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CDC5E86" w14:textId="13A92DFB" w:rsidR="003E188B" w:rsidRDefault="002D1F1D" w:rsidP="002D1F1D">
      <w:pPr>
        <w:pStyle w:val="BodyText"/>
        <w:spacing w:before="1320"/>
        <w:ind w:left="0" w:right="-630"/>
        <w:jc w:val="center"/>
        <w:rPr>
          <w:noProof/>
        </w:rPr>
      </w:pPr>
      <w:bookmarkStart w:id="0" w:name="_Hlk2089679"/>
      <w:bookmarkEnd w:id="0"/>
      <w:r>
        <w:rPr>
          <w:noProof/>
        </w:rPr>
        <w:drawing>
          <wp:inline distT="0" distB="0" distL="0" distR="0" wp14:anchorId="5C55B280" wp14:editId="49E456AA">
            <wp:extent cx="5905500" cy="11811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jazzware-124h.jpg"/>
                    <pic:cNvPicPr/>
                  </pic:nvPicPr>
                  <pic:blipFill>
                    <a:blip r:embed="rId11">
                      <a:extLst>
                        <a:ext uri="{28A0092B-C50C-407E-A947-70E740481C1C}">
                          <a14:useLocalDpi xmlns:a14="http://schemas.microsoft.com/office/drawing/2010/main" val="0"/>
                        </a:ext>
                      </a:extLst>
                    </a:blip>
                    <a:stretch>
                      <a:fillRect/>
                    </a:stretch>
                  </pic:blipFill>
                  <pic:spPr>
                    <a:xfrm>
                      <a:off x="0" y="0"/>
                      <a:ext cx="5905500" cy="1181100"/>
                    </a:xfrm>
                    <a:prstGeom prst="rect">
                      <a:avLst/>
                    </a:prstGeom>
                  </pic:spPr>
                </pic:pic>
              </a:graphicData>
            </a:graphic>
          </wp:inline>
        </w:drawing>
      </w:r>
      <w:r w:rsidR="003E188B" w:rsidRPr="00E34FD6">
        <w:rPr>
          <w:noProof/>
        </w:rPr>
        <mc:AlternateContent>
          <mc:Choice Requires="wps">
            <w:drawing>
              <wp:anchor distT="0" distB="0" distL="114300" distR="114300" simplePos="0" relativeHeight="252067840" behindDoc="0" locked="0" layoutInCell="1" allowOverlap="1" wp14:anchorId="4EE2C035" wp14:editId="271D5615">
                <wp:simplePos x="0" y="0"/>
                <wp:positionH relativeFrom="page">
                  <wp:posOffset>28575</wp:posOffset>
                </wp:positionH>
                <wp:positionV relativeFrom="paragraph">
                  <wp:posOffset>-904875</wp:posOffset>
                </wp:positionV>
                <wp:extent cx="7832034" cy="104775"/>
                <wp:effectExtent l="0" t="0" r="0" b="9525"/>
                <wp:wrapNone/>
                <wp:docPr id="2056" name="Rectangle 1"/>
                <wp:cNvGraphicFramePr/>
                <a:graphic xmlns:a="http://schemas.openxmlformats.org/drawingml/2006/main">
                  <a:graphicData uri="http://schemas.microsoft.com/office/word/2010/wordprocessingShape">
                    <wps:wsp>
                      <wps:cNvSpPr/>
                      <wps:spPr>
                        <a:xfrm>
                          <a:off x="0" y="0"/>
                          <a:ext cx="7832034" cy="104775"/>
                        </a:xfrm>
                        <a:prstGeom prst="rect">
                          <a:avLst/>
                        </a:prstGeom>
                        <a:gradFill flip="none" rotWithShape="1">
                          <a:gsLst>
                            <a:gs pos="0">
                              <a:srgbClr val="0069D3"/>
                            </a:gs>
                            <a:gs pos="50000">
                              <a:schemeClr val="accent1">
                                <a:lumMod val="45000"/>
                                <a:lumOff val="55000"/>
                              </a:schemeClr>
                            </a:gs>
                            <a:gs pos="100000">
                              <a:srgbClr val="0C9DB0"/>
                            </a:gs>
                          </a:gsLst>
                          <a:lin ang="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03447B" id="Rectangle 1" o:spid="_x0000_s1026" style="position:absolute;margin-left:2.25pt;margin-top:-71.25pt;width:616.7pt;height:8.25pt;z-index:252067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" fillcolor="#0069d3" stroked="f" strokeweight="2pt">
                <v:fill color2="#0c9db0" rotate="t" angle="90" colors="0 #0069d3;.5 #b0c6e1;1 #0c9db0" focus="100%" type="gradient"/>
                <w10:wrap anchorx="page"/>
              </v:rect>
            </w:pict>
          </mc:Fallback>
        </mc:AlternateContent>
      </w:r>
    </w:p>
    <w:p w14:paraId="7D22F0B3" w14:textId="38D486F2" w:rsidR="003E188B" w:rsidRPr="00037A2E" w:rsidRDefault="003E188B" w:rsidP="003E188B">
      <w:pPr>
        <w:pStyle w:val="BodyText"/>
        <w:spacing w:before="1320"/>
        <w:ind w:left="0"/>
        <w:jc w:val="right"/>
      </w:pPr>
      <w:r>
        <w:rPr>
          <w:noProof/>
        </w:rPr>
        <mc:AlternateContent>
          <mc:Choice Requires="wps">
            <w:drawing>
              <wp:anchor distT="0" distB="0" distL="114300" distR="114300" simplePos="0" relativeHeight="252065792" behindDoc="0" locked="0" layoutInCell="1" allowOverlap="1" wp14:anchorId="5FF9A67B" wp14:editId="52174598">
                <wp:simplePos x="0" y="0"/>
                <wp:positionH relativeFrom="column">
                  <wp:posOffset>-180975</wp:posOffset>
                </wp:positionH>
                <wp:positionV relativeFrom="page">
                  <wp:posOffset>3838575</wp:posOffset>
                </wp:positionV>
                <wp:extent cx="6768465" cy="2571750"/>
                <wp:effectExtent l="0" t="0" r="0" b="0"/>
                <wp:wrapNone/>
                <wp:docPr id="39" name="Text Box 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noChangeArrowheads="1"/>
                      </wps:cNvSpPr>
                      <wps:spPr bwMode="auto">
                        <a:xfrm>
                          <a:off x="0" y="0"/>
                          <a:ext cx="6768465" cy="2571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5537F5" w14:textId="77777777" w:rsidR="00D21A71" w:rsidRDefault="00D21A71" w:rsidP="003E188B">
                            <w:pPr>
                              <w:pStyle w:val="BodyText"/>
                              <w:ind w:left="3240"/>
                              <w:jc w:val="right"/>
                            </w:pPr>
                          </w:p>
                          <w:p w14:paraId="16506CFA" w14:textId="77777777" w:rsidR="00D21A71" w:rsidRPr="006D454D" w:rsidRDefault="00D21A71" w:rsidP="003E188B">
                            <w:pPr>
                              <w:pStyle w:val="Title"/>
                            </w:pPr>
                            <w:r>
                              <w:t>Jazzware</w:t>
                            </w:r>
                          </w:p>
                          <w:p w14:paraId="2671646D" w14:textId="77777777" w:rsidR="00D21A71" w:rsidRDefault="00D21A71" w:rsidP="003E188B">
                            <w:pPr>
                              <w:pStyle w:val="Documentsubtitle"/>
                              <w:spacing w:after="360"/>
                              <w:ind w:right="317"/>
                              <w:contextualSpacing/>
                              <w:rPr>
                                <w:bCs/>
                                <w:lang w:val="en-US"/>
                              </w:rPr>
                            </w:pPr>
                            <w:r>
                              <w:rPr>
                                <w:bCs/>
                                <w:lang w:val="en-US"/>
                              </w:rPr>
                              <w:t xml:space="preserve">Portal User’s Guide </w:t>
                            </w:r>
                          </w:p>
                          <w:p w14:paraId="67266683" w14:textId="7E269320" w:rsidR="00D21A71" w:rsidRDefault="00D21A71" w:rsidP="003E188B">
                            <w:pPr>
                              <w:pStyle w:val="Number"/>
                              <w:rPr>
                                <w:lang w:val="en-US"/>
                              </w:rPr>
                            </w:pPr>
                            <w:r>
                              <w:rPr>
                                <w:lang w:val="en-US"/>
                              </w:rPr>
                              <w:t>Release 12.0</w:t>
                            </w:r>
                          </w:p>
                          <w:p w14:paraId="4737A347" w14:textId="5C39074A" w:rsidR="00D21A71" w:rsidRDefault="00CA7677" w:rsidP="003E188B">
                            <w:pPr>
                              <w:pStyle w:val="Number"/>
                              <w:rPr>
                                <w:lang w:val="en-US"/>
                              </w:rPr>
                            </w:pPr>
                            <w:r>
                              <w:rPr>
                                <w:lang w:val="en-US"/>
                              </w:rPr>
                              <w:t>3.19.</w:t>
                            </w:r>
                            <w:r w:rsidR="00D21A71">
                              <w:rPr>
                                <w:lang w:val="en-US"/>
                              </w:rPr>
                              <w:t>2020</w:t>
                            </w:r>
                          </w:p>
                          <w:p w14:paraId="2C196308" w14:textId="64F8EBC4" w:rsidR="00D21A71" w:rsidRDefault="00D21A71" w:rsidP="003E188B">
                            <w:pPr>
                              <w:pStyle w:val="Number"/>
                              <w:rPr>
                                <w:lang w:val="en-US"/>
                              </w:rPr>
                            </w:pPr>
                          </w:p>
                          <w:p w14:paraId="3C79B172" w14:textId="239923D4" w:rsidR="00D21A71" w:rsidRDefault="00D21A71" w:rsidP="003E188B">
                            <w:pPr>
                              <w:pStyle w:val="Number"/>
                              <w:rPr>
                                <w:lang w:val="en-US"/>
                              </w:rPr>
                            </w:pPr>
                          </w:p>
                          <w:p w14:paraId="45004572" w14:textId="3675008E" w:rsidR="00D21A71" w:rsidRDefault="00D21A71" w:rsidP="003E188B">
                            <w:pPr>
                              <w:pStyle w:val="Number"/>
                              <w:rPr>
                                <w:lang w:val="en-US"/>
                              </w:rPr>
                            </w:pPr>
                          </w:p>
                          <w:p w14:paraId="41A30EC5" w14:textId="277A6479" w:rsidR="00D21A71" w:rsidRDefault="00D21A71" w:rsidP="003E188B">
                            <w:pPr>
                              <w:pStyle w:val="Number"/>
                              <w:rPr>
                                <w:lang w:val="en-US"/>
                              </w:rPr>
                            </w:pPr>
                          </w:p>
                          <w:p w14:paraId="1D6D45AF" w14:textId="77777777" w:rsidR="00D21A71" w:rsidRPr="006D454D" w:rsidRDefault="00D21A71" w:rsidP="003E188B">
                            <w:pPr>
                              <w:pStyle w:val="Number"/>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F9A67B" id="_x0000_t202" coordsize="21600,21600" o:spt="202" path="m,l,21600r21600,l21600,xe">
                <v:stroke joinstyle="miter"/>
                <v:path gradientshapeok="t" o:connecttype="rect"/>
              </v:shapetype>
              <v:shape id="Text Box 9" o:spid="_x0000_s1026" type="#_x0000_t202" style="position:absolute;left:0;text-align:left;margin-left:-14.25pt;margin-top:302.25pt;width:532.95pt;height:202.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" stroked="f">
                <o:lock v:ext="edit" aspectratio="t"/>
                <v:textbox>
                  <w:txbxContent>
                    <w:p w14:paraId="2E5537F5" w14:textId="77777777" w:rsidR="00D21A71" w:rsidRDefault="00D21A71" w:rsidP="003E188B">
                      <w:pPr>
                        <w:pStyle w:val="BodyText"/>
                        <w:ind w:left="3240"/>
                        <w:jc w:val="right"/>
                      </w:pPr>
                    </w:p>
                    <w:p w14:paraId="16506CFA" w14:textId="77777777" w:rsidR="00D21A71" w:rsidRPr="006D454D" w:rsidRDefault="00D21A71" w:rsidP="003E188B">
                      <w:pPr>
                        <w:pStyle w:val="Title"/>
                      </w:pPr>
                      <w:r>
                        <w:t>Jazzware</w:t>
                      </w:r>
                    </w:p>
                    <w:p w14:paraId="2671646D" w14:textId="77777777" w:rsidR="00D21A71" w:rsidRDefault="00D21A71" w:rsidP="003E188B">
                      <w:pPr>
                        <w:pStyle w:val="Documentsubtitle"/>
                        <w:spacing w:after="360"/>
                        <w:ind w:right="317"/>
                        <w:contextualSpacing/>
                        <w:rPr>
                          <w:bCs/>
                          <w:lang w:val="en-US"/>
                        </w:rPr>
                      </w:pPr>
                      <w:r>
                        <w:rPr>
                          <w:bCs/>
                          <w:lang w:val="en-US"/>
                        </w:rPr>
                        <w:t xml:space="preserve">Portal User’s Guide </w:t>
                      </w:r>
                    </w:p>
                    <w:p w14:paraId="67266683" w14:textId="7E269320" w:rsidR="00D21A71" w:rsidRDefault="00D21A71" w:rsidP="003E188B">
                      <w:pPr>
                        <w:pStyle w:val="Number"/>
                        <w:rPr>
                          <w:lang w:val="en-US"/>
                        </w:rPr>
                      </w:pPr>
                      <w:r>
                        <w:rPr>
                          <w:lang w:val="en-US"/>
                        </w:rPr>
                        <w:t>Release 12.0</w:t>
                      </w:r>
                    </w:p>
                    <w:p w14:paraId="4737A347" w14:textId="5C39074A" w:rsidR="00D21A71" w:rsidRDefault="00CA7677" w:rsidP="003E188B">
                      <w:pPr>
                        <w:pStyle w:val="Number"/>
                        <w:rPr>
                          <w:lang w:val="en-US"/>
                        </w:rPr>
                      </w:pPr>
                      <w:r>
                        <w:rPr>
                          <w:lang w:val="en-US"/>
                        </w:rPr>
                        <w:t>3.19.</w:t>
                      </w:r>
                      <w:r w:rsidR="00D21A71">
                        <w:rPr>
                          <w:lang w:val="en-US"/>
                        </w:rPr>
                        <w:t>2020</w:t>
                      </w:r>
                    </w:p>
                    <w:p w14:paraId="2C196308" w14:textId="64F8EBC4" w:rsidR="00D21A71" w:rsidRDefault="00D21A71" w:rsidP="003E188B">
                      <w:pPr>
                        <w:pStyle w:val="Number"/>
                        <w:rPr>
                          <w:lang w:val="en-US"/>
                        </w:rPr>
                      </w:pPr>
                    </w:p>
                    <w:p w14:paraId="3C79B172" w14:textId="239923D4" w:rsidR="00D21A71" w:rsidRDefault="00D21A71" w:rsidP="003E188B">
                      <w:pPr>
                        <w:pStyle w:val="Number"/>
                        <w:rPr>
                          <w:lang w:val="en-US"/>
                        </w:rPr>
                      </w:pPr>
                    </w:p>
                    <w:p w14:paraId="45004572" w14:textId="3675008E" w:rsidR="00D21A71" w:rsidRDefault="00D21A71" w:rsidP="003E188B">
                      <w:pPr>
                        <w:pStyle w:val="Number"/>
                        <w:rPr>
                          <w:lang w:val="en-US"/>
                        </w:rPr>
                      </w:pPr>
                    </w:p>
                    <w:p w14:paraId="41A30EC5" w14:textId="277A6479" w:rsidR="00D21A71" w:rsidRDefault="00D21A71" w:rsidP="003E188B">
                      <w:pPr>
                        <w:pStyle w:val="Number"/>
                        <w:rPr>
                          <w:lang w:val="en-US"/>
                        </w:rPr>
                      </w:pPr>
                    </w:p>
                    <w:p w14:paraId="1D6D45AF" w14:textId="77777777" w:rsidR="00D21A71" w:rsidRPr="006D454D" w:rsidRDefault="00D21A71" w:rsidP="003E188B">
                      <w:pPr>
                        <w:pStyle w:val="Number"/>
                        <w:rPr>
                          <w:lang w:val="en-US"/>
                        </w:rPr>
                      </w:pPr>
                    </w:p>
                  </w:txbxContent>
                </v:textbox>
                <w10:wrap anchory="page"/>
              </v:shape>
            </w:pict>
          </mc:Fallback>
        </mc:AlternateContent>
      </w:r>
      <w:r w:rsidRPr="00072CC0">
        <w:rPr>
          <w:noProof/>
        </w:rPr>
        <w:t xml:space="preserve"> </w:t>
      </w:r>
    </w:p>
    <w:p w14:paraId="407901CE" w14:textId="77777777" w:rsidR="003E188B" w:rsidRPr="00037A2E" w:rsidRDefault="003E188B" w:rsidP="003E188B">
      <w:pPr>
        <w:pStyle w:val="BodyText"/>
        <w:spacing w:before="11000"/>
        <w:ind w:left="-720" w:right="-446"/>
        <w:sectPr w:rsidR="003E188B" w:rsidRPr="00037A2E" w:rsidSect="003E188B">
          <w:headerReference w:type="default" r:id="rId12"/>
          <w:footerReference w:type="default" r:id="rId13"/>
          <w:type w:val="continuous"/>
          <w:pgSz w:w="12240" w:h="15840" w:code="1"/>
          <w:pgMar w:top="1440" w:right="1440" w:bottom="1440" w:left="1440" w:header="0" w:footer="720" w:gutter="0"/>
          <w:pgNumType w:start="1"/>
          <w:cols w:space="720"/>
          <w:titlePg/>
          <w:docGrid w:linePitch="272"/>
        </w:sectPr>
      </w:pPr>
    </w:p>
    <w:p w14:paraId="7D47228F" w14:textId="77266535" w:rsidR="003E188B" w:rsidRDefault="00EC72FD" w:rsidP="003E188B">
      <w:pPr>
        <w:ind w:left="0"/>
        <w:rPr>
          <w:b/>
          <w:sz w:val="28"/>
        </w:rPr>
      </w:pPr>
      <w:r>
        <w:rPr>
          <w:noProof/>
        </w:rPr>
        <mc:AlternateContent>
          <mc:Choice Requires="wps">
            <w:drawing>
              <wp:anchor distT="45720" distB="45720" distL="114300" distR="114300" simplePos="0" relativeHeight="252069888" behindDoc="0" locked="0" layoutInCell="1" allowOverlap="1" wp14:anchorId="1B8DD59B" wp14:editId="2FE28AF1">
                <wp:simplePos x="0" y="0"/>
                <wp:positionH relativeFrom="column">
                  <wp:posOffset>-276225</wp:posOffset>
                </wp:positionH>
                <wp:positionV relativeFrom="paragraph">
                  <wp:posOffset>4740275</wp:posOffset>
                </wp:positionV>
                <wp:extent cx="3829050" cy="1404620"/>
                <wp:effectExtent l="0" t="0" r="0" b="5715"/>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29050" cy="1404620"/>
                        </a:xfrm>
                        <a:prstGeom prst="rect">
                          <a:avLst/>
                        </a:prstGeom>
                        <a:solidFill>
                          <a:srgbClr val="FFFFFF"/>
                        </a:solidFill>
                        <a:ln w="9525">
                          <a:noFill/>
                          <a:miter lim="800000"/>
                          <a:headEnd/>
                          <a:tailEnd/>
                        </a:ln>
                      </wps:spPr>
                      <wps:txbx>
                        <w:txbxContent>
                          <w:p w14:paraId="0E761385" w14:textId="043927DD" w:rsidR="00D21A71" w:rsidRDefault="00D21A71">
                            <w:r>
                              <w:t>6001 Broken Sound Parkway NW Suite 140</w:t>
                            </w:r>
                          </w:p>
                          <w:p w14:paraId="1FBB065B" w14:textId="60BEB9DE" w:rsidR="00D21A71" w:rsidRDefault="00D21A71">
                            <w:r>
                              <w:t>Boca Raton, FL 33487</w:t>
                            </w:r>
                          </w:p>
                          <w:p w14:paraId="0FED6A32" w14:textId="220FACE6" w:rsidR="00D21A71" w:rsidRDefault="00D21A71"/>
                          <w:p w14:paraId="2010F392" w14:textId="668DF476" w:rsidR="00D21A71" w:rsidRPr="00EC72FD" w:rsidRDefault="00D21A71" w:rsidP="00EC72FD">
                            <w:pPr>
                              <w:rPr>
                                <w:b/>
                                <w:sz w:val="22"/>
                              </w:rPr>
                            </w:pPr>
                            <w:r w:rsidRPr="00EC72FD">
                              <w:rPr>
                                <w:b/>
                                <w:sz w:val="22"/>
                              </w:rPr>
                              <w:t>www.Jazzware.com</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8DD59B" id="Text Box 2" o:spid="_x0000_s1027" type="#_x0000_t202" style="position:absolute;margin-left:-21.75pt;margin-top:373.25pt;width:301.5pt;height:110.6pt;z-index:252069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" stroked="f">
                <v:textbox style="mso-fit-shape-to-text:t">
                  <w:txbxContent>
                    <w:p w14:paraId="0E761385" w14:textId="043927DD" w:rsidR="00D21A71" w:rsidRDefault="00D21A71">
                      <w:r>
                        <w:t>6001 Broken Sound Parkway NW Suite 140</w:t>
                      </w:r>
                    </w:p>
                    <w:p w14:paraId="1FBB065B" w14:textId="60BEB9DE" w:rsidR="00D21A71" w:rsidRDefault="00D21A71">
                      <w:r>
                        <w:t>Boca Raton, FL 33487</w:t>
                      </w:r>
                    </w:p>
                    <w:p w14:paraId="0FED6A32" w14:textId="220FACE6" w:rsidR="00D21A71" w:rsidRDefault="00D21A71"/>
                    <w:p w14:paraId="2010F392" w14:textId="668DF476" w:rsidR="00D21A71" w:rsidRPr="00EC72FD" w:rsidRDefault="00D21A71" w:rsidP="00EC72FD">
                      <w:pPr>
                        <w:rPr>
                          <w:b/>
                          <w:sz w:val="22"/>
                        </w:rPr>
                      </w:pPr>
                      <w:r w:rsidRPr="00EC72FD">
                        <w:rPr>
                          <w:b/>
                          <w:sz w:val="22"/>
                        </w:rPr>
                        <w:t>www.Jazzware.com</w:t>
                      </w:r>
                    </w:p>
                  </w:txbxContent>
                </v:textbox>
                <w10:wrap type="square"/>
              </v:shape>
            </w:pict>
          </mc:Fallback>
        </mc:AlternateContent>
      </w:r>
      <w:r w:rsidR="003E188B">
        <w:br w:type="page"/>
      </w:r>
    </w:p>
    <w:p w14:paraId="507AE32B" w14:textId="6DFD8F8F" w:rsidR="00C6599D" w:rsidRPr="00037A2E" w:rsidRDefault="00E34FD6" w:rsidP="00675654">
      <w:pPr>
        <w:pStyle w:val="Copyright1"/>
        <w:tabs>
          <w:tab w:val="left" w:pos="2880"/>
        </w:tabs>
        <w:ind w:left="0"/>
      </w:pPr>
      <w:r>
        <w:lastRenderedPageBreak/>
        <w:t>Jazzware</w:t>
      </w:r>
      <w:r w:rsidR="00C6599D" w:rsidRPr="00037A2E">
        <w:rPr>
          <w:szCs w:val="28"/>
          <w:vertAlign w:val="superscript"/>
        </w:rPr>
        <w:t xml:space="preserve"> ®</w:t>
      </w:r>
      <w:r w:rsidR="00C6599D" w:rsidRPr="00037A2E">
        <w:t xml:space="preserve"> Guide</w:t>
      </w:r>
    </w:p>
    <w:p w14:paraId="1569DC2A" w14:textId="77777777" w:rsidR="00C6599D" w:rsidRPr="00037A2E" w:rsidRDefault="00C6599D" w:rsidP="00675654">
      <w:pPr>
        <w:pStyle w:val="Copyright2"/>
        <w:ind w:left="0"/>
      </w:pPr>
      <w:r w:rsidRPr="00037A2E">
        <w:t>Copyright Notice</w:t>
      </w:r>
    </w:p>
    <w:p w14:paraId="192FEE2F" w14:textId="7A4FFE94" w:rsidR="00C6599D" w:rsidRPr="00D71FB5" w:rsidRDefault="00C6599D" w:rsidP="00675654">
      <w:pPr>
        <w:pStyle w:val="BodyText"/>
        <w:ind w:left="0"/>
      </w:pPr>
      <w:r w:rsidRPr="00D71FB5">
        <w:t>Copyright</w:t>
      </w:r>
      <w:r w:rsidRPr="00C81B50">
        <w:rPr>
          <w:vertAlign w:val="superscript"/>
        </w:rPr>
        <w:t>©</w:t>
      </w:r>
      <w:r>
        <w:t xml:space="preserve"> </w:t>
      </w:r>
      <w:r w:rsidRPr="00D71FB5">
        <w:t>201</w:t>
      </w:r>
      <w:r w:rsidR="00B74C38">
        <w:t>8</w:t>
      </w:r>
      <w:r w:rsidR="00E34FD6">
        <w:t xml:space="preserve"> - 20</w:t>
      </w:r>
      <w:r w:rsidR="00EE5C70">
        <w:t>20</w:t>
      </w:r>
      <w:r w:rsidRPr="00D71FB5">
        <w:t xml:space="preserve"> </w:t>
      </w:r>
      <w:r w:rsidR="00E34FD6">
        <w:t>Jazzware</w:t>
      </w:r>
      <w:r w:rsidRPr="00D71FB5">
        <w:t>, Inc.</w:t>
      </w:r>
    </w:p>
    <w:p w14:paraId="5ED13A05" w14:textId="39FB421A" w:rsidR="00C6599D" w:rsidRPr="00D71FB5" w:rsidRDefault="00C6599D" w:rsidP="00675654">
      <w:pPr>
        <w:pStyle w:val="BodyText"/>
        <w:tabs>
          <w:tab w:val="left" w:pos="5747"/>
        </w:tabs>
        <w:ind w:left="0"/>
      </w:pPr>
      <w:r w:rsidRPr="00D71FB5">
        <w:t>All rights reserved.</w:t>
      </w:r>
      <w:r w:rsidR="00E34FD6">
        <w:tab/>
      </w:r>
    </w:p>
    <w:p w14:paraId="1BABAD75" w14:textId="39464AC3" w:rsidR="00C6599D" w:rsidRPr="00D71FB5" w:rsidRDefault="00C6599D" w:rsidP="00675654">
      <w:pPr>
        <w:pStyle w:val="BodyText"/>
        <w:ind w:left="0"/>
      </w:pPr>
      <w:r w:rsidRPr="00D71FB5">
        <w:t xml:space="preserve">Any technical documentation that is made available by </w:t>
      </w:r>
      <w:r w:rsidR="00E34FD6">
        <w:t>Jazzware</w:t>
      </w:r>
      <w:r w:rsidRPr="00D71FB5">
        <w:t xml:space="preserve">, Inc. is proprietary and confidential and is considered the copyrighted work of </w:t>
      </w:r>
      <w:r w:rsidR="00E34FD6">
        <w:t>Jazzware</w:t>
      </w:r>
      <w:r w:rsidRPr="00D71FB5">
        <w:t>, Inc.</w:t>
      </w:r>
    </w:p>
    <w:p w14:paraId="242A1A9A" w14:textId="09BA651E" w:rsidR="00C6599D" w:rsidRPr="00D71FB5" w:rsidRDefault="00C6599D" w:rsidP="00675654">
      <w:pPr>
        <w:pStyle w:val="BodyText"/>
        <w:ind w:left="0"/>
      </w:pPr>
      <w:r w:rsidRPr="00D71FB5">
        <w:t xml:space="preserve">This publication is for distribution under </w:t>
      </w:r>
      <w:r w:rsidR="00E34FD6">
        <w:t>Jazzware</w:t>
      </w:r>
      <w:r w:rsidRPr="00D71FB5">
        <w:t xml:space="preserve"> non-disclosure agreement only.</w:t>
      </w:r>
      <w:r>
        <w:t xml:space="preserve">  </w:t>
      </w:r>
      <w:r w:rsidRPr="00D71FB5">
        <w:t xml:space="preserve">No part of this publication may be duplicated without the express written permission of </w:t>
      </w:r>
      <w:r w:rsidR="00E34FD6">
        <w:t>Jazzware</w:t>
      </w:r>
      <w:r w:rsidRPr="00D71FB5">
        <w:t xml:space="preserve">, Inc., </w:t>
      </w:r>
      <w:r w:rsidR="003B2397">
        <w:t xml:space="preserve">6001 Broken Sound Pkwy NW Suite 140, </w:t>
      </w:r>
      <w:r w:rsidR="00D943F4">
        <w:t>Boca Raton, FL 33487</w:t>
      </w:r>
      <w:r w:rsidRPr="00D71FB5">
        <w:t>.</w:t>
      </w:r>
    </w:p>
    <w:p w14:paraId="7E4B4927" w14:textId="00D0AA7E" w:rsidR="00C6599D" w:rsidRPr="00D71FB5" w:rsidRDefault="00E34FD6" w:rsidP="00675654">
      <w:pPr>
        <w:pStyle w:val="BodyText"/>
        <w:ind w:left="0"/>
      </w:pPr>
      <w:r>
        <w:t>Jazzware</w:t>
      </w:r>
      <w:r w:rsidR="00C6599D" w:rsidRPr="00D71FB5">
        <w:t xml:space="preserve"> reserves the right to make changes without prior notice.</w:t>
      </w:r>
    </w:p>
    <w:p w14:paraId="29425AC0" w14:textId="77777777" w:rsidR="00C6599D" w:rsidRDefault="00C6599D" w:rsidP="00675654">
      <w:pPr>
        <w:pStyle w:val="Copyright2"/>
        <w:ind w:left="0"/>
      </w:pPr>
      <w:r>
        <w:t>Trademarks</w:t>
      </w:r>
    </w:p>
    <w:p w14:paraId="71A03BB5" w14:textId="2E63B426" w:rsidR="00C6599D" w:rsidRPr="00D71FB5" w:rsidRDefault="00C6599D" w:rsidP="00675654">
      <w:pPr>
        <w:pStyle w:val="BodyText"/>
        <w:ind w:left="0"/>
      </w:pPr>
      <w:r w:rsidRPr="00D71FB5">
        <w:t xml:space="preserve">Any product names mentioned in this document may be trademarks or registered trademarks of </w:t>
      </w:r>
      <w:r w:rsidR="00E34FD6">
        <w:t>Jazzware</w:t>
      </w:r>
      <w:r w:rsidRPr="00D71FB5">
        <w:t xml:space="preserve"> or their respective companies and are hereby acknowledged.</w:t>
      </w:r>
    </w:p>
    <w:p w14:paraId="2B1F854B" w14:textId="77777777" w:rsidR="00C6599D" w:rsidRPr="0063691C" w:rsidRDefault="00C6599D" w:rsidP="00675654">
      <w:pPr>
        <w:pStyle w:val="BodyText"/>
        <w:ind w:left="0"/>
      </w:pPr>
      <w:bookmarkStart w:id="1" w:name="_Toc410721366"/>
      <w:bookmarkStart w:id="2" w:name="_Toc410722775"/>
      <w:bookmarkStart w:id="3" w:name="_Toc410728068"/>
      <w:bookmarkStart w:id="4" w:name="_Toc410728317"/>
      <w:bookmarkStart w:id="5" w:name="_Toc411436869"/>
      <w:bookmarkStart w:id="6" w:name="_Toc413078889"/>
      <w:bookmarkStart w:id="7" w:name="_Toc414345040"/>
      <w:r w:rsidRPr="00352A3E">
        <w:rPr>
          <w:rStyle w:val="BodyTextChar"/>
        </w:rPr>
        <w:t>This document is printed in the United States of America.</w:t>
      </w:r>
      <w:r w:rsidRPr="00037A2E">
        <w:br w:type="page"/>
      </w:r>
      <w:bookmarkStart w:id="8" w:name="_Toc410721367"/>
      <w:bookmarkStart w:id="9" w:name="_Toc410722776"/>
      <w:bookmarkStart w:id="10" w:name="_Toc410728069"/>
      <w:bookmarkStart w:id="11" w:name="_Toc410728318"/>
      <w:bookmarkStart w:id="12" w:name="_Toc411436870"/>
      <w:bookmarkStart w:id="13" w:name="_Toc414345041"/>
      <w:r w:rsidR="0063691C" w:rsidRPr="00037A2E">
        <w:lastRenderedPageBreak/>
        <w:t>Document Revision History</w:t>
      </w:r>
      <w:bookmarkEnd w:id="1"/>
      <w:bookmarkEnd w:id="2"/>
      <w:bookmarkEnd w:id="3"/>
      <w:bookmarkEnd w:id="4"/>
      <w:bookmarkEnd w:id="5"/>
      <w:bookmarkEnd w:id="6"/>
      <w:bookmarkEnd w:id="7"/>
      <w:bookmarkEnd w:id="8"/>
      <w:bookmarkEnd w:id="9"/>
      <w:bookmarkEnd w:id="10"/>
      <w:bookmarkEnd w:id="11"/>
      <w:bookmarkEnd w:id="12"/>
      <w:bookmarkEnd w:id="1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55"/>
        <w:gridCol w:w="3766"/>
        <w:gridCol w:w="1732"/>
        <w:gridCol w:w="1500"/>
      </w:tblGrid>
      <w:tr w:rsidR="00C6599D" w:rsidRPr="00037A2E" w14:paraId="445C0569" w14:textId="77777777" w:rsidTr="002167FB">
        <w:trPr>
          <w:tblHeader/>
          <w:jc w:val="center"/>
        </w:trPr>
        <w:tc>
          <w:tcPr>
            <w:tcW w:w="1255" w:type="dxa"/>
          </w:tcPr>
          <w:p w14:paraId="73494F81" w14:textId="77777777" w:rsidR="00C6599D" w:rsidRPr="00037A2E" w:rsidRDefault="00C6599D" w:rsidP="0063691C">
            <w:pPr>
              <w:pStyle w:val="TableHeader"/>
              <w:jc w:val="center"/>
            </w:pPr>
            <w:r w:rsidRPr="00037A2E">
              <w:t>Version</w:t>
            </w:r>
          </w:p>
        </w:tc>
        <w:tc>
          <w:tcPr>
            <w:tcW w:w="3766" w:type="dxa"/>
          </w:tcPr>
          <w:p w14:paraId="5E7C1015" w14:textId="4CD6EF41" w:rsidR="00C6599D" w:rsidRPr="00037A2E" w:rsidRDefault="00C6599D" w:rsidP="0063691C">
            <w:pPr>
              <w:pStyle w:val="TableHeader"/>
            </w:pPr>
            <w:r w:rsidRPr="00037A2E">
              <w:t>Change</w:t>
            </w:r>
            <w:r w:rsidR="002167FB">
              <w:t>s</w:t>
            </w:r>
          </w:p>
        </w:tc>
        <w:tc>
          <w:tcPr>
            <w:tcW w:w="1732" w:type="dxa"/>
          </w:tcPr>
          <w:p w14:paraId="5881D829" w14:textId="77777777" w:rsidR="00C6599D" w:rsidRPr="00037A2E" w:rsidRDefault="00C6599D" w:rsidP="0063691C">
            <w:pPr>
              <w:pStyle w:val="TableHeader"/>
            </w:pPr>
            <w:r w:rsidRPr="00037A2E">
              <w:t>Date</w:t>
            </w:r>
          </w:p>
        </w:tc>
        <w:tc>
          <w:tcPr>
            <w:tcW w:w="1500" w:type="dxa"/>
          </w:tcPr>
          <w:p w14:paraId="084E7144" w14:textId="77777777" w:rsidR="00C6599D" w:rsidRPr="00037A2E" w:rsidRDefault="00C6599D" w:rsidP="0063691C">
            <w:pPr>
              <w:pStyle w:val="TableHeader"/>
            </w:pPr>
            <w:r w:rsidRPr="00037A2E">
              <w:t>Author</w:t>
            </w:r>
          </w:p>
        </w:tc>
      </w:tr>
      <w:tr w:rsidR="00C6599D" w:rsidRPr="00037A2E" w14:paraId="22B69568" w14:textId="77777777" w:rsidTr="002167FB">
        <w:trPr>
          <w:jc w:val="center"/>
        </w:trPr>
        <w:tc>
          <w:tcPr>
            <w:tcW w:w="1255" w:type="dxa"/>
          </w:tcPr>
          <w:p w14:paraId="19486078" w14:textId="77777777" w:rsidR="00C6599D" w:rsidRPr="00833FEA" w:rsidRDefault="00C6599D" w:rsidP="0063691C">
            <w:pPr>
              <w:pStyle w:val="TableText"/>
              <w:jc w:val="center"/>
              <w:rPr>
                <w:i/>
              </w:rPr>
            </w:pPr>
            <w:r w:rsidRPr="00833FEA">
              <w:rPr>
                <w:i/>
              </w:rPr>
              <w:t>1</w:t>
            </w:r>
          </w:p>
        </w:tc>
        <w:tc>
          <w:tcPr>
            <w:tcW w:w="3766" w:type="dxa"/>
          </w:tcPr>
          <w:p w14:paraId="08A98E79" w14:textId="77777777" w:rsidR="00C6599D" w:rsidRPr="00833FEA" w:rsidRDefault="00C6599D" w:rsidP="0063691C">
            <w:pPr>
              <w:pStyle w:val="TableText"/>
              <w:rPr>
                <w:i/>
              </w:rPr>
            </w:pPr>
            <w:r w:rsidRPr="00833FEA">
              <w:rPr>
                <w:i/>
              </w:rPr>
              <w:t>Created document.</w:t>
            </w:r>
          </w:p>
        </w:tc>
        <w:tc>
          <w:tcPr>
            <w:tcW w:w="1732" w:type="dxa"/>
          </w:tcPr>
          <w:p w14:paraId="6BCB783E" w14:textId="77777777" w:rsidR="00C6599D" w:rsidRPr="00833FEA" w:rsidRDefault="0063691C" w:rsidP="0063691C">
            <w:pPr>
              <w:pStyle w:val="TableText"/>
              <w:rPr>
                <w:i/>
              </w:rPr>
            </w:pPr>
            <w:r>
              <w:rPr>
                <w:i/>
              </w:rPr>
              <w:t>1/26/2015</w:t>
            </w:r>
          </w:p>
        </w:tc>
        <w:tc>
          <w:tcPr>
            <w:tcW w:w="1500" w:type="dxa"/>
          </w:tcPr>
          <w:p w14:paraId="77D0DCE1" w14:textId="77777777" w:rsidR="00C6599D" w:rsidRPr="00833FEA" w:rsidRDefault="00474C0C" w:rsidP="0063691C">
            <w:pPr>
              <w:pStyle w:val="TableText"/>
              <w:rPr>
                <w:i/>
              </w:rPr>
            </w:pPr>
            <w:r>
              <w:rPr>
                <w:i/>
              </w:rPr>
              <w:t>Karen Quinn</w:t>
            </w:r>
          </w:p>
        </w:tc>
      </w:tr>
      <w:tr w:rsidR="00C6599D" w:rsidRPr="00037A2E" w14:paraId="68C6DAA3" w14:textId="77777777" w:rsidTr="002167FB">
        <w:trPr>
          <w:jc w:val="center"/>
        </w:trPr>
        <w:tc>
          <w:tcPr>
            <w:tcW w:w="1255" w:type="dxa"/>
          </w:tcPr>
          <w:p w14:paraId="518E7F63" w14:textId="77777777" w:rsidR="00C6599D" w:rsidRPr="00833FEA" w:rsidRDefault="0063691C" w:rsidP="0063691C">
            <w:pPr>
              <w:pStyle w:val="TableText"/>
              <w:jc w:val="center"/>
              <w:rPr>
                <w:i/>
              </w:rPr>
            </w:pPr>
            <w:r>
              <w:rPr>
                <w:i/>
              </w:rPr>
              <w:t>1.1</w:t>
            </w:r>
          </w:p>
        </w:tc>
        <w:tc>
          <w:tcPr>
            <w:tcW w:w="3766" w:type="dxa"/>
          </w:tcPr>
          <w:p w14:paraId="62B9D32D" w14:textId="77777777" w:rsidR="00C6599D" w:rsidRPr="00833FEA" w:rsidRDefault="0063691C" w:rsidP="0063691C">
            <w:pPr>
              <w:pStyle w:val="TableText"/>
              <w:rPr>
                <w:i/>
              </w:rPr>
            </w:pPr>
            <w:r>
              <w:rPr>
                <w:i/>
              </w:rPr>
              <w:t>Formatting Revisions.</w:t>
            </w:r>
          </w:p>
        </w:tc>
        <w:tc>
          <w:tcPr>
            <w:tcW w:w="1732" w:type="dxa"/>
          </w:tcPr>
          <w:p w14:paraId="0DE759DD" w14:textId="77777777" w:rsidR="00C6599D" w:rsidRPr="00833FEA" w:rsidRDefault="00474C0C" w:rsidP="00907BEF">
            <w:pPr>
              <w:pStyle w:val="TableText"/>
              <w:rPr>
                <w:i/>
              </w:rPr>
            </w:pPr>
            <w:r>
              <w:rPr>
                <w:i/>
              </w:rPr>
              <w:t>2/1</w:t>
            </w:r>
            <w:r w:rsidR="00907BEF">
              <w:rPr>
                <w:i/>
              </w:rPr>
              <w:t>0</w:t>
            </w:r>
            <w:r w:rsidR="0063691C">
              <w:rPr>
                <w:i/>
              </w:rPr>
              <w:t>/2015</w:t>
            </w:r>
          </w:p>
        </w:tc>
        <w:tc>
          <w:tcPr>
            <w:tcW w:w="1500" w:type="dxa"/>
          </w:tcPr>
          <w:p w14:paraId="7F6F3811" w14:textId="77777777" w:rsidR="00C6599D" w:rsidRPr="00833FEA" w:rsidRDefault="0063691C" w:rsidP="0063691C">
            <w:pPr>
              <w:pStyle w:val="TableText"/>
              <w:rPr>
                <w:i/>
              </w:rPr>
            </w:pPr>
            <w:r>
              <w:rPr>
                <w:i/>
              </w:rPr>
              <w:t>John Kintz</w:t>
            </w:r>
          </w:p>
        </w:tc>
      </w:tr>
      <w:tr w:rsidR="00C6599D" w:rsidRPr="00037A2E" w14:paraId="0AD57C57" w14:textId="77777777" w:rsidTr="002167FB">
        <w:trPr>
          <w:jc w:val="center"/>
        </w:trPr>
        <w:tc>
          <w:tcPr>
            <w:tcW w:w="1255" w:type="dxa"/>
          </w:tcPr>
          <w:p w14:paraId="2FBE7FCC" w14:textId="77777777" w:rsidR="00C6599D" w:rsidRPr="00833FEA" w:rsidRDefault="00907BEF" w:rsidP="0063691C">
            <w:pPr>
              <w:pStyle w:val="TableText"/>
              <w:jc w:val="center"/>
              <w:rPr>
                <w:i/>
              </w:rPr>
            </w:pPr>
            <w:r>
              <w:rPr>
                <w:i/>
              </w:rPr>
              <w:t>1.2</w:t>
            </w:r>
          </w:p>
        </w:tc>
        <w:tc>
          <w:tcPr>
            <w:tcW w:w="3766" w:type="dxa"/>
          </w:tcPr>
          <w:p w14:paraId="3A39941E" w14:textId="77777777" w:rsidR="00C6599D" w:rsidRPr="00833FEA" w:rsidRDefault="00907BEF" w:rsidP="0063691C">
            <w:pPr>
              <w:pStyle w:val="TableText"/>
              <w:rPr>
                <w:i/>
              </w:rPr>
            </w:pPr>
            <w:r>
              <w:rPr>
                <w:i/>
              </w:rPr>
              <w:t>Revised Document.</w:t>
            </w:r>
          </w:p>
        </w:tc>
        <w:tc>
          <w:tcPr>
            <w:tcW w:w="1732" w:type="dxa"/>
          </w:tcPr>
          <w:p w14:paraId="4DF42906" w14:textId="77777777" w:rsidR="00C6599D" w:rsidRPr="00833FEA" w:rsidRDefault="00907BEF" w:rsidP="0063691C">
            <w:pPr>
              <w:pStyle w:val="TableText"/>
              <w:rPr>
                <w:i/>
              </w:rPr>
            </w:pPr>
            <w:r>
              <w:rPr>
                <w:i/>
              </w:rPr>
              <w:t>2/11/2015</w:t>
            </w:r>
          </w:p>
        </w:tc>
        <w:tc>
          <w:tcPr>
            <w:tcW w:w="1500" w:type="dxa"/>
          </w:tcPr>
          <w:p w14:paraId="2AD6BB20" w14:textId="77777777" w:rsidR="00C6599D" w:rsidRPr="00833FEA" w:rsidRDefault="00907BEF" w:rsidP="0063691C">
            <w:pPr>
              <w:pStyle w:val="TableText"/>
              <w:rPr>
                <w:i/>
              </w:rPr>
            </w:pPr>
            <w:r>
              <w:rPr>
                <w:i/>
              </w:rPr>
              <w:t>John Kintz</w:t>
            </w:r>
          </w:p>
        </w:tc>
      </w:tr>
      <w:tr w:rsidR="00C6599D" w:rsidRPr="00037A2E" w14:paraId="4D5FA34C" w14:textId="77777777" w:rsidTr="002167FB">
        <w:trPr>
          <w:jc w:val="center"/>
        </w:trPr>
        <w:tc>
          <w:tcPr>
            <w:tcW w:w="1255" w:type="dxa"/>
          </w:tcPr>
          <w:p w14:paraId="3B0FD48C" w14:textId="77777777" w:rsidR="00C6599D" w:rsidRPr="00833FEA" w:rsidRDefault="00E62878" w:rsidP="0063691C">
            <w:pPr>
              <w:pStyle w:val="TableText"/>
              <w:jc w:val="center"/>
              <w:rPr>
                <w:i/>
              </w:rPr>
            </w:pPr>
            <w:r>
              <w:rPr>
                <w:i/>
              </w:rPr>
              <w:t>1.3</w:t>
            </w:r>
          </w:p>
        </w:tc>
        <w:tc>
          <w:tcPr>
            <w:tcW w:w="3766" w:type="dxa"/>
          </w:tcPr>
          <w:p w14:paraId="6959C883" w14:textId="77777777" w:rsidR="00C6599D" w:rsidRPr="00833FEA" w:rsidRDefault="00E62878" w:rsidP="0063691C">
            <w:pPr>
              <w:pStyle w:val="TableText"/>
              <w:rPr>
                <w:i/>
              </w:rPr>
            </w:pPr>
            <w:r>
              <w:rPr>
                <w:i/>
              </w:rPr>
              <w:t>Updated format and section changes</w:t>
            </w:r>
          </w:p>
        </w:tc>
        <w:tc>
          <w:tcPr>
            <w:tcW w:w="1732" w:type="dxa"/>
          </w:tcPr>
          <w:p w14:paraId="346E38A2" w14:textId="77777777" w:rsidR="00C6599D" w:rsidRPr="00833FEA" w:rsidRDefault="00E62878" w:rsidP="0063691C">
            <w:pPr>
              <w:pStyle w:val="TableText"/>
              <w:rPr>
                <w:i/>
              </w:rPr>
            </w:pPr>
            <w:r>
              <w:rPr>
                <w:i/>
              </w:rPr>
              <w:t>3/2/2015</w:t>
            </w:r>
          </w:p>
        </w:tc>
        <w:tc>
          <w:tcPr>
            <w:tcW w:w="1500" w:type="dxa"/>
          </w:tcPr>
          <w:p w14:paraId="037F800A" w14:textId="77777777" w:rsidR="00C6599D" w:rsidRPr="00833FEA" w:rsidRDefault="00E62878" w:rsidP="0063691C">
            <w:pPr>
              <w:pStyle w:val="TableText"/>
              <w:rPr>
                <w:i/>
              </w:rPr>
            </w:pPr>
            <w:r>
              <w:rPr>
                <w:i/>
              </w:rPr>
              <w:t>Jeff Burrows</w:t>
            </w:r>
          </w:p>
        </w:tc>
      </w:tr>
      <w:tr w:rsidR="00C6599D" w:rsidRPr="00037A2E" w14:paraId="733C30AA" w14:textId="77777777" w:rsidTr="002167FB">
        <w:trPr>
          <w:jc w:val="center"/>
        </w:trPr>
        <w:tc>
          <w:tcPr>
            <w:tcW w:w="1255" w:type="dxa"/>
          </w:tcPr>
          <w:p w14:paraId="69088621" w14:textId="77777777" w:rsidR="00C6599D" w:rsidRPr="00833FEA" w:rsidRDefault="005008C2" w:rsidP="0063691C">
            <w:pPr>
              <w:pStyle w:val="TableText"/>
              <w:jc w:val="center"/>
              <w:rPr>
                <w:i/>
              </w:rPr>
            </w:pPr>
            <w:r>
              <w:rPr>
                <w:i/>
              </w:rPr>
              <w:t>1.4</w:t>
            </w:r>
          </w:p>
        </w:tc>
        <w:tc>
          <w:tcPr>
            <w:tcW w:w="3766" w:type="dxa"/>
          </w:tcPr>
          <w:p w14:paraId="070E92EF" w14:textId="77777777" w:rsidR="00C6599D" w:rsidRPr="00833FEA" w:rsidRDefault="005008C2" w:rsidP="0063691C">
            <w:pPr>
              <w:pStyle w:val="TableText"/>
              <w:rPr>
                <w:i/>
              </w:rPr>
            </w:pPr>
            <w:r>
              <w:rPr>
                <w:i/>
              </w:rPr>
              <w:t>Updated document format and TOC</w:t>
            </w:r>
          </w:p>
        </w:tc>
        <w:tc>
          <w:tcPr>
            <w:tcW w:w="1732" w:type="dxa"/>
          </w:tcPr>
          <w:p w14:paraId="5527805D" w14:textId="77777777" w:rsidR="00C6599D" w:rsidRPr="00833FEA" w:rsidRDefault="005008C2" w:rsidP="0063691C">
            <w:pPr>
              <w:pStyle w:val="TableText"/>
              <w:rPr>
                <w:i/>
              </w:rPr>
            </w:pPr>
            <w:r>
              <w:rPr>
                <w:i/>
              </w:rPr>
              <w:t>3/16/2015</w:t>
            </w:r>
          </w:p>
        </w:tc>
        <w:tc>
          <w:tcPr>
            <w:tcW w:w="1500" w:type="dxa"/>
          </w:tcPr>
          <w:p w14:paraId="677449B2" w14:textId="77777777" w:rsidR="00C6599D" w:rsidRPr="00833FEA" w:rsidRDefault="005008C2" w:rsidP="0063691C">
            <w:pPr>
              <w:pStyle w:val="TableText"/>
              <w:rPr>
                <w:i/>
              </w:rPr>
            </w:pPr>
            <w:r>
              <w:rPr>
                <w:i/>
              </w:rPr>
              <w:t>John Kintz</w:t>
            </w:r>
          </w:p>
        </w:tc>
      </w:tr>
      <w:tr w:rsidR="00C6599D" w:rsidRPr="00037A2E" w14:paraId="03CD996F" w14:textId="77777777" w:rsidTr="002167FB">
        <w:trPr>
          <w:jc w:val="center"/>
        </w:trPr>
        <w:tc>
          <w:tcPr>
            <w:tcW w:w="1255" w:type="dxa"/>
          </w:tcPr>
          <w:p w14:paraId="6723E563" w14:textId="77777777" w:rsidR="00C6599D" w:rsidRPr="00833FEA" w:rsidRDefault="00616DF5" w:rsidP="0063691C">
            <w:pPr>
              <w:pStyle w:val="TableText"/>
              <w:jc w:val="center"/>
              <w:rPr>
                <w:i/>
              </w:rPr>
            </w:pPr>
            <w:r>
              <w:rPr>
                <w:i/>
              </w:rPr>
              <w:t>6.2</w:t>
            </w:r>
          </w:p>
        </w:tc>
        <w:tc>
          <w:tcPr>
            <w:tcW w:w="3766" w:type="dxa"/>
          </w:tcPr>
          <w:p w14:paraId="6723FC13" w14:textId="77777777" w:rsidR="00C6599D" w:rsidRPr="00833FEA" w:rsidRDefault="00616DF5" w:rsidP="002F72AD">
            <w:pPr>
              <w:pStyle w:val="TableText"/>
              <w:rPr>
                <w:i/>
              </w:rPr>
            </w:pPr>
            <w:r>
              <w:rPr>
                <w:i/>
              </w:rPr>
              <w:t>Updated to include Reports, Calling Activity, Multi-Language</w:t>
            </w:r>
            <w:r w:rsidR="002F72AD">
              <w:rPr>
                <w:i/>
              </w:rPr>
              <w:t>, and Desktop Alerting</w:t>
            </w:r>
          </w:p>
        </w:tc>
        <w:tc>
          <w:tcPr>
            <w:tcW w:w="1732" w:type="dxa"/>
          </w:tcPr>
          <w:p w14:paraId="6A8A616E" w14:textId="77777777" w:rsidR="00C6599D" w:rsidRPr="00833FEA" w:rsidRDefault="00616DF5" w:rsidP="0063691C">
            <w:pPr>
              <w:pStyle w:val="TableText"/>
              <w:rPr>
                <w:i/>
              </w:rPr>
            </w:pPr>
            <w:r>
              <w:rPr>
                <w:i/>
              </w:rPr>
              <w:t>10/</w:t>
            </w:r>
            <w:r w:rsidR="00EB7651">
              <w:rPr>
                <w:i/>
              </w:rPr>
              <w:t>2</w:t>
            </w:r>
            <w:r>
              <w:rPr>
                <w:i/>
              </w:rPr>
              <w:t>6/2015</w:t>
            </w:r>
          </w:p>
        </w:tc>
        <w:tc>
          <w:tcPr>
            <w:tcW w:w="1500" w:type="dxa"/>
          </w:tcPr>
          <w:p w14:paraId="59C8B4D1" w14:textId="77777777" w:rsidR="00C6599D" w:rsidRPr="00833FEA" w:rsidRDefault="00616DF5" w:rsidP="0063691C">
            <w:pPr>
              <w:pStyle w:val="TableText"/>
              <w:rPr>
                <w:i/>
              </w:rPr>
            </w:pPr>
            <w:r>
              <w:rPr>
                <w:i/>
              </w:rPr>
              <w:t>Karen Quinn</w:t>
            </w:r>
          </w:p>
        </w:tc>
      </w:tr>
      <w:tr w:rsidR="00C6599D" w:rsidRPr="00037A2E" w14:paraId="50B5809A" w14:textId="77777777" w:rsidTr="002167FB">
        <w:trPr>
          <w:jc w:val="center"/>
        </w:trPr>
        <w:tc>
          <w:tcPr>
            <w:tcW w:w="1255" w:type="dxa"/>
          </w:tcPr>
          <w:p w14:paraId="0183F332" w14:textId="77777777" w:rsidR="00C6599D" w:rsidRPr="00833FEA" w:rsidRDefault="000F2876" w:rsidP="0063691C">
            <w:pPr>
              <w:pStyle w:val="TableText"/>
              <w:jc w:val="center"/>
              <w:rPr>
                <w:i/>
              </w:rPr>
            </w:pPr>
            <w:r>
              <w:rPr>
                <w:i/>
              </w:rPr>
              <w:t>6.2</w:t>
            </w:r>
          </w:p>
        </w:tc>
        <w:tc>
          <w:tcPr>
            <w:tcW w:w="3766" w:type="dxa"/>
          </w:tcPr>
          <w:p w14:paraId="3E157DA9" w14:textId="77777777" w:rsidR="00C6599D" w:rsidRPr="00833FEA" w:rsidRDefault="000F2876" w:rsidP="0063691C">
            <w:pPr>
              <w:pStyle w:val="TableText"/>
              <w:rPr>
                <w:i/>
              </w:rPr>
            </w:pPr>
            <w:r>
              <w:rPr>
                <w:i/>
              </w:rPr>
              <w:t>Updated alert table</w:t>
            </w:r>
          </w:p>
        </w:tc>
        <w:tc>
          <w:tcPr>
            <w:tcW w:w="1732" w:type="dxa"/>
          </w:tcPr>
          <w:p w14:paraId="59829496" w14:textId="77777777" w:rsidR="00C6599D" w:rsidRPr="00833FEA" w:rsidRDefault="000F2876" w:rsidP="0063691C">
            <w:pPr>
              <w:pStyle w:val="TableText"/>
              <w:rPr>
                <w:i/>
              </w:rPr>
            </w:pPr>
            <w:r>
              <w:rPr>
                <w:i/>
              </w:rPr>
              <w:t>11/3/2015</w:t>
            </w:r>
          </w:p>
        </w:tc>
        <w:tc>
          <w:tcPr>
            <w:tcW w:w="1500" w:type="dxa"/>
          </w:tcPr>
          <w:p w14:paraId="018B1BC8" w14:textId="77777777" w:rsidR="00C6599D" w:rsidRPr="00833FEA" w:rsidRDefault="000F2876" w:rsidP="0063691C">
            <w:pPr>
              <w:pStyle w:val="TableText"/>
              <w:rPr>
                <w:i/>
              </w:rPr>
            </w:pPr>
            <w:r>
              <w:rPr>
                <w:i/>
              </w:rPr>
              <w:t>Karen Quinn</w:t>
            </w:r>
          </w:p>
        </w:tc>
      </w:tr>
      <w:tr w:rsidR="00C6599D" w:rsidRPr="00037A2E" w14:paraId="4CACEEAD" w14:textId="77777777" w:rsidTr="002167FB">
        <w:trPr>
          <w:jc w:val="center"/>
        </w:trPr>
        <w:tc>
          <w:tcPr>
            <w:tcW w:w="1255" w:type="dxa"/>
          </w:tcPr>
          <w:p w14:paraId="5E136F95" w14:textId="77777777" w:rsidR="00C6599D" w:rsidRPr="00833FEA" w:rsidRDefault="00A94C6A" w:rsidP="0063691C">
            <w:pPr>
              <w:pStyle w:val="TableText"/>
              <w:jc w:val="center"/>
              <w:rPr>
                <w:i/>
              </w:rPr>
            </w:pPr>
            <w:r>
              <w:rPr>
                <w:i/>
              </w:rPr>
              <w:t>6.3</w:t>
            </w:r>
          </w:p>
        </w:tc>
        <w:tc>
          <w:tcPr>
            <w:tcW w:w="3766" w:type="dxa"/>
          </w:tcPr>
          <w:p w14:paraId="2AAC920E" w14:textId="77777777" w:rsidR="00C6599D" w:rsidRPr="00833FEA" w:rsidRDefault="00A94C6A" w:rsidP="0063691C">
            <w:pPr>
              <w:pStyle w:val="TableText"/>
              <w:rPr>
                <w:i/>
              </w:rPr>
            </w:pPr>
            <w:r>
              <w:rPr>
                <w:i/>
              </w:rPr>
              <w:t>New release – no changes</w:t>
            </w:r>
          </w:p>
        </w:tc>
        <w:tc>
          <w:tcPr>
            <w:tcW w:w="1732" w:type="dxa"/>
          </w:tcPr>
          <w:p w14:paraId="396BDE48" w14:textId="77777777" w:rsidR="00C6599D" w:rsidRPr="00833FEA" w:rsidRDefault="00A94C6A" w:rsidP="0063691C">
            <w:pPr>
              <w:pStyle w:val="TableText"/>
              <w:rPr>
                <w:i/>
              </w:rPr>
            </w:pPr>
            <w:r>
              <w:rPr>
                <w:i/>
              </w:rPr>
              <w:t>6/28/2016</w:t>
            </w:r>
          </w:p>
        </w:tc>
        <w:tc>
          <w:tcPr>
            <w:tcW w:w="1500" w:type="dxa"/>
          </w:tcPr>
          <w:p w14:paraId="7A3B36A9" w14:textId="77777777" w:rsidR="00C6599D" w:rsidRPr="00833FEA" w:rsidRDefault="00A94C6A" w:rsidP="0063691C">
            <w:pPr>
              <w:pStyle w:val="TableText"/>
              <w:rPr>
                <w:i/>
              </w:rPr>
            </w:pPr>
            <w:r>
              <w:rPr>
                <w:i/>
              </w:rPr>
              <w:t>Karen Quinn</w:t>
            </w:r>
          </w:p>
        </w:tc>
      </w:tr>
      <w:tr w:rsidR="00C6599D" w:rsidRPr="00037A2E" w14:paraId="624DCA4C" w14:textId="77777777" w:rsidTr="002167FB">
        <w:trPr>
          <w:jc w:val="center"/>
        </w:trPr>
        <w:tc>
          <w:tcPr>
            <w:tcW w:w="1255" w:type="dxa"/>
          </w:tcPr>
          <w:p w14:paraId="214D314D" w14:textId="77777777" w:rsidR="00C6599D" w:rsidRPr="00833FEA" w:rsidRDefault="005024D6" w:rsidP="0063691C">
            <w:pPr>
              <w:pStyle w:val="TableText"/>
              <w:jc w:val="center"/>
              <w:rPr>
                <w:i/>
              </w:rPr>
            </w:pPr>
            <w:r>
              <w:rPr>
                <w:i/>
              </w:rPr>
              <w:t>6.3b</w:t>
            </w:r>
          </w:p>
        </w:tc>
        <w:tc>
          <w:tcPr>
            <w:tcW w:w="3766" w:type="dxa"/>
          </w:tcPr>
          <w:p w14:paraId="29691145" w14:textId="77777777" w:rsidR="00C6599D" w:rsidRPr="00833FEA" w:rsidRDefault="005024D6" w:rsidP="0063691C">
            <w:pPr>
              <w:pStyle w:val="TableText"/>
              <w:rPr>
                <w:i/>
              </w:rPr>
            </w:pPr>
            <w:r>
              <w:rPr>
                <w:i/>
              </w:rPr>
              <w:t>Added media server alert</w:t>
            </w:r>
          </w:p>
        </w:tc>
        <w:tc>
          <w:tcPr>
            <w:tcW w:w="1732" w:type="dxa"/>
          </w:tcPr>
          <w:p w14:paraId="3EC843AE" w14:textId="77777777" w:rsidR="00C6599D" w:rsidRPr="00833FEA" w:rsidRDefault="005024D6" w:rsidP="0063691C">
            <w:pPr>
              <w:pStyle w:val="TableText"/>
              <w:rPr>
                <w:i/>
              </w:rPr>
            </w:pPr>
            <w:r>
              <w:rPr>
                <w:i/>
              </w:rPr>
              <w:t>10/26/2016</w:t>
            </w:r>
          </w:p>
        </w:tc>
        <w:tc>
          <w:tcPr>
            <w:tcW w:w="1500" w:type="dxa"/>
          </w:tcPr>
          <w:p w14:paraId="23D94C38" w14:textId="77777777" w:rsidR="00C6599D" w:rsidRPr="00833FEA" w:rsidRDefault="005024D6" w:rsidP="0063691C">
            <w:pPr>
              <w:pStyle w:val="TableText"/>
              <w:rPr>
                <w:i/>
              </w:rPr>
            </w:pPr>
            <w:r>
              <w:rPr>
                <w:i/>
              </w:rPr>
              <w:t>Karen Quinn</w:t>
            </w:r>
          </w:p>
        </w:tc>
      </w:tr>
      <w:tr w:rsidR="00C6599D" w:rsidRPr="00037A2E" w14:paraId="50505E8D" w14:textId="77777777" w:rsidTr="002167FB">
        <w:trPr>
          <w:jc w:val="center"/>
        </w:trPr>
        <w:tc>
          <w:tcPr>
            <w:tcW w:w="1255" w:type="dxa"/>
          </w:tcPr>
          <w:p w14:paraId="5D56AA29" w14:textId="77777777" w:rsidR="00C6599D" w:rsidRPr="00833FEA" w:rsidRDefault="00A407BA" w:rsidP="0063691C">
            <w:pPr>
              <w:pStyle w:val="TableText"/>
              <w:jc w:val="center"/>
              <w:rPr>
                <w:i/>
              </w:rPr>
            </w:pPr>
            <w:r>
              <w:rPr>
                <w:i/>
              </w:rPr>
              <w:t>6.4</w:t>
            </w:r>
          </w:p>
        </w:tc>
        <w:tc>
          <w:tcPr>
            <w:tcW w:w="3766" w:type="dxa"/>
          </w:tcPr>
          <w:p w14:paraId="60CADDF4" w14:textId="77777777" w:rsidR="00C6599D" w:rsidRDefault="001D529F" w:rsidP="0063691C">
            <w:pPr>
              <w:pStyle w:val="TableText"/>
              <w:rPr>
                <w:i/>
              </w:rPr>
            </w:pPr>
            <w:r>
              <w:rPr>
                <w:i/>
              </w:rPr>
              <w:t>Extensive editing for n</w:t>
            </w:r>
            <w:r w:rsidR="00A407BA">
              <w:rPr>
                <w:i/>
              </w:rPr>
              <w:t>ew release</w:t>
            </w:r>
          </w:p>
          <w:p w14:paraId="61B1CB88" w14:textId="77777777" w:rsidR="001D529F" w:rsidRDefault="001D529F" w:rsidP="0063691C">
            <w:pPr>
              <w:pStyle w:val="TableText"/>
              <w:rPr>
                <w:i/>
              </w:rPr>
            </w:pPr>
            <w:r>
              <w:rPr>
                <w:i/>
              </w:rPr>
              <w:t>Changed Jazz to HospitalityCloud</w:t>
            </w:r>
          </w:p>
          <w:p w14:paraId="7CD9FDD7" w14:textId="77777777" w:rsidR="001D529F" w:rsidRDefault="001D529F" w:rsidP="0063691C">
            <w:pPr>
              <w:pStyle w:val="TableText"/>
              <w:rPr>
                <w:i/>
              </w:rPr>
            </w:pPr>
            <w:r>
              <w:rPr>
                <w:i/>
              </w:rPr>
              <w:t>Changed screen shots to new portal look</w:t>
            </w:r>
          </w:p>
          <w:p w14:paraId="51EC0E5A" w14:textId="77777777" w:rsidR="001D529F" w:rsidRDefault="001D529F" w:rsidP="0063691C">
            <w:pPr>
              <w:pStyle w:val="TableText"/>
              <w:rPr>
                <w:i/>
              </w:rPr>
            </w:pPr>
            <w:r>
              <w:rPr>
                <w:i/>
              </w:rPr>
              <w:t>Added bulk Wake-up Scheduling</w:t>
            </w:r>
          </w:p>
          <w:p w14:paraId="67EF663D" w14:textId="77777777" w:rsidR="001D529F" w:rsidRDefault="001D529F" w:rsidP="0063691C">
            <w:pPr>
              <w:pStyle w:val="TableText"/>
              <w:rPr>
                <w:i/>
              </w:rPr>
            </w:pPr>
            <w:r>
              <w:rPr>
                <w:i/>
              </w:rPr>
              <w:t>Added Guest Check In Experiences</w:t>
            </w:r>
          </w:p>
          <w:p w14:paraId="6632204E" w14:textId="77777777" w:rsidR="001D529F" w:rsidRPr="00833FEA" w:rsidRDefault="00B65EC1" w:rsidP="001D529F">
            <w:pPr>
              <w:pStyle w:val="TableText"/>
              <w:ind w:left="377" w:hanging="360"/>
              <w:rPr>
                <w:i/>
              </w:rPr>
            </w:pPr>
            <w:r>
              <w:rPr>
                <w:i/>
              </w:rPr>
              <w:t xml:space="preserve"> </w:t>
            </w:r>
            <w:r w:rsidR="001D529F">
              <w:rPr>
                <w:i/>
              </w:rPr>
              <w:t>Added Desktop, Phone and Email Alert Configuration</w:t>
            </w:r>
          </w:p>
        </w:tc>
        <w:tc>
          <w:tcPr>
            <w:tcW w:w="1732" w:type="dxa"/>
          </w:tcPr>
          <w:p w14:paraId="2C0E2AA0" w14:textId="77777777" w:rsidR="00C6599D" w:rsidRPr="00833FEA" w:rsidRDefault="00A407BA" w:rsidP="0063691C">
            <w:pPr>
              <w:pStyle w:val="TableText"/>
              <w:rPr>
                <w:i/>
              </w:rPr>
            </w:pPr>
            <w:r>
              <w:rPr>
                <w:i/>
              </w:rPr>
              <w:t>11/8/2016</w:t>
            </w:r>
          </w:p>
        </w:tc>
        <w:tc>
          <w:tcPr>
            <w:tcW w:w="1500" w:type="dxa"/>
          </w:tcPr>
          <w:p w14:paraId="3686113F" w14:textId="77777777" w:rsidR="00C6599D" w:rsidRPr="00833FEA" w:rsidRDefault="00A407BA" w:rsidP="0063691C">
            <w:pPr>
              <w:pStyle w:val="TableText"/>
              <w:rPr>
                <w:i/>
              </w:rPr>
            </w:pPr>
            <w:r>
              <w:rPr>
                <w:i/>
              </w:rPr>
              <w:t>Karen Quinn</w:t>
            </w:r>
          </w:p>
        </w:tc>
      </w:tr>
      <w:tr w:rsidR="00C6599D" w:rsidRPr="00037A2E" w14:paraId="01676456" w14:textId="77777777" w:rsidTr="002167FB">
        <w:trPr>
          <w:jc w:val="center"/>
        </w:trPr>
        <w:tc>
          <w:tcPr>
            <w:tcW w:w="1255" w:type="dxa"/>
          </w:tcPr>
          <w:p w14:paraId="364817B2" w14:textId="77777777" w:rsidR="00C6599D" w:rsidRPr="00833FEA" w:rsidRDefault="00DC17A9" w:rsidP="0063691C">
            <w:pPr>
              <w:pStyle w:val="TableText"/>
              <w:jc w:val="center"/>
              <w:rPr>
                <w:i/>
              </w:rPr>
            </w:pPr>
            <w:r>
              <w:rPr>
                <w:i/>
              </w:rPr>
              <w:t>6.5</w:t>
            </w:r>
          </w:p>
        </w:tc>
        <w:tc>
          <w:tcPr>
            <w:tcW w:w="3766" w:type="dxa"/>
          </w:tcPr>
          <w:p w14:paraId="06C1E4A7" w14:textId="77777777" w:rsidR="00C92987" w:rsidRDefault="00C92987" w:rsidP="0063691C">
            <w:pPr>
              <w:pStyle w:val="TableText"/>
              <w:rPr>
                <w:i/>
              </w:rPr>
            </w:pPr>
            <w:r>
              <w:rPr>
                <w:i/>
              </w:rPr>
              <w:t>Added:</w:t>
            </w:r>
          </w:p>
          <w:p w14:paraId="576D9E1A" w14:textId="77777777" w:rsidR="00C6599D" w:rsidRDefault="00DC17A9" w:rsidP="0063691C">
            <w:pPr>
              <w:pStyle w:val="TableText"/>
              <w:rPr>
                <w:i/>
              </w:rPr>
            </w:pPr>
            <w:r>
              <w:rPr>
                <w:i/>
              </w:rPr>
              <w:t>Guest Experience Design Studio Enhancements</w:t>
            </w:r>
          </w:p>
          <w:p w14:paraId="23573792" w14:textId="77777777" w:rsidR="00C92987" w:rsidRDefault="00C92987" w:rsidP="0063691C">
            <w:pPr>
              <w:pStyle w:val="TableText"/>
              <w:rPr>
                <w:i/>
              </w:rPr>
            </w:pPr>
            <w:r>
              <w:rPr>
                <w:i/>
              </w:rPr>
              <w:t xml:space="preserve">Failed wake-up error </w:t>
            </w:r>
          </w:p>
          <w:p w14:paraId="63FB93A2" w14:textId="77777777" w:rsidR="00C92987" w:rsidRPr="00833FEA" w:rsidRDefault="00C92987" w:rsidP="0063691C">
            <w:pPr>
              <w:pStyle w:val="TableText"/>
              <w:rPr>
                <w:i/>
              </w:rPr>
            </w:pPr>
          </w:p>
        </w:tc>
        <w:tc>
          <w:tcPr>
            <w:tcW w:w="1732" w:type="dxa"/>
          </w:tcPr>
          <w:p w14:paraId="455BA583" w14:textId="77777777" w:rsidR="00C6599D" w:rsidRPr="00833FEA" w:rsidRDefault="00DC17A9" w:rsidP="00C9473E">
            <w:pPr>
              <w:pStyle w:val="TableText"/>
              <w:rPr>
                <w:i/>
              </w:rPr>
            </w:pPr>
            <w:r>
              <w:rPr>
                <w:i/>
              </w:rPr>
              <w:t>02/03/201</w:t>
            </w:r>
            <w:r w:rsidR="00C9473E">
              <w:rPr>
                <w:i/>
              </w:rPr>
              <w:t>7</w:t>
            </w:r>
          </w:p>
        </w:tc>
        <w:tc>
          <w:tcPr>
            <w:tcW w:w="1500" w:type="dxa"/>
          </w:tcPr>
          <w:p w14:paraId="67E96F80" w14:textId="77777777" w:rsidR="00C6599D" w:rsidRPr="00833FEA" w:rsidRDefault="00DC17A9" w:rsidP="0063691C">
            <w:pPr>
              <w:pStyle w:val="TableText"/>
              <w:rPr>
                <w:i/>
              </w:rPr>
            </w:pPr>
            <w:r>
              <w:rPr>
                <w:i/>
              </w:rPr>
              <w:t>Karen Quinn</w:t>
            </w:r>
          </w:p>
        </w:tc>
      </w:tr>
      <w:tr w:rsidR="00C6599D" w:rsidRPr="00037A2E" w14:paraId="424345B5" w14:textId="77777777" w:rsidTr="002167FB">
        <w:trPr>
          <w:jc w:val="center"/>
        </w:trPr>
        <w:tc>
          <w:tcPr>
            <w:tcW w:w="1255" w:type="dxa"/>
          </w:tcPr>
          <w:p w14:paraId="7680DAC1" w14:textId="77777777" w:rsidR="00C6599D" w:rsidRPr="00833FEA" w:rsidRDefault="00C9473E" w:rsidP="0063691C">
            <w:pPr>
              <w:pStyle w:val="TableText"/>
              <w:jc w:val="center"/>
              <w:rPr>
                <w:i/>
              </w:rPr>
            </w:pPr>
            <w:r>
              <w:rPr>
                <w:i/>
              </w:rPr>
              <w:t>6.5</w:t>
            </w:r>
          </w:p>
        </w:tc>
        <w:tc>
          <w:tcPr>
            <w:tcW w:w="3766" w:type="dxa"/>
          </w:tcPr>
          <w:p w14:paraId="48552210" w14:textId="77777777" w:rsidR="00F423F0" w:rsidRDefault="00F423F0" w:rsidP="0063691C">
            <w:pPr>
              <w:pStyle w:val="TableText"/>
              <w:rPr>
                <w:i/>
              </w:rPr>
            </w:pPr>
            <w:r>
              <w:rPr>
                <w:i/>
              </w:rPr>
              <w:t>Audacity configuration instructions.</w:t>
            </w:r>
          </w:p>
          <w:p w14:paraId="0508A040" w14:textId="77777777" w:rsidR="00C6599D" w:rsidRPr="00833FEA" w:rsidRDefault="00C9473E" w:rsidP="0063691C">
            <w:pPr>
              <w:pStyle w:val="TableText"/>
              <w:rPr>
                <w:i/>
              </w:rPr>
            </w:pPr>
            <w:r>
              <w:rPr>
                <w:i/>
              </w:rPr>
              <w:t>Fixed date of document and repaired broken links to alert type table</w:t>
            </w:r>
          </w:p>
        </w:tc>
        <w:tc>
          <w:tcPr>
            <w:tcW w:w="1732" w:type="dxa"/>
          </w:tcPr>
          <w:p w14:paraId="36F861F6" w14:textId="77777777" w:rsidR="00C6599D" w:rsidRPr="00833FEA" w:rsidRDefault="00C9473E" w:rsidP="0063691C">
            <w:pPr>
              <w:pStyle w:val="TableText"/>
              <w:rPr>
                <w:i/>
              </w:rPr>
            </w:pPr>
            <w:r>
              <w:rPr>
                <w:i/>
              </w:rPr>
              <w:t>03/13/2017</w:t>
            </w:r>
          </w:p>
        </w:tc>
        <w:tc>
          <w:tcPr>
            <w:tcW w:w="1500" w:type="dxa"/>
          </w:tcPr>
          <w:p w14:paraId="71D2E25F" w14:textId="77777777" w:rsidR="00C6599D" w:rsidRPr="00833FEA" w:rsidRDefault="00C9473E" w:rsidP="0063691C">
            <w:pPr>
              <w:pStyle w:val="TableText"/>
              <w:rPr>
                <w:i/>
              </w:rPr>
            </w:pPr>
            <w:r>
              <w:rPr>
                <w:i/>
              </w:rPr>
              <w:t>Karen Quinn</w:t>
            </w:r>
          </w:p>
        </w:tc>
      </w:tr>
      <w:tr w:rsidR="00C6599D" w:rsidRPr="00037A2E" w14:paraId="2CD26DE0" w14:textId="77777777" w:rsidTr="002167FB">
        <w:trPr>
          <w:jc w:val="center"/>
        </w:trPr>
        <w:tc>
          <w:tcPr>
            <w:tcW w:w="1255" w:type="dxa"/>
          </w:tcPr>
          <w:p w14:paraId="29D5F983" w14:textId="77777777" w:rsidR="00C6599D" w:rsidRPr="00833FEA" w:rsidRDefault="00FE02D7" w:rsidP="0063691C">
            <w:pPr>
              <w:pStyle w:val="TableText"/>
              <w:jc w:val="center"/>
              <w:rPr>
                <w:i/>
              </w:rPr>
            </w:pPr>
            <w:r>
              <w:rPr>
                <w:i/>
              </w:rPr>
              <w:t>6.6</w:t>
            </w:r>
          </w:p>
        </w:tc>
        <w:tc>
          <w:tcPr>
            <w:tcW w:w="3766" w:type="dxa"/>
          </w:tcPr>
          <w:p w14:paraId="10D1D861" w14:textId="77777777" w:rsidR="00C6599D" w:rsidRDefault="00FE02D7" w:rsidP="00FE02D7">
            <w:pPr>
              <w:pStyle w:val="TableText"/>
              <w:ind w:left="0"/>
              <w:rPr>
                <w:i/>
              </w:rPr>
            </w:pPr>
            <w:r>
              <w:rPr>
                <w:i/>
              </w:rPr>
              <w:t>Voicemail as optional notations</w:t>
            </w:r>
          </w:p>
          <w:p w14:paraId="5D66C725" w14:textId="77777777" w:rsidR="006F7F1A" w:rsidRDefault="006F7F1A" w:rsidP="00FE02D7">
            <w:pPr>
              <w:pStyle w:val="TableText"/>
              <w:ind w:left="0"/>
              <w:rPr>
                <w:i/>
              </w:rPr>
            </w:pPr>
            <w:r>
              <w:rPr>
                <w:i/>
              </w:rPr>
              <w:t>Test wake-up button logic change</w:t>
            </w:r>
          </w:p>
          <w:p w14:paraId="4AF2C256" w14:textId="77777777" w:rsidR="005E6426" w:rsidRPr="00833FEA" w:rsidRDefault="005E6426" w:rsidP="00FE02D7">
            <w:pPr>
              <w:pStyle w:val="TableText"/>
              <w:ind w:left="0"/>
              <w:rPr>
                <w:i/>
              </w:rPr>
            </w:pPr>
            <w:r>
              <w:rPr>
                <w:i/>
              </w:rPr>
              <w:t>Removal of select mode screenshots</w:t>
            </w:r>
          </w:p>
        </w:tc>
        <w:tc>
          <w:tcPr>
            <w:tcW w:w="1732" w:type="dxa"/>
          </w:tcPr>
          <w:p w14:paraId="5E164CA9" w14:textId="77777777" w:rsidR="00C6599D" w:rsidRPr="00833FEA" w:rsidRDefault="00FE02D7" w:rsidP="00FE02D7">
            <w:pPr>
              <w:pStyle w:val="TableText"/>
              <w:rPr>
                <w:i/>
              </w:rPr>
            </w:pPr>
            <w:r>
              <w:rPr>
                <w:i/>
              </w:rPr>
              <w:t>3/17/2017</w:t>
            </w:r>
          </w:p>
        </w:tc>
        <w:tc>
          <w:tcPr>
            <w:tcW w:w="1500" w:type="dxa"/>
          </w:tcPr>
          <w:p w14:paraId="1887CD0F" w14:textId="77777777" w:rsidR="00C6599D" w:rsidRPr="00833FEA" w:rsidRDefault="00FE02D7" w:rsidP="0063691C">
            <w:pPr>
              <w:pStyle w:val="TableText"/>
              <w:rPr>
                <w:i/>
              </w:rPr>
            </w:pPr>
            <w:r>
              <w:rPr>
                <w:i/>
              </w:rPr>
              <w:t>Karen Quinn</w:t>
            </w:r>
          </w:p>
        </w:tc>
      </w:tr>
      <w:tr w:rsidR="00C6599D" w:rsidRPr="00037A2E" w14:paraId="45E4B6FC" w14:textId="77777777" w:rsidTr="002167FB">
        <w:trPr>
          <w:jc w:val="center"/>
        </w:trPr>
        <w:tc>
          <w:tcPr>
            <w:tcW w:w="1255" w:type="dxa"/>
          </w:tcPr>
          <w:p w14:paraId="1FCDF169" w14:textId="77777777" w:rsidR="00C6599D" w:rsidRPr="00833FEA" w:rsidRDefault="0058386C" w:rsidP="0063691C">
            <w:pPr>
              <w:pStyle w:val="TableText"/>
              <w:jc w:val="center"/>
              <w:rPr>
                <w:i/>
              </w:rPr>
            </w:pPr>
            <w:r>
              <w:rPr>
                <w:i/>
              </w:rPr>
              <w:t>6.6</w:t>
            </w:r>
          </w:p>
        </w:tc>
        <w:tc>
          <w:tcPr>
            <w:tcW w:w="3766" w:type="dxa"/>
          </w:tcPr>
          <w:p w14:paraId="3AB3041D" w14:textId="77777777" w:rsidR="00C6599D" w:rsidRPr="00833FEA" w:rsidRDefault="0058386C" w:rsidP="0058386C">
            <w:pPr>
              <w:pStyle w:val="TableText"/>
              <w:ind w:left="0"/>
              <w:rPr>
                <w:i/>
              </w:rPr>
            </w:pPr>
            <w:r>
              <w:rPr>
                <w:i/>
              </w:rPr>
              <w:t>Replace property selection sections in calling activity and reporting</w:t>
            </w:r>
          </w:p>
        </w:tc>
        <w:tc>
          <w:tcPr>
            <w:tcW w:w="1732" w:type="dxa"/>
          </w:tcPr>
          <w:p w14:paraId="00B1A481" w14:textId="77777777" w:rsidR="00C6599D" w:rsidRPr="00833FEA" w:rsidRDefault="0058386C" w:rsidP="0063691C">
            <w:pPr>
              <w:pStyle w:val="TableText"/>
              <w:rPr>
                <w:i/>
              </w:rPr>
            </w:pPr>
            <w:r>
              <w:rPr>
                <w:i/>
              </w:rPr>
              <w:t>05/04/2017</w:t>
            </w:r>
          </w:p>
        </w:tc>
        <w:tc>
          <w:tcPr>
            <w:tcW w:w="1500" w:type="dxa"/>
          </w:tcPr>
          <w:p w14:paraId="3A00A5C8" w14:textId="77777777" w:rsidR="00C6599D" w:rsidRPr="00833FEA" w:rsidRDefault="0058386C" w:rsidP="0063691C">
            <w:pPr>
              <w:pStyle w:val="TableText"/>
              <w:rPr>
                <w:i/>
              </w:rPr>
            </w:pPr>
            <w:r>
              <w:rPr>
                <w:i/>
              </w:rPr>
              <w:t>Karen Quinn</w:t>
            </w:r>
          </w:p>
        </w:tc>
      </w:tr>
      <w:tr w:rsidR="00C6599D" w:rsidRPr="00037A2E" w14:paraId="5AB9C88D" w14:textId="77777777" w:rsidTr="002167FB">
        <w:trPr>
          <w:jc w:val="center"/>
        </w:trPr>
        <w:tc>
          <w:tcPr>
            <w:tcW w:w="1255" w:type="dxa"/>
          </w:tcPr>
          <w:p w14:paraId="724CB1DE" w14:textId="77777777" w:rsidR="00C6599D" w:rsidRPr="00833FEA" w:rsidRDefault="00C54327" w:rsidP="0063691C">
            <w:pPr>
              <w:pStyle w:val="TableText"/>
              <w:jc w:val="center"/>
              <w:rPr>
                <w:i/>
              </w:rPr>
            </w:pPr>
            <w:r>
              <w:rPr>
                <w:i/>
              </w:rPr>
              <w:t>6.6</w:t>
            </w:r>
          </w:p>
        </w:tc>
        <w:tc>
          <w:tcPr>
            <w:tcW w:w="3766" w:type="dxa"/>
          </w:tcPr>
          <w:p w14:paraId="03508711" w14:textId="77777777" w:rsidR="00C6599D" w:rsidRPr="00833FEA" w:rsidRDefault="00C54327" w:rsidP="00C54327">
            <w:pPr>
              <w:pStyle w:val="TableText"/>
              <w:ind w:left="0"/>
              <w:rPr>
                <w:i/>
              </w:rPr>
            </w:pPr>
            <w:r>
              <w:rPr>
                <w:i/>
              </w:rPr>
              <w:t>Added voicemail archival instructions.</w:t>
            </w:r>
          </w:p>
        </w:tc>
        <w:tc>
          <w:tcPr>
            <w:tcW w:w="1732" w:type="dxa"/>
          </w:tcPr>
          <w:p w14:paraId="435A3C91" w14:textId="77777777" w:rsidR="00C6599D" w:rsidRPr="00833FEA" w:rsidRDefault="0030637A" w:rsidP="0063691C">
            <w:pPr>
              <w:pStyle w:val="TableText"/>
              <w:rPr>
                <w:i/>
              </w:rPr>
            </w:pPr>
            <w:r>
              <w:rPr>
                <w:i/>
              </w:rPr>
              <w:t>06/14/2017</w:t>
            </w:r>
          </w:p>
        </w:tc>
        <w:tc>
          <w:tcPr>
            <w:tcW w:w="1500" w:type="dxa"/>
          </w:tcPr>
          <w:p w14:paraId="77D252A7" w14:textId="77777777" w:rsidR="00C6599D" w:rsidRPr="00833FEA" w:rsidRDefault="0030637A" w:rsidP="0063691C">
            <w:pPr>
              <w:pStyle w:val="TableText"/>
              <w:rPr>
                <w:i/>
              </w:rPr>
            </w:pPr>
            <w:r>
              <w:rPr>
                <w:i/>
              </w:rPr>
              <w:t>Karen Quinn</w:t>
            </w:r>
          </w:p>
        </w:tc>
      </w:tr>
      <w:tr w:rsidR="00B86A74" w:rsidRPr="00037A2E" w14:paraId="030114D8" w14:textId="77777777" w:rsidTr="002167FB">
        <w:trPr>
          <w:jc w:val="center"/>
        </w:trPr>
        <w:tc>
          <w:tcPr>
            <w:tcW w:w="1255" w:type="dxa"/>
          </w:tcPr>
          <w:p w14:paraId="244FBB0A" w14:textId="77777777" w:rsidR="00B86A74" w:rsidRDefault="00B86A74" w:rsidP="0063691C">
            <w:pPr>
              <w:pStyle w:val="TableText"/>
              <w:jc w:val="center"/>
              <w:rPr>
                <w:i/>
              </w:rPr>
            </w:pPr>
            <w:r>
              <w:rPr>
                <w:i/>
              </w:rPr>
              <w:t>7.0</w:t>
            </w:r>
          </w:p>
        </w:tc>
        <w:tc>
          <w:tcPr>
            <w:tcW w:w="3766" w:type="dxa"/>
          </w:tcPr>
          <w:p w14:paraId="21C7451A" w14:textId="77777777" w:rsidR="00B86A74" w:rsidRDefault="00B86A74" w:rsidP="00C54327">
            <w:pPr>
              <w:pStyle w:val="TableText"/>
              <w:ind w:left="0"/>
              <w:rPr>
                <w:i/>
              </w:rPr>
            </w:pPr>
            <w:r>
              <w:rPr>
                <w:i/>
              </w:rPr>
              <w:t>New release</w:t>
            </w:r>
            <w:r w:rsidR="00B30EF5">
              <w:rPr>
                <w:i/>
              </w:rPr>
              <w:t xml:space="preserve">.  </w:t>
            </w:r>
            <w:r w:rsidR="00E101BA">
              <w:rPr>
                <w:i/>
              </w:rPr>
              <w:t xml:space="preserve">Updated text message light to include dropping a voicemail.  </w:t>
            </w:r>
            <w:r w:rsidR="00B30EF5">
              <w:rPr>
                <w:i/>
              </w:rPr>
              <w:t>Moved Alert Type Table to appendix.</w:t>
            </w:r>
          </w:p>
        </w:tc>
        <w:tc>
          <w:tcPr>
            <w:tcW w:w="1732" w:type="dxa"/>
          </w:tcPr>
          <w:p w14:paraId="74B2C172" w14:textId="77777777" w:rsidR="00B86A74" w:rsidRDefault="00B86A74" w:rsidP="000D797D">
            <w:pPr>
              <w:pStyle w:val="TableText"/>
              <w:rPr>
                <w:i/>
              </w:rPr>
            </w:pPr>
            <w:r>
              <w:rPr>
                <w:i/>
              </w:rPr>
              <w:t>08/</w:t>
            </w:r>
            <w:r w:rsidR="000D797D">
              <w:rPr>
                <w:i/>
              </w:rPr>
              <w:t>21</w:t>
            </w:r>
            <w:r>
              <w:rPr>
                <w:i/>
              </w:rPr>
              <w:t>/2017</w:t>
            </w:r>
          </w:p>
        </w:tc>
        <w:tc>
          <w:tcPr>
            <w:tcW w:w="1500" w:type="dxa"/>
          </w:tcPr>
          <w:p w14:paraId="08B42BCD" w14:textId="77777777" w:rsidR="00B86A74" w:rsidRDefault="00B86A74" w:rsidP="0063691C">
            <w:pPr>
              <w:pStyle w:val="TableText"/>
              <w:rPr>
                <w:i/>
              </w:rPr>
            </w:pPr>
            <w:r>
              <w:rPr>
                <w:i/>
              </w:rPr>
              <w:t>Karen Quinn</w:t>
            </w:r>
          </w:p>
        </w:tc>
      </w:tr>
      <w:tr w:rsidR="005D3FE4" w:rsidRPr="00037A2E" w14:paraId="20B3080E" w14:textId="77777777" w:rsidTr="002167FB">
        <w:trPr>
          <w:jc w:val="center"/>
        </w:trPr>
        <w:tc>
          <w:tcPr>
            <w:tcW w:w="1255" w:type="dxa"/>
          </w:tcPr>
          <w:p w14:paraId="5B894CE0" w14:textId="77777777" w:rsidR="005D3FE4" w:rsidRDefault="005D3FE4" w:rsidP="0063691C">
            <w:pPr>
              <w:pStyle w:val="TableText"/>
              <w:jc w:val="center"/>
              <w:rPr>
                <w:i/>
              </w:rPr>
            </w:pPr>
            <w:r>
              <w:rPr>
                <w:i/>
              </w:rPr>
              <w:t>7.0 P003</w:t>
            </w:r>
          </w:p>
        </w:tc>
        <w:tc>
          <w:tcPr>
            <w:tcW w:w="3766" w:type="dxa"/>
          </w:tcPr>
          <w:p w14:paraId="3D57263D" w14:textId="77777777" w:rsidR="005D3FE4" w:rsidRDefault="005D3FE4" w:rsidP="00C54327">
            <w:pPr>
              <w:pStyle w:val="TableText"/>
              <w:ind w:left="0"/>
              <w:rPr>
                <w:i/>
              </w:rPr>
            </w:pPr>
            <w:r>
              <w:rPr>
                <w:i/>
              </w:rPr>
              <w:t>New Custom Wake-up Greeting feature added.</w:t>
            </w:r>
          </w:p>
        </w:tc>
        <w:tc>
          <w:tcPr>
            <w:tcW w:w="1732" w:type="dxa"/>
          </w:tcPr>
          <w:p w14:paraId="5362BC1D" w14:textId="77777777" w:rsidR="005D3FE4" w:rsidRDefault="005D3FE4" w:rsidP="000D797D">
            <w:pPr>
              <w:pStyle w:val="TableText"/>
              <w:rPr>
                <w:i/>
              </w:rPr>
            </w:pPr>
            <w:r>
              <w:rPr>
                <w:i/>
              </w:rPr>
              <w:t>10/24/2017</w:t>
            </w:r>
          </w:p>
        </w:tc>
        <w:tc>
          <w:tcPr>
            <w:tcW w:w="1500" w:type="dxa"/>
          </w:tcPr>
          <w:p w14:paraId="0DD78918" w14:textId="77777777" w:rsidR="005D3FE4" w:rsidRDefault="005D3FE4" w:rsidP="0063691C">
            <w:pPr>
              <w:pStyle w:val="TableText"/>
              <w:rPr>
                <w:i/>
              </w:rPr>
            </w:pPr>
            <w:r>
              <w:rPr>
                <w:i/>
              </w:rPr>
              <w:t>Karen Quinn</w:t>
            </w:r>
          </w:p>
        </w:tc>
      </w:tr>
      <w:tr w:rsidR="00B74C38" w:rsidRPr="00037A2E" w14:paraId="56EB9711" w14:textId="77777777" w:rsidTr="002167FB">
        <w:trPr>
          <w:jc w:val="center"/>
        </w:trPr>
        <w:tc>
          <w:tcPr>
            <w:tcW w:w="1255" w:type="dxa"/>
          </w:tcPr>
          <w:p w14:paraId="0F48CC9E" w14:textId="77777777" w:rsidR="00B74C38" w:rsidRDefault="00B74C38" w:rsidP="0063691C">
            <w:pPr>
              <w:pStyle w:val="TableText"/>
              <w:jc w:val="center"/>
              <w:rPr>
                <w:i/>
              </w:rPr>
            </w:pPr>
            <w:r>
              <w:rPr>
                <w:i/>
              </w:rPr>
              <w:t>8.0</w:t>
            </w:r>
          </w:p>
        </w:tc>
        <w:tc>
          <w:tcPr>
            <w:tcW w:w="3766" w:type="dxa"/>
          </w:tcPr>
          <w:p w14:paraId="76DE8078" w14:textId="77777777" w:rsidR="00B74C38" w:rsidRDefault="00B74C38" w:rsidP="00C54327">
            <w:pPr>
              <w:pStyle w:val="TableText"/>
              <w:ind w:left="0"/>
              <w:rPr>
                <w:i/>
              </w:rPr>
            </w:pPr>
            <w:r>
              <w:rPr>
                <w:i/>
              </w:rPr>
              <w:t>Add guest centric wake-up greeting feature</w:t>
            </w:r>
          </w:p>
          <w:p w14:paraId="50F368D7" w14:textId="77777777" w:rsidR="00B74C38" w:rsidRDefault="00E7552A" w:rsidP="00C54327">
            <w:pPr>
              <w:pStyle w:val="TableText"/>
              <w:ind w:left="0"/>
              <w:rPr>
                <w:i/>
              </w:rPr>
            </w:pPr>
            <w:r>
              <w:rPr>
                <w:i/>
              </w:rPr>
              <w:t xml:space="preserve">Update guest experience design studio screens </w:t>
            </w:r>
            <w:r w:rsidR="00B74C38">
              <w:rPr>
                <w:i/>
              </w:rPr>
              <w:t xml:space="preserve">to include recording messages. Add My Account and forgotten password features. </w:t>
            </w:r>
          </w:p>
        </w:tc>
        <w:tc>
          <w:tcPr>
            <w:tcW w:w="1732" w:type="dxa"/>
          </w:tcPr>
          <w:p w14:paraId="2509D3A7" w14:textId="77777777" w:rsidR="00B74C38" w:rsidRDefault="00B74C38" w:rsidP="000D797D">
            <w:pPr>
              <w:pStyle w:val="TableText"/>
              <w:rPr>
                <w:i/>
              </w:rPr>
            </w:pPr>
            <w:r>
              <w:rPr>
                <w:i/>
              </w:rPr>
              <w:t>5/1/2018</w:t>
            </w:r>
          </w:p>
        </w:tc>
        <w:tc>
          <w:tcPr>
            <w:tcW w:w="1500" w:type="dxa"/>
          </w:tcPr>
          <w:p w14:paraId="05097574" w14:textId="77777777" w:rsidR="00B74C38" w:rsidRDefault="00B74C38" w:rsidP="0063691C">
            <w:pPr>
              <w:pStyle w:val="TableText"/>
              <w:rPr>
                <w:i/>
              </w:rPr>
            </w:pPr>
            <w:r>
              <w:rPr>
                <w:i/>
              </w:rPr>
              <w:t>Karen Quinn</w:t>
            </w:r>
          </w:p>
        </w:tc>
      </w:tr>
      <w:tr w:rsidR="005556C4" w:rsidRPr="00037A2E" w14:paraId="6CE6A616" w14:textId="77777777" w:rsidTr="002167FB">
        <w:trPr>
          <w:jc w:val="center"/>
        </w:trPr>
        <w:tc>
          <w:tcPr>
            <w:tcW w:w="1255" w:type="dxa"/>
          </w:tcPr>
          <w:p w14:paraId="3059ED11" w14:textId="43A918E9" w:rsidR="005556C4" w:rsidRDefault="005556C4" w:rsidP="0063691C">
            <w:pPr>
              <w:pStyle w:val="TableText"/>
              <w:jc w:val="center"/>
              <w:rPr>
                <w:i/>
              </w:rPr>
            </w:pPr>
            <w:r>
              <w:rPr>
                <w:i/>
              </w:rPr>
              <w:t>8.0</w:t>
            </w:r>
          </w:p>
        </w:tc>
        <w:tc>
          <w:tcPr>
            <w:tcW w:w="3766" w:type="dxa"/>
          </w:tcPr>
          <w:p w14:paraId="04E884B7" w14:textId="0E08444D" w:rsidR="005556C4" w:rsidRDefault="005556C4" w:rsidP="00C54327">
            <w:pPr>
              <w:pStyle w:val="TableText"/>
              <w:ind w:left="0"/>
              <w:rPr>
                <w:i/>
              </w:rPr>
            </w:pPr>
            <w:r>
              <w:rPr>
                <w:i/>
              </w:rPr>
              <w:t>Rebrand to Jazzware</w:t>
            </w:r>
          </w:p>
        </w:tc>
        <w:tc>
          <w:tcPr>
            <w:tcW w:w="1732" w:type="dxa"/>
          </w:tcPr>
          <w:p w14:paraId="6738044B" w14:textId="10F6AD91" w:rsidR="005556C4" w:rsidRDefault="005556C4" w:rsidP="000D797D">
            <w:pPr>
              <w:pStyle w:val="TableText"/>
              <w:rPr>
                <w:i/>
              </w:rPr>
            </w:pPr>
            <w:r>
              <w:rPr>
                <w:i/>
              </w:rPr>
              <w:t>1/14/2019</w:t>
            </w:r>
          </w:p>
        </w:tc>
        <w:tc>
          <w:tcPr>
            <w:tcW w:w="1500" w:type="dxa"/>
          </w:tcPr>
          <w:p w14:paraId="6B09AAB4" w14:textId="05B87DD0" w:rsidR="005556C4" w:rsidRDefault="005556C4" w:rsidP="0063691C">
            <w:pPr>
              <w:pStyle w:val="TableText"/>
              <w:rPr>
                <w:i/>
              </w:rPr>
            </w:pPr>
            <w:r>
              <w:rPr>
                <w:i/>
              </w:rPr>
              <w:t>Karen Quinn</w:t>
            </w:r>
          </w:p>
        </w:tc>
      </w:tr>
      <w:tr w:rsidR="00FF5977" w:rsidRPr="00037A2E" w14:paraId="6E9539DB" w14:textId="77777777" w:rsidTr="002167FB">
        <w:trPr>
          <w:jc w:val="center"/>
        </w:trPr>
        <w:tc>
          <w:tcPr>
            <w:tcW w:w="1255" w:type="dxa"/>
          </w:tcPr>
          <w:p w14:paraId="0EB60313" w14:textId="16A81E04" w:rsidR="00FF5977" w:rsidRDefault="00FF5977" w:rsidP="0063691C">
            <w:pPr>
              <w:pStyle w:val="TableText"/>
              <w:jc w:val="center"/>
              <w:rPr>
                <w:i/>
              </w:rPr>
            </w:pPr>
            <w:r>
              <w:rPr>
                <w:i/>
              </w:rPr>
              <w:t>9.0</w:t>
            </w:r>
          </w:p>
        </w:tc>
        <w:tc>
          <w:tcPr>
            <w:tcW w:w="3766" w:type="dxa"/>
          </w:tcPr>
          <w:p w14:paraId="77A0969A" w14:textId="4084DF76" w:rsidR="00FF5977" w:rsidRDefault="00FF5977" w:rsidP="00C54327">
            <w:pPr>
              <w:pStyle w:val="TableText"/>
              <w:ind w:left="0"/>
              <w:rPr>
                <w:i/>
              </w:rPr>
            </w:pPr>
            <w:r>
              <w:rPr>
                <w:i/>
              </w:rPr>
              <w:t>Add distribution list feature</w:t>
            </w:r>
          </w:p>
        </w:tc>
        <w:tc>
          <w:tcPr>
            <w:tcW w:w="1732" w:type="dxa"/>
          </w:tcPr>
          <w:p w14:paraId="66BE77F5" w14:textId="337C8CB9" w:rsidR="00FF5977" w:rsidRDefault="005F3141" w:rsidP="000D797D">
            <w:pPr>
              <w:pStyle w:val="TableText"/>
              <w:rPr>
                <w:i/>
              </w:rPr>
            </w:pPr>
            <w:r>
              <w:rPr>
                <w:i/>
              </w:rPr>
              <w:t>2</w:t>
            </w:r>
            <w:r w:rsidR="008D588E">
              <w:rPr>
                <w:i/>
              </w:rPr>
              <w:t>/</w:t>
            </w:r>
            <w:r>
              <w:rPr>
                <w:i/>
              </w:rPr>
              <w:t>0</w:t>
            </w:r>
            <w:r w:rsidR="008D588E">
              <w:rPr>
                <w:i/>
              </w:rPr>
              <w:t>4</w:t>
            </w:r>
            <w:r>
              <w:rPr>
                <w:i/>
              </w:rPr>
              <w:t>/2019</w:t>
            </w:r>
          </w:p>
        </w:tc>
        <w:tc>
          <w:tcPr>
            <w:tcW w:w="1500" w:type="dxa"/>
          </w:tcPr>
          <w:p w14:paraId="340CEAB7" w14:textId="6EA7279A" w:rsidR="00FF5977" w:rsidRDefault="005F3141" w:rsidP="0063691C">
            <w:pPr>
              <w:pStyle w:val="TableText"/>
              <w:rPr>
                <w:i/>
              </w:rPr>
            </w:pPr>
            <w:r>
              <w:rPr>
                <w:i/>
              </w:rPr>
              <w:t>Karen Quinn</w:t>
            </w:r>
          </w:p>
        </w:tc>
      </w:tr>
      <w:tr w:rsidR="00A2536A" w:rsidRPr="00037A2E" w14:paraId="025391A8" w14:textId="77777777" w:rsidTr="002167FB">
        <w:trPr>
          <w:jc w:val="center"/>
        </w:trPr>
        <w:tc>
          <w:tcPr>
            <w:tcW w:w="1255" w:type="dxa"/>
          </w:tcPr>
          <w:p w14:paraId="035B5E8F" w14:textId="1377DD44" w:rsidR="00A2536A" w:rsidRDefault="00A2536A" w:rsidP="0063691C">
            <w:pPr>
              <w:pStyle w:val="TableText"/>
              <w:jc w:val="center"/>
              <w:rPr>
                <w:i/>
              </w:rPr>
            </w:pPr>
            <w:r>
              <w:rPr>
                <w:i/>
              </w:rPr>
              <w:t>10.0</w:t>
            </w:r>
          </w:p>
        </w:tc>
        <w:tc>
          <w:tcPr>
            <w:tcW w:w="3766" w:type="dxa"/>
          </w:tcPr>
          <w:p w14:paraId="63474AB8" w14:textId="54C6504D" w:rsidR="00A2536A" w:rsidRDefault="00A2536A" w:rsidP="00C54327">
            <w:pPr>
              <w:pStyle w:val="TableText"/>
              <w:ind w:left="0"/>
              <w:rPr>
                <w:i/>
              </w:rPr>
            </w:pPr>
            <w:r>
              <w:rPr>
                <w:i/>
              </w:rPr>
              <w:t>New release.  Added user management, password policy management, Alcatel support.</w:t>
            </w:r>
            <w:r w:rsidR="00DB0293">
              <w:rPr>
                <w:i/>
              </w:rPr>
              <w:t xml:space="preserve">  “Other Configuration” split out</w:t>
            </w:r>
            <w:r w:rsidR="000B2F28">
              <w:rPr>
                <w:i/>
              </w:rPr>
              <w:t>.</w:t>
            </w:r>
          </w:p>
        </w:tc>
        <w:tc>
          <w:tcPr>
            <w:tcW w:w="1732" w:type="dxa"/>
          </w:tcPr>
          <w:p w14:paraId="410A6C94" w14:textId="6DE84C96" w:rsidR="00A2536A" w:rsidRDefault="00A2536A" w:rsidP="000D797D">
            <w:pPr>
              <w:pStyle w:val="TableText"/>
              <w:rPr>
                <w:i/>
              </w:rPr>
            </w:pPr>
            <w:r>
              <w:rPr>
                <w:i/>
              </w:rPr>
              <w:t>2/25/2019</w:t>
            </w:r>
          </w:p>
        </w:tc>
        <w:tc>
          <w:tcPr>
            <w:tcW w:w="1500" w:type="dxa"/>
          </w:tcPr>
          <w:p w14:paraId="47F44DA5" w14:textId="0D0E0DD5" w:rsidR="00A2536A" w:rsidRDefault="00A2536A" w:rsidP="0063691C">
            <w:pPr>
              <w:pStyle w:val="TableText"/>
              <w:rPr>
                <w:i/>
              </w:rPr>
            </w:pPr>
            <w:r>
              <w:rPr>
                <w:i/>
              </w:rPr>
              <w:t>Karen Quinn</w:t>
            </w:r>
          </w:p>
        </w:tc>
      </w:tr>
      <w:tr w:rsidR="00750B4D" w:rsidRPr="00037A2E" w14:paraId="50541CF3" w14:textId="77777777" w:rsidTr="002167FB">
        <w:trPr>
          <w:jc w:val="center"/>
        </w:trPr>
        <w:tc>
          <w:tcPr>
            <w:tcW w:w="1255" w:type="dxa"/>
          </w:tcPr>
          <w:p w14:paraId="79F13A18" w14:textId="78ED4E86" w:rsidR="00750B4D" w:rsidRDefault="00750B4D" w:rsidP="0063691C">
            <w:pPr>
              <w:pStyle w:val="TableText"/>
              <w:jc w:val="center"/>
              <w:rPr>
                <w:i/>
              </w:rPr>
            </w:pPr>
            <w:r>
              <w:rPr>
                <w:i/>
              </w:rPr>
              <w:lastRenderedPageBreak/>
              <w:t>11.0</w:t>
            </w:r>
          </w:p>
        </w:tc>
        <w:tc>
          <w:tcPr>
            <w:tcW w:w="3766" w:type="dxa"/>
          </w:tcPr>
          <w:p w14:paraId="364EB70F" w14:textId="1DE03A6B" w:rsidR="00750B4D" w:rsidRDefault="00750B4D" w:rsidP="00C54327">
            <w:pPr>
              <w:pStyle w:val="TableText"/>
              <w:ind w:left="0"/>
              <w:rPr>
                <w:i/>
              </w:rPr>
            </w:pPr>
            <w:r>
              <w:rPr>
                <w:i/>
              </w:rPr>
              <w:t>New release.  Added wake-up activity enhancements for legacy pbx user</w:t>
            </w:r>
            <w:r w:rsidR="00120D35">
              <w:rPr>
                <w:i/>
              </w:rPr>
              <w:t>s</w:t>
            </w:r>
            <w:r>
              <w:rPr>
                <w:i/>
              </w:rPr>
              <w:t>,</w:t>
            </w:r>
            <w:r w:rsidR="00120D35">
              <w:rPr>
                <w:i/>
              </w:rPr>
              <w:t xml:space="preserve"> wake-up report,</w:t>
            </w:r>
            <w:r>
              <w:rPr>
                <w:i/>
              </w:rPr>
              <w:t xml:space="preserve"> SMS alerting</w:t>
            </w:r>
            <w:r w:rsidR="00B17960">
              <w:rPr>
                <w:i/>
              </w:rPr>
              <w:t>.</w:t>
            </w:r>
          </w:p>
        </w:tc>
        <w:tc>
          <w:tcPr>
            <w:tcW w:w="1732" w:type="dxa"/>
          </w:tcPr>
          <w:p w14:paraId="04D19C89" w14:textId="4CEEB0CD" w:rsidR="00750B4D" w:rsidRDefault="00750B4D" w:rsidP="000D797D">
            <w:pPr>
              <w:pStyle w:val="TableText"/>
              <w:rPr>
                <w:i/>
              </w:rPr>
            </w:pPr>
            <w:r>
              <w:rPr>
                <w:i/>
              </w:rPr>
              <w:t>12/12/2019</w:t>
            </w:r>
          </w:p>
        </w:tc>
        <w:tc>
          <w:tcPr>
            <w:tcW w:w="1500" w:type="dxa"/>
          </w:tcPr>
          <w:p w14:paraId="2EF6D2FE" w14:textId="77777777" w:rsidR="00750B4D" w:rsidRDefault="00750B4D" w:rsidP="0063691C">
            <w:pPr>
              <w:pStyle w:val="TableText"/>
              <w:rPr>
                <w:i/>
              </w:rPr>
            </w:pPr>
            <w:r>
              <w:rPr>
                <w:i/>
              </w:rPr>
              <w:t>Karen Quinn</w:t>
            </w:r>
          </w:p>
          <w:p w14:paraId="786EDE53" w14:textId="667EF12A" w:rsidR="00750B4D" w:rsidRDefault="00750B4D" w:rsidP="0063691C">
            <w:pPr>
              <w:pStyle w:val="TableText"/>
              <w:rPr>
                <w:i/>
              </w:rPr>
            </w:pPr>
          </w:p>
        </w:tc>
      </w:tr>
      <w:tr w:rsidR="002167FB" w:rsidRPr="00037A2E" w14:paraId="23652A23" w14:textId="77777777" w:rsidTr="002167FB">
        <w:trPr>
          <w:jc w:val="center"/>
        </w:trPr>
        <w:tc>
          <w:tcPr>
            <w:tcW w:w="1255" w:type="dxa"/>
          </w:tcPr>
          <w:p w14:paraId="4E0B8BD8" w14:textId="0B541ACF" w:rsidR="002167FB" w:rsidRDefault="002167FB" w:rsidP="002167FB">
            <w:pPr>
              <w:pStyle w:val="TableText"/>
              <w:jc w:val="center"/>
              <w:rPr>
                <w:i/>
              </w:rPr>
            </w:pPr>
            <w:r>
              <w:rPr>
                <w:i/>
              </w:rPr>
              <w:t>11.0 p04</w:t>
            </w:r>
          </w:p>
        </w:tc>
        <w:tc>
          <w:tcPr>
            <w:tcW w:w="3766" w:type="dxa"/>
          </w:tcPr>
          <w:p w14:paraId="2C00AC38" w14:textId="270A6304" w:rsidR="002167FB" w:rsidRDefault="002167FB" w:rsidP="002167FB">
            <w:pPr>
              <w:pStyle w:val="TableText"/>
              <w:ind w:left="0"/>
              <w:rPr>
                <w:i/>
              </w:rPr>
            </w:pPr>
            <w:r>
              <w:rPr>
                <w:i/>
              </w:rPr>
              <w:t>Add account lockout feature available in p04.</w:t>
            </w:r>
          </w:p>
        </w:tc>
        <w:tc>
          <w:tcPr>
            <w:tcW w:w="1732" w:type="dxa"/>
          </w:tcPr>
          <w:tbl>
            <w:tblPr>
              <w:tblW w:w="0" w:type="auto"/>
              <w:jc w:val="center"/>
              <w:tblLook w:val="0000" w:firstRow="0" w:lastRow="0" w:firstColumn="0" w:lastColumn="0" w:noHBand="0" w:noVBand="0"/>
            </w:tblPr>
            <w:tblGrid>
              <w:gridCol w:w="1516"/>
            </w:tblGrid>
            <w:tr w:rsidR="002167FB" w14:paraId="19E4E365" w14:textId="77777777" w:rsidTr="0040229C">
              <w:trPr>
                <w:jc w:val="center"/>
              </w:trPr>
              <w:tc>
                <w:tcPr>
                  <w:tcW w:w="1732" w:type="dxa"/>
                </w:tcPr>
                <w:p w14:paraId="7ADD6126" w14:textId="77777777" w:rsidR="002167FB" w:rsidRDefault="002167FB" w:rsidP="002167FB">
                  <w:pPr>
                    <w:pStyle w:val="TableText"/>
                    <w:ind w:left="0"/>
                    <w:rPr>
                      <w:i/>
                    </w:rPr>
                  </w:pPr>
                  <w:r>
                    <w:rPr>
                      <w:i/>
                    </w:rPr>
                    <w:t>02/17/2020</w:t>
                  </w:r>
                </w:p>
              </w:tc>
            </w:tr>
          </w:tbl>
          <w:p w14:paraId="30DBB683" w14:textId="77777777" w:rsidR="002167FB" w:rsidRDefault="002167FB" w:rsidP="002167FB">
            <w:pPr>
              <w:pStyle w:val="TableText"/>
              <w:rPr>
                <w:i/>
              </w:rPr>
            </w:pPr>
          </w:p>
        </w:tc>
        <w:tc>
          <w:tcPr>
            <w:tcW w:w="1500" w:type="dxa"/>
          </w:tcPr>
          <w:p w14:paraId="77F59514" w14:textId="323BDD88" w:rsidR="002167FB" w:rsidRDefault="002167FB" w:rsidP="002167FB">
            <w:pPr>
              <w:pStyle w:val="TableText"/>
              <w:rPr>
                <w:i/>
              </w:rPr>
            </w:pPr>
            <w:r>
              <w:rPr>
                <w:i/>
              </w:rPr>
              <w:t>Karen Quinn</w:t>
            </w:r>
          </w:p>
        </w:tc>
      </w:tr>
      <w:tr w:rsidR="002167FB" w:rsidRPr="00037A2E" w14:paraId="5F92BA43" w14:textId="77777777" w:rsidTr="002167FB">
        <w:trPr>
          <w:jc w:val="center"/>
        </w:trPr>
        <w:tc>
          <w:tcPr>
            <w:tcW w:w="1255" w:type="dxa"/>
          </w:tcPr>
          <w:p w14:paraId="2ABD85E4" w14:textId="6EBEFD46" w:rsidR="002167FB" w:rsidRDefault="002167FB" w:rsidP="002167FB">
            <w:pPr>
              <w:pStyle w:val="TableText"/>
              <w:jc w:val="center"/>
              <w:rPr>
                <w:i/>
              </w:rPr>
            </w:pPr>
            <w:r>
              <w:rPr>
                <w:i/>
              </w:rPr>
              <w:t>12.0</w:t>
            </w:r>
          </w:p>
        </w:tc>
        <w:tc>
          <w:tcPr>
            <w:tcW w:w="3766" w:type="dxa"/>
          </w:tcPr>
          <w:p w14:paraId="43C65392" w14:textId="53C5A3A2" w:rsidR="002167FB" w:rsidRDefault="002167FB" w:rsidP="002167FB">
            <w:pPr>
              <w:pStyle w:val="TableText"/>
              <w:ind w:left="0"/>
              <w:rPr>
                <w:i/>
              </w:rPr>
            </w:pPr>
            <w:r>
              <w:rPr>
                <w:i/>
              </w:rPr>
              <w:t>New release. Added Revenue Summary screen.   Add new rooms and guest details pages to support Guest Centric CAS without PBX telemanagement.</w:t>
            </w:r>
          </w:p>
        </w:tc>
        <w:tc>
          <w:tcPr>
            <w:tcW w:w="1732" w:type="dxa"/>
          </w:tcPr>
          <w:p w14:paraId="2A80D66A" w14:textId="1BCB59EB" w:rsidR="002167FB" w:rsidRDefault="005C1E4B" w:rsidP="002167FB">
            <w:pPr>
              <w:pStyle w:val="TableText"/>
              <w:rPr>
                <w:i/>
              </w:rPr>
            </w:pPr>
            <w:r>
              <w:rPr>
                <w:i/>
              </w:rPr>
              <w:t>02/17/2020</w:t>
            </w:r>
          </w:p>
        </w:tc>
        <w:tc>
          <w:tcPr>
            <w:tcW w:w="1500" w:type="dxa"/>
          </w:tcPr>
          <w:p w14:paraId="2F71288D" w14:textId="77777777" w:rsidR="002167FB" w:rsidRDefault="002167FB" w:rsidP="002167FB">
            <w:pPr>
              <w:pStyle w:val="TableText"/>
              <w:rPr>
                <w:i/>
              </w:rPr>
            </w:pPr>
            <w:r>
              <w:rPr>
                <w:i/>
              </w:rPr>
              <w:t>Karen Quinn</w:t>
            </w:r>
          </w:p>
          <w:p w14:paraId="2BAE7A33" w14:textId="77777777" w:rsidR="002167FB" w:rsidRDefault="002167FB" w:rsidP="002167FB">
            <w:pPr>
              <w:pStyle w:val="TableText"/>
              <w:rPr>
                <w:i/>
              </w:rPr>
            </w:pPr>
          </w:p>
        </w:tc>
      </w:tr>
    </w:tbl>
    <w:p w14:paraId="4F696D81" w14:textId="60E4747D" w:rsidR="00750B4D" w:rsidRDefault="00750B4D">
      <w:r>
        <w:br w:type="page"/>
      </w:r>
    </w:p>
    <w:tbl>
      <w:tblPr>
        <w:tblW w:w="0" w:type="auto"/>
        <w:jc w:val="center"/>
        <w:tblLook w:val="0000" w:firstRow="0" w:lastRow="0" w:firstColumn="0" w:lastColumn="0" w:noHBand="0" w:noVBand="0"/>
      </w:tblPr>
      <w:tblGrid>
        <w:gridCol w:w="931"/>
        <w:gridCol w:w="3348"/>
        <w:gridCol w:w="1732"/>
        <w:gridCol w:w="1500"/>
      </w:tblGrid>
      <w:tr w:rsidR="005F3141" w:rsidRPr="00037A2E" w14:paraId="2385444B" w14:textId="77777777" w:rsidTr="00547C63">
        <w:trPr>
          <w:jc w:val="center"/>
        </w:trPr>
        <w:tc>
          <w:tcPr>
            <w:tcW w:w="931" w:type="dxa"/>
          </w:tcPr>
          <w:p w14:paraId="26C2A38C" w14:textId="4E0921FB" w:rsidR="005F3141" w:rsidRDefault="005F3141" w:rsidP="00A2536A">
            <w:pPr>
              <w:pStyle w:val="TableText"/>
              <w:ind w:left="0"/>
              <w:rPr>
                <w:i/>
              </w:rPr>
            </w:pPr>
          </w:p>
        </w:tc>
        <w:tc>
          <w:tcPr>
            <w:tcW w:w="3348" w:type="dxa"/>
          </w:tcPr>
          <w:p w14:paraId="1408F06D" w14:textId="77777777" w:rsidR="005F3141" w:rsidRDefault="005F3141" w:rsidP="00C54327">
            <w:pPr>
              <w:pStyle w:val="TableText"/>
              <w:ind w:left="0"/>
              <w:rPr>
                <w:i/>
              </w:rPr>
            </w:pPr>
          </w:p>
        </w:tc>
        <w:tc>
          <w:tcPr>
            <w:tcW w:w="1732" w:type="dxa"/>
          </w:tcPr>
          <w:p w14:paraId="35FC52C6" w14:textId="77777777" w:rsidR="005F3141" w:rsidRDefault="005F3141" w:rsidP="000D797D">
            <w:pPr>
              <w:pStyle w:val="TableText"/>
              <w:rPr>
                <w:i/>
              </w:rPr>
            </w:pPr>
          </w:p>
        </w:tc>
        <w:tc>
          <w:tcPr>
            <w:tcW w:w="1500" w:type="dxa"/>
          </w:tcPr>
          <w:p w14:paraId="2C005338" w14:textId="77777777" w:rsidR="005F3141" w:rsidRDefault="005F3141" w:rsidP="0063691C">
            <w:pPr>
              <w:pStyle w:val="TableText"/>
              <w:rPr>
                <w:i/>
              </w:rPr>
            </w:pPr>
          </w:p>
        </w:tc>
      </w:tr>
    </w:tbl>
    <w:sdt>
      <w:sdtPr>
        <w:id w:val="68164076"/>
        <w:docPartObj>
          <w:docPartGallery w:val="Table of Contents"/>
          <w:docPartUnique/>
        </w:docPartObj>
      </w:sdtPr>
      <w:sdtEndPr/>
      <w:sdtContent>
        <w:p w14:paraId="0E88F047" w14:textId="77777777" w:rsidR="000961EF" w:rsidRPr="00DF0016" w:rsidRDefault="00DF0016" w:rsidP="00A37BF8">
          <w:pPr>
            <w:ind w:left="0"/>
            <w:rPr>
              <w:rFonts w:cs="Arial"/>
              <w:b/>
              <w:sz w:val="32"/>
              <w:szCs w:val="32"/>
            </w:rPr>
          </w:pPr>
          <w:r w:rsidRPr="00DF0016">
            <w:rPr>
              <w:rFonts w:cs="Arial"/>
              <w:b/>
              <w:sz w:val="32"/>
              <w:szCs w:val="32"/>
            </w:rPr>
            <w:t xml:space="preserve">Table of </w:t>
          </w:r>
          <w:r w:rsidR="000961EF" w:rsidRPr="00DF0016">
            <w:rPr>
              <w:rFonts w:cs="Arial"/>
              <w:b/>
              <w:sz w:val="32"/>
              <w:szCs w:val="32"/>
            </w:rPr>
            <w:t>Contents</w:t>
          </w:r>
        </w:p>
        <w:p w14:paraId="682BE416" w14:textId="0AD335E6" w:rsidR="00AB0321" w:rsidRDefault="00811BC2">
          <w:pPr>
            <w:pStyle w:val="TOC1"/>
            <w:rPr>
              <w:rFonts w:asciiTheme="minorHAnsi" w:eastAsiaTheme="minorEastAsia" w:hAnsiTheme="minorHAnsi" w:cstheme="minorBidi"/>
              <w:b w:val="0"/>
              <w:spacing w:val="0"/>
              <w:sz w:val="22"/>
            </w:rPr>
          </w:pPr>
          <w:r>
            <w:fldChar w:fldCharType="begin"/>
          </w:r>
          <w:r w:rsidR="000961EF">
            <w:instrText xml:space="preserve"> TOC \o "1-3" \h \z \u </w:instrText>
          </w:r>
          <w:r>
            <w:fldChar w:fldCharType="separate"/>
          </w:r>
          <w:hyperlink w:anchor="_Toc35523267" w:history="1">
            <w:r w:rsidR="00AB0321" w:rsidRPr="00C6369B">
              <w:rPr>
                <w:rStyle w:val="Hyperlink"/>
              </w:rPr>
              <w:t>1</w:t>
            </w:r>
            <w:r w:rsidR="00AB0321">
              <w:rPr>
                <w:rFonts w:asciiTheme="minorHAnsi" w:eastAsiaTheme="minorEastAsia" w:hAnsiTheme="minorHAnsi" w:cstheme="minorBidi"/>
                <w:b w:val="0"/>
                <w:spacing w:val="0"/>
                <w:sz w:val="22"/>
              </w:rPr>
              <w:tab/>
            </w:r>
            <w:r w:rsidR="00AB0321" w:rsidRPr="00C6369B">
              <w:rPr>
                <w:rStyle w:val="Hyperlink"/>
              </w:rPr>
              <w:t>Introduction to the Guide</w:t>
            </w:r>
            <w:r w:rsidR="00AB0321">
              <w:rPr>
                <w:webHidden/>
              </w:rPr>
              <w:tab/>
            </w:r>
            <w:r w:rsidR="00AB0321">
              <w:rPr>
                <w:webHidden/>
              </w:rPr>
              <w:fldChar w:fldCharType="begin"/>
            </w:r>
            <w:r w:rsidR="00AB0321">
              <w:rPr>
                <w:webHidden/>
              </w:rPr>
              <w:instrText xml:space="preserve"> PAGEREF _Toc35523267 \h </w:instrText>
            </w:r>
            <w:r w:rsidR="00AB0321">
              <w:rPr>
                <w:webHidden/>
              </w:rPr>
            </w:r>
            <w:r w:rsidR="00AB0321">
              <w:rPr>
                <w:webHidden/>
              </w:rPr>
              <w:fldChar w:fldCharType="separate"/>
            </w:r>
            <w:r w:rsidR="00AB0321">
              <w:rPr>
                <w:webHidden/>
              </w:rPr>
              <w:t>12</w:t>
            </w:r>
            <w:r w:rsidR="00AB0321">
              <w:rPr>
                <w:webHidden/>
              </w:rPr>
              <w:fldChar w:fldCharType="end"/>
            </w:r>
          </w:hyperlink>
        </w:p>
        <w:p w14:paraId="76D9FF13" w14:textId="39F03B22" w:rsidR="00AB0321" w:rsidRDefault="00AB0321">
          <w:pPr>
            <w:pStyle w:val="TOC1"/>
            <w:rPr>
              <w:rFonts w:asciiTheme="minorHAnsi" w:eastAsiaTheme="minorEastAsia" w:hAnsiTheme="minorHAnsi" w:cstheme="minorBidi"/>
              <w:b w:val="0"/>
              <w:spacing w:val="0"/>
              <w:sz w:val="22"/>
            </w:rPr>
          </w:pPr>
          <w:hyperlink w:anchor="_Toc35523268" w:history="1">
            <w:r w:rsidRPr="00C6369B">
              <w:rPr>
                <w:rStyle w:val="Hyperlink"/>
              </w:rPr>
              <w:t>2</w:t>
            </w:r>
            <w:r>
              <w:rPr>
                <w:rFonts w:asciiTheme="minorHAnsi" w:eastAsiaTheme="minorEastAsia" w:hAnsiTheme="minorHAnsi" w:cstheme="minorBidi"/>
                <w:b w:val="0"/>
                <w:spacing w:val="0"/>
                <w:sz w:val="22"/>
              </w:rPr>
              <w:tab/>
            </w:r>
            <w:r w:rsidRPr="00C6369B">
              <w:rPr>
                <w:rStyle w:val="Hyperlink"/>
              </w:rPr>
              <w:t>Jazzware Portal Login Screen</w:t>
            </w:r>
            <w:r>
              <w:rPr>
                <w:webHidden/>
              </w:rPr>
              <w:tab/>
            </w:r>
            <w:r>
              <w:rPr>
                <w:webHidden/>
              </w:rPr>
              <w:fldChar w:fldCharType="begin"/>
            </w:r>
            <w:r>
              <w:rPr>
                <w:webHidden/>
              </w:rPr>
              <w:instrText xml:space="preserve"> PAGEREF _Toc35523268 \h </w:instrText>
            </w:r>
            <w:r>
              <w:rPr>
                <w:webHidden/>
              </w:rPr>
            </w:r>
            <w:r>
              <w:rPr>
                <w:webHidden/>
              </w:rPr>
              <w:fldChar w:fldCharType="separate"/>
            </w:r>
            <w:r>
              <w:rPr>
                <w:webHidden/>
              </w:rPr>
              <w:t>12</w:t>
            </w:r>
            <w:r>
              <w:rPr>
                <w:webHidden/>
              </w:rPr>
              <w:fldChar w:fldCharType="end"/>
            </w:r>
          </w:hyperlink>
        </w:p>
        <w:p w14:paraId="241B6900" w14:textId="06749ECF" w:rsidR="00AB0321" w:rsidRDefault="00AB0321">
          <w:pPr>
            <w:pStyle w:val="TOC2"/>
            <w:rPr>
              <w:rFonts w:asciiTheme="minorHAnsi" w:eastAsiaTheme="minorEastAsia" w:hAnsiTheme="minorHAnsi" w:cstheme="minorBidi"/>
              <w:spacing w:val="0"/>
              <w:sz w:val="22"/>
            </w:rPr>
          </w:pPr>
          <w:hyperlink w:anchor="_Toc35523269" w:history="1">
            <w:r w:rsidRPr="00C6369B">
              <w:rPr>
                <w:rStyle w:val="Hyperlink"/>
              </w:rPr>
              <w:t>2.1</w:t>
            </w:r>
            <w:r>
              <w:rPr>
                <w:rFonts w:asciiTheme="minorHAnsi" w:eastAsiaTheme="minorEastAsia" w:hAnsiTheme="minorHAnsi" w:cstheme="minorBidi"/>
                <w:spacing w:val="0"/>
                <w:sz w:val="22"/>
              </w:rPr>
              <w:tab/>
            </w:r>
            <w:r w:rsidRPr="00C6369B">
              <w:rPr>
                <w:rStyle w:val="Hyperlink"/>
              </w:rPr>
              <w:t>Account Registration</w:t>
            </w:r>
            <w:r>
              <w:rPr>
                <w:webHidden/>
              </w:rPr>
              <w:tab/>
            </w:r>
            <w:r>
              <w:rPr>
                <w:webHidden/>
              </w:rPr>
              <w:fldChar w:fldCharType="begin"/>
            </w:r>
            <w:r>
              <w:rPr>
                <w:webHidden/>
              </w:rPr>
              <w:instrText xml:space="preserve"> PAGEREF _Toc35523269 \h </w:instrText>
            </w:r>
            <w:r>
              <w:rPr>
                <w:webHidden/>
              </w:rPr>
            </w:r>
            <w:r>
              <w:rPr>
                <w:webHidden/>
              </w:rPr>
              <w:fldChar w:fldCharType="separate"/>
            </w:r>
            <w:r>
              <w:rPr>
                <w:webHidden/>
              </w:rPr>
              <w:t>12</w:t>
            </w:r>
            <w:r>
              <w:rPr>
                <w:webHidden/>
              </w:rPr>
              <w:fldChar w:fldCharType="end"/>
            </w:r>
          </w:hyperlink>
        </w:p>
        <w:p w14:paraId="4A97EA75" w14:textId="18D223F4" w:rsidR="00AB0321" w:rsidRDefault="00AB0321">
          <w:pPr>
            <w:pStyle w:val="TOC3"/>
            <w:rPr>
              <w:rFonts w:asciiTheme="minorHAnsi" w:eastAsiaTheme="minorEastAsia" w:hAnsiTheme="minorHAnsi" w:cstheme="minorBidi"/>
              <w:spacing w:val="0"/>
              <w:sz w:val="22"/>
              <w:szCs w:val="22"/>
            </w:rPr>
          </w:pPr>
          <w:hyperlink w:anchor="_Toc35523270" w:history="1">
            <w:r w:rsidRPr="00C6369B">
              <w:rPr>
                <w:rStyle w:val="Hyperlink"/>
              </w:rPr>
              <w:t>2.1.1</w:t>
            </w:r>
            <w:r>
              <w:rPr>
                <w:rFonts w:asciiTheme="minorHAnsi" w:eastAsiaTheme="minorEastAsia" w:hAnsiTheme="minorHAnsi" w:cstheme="minorBidi"/>
                <w:spacing w:val="0"/>
                <w:sz w:val="22"/>
                <w:szCs w:val="22"/>
              </w:rPr>
              <w:tab/>
            </w:r>
            <w:r w:rsidRPr="00C6369B">
              <w:rPr>
                <w:rStyle w:val="Hyperlink"/>
              </w:rPr>
              <w:t>Direct Portal Access after Registration</w:t>
            </w:r>
            <w:r>
              <w:rPr>
                <w:webHidden/>
              </w:rPr>
              <w:tab/>
            </w:r>
            <w:r>
              <w:rPr>
                <w:webHidden/>
              </w:rPr>
              <w:fldChar w:fldCharType="begin"/>
            </w:r>
            <w:r>
              <w:rPr>
                <w:webHidden/>
              </w:rPr>
              <w:instrText xml:space="preserve"> PAGEREF _Toc35523270 \h </w:instrText>
            </w:r>
            <w:r>
              <w:rPr>
                <w:webHidden/>
              </w:rPr>
            </w:r>
            <w:r>
              <w:rPr>
                <w:webHidden/>
              </w:rPr>
              <w:fldChar w:fldCharType="separate"/>
            </w:r>
            <w:r>
              <w:rPr>
                <w:webHidden/>
              </w:rPr>
              <w:t>13</w:t>
            </w:r>
            <w:r>
              <w:rPr>
                <w:webHidden/>
              </w:rPr>
              <w:fldChar w:fldCharType="end"/>
            </w:r>
          </w:hyperlink>
        </w:p>
        <w:p w14:paraId="410A72F4" w14:textId="29437823" w:rsidR="00AB0321" w:rsidRDefault="00AB0321">
          <w:pPr>
            <w:pStyle w:val="TOC3"/>
            <w:rPr>
              <w:rFonts w:asciiTheme="minorHAnsi" w:eastAsiaTheme="minorEastAsia" w:hAnsiTheme="minorHAnsi" w:cstheme="minorBidi"/>
              <w:spacing w:val="0"/>
              <w:sz w:val="22"/>
              <w:szCs w:val="22"/>
            </w:rPr>
          </w:pPr>
          <w:hyperlink w:anchor="_Toc35523271" w:history="1">
            <w:r w:rsidRPr="00C6369B">
              <w:rPr>
                <w:rStyle w:val="Hyperlink"/>
              </w:rPr>
              <w:t>2.1.2</w:t>
            </w:r>
            <w:r>
              <w:rPr>
                <w:rFonts w:asciiTheme="minorHAnsi" w:eastAsiaTheme="minorEastAsia" w:hAnsiTheme="minorHAnsi" w:cstheme="minorBidi"/>
                <w:spacing w:val="0"/>
                <w:sz w:val="22"/>
                <w:szCs w:val="22"/>
              </w:rPr>
              <w:tab/>
            </w:r>
            <w:r w:rsidRPr="00C6369B">
              <w:rPr>
                <w:rStyle w:val="Hyperlink"/>
              </w:rPr>
              <w:t>Access Through Centralized Authentication Portal after Registration</w:t>
            </w:r>
            <w:r>
              <w:rPr>
                <w:webHidden/>
              </w:rPr>
              <w:tab/>
            </w:r>
            <w:r>
              <w:rPr>
                <w:webHidden/>
              </w:rPr>
              <w:fldChar w:fldCharType="begin"/>
            </w:r>
            <w:r>
              <w:rPr>
                <w:webHidden/>
              </w:rPr>
              <w:instrText xml:space="preserve"> PAGEREF _Toc35523271 \h </w:instrText>
            </w:r>
            <w:r>
              <w:rPr>
                <w:webHidden/>
              </w:rPr>
            </w:r>
            <w:r>
              <w:rPr>
                <w:webHidden/>
              </w:rPr>
              <w:fldChar w:fldCharType="separate"/>
            </w:r>
            <w:r>
              <w:rPr>
                <w:webHidden/>
              </w:rPr>
              <w:t>13</w:t>
            </w:r>
            <w:r>
              <w:rPr>
                <w:webHidden/>
              </w:rPr>
              <w:fldChar w:fldCharType="end"/>
            </w:r>
          </w:hyperlink>
        </w:p>
        <w:p w14:paraId="48E8DC6C" w14:textId="0640E12A" w:rsidR="00AB0321" w:rsidRDefault="00AB0321">
          <w:pPr>
            <w:pStyle w:val="TOC2"/>
            <w:rPr>
              <w:rFonts w:asciiTheme="minorHAnsi" w:eastAsiaTheme="minorEastAsia" w:hAnsiTheme="minorHAnsi" w:cstheme="minorBidi"/>
              <w:spacing w:val="0"/>
              <w:sz w:val="22"/>
            </w:rPr>
          </w:pPr>
          <w:hyperlink w:anchor="_Toc35523272" w:history="1">
            <w:r w:rsidRPr="00C6369B">
              <w:rPr>
                <w:rStyle w:val="Hyperlink"/>
              </w:rPr>
              <w:t>2.2</w:t>
            </w:r>
            <w:r>
              <w:rPr>
                <w:rFonts w:asciiTheme="minorHAnsi" w:eastAsiaTheme="minorEastAsia" w:hAnsiTheme="minorHAnsi" w:cstheme="minorBidi"/>
                <w:spacing w:val="0"/>
                <w:sz w:val="22"/>
              </w:rPr>
              <w:tab/>
            </w:r>
            <w:r w:rsidRPr="00C6369B">
              <w:rPr>
                <w:rStyle w:val="Hyperlink"/>
              </w:rPr>
              <w:t>My Account Feature</w:t>
            </w:r>
            <w:r>
              <w:rPr>
                <w:webHidden/>
              </w:rPr>
              <w:tab/>
            </w:r>
            <w:r>
              <w:rPr>
                <w:webHidden/>
              </w:rPr>
              <w:fldChar w:fldCharType="begin"/>
            </w:r>
            <w:r>
              <w:rPr>
                <w:webHidden/>
              </w:rPr>
              <w:instrText xml:space="preserve"> PAGEREF _Toc35523272 \h </w:instrText>
            </w:r>
            <w:r>
              <w:rPr>
                <w:webHidden/>
              </w:rPr>
            </w:r>
            <w:r>
              <w:rPr>
                <w:webHidden/>
              </w:rPr>
              <w:fldChar w:fldCharType="separate"/>
            </w:r>
            <w:r>
              <w:rPr>
                <w:webHidden/>
              </w:rPr>
              <w:t>14</w:t>
            </w:r>
            <w:r>
              <w:rPr>
                <w:webHidden/>
              </w:rPr>
              <w:fldChar w:fldCharType="end"/>
            </w:r>
          </w:hyperlink>
        </w:p>
        <w:p w14:paraId="285CF6A6" w14:textId="5E7ED068" w:rsidR="00AB0321" w:rsidRDefault="00AB0321">
          <w:pPr>
            <w:pStyle w:val="TOC2"/>
            <w:rPr>
              <w:rFonts w:asciiTheme="minorHAnsi" w:eastAsiaTheme="minorEastAsia" w:hAnsiTheme="minorHAnsi" w:cstheme="minorBidi"/>
              <w:spacing w:val="0"/>
              <w:sz w:val="22"/>
            </w:rPr>
          </w:pPr>
          <w:hyperlink w:anchor="_Toc35523273" w:history="1">
            <w:r w:rsidRPr="00C6369B">
              <w:rPr>
                <w:rStyle w:val="Hyperlink"/>
              </w:rPr>
              <w:t>2.3</w:t>
            </w:r>
            <w:r>
              <w:rPr>
                <w:rFonts w:asciiTheme="minorHAnsi" w:eastAsiaTheme="minorEastAsia" w:hAnsiTheme="minorHAnsi" w:cstheme="minorBidi"/>
                <w:spacing w:val="0"/>
                <w:sz w:val="22"/>
              </w:rPr>
              <w:tab/>
            </w:r>
            <w:r w:rsidRPr="00C6369B">
              <w:rPr>
                <w:rStyle w:val="Hyperlink"/>
              </w:rPr>
              <w:t>Forgot Password</w:t>
            </w:r>
            <w:r>
              <w:rPr>
                <w:webHidden/>
              </w:rPr>
              <w:tab/>
            </w:r>
            <w:r>
              <w:rPr>
                <w:webHidden/>
              </w:rPr>
              <w:fldChar w:fldCharType="begin"/>
            </w:r>
            <w:r>
              <w:rPr>
                <w:webHidden/>
              </w:rPr>
              <w:instrText xml:space="preserve"> PAGEREF _Toc35523273 \h </w:instrText>
            </w:r>
            <w:r>
              <w:rPr>
                <w:webHidden/>
              </w:rPr>
            </w:r>
            <w:r>
              <w:rPr>
                <w:webHidden/>
              </w:rPr>
              <w:fldChar w:fldCharType="separate"/>
            </w:r>
            <w:r>
              <w:rPr>
                <w:webHidden/>
              </w:rPr>
              <w:t>15</w:t>
            </w:r>
            <w:r>
              <w:rPr>
                <w:webHidden/>
              </w:rPr>
              <w:fldChar w:fldCharType="end"/>
            </w:r>
          </w:hyperlink>
        </w:p>
        <w:p w14:paraId="116F08DD" w14:textId="73924703" w:rsidR="00AB0321" w:rsidRDefault="00AB0321">
          <w:pPr>
            <w:pStyle w:val="TOC2"/>
            <w:rPr>
              <w:rFonts w:asciiTheme="minorHAnsi" w:eastAsiaTheme="minorEastAsia" w:hAnsiTheme="minorHAnsi" w:cstheme="minorBidi"/>
              <w:spacing w:val="0"/>
              <w:sz w:val="22"/>
            </w:rPr>
          </w:pPr>
          <w:hyperlink w:anchor="_Toc35523274" w:history="1">
            <w:r w:rsidRPr="00C6369B">
              <w:rPr>
                <w:rStyle w:val="Hyperlink"/>
              </w:rPr>
              <w:t>2.4</w:t>
            </w:r>
            <w:r>
              <w:rPr>
                <w:rFonts w:asciiTheme="minorHAnsi" w:eastAsiaTheme="minorEastAsia" w:hAnsiTheme="minorHAnsi" w:cstheme="minorBidi"/>
                <w:spacing w:val="0"/>
                <w:sz w:val="22"/>
              </w:rPr>
              <w:tab/>
            </w:r>
            <w:r w:rsidRPr="00C6369B">
              <w:rPr>
                <w:rStyle w:val="Hyperlink"/>
              </w:rPr>
              <w:t>Portal Access</w:t>
            </w:r>
            <w:r>
              <w:rPr>
                <w:webHidden/>
              </w:rPr>
              <w:tab/>
            </w:r>
            <w:r>
              <w:rPr>
                <w:webHidden/>
              </w:rPr>
              <w:fldChar w:fldCharType="begin"/>
            </w:r>
            <w:r>
              <w:rPr>
                <w:webHidden/>
              </w:rPr>
              <w:instrText xml:space="preserve"> PAGEREF _Toc35523274 \h </w:instrText>
            </w:r>
            <w:r>
              <w:rPr>
                <w:webHidden/>
              </w:rPr>
            </w:r>
            <w:r>
              <w:rPr>
                <w:webHidden/>
              </w:rPr>
              <w:fldChar w:fldCharType="separate"/>
            </w:r>
            <w:r>
              <w:rPr>
                <w:webHidden/>
              </w:rPr>
              <w:t>17</w:t>
            </w:r>
            <w:r>
              <w:rPr>
                <w:webHidden/>
              </w:rPr>
              <w:fldChar w:fldCharType="end"/>
            </w:r>
          </w:hyperlink>
        </w:p>
        <w:p w14:paraId="6BB3AF7E" w14:textId="63C9E2B8" w:rsidR="00AB0321" w:rsidRDefault="00AB0321">
          <w:pPr>
            <w:pStyle w:val="TOC2"/>
            <w:rPr>
              <w:rFonts w:asciiTheme="minorHAnsi" w:eastAsiaTheme="minorEastAsia" w:hAnsiTheme="minorHAnsi" w:cstheme="minorBidi"/>
              <w:spacing w:val="0"/>
              <w:sz w:val="22"/>
            </w:rPr>
          </w:pPr>
          <w:hyperlink w:anchor="_Toc35523275" w:history="1">
            <w:r w:rsidRPr="00C6369B">
              <w:rPr>
                <w:rStyle w:val="Hyperlink"/>
              </w:rPr>
              <w:t>2.5</w:t>
            </w:r>
            <w:r>
              <w:rPr>
                <w:rFonts w:asciiTheme="minorHAnsi" w:eastAsiaTheme="minorEastAsia" w:hAnsiTheme="minorHAnsi" w:cstheme="minorBidi"/>
                <w:spacing w:val="0"/>
                <w:sz w:val="22"/>
              </w:rPr>
              <w:tab/>
            </w:r>
            <w:r w:rsidRPr="00C6369B">
              <w:rPr>
                <w:rStyle w:val="Hyperlink"/>
              </w:rPr>
              <w:t>Portal Feature Visibility and Usage</w:t>
            </w:r>
            <w:r>
              <w:rPr>
                <w:webHidden/>
              </w:rPr>
              <w:tab/>
            </w:r>
            <w:r>
              <w:rPr>
                <w:webHidden/>
              </w:rPr>
              <w:fldChar w:fldCharType="begin"/>
            </w:r>
            <w:r>
              <w:rPr>
                <w:webHidden/>
              </w:rPr>
              <w:instrText xml:space="preserve"> PAGEREF _Toc35523275 \h </w:instrText>
            </w:r>
            <w:r>
              <w:rPr>
                <w:webHidden/>
              </w:rPr>
            </w:r>
            <w:r>
              <w:rPr>
                <w:webHidden/>
              </w:rPr>
              <w:fldChar w:fldCharType="separate"/>
            </w:r>
            <w:r>
              <w:rPr>
                <w:webHidden/>
              </w:rPr>
              <w:t>19</w:t>
            </w:r>
            <w:r>
              <w:rPr>
                <w:webHidden/>
              </w:rPr>
              <w:fldChar w:fldCharType="end"/>
            </w:r>
          </w:hyperlink>
        </w:p>
        <w:p w14:paraId="6760713A" w14:textId="41971786" w:rsidR="00AB0321" w:rsidRDefault="00AB0321">
          <w:pPr>
            <w:pStyle w:val="TOC2"/>
            <w:rPr>
              <w:rFonts w:asciiTheme="minorHAnsi" w:eastAsiaTheme="minorEastAsia" w:hAnsiTheme="minorHAnsi" w:cstheme="minorBidi"/>
              <w:spacing w:val="0"/>
              <w:sz w:val="22"/>
            </w:rPr>
          </w:pPr>
          <w:hyperlink w:anchor="_Toc35523276" w:history="1">
            <w:r w:rsidRPr="00C6369B">
              <w:rPr>
                <w:rStyle w:val="Hyperlink"/>
              </w:rPr>
              <w:t>2.6</w:t>
            </w:r>
            <w:r>
              <w:rPr>
                <w:rFonts w:asciiTheme="minorHAnsi" w:eastAsiaTheme="minorEastAsia" w:hAnsiTheme="minorHAnsi" w:cstheme="minorBidi"/>
                <w:spacing w:val="0"/>
                <w:sz w:val="22"/>
              </w:rPr>
              <w:tab/>
            </w:r>
            <w:r w:rsidRPr="00C6369B">
              <w:rPr>
                <w:rStyle w:val="Hyperlink"/>
              </w:rPr>
              <w:t>Portal Language</w:t>
            </w:r>
            <w:r>
              <w:rPr>
                <w:webHidden/>
              </w:rPr>
              <w:tab/>
            </w:r>
            <w:r>
              <w:rPr>
                <w:webHidden/>
              </w:rPr>
              <w:fldChar w:fldCharType="begin"/>
            </w:r>
            <w:r>
              <w:rPr>
                <w:webHidden/>
              </w:rPr>
              <w:instrText xml:space="preserve"> PAGEREF _Toc35523276 \h </w:instrText>
            </w:r>
            <w:r>
              <w:rPr>
                <w:webHidden/>
              </w:rPr>
            </w:r>
            <w:r>
              <w:rPr>
                <w:webHidden/>
              </w:rPr>
              <w:fldChar w:fldCharType="separate"/>
            </w:r>
            <w:r>
              <w:rPr>
                <w:webHidden/>
              </w:rPr>
              <w:t>19</w:t>
            </w:r>
            <w:r>
              <w:rPr>
                <w:webHidden/>
              </w:rPr>
              <w:fldChar w:fldCharType="end"/>
            </w:r>
          </w:hyperlink>
        </w:p>
        <w:p w14:paraId="79E4B308" w14:textId="6031407A" w:rsidR="00AB0321" w:rsidRDefault="00AB0321">
          <w:pPr>
            <w:pStyle w:val="TOC1"/>
            <w:rPr>
              <w:rFonts w:asciiTheme="minorHAnsi" w:eastAsiaTheme="minorEastAsia" w:hAnsiTheme="minorHAnsi" w:cstheme="minorBidi"/>
              <w:b w:val="0"/>
              <w:spacing w:val="0"/>
              <w:sz w:val="22"/>
            </w:rPr>
          </w:pPr>
          <w:hyperlink w:anchor="_Toc35523277" w:history="1">
            <w:r w:rsidRPr="00C6369B">
              <w:rPr>
                <w:rStyle w:val="Hyperlink"/>
              </w:rPr>
              <w:t>3</w:t>
            </w:r>
            <w:r>
              <w:rPr>
                <w:rFonts w:asciiTheme="minorHAnsi" w:eastAsiaTheme="minorEastAsia" w:hAnsiTheme="minorHAnsi" w:cstheme="minorBidi"/>
                <w:b w:val="0"/>
                <w:spacing w:val="0"/>
                <w:sz w:val="22"/>
              </w:rPr>
              <w:tab/>
            </w:r>
            <w:r w:rsidRPr="00C6369B">
              <w:rPr>
                <w:rStyle w:val="Hyperlink"/>
              </w:rPr>
              <w:t xml:space="preserve">Rooms </w:t>
            </w:r>
            <w:r w:rsidRPr="00C6369B">
              <w:rPr>
                <w:rStyle w:val="Hyperlink"/>
                <w:i/>
              </w:rPr>
              <w:t>(For properties without a PBX telemanagement interface)</w:t>
            </w:r>
            <w:r>
              <w:rPr>
                <w:webHidden/>
              </w:rPr>
              <w:tab/>
            </w:r>
            <w:r>
              <w:rPr>
                <w:webHidden/>
              </w:rPr>
              <w:fldChar w:fldCharType="begin"/>
            </w:r>
            <w:r>
              <w:rPr>
                <w:webHidden/>
              </w:rPr>
              <w:instrText xml:space="preserve"> PAGEREF _Toc35523277 \h </w:instrText>
            </w:r>
            <w:r>
              <w:rPr>
                <w:webHidden/>
              </w:rPr>
            </w:r>
            <w:r>
              <w:rPr>
                <w:webHidden/>
              </w:rPr>
              <w:fldChar w:fldCharType="separate"/>
            </w:r>
            <w:r>
              <w:rPr>
                <w:webHidden/>
              </w:rPr>
              <w:t>20</w:t>
            </w:r>
            <w:r>
              <w:rPr>
                <w:webHidden/>
              </w:rPr>
              <w:fldChar w:fldCharType="end"/>
            </w:r>
          </w:hyperlink>
        </w:p>
        <w:p w14:paraId="55B52880" w14:textId="757D8B77" w:rsidR="00AB0321" w:rsidRDefault="00AB0321">
          <w:pPr>
            <w:pStyle w:val="TOC2"/>
            <w:rPr>
              <w:rFonts w:asciiTheme="minorHAnsi" w:eastAsiaTheme="minorEastAsia" w:hAnsiTheme="minorHAnsi" w:cstheme="minorBidi"/>
              <w:spacing w:val="0"/>
              <w:sz w:val="22"/>
            </w:rPr>
          </w:pPr>
          <w:hyperlink w:anchor="_Toc35523278" w:history="1">
            <w:r w:rsidRPr="00C6369B">
              <w:rPr>
                <w:rStyle w:val="Hyperlink"/>
              </w:rPr>
              <w:t>3.1</w:t>
            </w:r>
            <w:r>
              <w:rPr>
                <w:rFonts w:asciiTheme="minorHAnsi" w:eastAsiaTheme="minorEastAsia" w:hAnsiTheme="minorHAnsi" w:cstheme="minorBidi"/>
                <w:spacing w:val="0"/>
                <w:sz w:val="22"/>
              </w:rPr>
              <w:tab/>
            </w:r>
            <w:r w:rsidRPr="00C6369B">
              <w:rPr>
                <w:rStyle w:val="Hyperlink"/>
              </w:rPr>
              <w:t>Refresh the Rooms</w:t>
            </w:r>
            <w:r>
              <w:rPr>
                <w:webHidden/>
              </w:rPr>
              <w:tab/>
            </w:r>
            <w:r>
              <w:rPr>
                <w:webHidden/>
              </w:rPr>
              <w:fldChar w:fldCharType="begin"/>
            </w:r>
            <w:r>
              <w:rPr>
                <w:webHidden/>
              </w:rPr>
              <w:instrText xml:space="preserve"> PAGEREF _Toc35523278 \h </w:instrText>
            </w:r>
            <w:r>
              <w:rPr>
                <w:webHidden/>
              </w:rPr>
            </w:r>
            <w:r>
              <w:rPr>
                <w:webHidden/>
              </w:rPr>
              <w:fldChar w:fldCharType="separate"/>
            </w:r>
            <w:r>
              <w:rPr>
                <w:webHidden/>
              </w:rPr>
              <w:t>20</w:t>
            </w:r>
            <w:r>
              <w:rPr>
                <w:webHidden/>
              </w:rPr>
              <w:fldChar w:fldCharType="end"/>
            </w:r>
          </w:hyperlink>
        </w:p>
        <w:p w14:paraId="21DF943D" w14:textId="35BD2B01" w:rsidR="00AB0321" w:rsidRDefault="00AB0321">
          <w:pPr>
            <w:pStyle w:val="TOC2"/>
            <w:rPr>
              <w:rFonts w:asciiTheme="minorHAnsi" w:eastAsiaTheme="minorEastAsia" w:hAnsiTheme="minorHAnsi" w:cstheme="minorBidi"/>
              <w:spacing w:val="0"/>
              <w:sz w:val="22"/>
            </w:rPr>
          </w:pPr>
          <w:hyperlink w:anchor="_Toc35523279" w:history="1">
            <w:r w:rsidRPr="00C6369B">
              <w:rPr>
                <w:rStyle w:val="Hyperlink"/>
              </w:rPr>
              <w:t>3.2</w:t>
            </w:r>
            <w:r>
              <w:rPr>
                <w:rFonts w:asciiTheme="minorHAnsi" w:eastAsiaTheme="minorEastAsia" w:hAnsiTheme="minorHAnsi" w:cstheme="minorBidi"/>
                <w:spacing w:val="0"/>
                <w:sz w:val="22"/>
              </w:rPr>
              <w:tab/>
            </w:r>
            <w:r w:rsidRPr="00C6369B">
              <w:rPr>
                <w:rStyle w:val="Hyperlink"/>
              </w:rPr>
              <w:t>Configure Rooms View</w:t>
            </w:r>
            <w:r>
              <w:rPr>
                <w:webHidden/>
              </w:rPr>
              <w:tab/>
            </w:r>
            <w:r>
              <w:rPr>
                <w:webHidden/>
              </w:rPr>
              <w:fldChar w:fldCharType="begin"/>
            </w:r>
            <w:r>
              <w:rPr>
                <w:webHidden/>
              </w:rPr>
              <w:instrText xml:space="preserve"> PAGEREF _Toc35523279 \h </w:instrText>
            </w:r>
            <w:r>
              <w:rPr>
                <w:webHidden/>
              </w:rPr>
            </w:r>
            <w:r>
              <w:rPr>
                <w:webHidden/>
              </w:rPr>
              <w:fldChar w:fldCharType="separate"/>
            </w:r>
            <w:r>
              <w:rPr>
                <w:webHidden/>
              </w:rPr>
              <w:t>20</w:t>
            </w:r>
            <w:r>
              <w:rPr>
                <w:webHidden/>
              </w:rPr>
              <w:fldChar w:fldCharType="end"/>
            </w:r>
          </w:hyperlink>
        </w:p>
        <w:p w14:paraId="1946A48E" w14:textId="6038E5E4" w:rsidR="00AB0321" w:rsidRDefault="00AB0321">
          <w:pPr>
            <w:pStyle w:val="TOC3"/>
            <w:rPr>
              <w:rFonts w:asciiTheme="minorHAnsi" w:eastAsiaTheme="minorEastAsia" w:hAnsiTheme="minorHAnsi" w:cstheme="minorBidi"/>
              <w:spacing w:val="0"/>
              <w:sz w:val="22"/>
              <w:szCs w:val="22"/>
            </w:rPr>
          </w:pPr>
          <w:hyperlink w:anchor="_Toc35523280" w:history="1">
            <w:r w:rsidRPr="00C6369B">
              <w:rPr>
                <w:rStyle w:val="Hyperlink"/>
              </w:rPr>
              <w:t>3.2.1</w:t>
            </w:r>
            <w:r>
              <w:rPr>
                <w:rFonts w:asciiTheme="minorHAnsi" w:eastAsiaTheme="minorEastAsia" w:hAnsiTheme="minorHAnsi" w:cstheme="minorBidi"/>
                <w:spacing w:val="0"/>
                <w:sz w:val="22"/>
                <w:szCs w:val="22"/>
              </w:rPr>
              <w:tab/>
            </w:r>
            <w:r w:rsidRPr="00C6369B">
              <w:rPr>
                <w:rStyle w:val="Hyperlink"/>
              </w:rPr>
              <w:t>Move Columns</w:t>
            </w:r>
            <w:r>
              <w:rPr>
                <w:webHidden/>
              </w:rPr>
              <w:tab/>
            </w:r>
            <w:r>
              <w:rPr>
                <w:webHidden/>
              </w:rPr>
              <w:fldChar w:fldCharType="begin"/>
            </w:r>
            <w:r>
              <w:rPr>
                <w:webHidden/>
              </w:rPr>
              <w:instrText xml:space="preserve"> PAGEREF _Toc35523280 \h </w:instrText>
            </w:r>
            <w:r>
              <w:rPr>
                <w:webHidden/>
              </w:rPr>
            </w:r>
            <w:r>
              <w:rPr>
                <w:webHidden/>
              </w:rPr>
              <w:fldChar w:fldCharType="separate"/>
            </w:r>
            <w:r>
              <w:rPr>
                <w:webHidden/>
              </w:rPr>
              <w:t>20</w:t>
            </w:r>
            <w:r>
              <w:rPr>
                <w:webHidden/>
              </w:rPr>
              <w:fldChar w:fldCharType="end"/>
            </w:r>
          </w:hyperlink>
        </w:p>
        <w:p w14:paraId="46239E7F" w14:textId="50B68D8D" w:rsidR="00AB0321" w:rsidRDefault="00AB0321">
          <w:pPr>
            <w:pStyle w:val="TOC3"/>
            <w:rPr>
              <w:rFonts w:asciiTheme="minorHAnsi" w:eastAsiaTheme="minorEastAsia" w:hAnsiTheme="minorHAnsi" w:cstheme="minorBidi"/>
              <w:spacing w:val="0"/>
              <w:sz w:val="22"/>
              <w:szCs w:val="22"/>
            </w:rPr>
          </w:pPr>
          <w:hyperlink w:anchor="_Toc35523281" w:history="1">
            <w:r w:rsidRPr="00C6369B">
              <w:rPr>
                <w:rStyle w:val="Hyperlink"/>
              </w:rPr>
              <w:t>3.2.2</w:t>
            </w:r>
            <w:r>
              <w:rPr>
                <w:rFonts w:asciiTheme="minorHAnsi" w:eastAsiaTheme="minorEastAsia" w:hAnsiTheme="minorHAnsi" w:cstheme="minorBidi"/>
                <w:spacing w:val="0"/>
                <w:sz w:val="22"/>
                <w:szCs w:val="22"/>
              </w:rPr>
              <w:tab/>
            </w:r>
            <w:r w:rsidRPr="00C6369B">
              <w:rPr>
                <w:rStyle w:val="Hyperlink"/>
              </w:rPr>
              <w:t>Select Columns</w:t>
            </w:r>
            <w:r>
              <w:rPr>
                <w:webHidden/>
              </w:rPr>
              <w:tab/>
            </w:r>
            <w:r>
              <w:rPr>
                <w:webHidden/>
              </w:rPr>
              <w:fldChar w:fldCharType="begin"/>
            </w:r>
            <w:r>
              <w:rPr>
                <w:webHidden/>
              </w:rPr>
              <w:instrText xml:space="preserve"> PAGEREF _Toc35523281 \h </w:instrText>
            </w:r>
            <w:r>
              <w:rPr>
                <w:webHidden/>
              </w:rPr>
            </w:r>
            <w:r>
              <w:rPr>
                <w:webHidden/>
              </w:rPr>
              <w:fldChar w:fldCharType="separate"/>
            </w:r>
            <w:r>
              <w:rPr>
                <w:webHidden/>
              </w:rPr>
              <w:t>20</w:t>
            </w:r>
            <w:r>
              <w:rPr>
                <w:webHidden/>
              </w:rPr>
              <w:fldChar w:fldCharType="end"/>
            </w:r>
          </w:hyperlink>
        </w:p>
        <w:p w14:paraId="5F844FD7" w14:textId="27AB48F9" w:rsidR="00AB0321" w:rsidRDefault="00AB0321">
          <w:pPr>
            <w:pStyle w:val="TOC2"/>
            <w:rPr>
              <w:rFonts w:asciiTheme="minorHAnsi" w:eastAsiaTheme="minorEastAsia" w:hAnsiTheme="minorHAnsi" w:cstheme="minorBidi"/>
              <w:spacing w:val="0"/>
              <w:sz w:val="22"/>
            </w:rPr>
          </w:pPr>
          <w:hyperlink w:anchor="_Toc35523282" w:history="1">
            <w:r w:rsidRPr="00C6369B">
              <w:rPr>
                <w:rStyle w:val="Hyperlink"/>
              </w:rPr>
              <w:t>3.3</w:t>
            </w:r>
            <w:r>
              <w:rPr>
                <w:rFonts w:asciiTheme="minorHAnsi" w:eastAsiaTheme="minorEastAsia" w:hAnsiTheme="minorHAnsi" w:cstheme="minorBidi"/>
                <w:spacing w:val="0"/>
                <w:sz w:val="22"/>
              </w:rPr>
              <w:tab/>
            </w:r>
            <w:r w:rsidRPr="00C6369B">
              <w:rPr>
                <w:rStyle w:val="Hyperlink"/>
              </w:rPr>
              <w:t>Search Rooms or Guests</w:t>
            </w:r>
            <w:r>
              <w:rPr>
                <w:webHidden/>
              </w:rPr>
              <w:tab/>
            </w:r>
            <w:r>
              <w:rPr>
                <w:webHidden/>
              </w:rPr>
              <w:fldChar w:fldCharType="begin"/>
            </w:r>
            <w:r>
              <w:rPr>
                <w:webHidden/>
              </w:rPr>
              <w:instrText xml:space="preserve"> PAGEREF _Toc35523282 \h </w:instrText>
            </w:r>
            <w:r>
              <w:rPr>
                <w:webHidden/>
              </w:rPr>
            </w:r>
            <w:r>
              <w:rPr>
                <w:webHidden/>
              </w:rPr>
              <w:fldChar w:fldCharType="separate"/>
            </w:r>
            <w:r>
              <w:rPr>
                <w:webHidden/>
              </w:rPr>
              <w:t>22</w:t>
            </w:r>
            <w:r>
              <w:rPr>
                <w:webHidden/>
              </w:rPr>
              <w:fldChar w:fldCharType="end"/>
            </w:r>
          </w:hyperlink>
        </w:p>
        <w:p w14:paraId="71F7E5E9" w14:textId="048F53F6" w:rsidR="00AB0321" w:rsidRDefault="00AB0321">
          <w:pPr>
            <w:pStyle w:val="TOC3"/>
            <w:rPr>
              <w:rFonts w:asciiTheme="minorHAnsi" w:eastAsiaTheme="minorEastAsia" w:hAnsiTheme="minorHAnsi" w:cstheme="minorBidi"/>
              <w:spacing w:val="0"/>
              <w:sz w:val="22"/>
              <w:szCs w:val="22"/>
            </w:rPr>
          </w:pPr>
          <w:hyperlink w:anchor="_Toc35523283" w:history="1">
            <w:r w:rsidRPr="00C6369B">
              <w:rPr>
                <w:rStyle w:val="Hyperlink"/>
              </w:rPr>
              <w:t>3.3.1</w:t>
            </w:r>
            <w:r>
              <w:rPr>
                <w:rFonts w:asciiTheme="minorHAnsi" w:eastAsiaTheme="minorEastAsia" w:hAnsiTheme="minorHAnsi" w:cstheme="minorBidi"/>
                <w:spacing w:val="0"/>
                <w:sz w:val="22"/>
                <w:szCs w:val="22"/>
              </w:rPr>
              <w:tab/>
            </w:r>
            <w:r w:rsidRPr="00C6369B">
              <w:rPr>
                <w:rStyle w:val="Hyperlink"/>
              </w:rPr>
              <w:t>Apply Search Criteria</w:t>
            </w:r>
            <w:r>
              <w:rPr>
                <w:webHidden/>
              </w:rPr>
              <w:tab/>
            </w:r>
            <w:r>
              <w:rPr>
                <w:webHidden/>
              </w:rPr>
              <w:fldChar w:fldCharType="begin"/>
            </w:r>
            <w:r>
              <w:rPr>
                <w:webHidden/>
              </w:rPr>
              <w:instrText xml:space="preserve"> PAGEREF _Toc35523283 \h </w:instrText>
            </w:r>
            <w:r>
              <w:rPr>
                <w:webHidden/>
              </w:rPr>
            </w:r>
            <w:r>
              <w:rPr>
                <w:webHidden/>
              </w:rPr>
              <w:fldChar w:fldCharType="separate"/>
            </w:r>
            <w:r>
              <w:rPr>
                <w:webHidden/>
              </w:rPr>
              <w:t>22</w:t>
            </w:r>
            <w:r>
              <w:rPr>
                <w:webHidden/>
              </w:rPr>
              <w:fldChar w:fldCharType="end"/>
            </w:r>
          </w:hyperlink>
        </w:p>
        <w:p w14:paraId="4E3C10AF" w14:textId="4FE47B67" w:rsidR="00AB0321" w:rsidRDefault="00AB0321">
          <w:pPr>
            <w:pStyle w:val="TOC3"/>
            <w:rPr>
              <w:rFonts w:asciiTheme="minorHAnsi" w:eastAsiaTheme="minorEastAsia" w:hAnsiTheme="minorHAnsi" w:cstheme="minorBidi"/>
              <w:spacing w:val="0"/>
              <w:sz w:val="22"/>
              <w:szCs w:val="22"/>
            </w:rPr>
          </w:pPr>
          <w:hyperlink w:anchor="_Toc35523284" w:history="1">
            <w:r w:rsidRPr="00C6369B">
              <w:rPr>
                <w:rStyle w:val="Hyperlink"/>
              </w:rPr>
              <w:t>3.3.2</w:t>
            </w:r>
            <w:r>
              <w:rPr>
                <w:rFonts w:asciiTheme="minorHAnsi" w:eastAsiaTheme="minorEastAsia" w:hAnsiTheme="minorHAnsi" w:cstheme="minorBidi"/>
                <w:spacing w:val="0"/>
                <w:sz w:val="22"/>
                <w:szCs w:val="22"/>
              </w:rPr>
              <w:tab/>
            </w:r>
            <w:r w:rsidRPr="00C6369B">
              <w:rPr>
                <w:rStyle w:val="Hyperlink"/>
              </w:rPr>
              <w:t>View Search Criteria Applied</w:t>
            </w:r>
            <w:r>
              <w:rPr>
                <w:webHidden/>
              </w:rPr>
              <w:tab/>
            </w:r>
            <w:r>
              <w:rPr>
                <w:webHidden/>
              </w:rPr>
              <w:fldChar w:fldCharType="begin"/>
            </w:r>
            <w:r>
              <w:rPr>
                <w:webHidden/>
              </w:rPr>
              <w:instrText xml:space="preserve"> PAGEREF _Toc35523284 \h </w:instrText>
            </w:r>
            <w:r>
              <w:rPr>
                <w:webHidden/>
              </w:rPr>
            </w:r>
            <w:r>
              <w:rPr>
                <w:webHidden/>
              </w:rPr>
              <w:fldChar w:fldCharType="separate"/>
            </w:r>
            <w:r>
              <w:rPr>
                <w:webHidden/>
              </w:rPr>
              <w:t>23</w:t>
            </w:r>
            <w:r>
              <w:rPr>
                <w:webHidden/>
              </w:rPr>
              <w:fldChar w:fldCharType="end"/>
            </w:r>
          </w:hyperlink>
        </w:p>
        <w:p w14:paraId="7158D8EC" w14:textId="3546557D" w:rsidR="00AB0321" w:rsidRDefault="00AB0321">
          <w:pPr>
            <w:pStyle w:val="TOC3"/>
            <w:rPr>
              <w:rFonts w:asciiTheme="minorHAnsi" w:eastAsiaTheme="minorEastAsia" w:hAnsiTheme="minorHAnsi" w:cstheme="minorBidi"/>
              <w:spacing w:val="0"/>
              <w:sz w:val="22"/>
              <w:szCs w:val="22"/>
            </w:rPr>
          </w:pPr>
          <w:hyperlink w:anchor="_Toc35523285" w:history="1">
            <w:r w:rsidRPr="00C6369B">
              <w:rPr>
                <w:rStyle w:val="Hyperlink"/>
              </w:rPr>
              <w:t>3.3.3</w:t>
            </w:r>
            <w:r>
              <w:rPr>
                <w:rFonts w:asciiTheme="minorHAnsi" w:eastAsiaTheme="minorEastAsia" w:hAnsiTheme="minorHAnsi" w:cstheme="minorBidi"/>
                <w:spacing w:val="0"/>
                <w:sz w:val="22"/>
                <w:szCs w:val="22"/>
              </w:rPr>
              <w:tab/>
            </w:r>
            <w:r w:rsidRPr="00C6369B">
              <w:rPr>
                <w:rStyle w:val="Hyperlink"/>
              </w:rPr>
              <w:t>Remove Search Criteria</w:t>
            </w:r>
            <w:r>
              <w:rPr>
                <w:webHidden/>
              </w:rPr>
              <w:tab/>
            </w:r>
            <w:r>
              <w:rPr>
                <w:webHidden/>
              </w:rPr>
              <w:fldChar w:fldCharType="begin"/>
            </w:r>
            <w:r>
              <w:rPr>
                <w:webHidden/>
              </w:rPr>
              <w:instrText xml:space="preserve"> PAGEREF _Toc35523285 \h </w:instrText>
            </w:r>
            <w:r>
              <w:rPr>
                <w:webHidden/>
              </w:rPr>
            </w:r>
            <w:r>
              <w:rPr>
                <w:webHidden/>
              </w:rPr>
              <w:fldChar w:fldCharType="separate"/>
            </w:r>
            <w:r>
              <w:rPr>
                <w:webHidden/>
              </w:rPr>
              <w:t>24</w:t>
            </w:r>
            <w:r>
              <w:rPr>
                <w:webHidden/>
              </w:rPr>
              <w:fldChar w:fldCharType="end"/>
            </w:r>
          </w:hyperlink>
        </w:p>
        <w:p w14:paraId="7886BD48" w14:textId="26D86C94" w:rsidR="00AB0321" w:rsidRDefault="00AB0321">
          <w:pPr>
            <w:pStyle w:val="TOC2"/>
            <w:rPr>
              <w:rFonts w:asciiTheme="minorHAnsi" w:eastAsiaTheme="minorEastAsia" w:hAnsiTheme="minorHAnsi" w:cstheme="minorBidi"/>
              <w:spacing w:val="0"/>
              <w:sz w:val="22"/>
            </w:rPr>
          </w:pPr>
          <w:hyperlink w:anchor="_Toc35523286" w:history="1">
            <w:r w:rsidRPr="00C6369B">
              <w:rPr>
                <w:rStyle w:val="Hyperlink"/>
              </w:rPr>
              <w:t>3.4</w:t>
            </w:r>
            <w:r>
              <w:rPr>
                <w:rFonts w:asciiTheme="minorHAnsi" w:eastAsiaTheme="minorEastAsia" w:hAnsiTheme="minorHAnsi" w:cstheme="minorBidi"/>
                <w:spacing w:val="0"/>
                <w:sz w:val="22"/>
              </w:rPr>
              <w:tab/>
            </w:r>
            <w:r w:rsidRPr="00C6369B">
              <w:rPr>
                <w:rStyle w:val="Hyperlink"/>
              </w:rPr>
              <w:t>Filter Rooms</w:t>
            </w:r>
            <w:r>
              <w:rPr>
                <w:webHidden/>
              </w:rPr>
              <w:tab/>
            </w:r>
            <w:r>
              <w:rPr>
                <w:webHidden/>
              </w:rPr>
              <w:fldChar w:fldCharType="begin"/>
            </w:r>
            <w:r>
              <w:rPr>
                <w:webHidden/>
              </w:rPr>
              <w:instrText xml:space="preserve"> PAGEREF _Toc35523286 \h </w:instrText>
            </w:r>
            <w:r>
              <w:rPr>
                <w:webHidden/>
              </w:rPr>
            </w:r>
            <w:r>
              <w:rPr>
                <w:webHidden/>
              </w:rPr>
              <w:fldChar w:fldCharType="separate"/>
            </w:r>
            <w:r>
              <w:rPr>
                <w:webHidden/>
              </w:rPr>
              <w:t>25</w:t>
            </w:r>
            <w:r>
              <w:rPr>
                <w:webHidden/>
              </w:rPr>
              <w:fldChar w:fldCharType="end"/>
            </w:r>
          </w:hyperlink>
        </w:p>
        <w:p w14:paraId="6418748E" w14:textId="7BB36BC5" w:rsidR="00AB0321" w:rsidRDefault="00AB0321">
          <w:pPr>
            <w:pStyle w:val="TOC3"/>
            <w:rPr>
              <w:rFonts w:asciiTheme="minorHAnsi" w:eastAsiaTheme="minorEastAsia" w:hAnsiTheme="minorHAnsi" w:cstheme="minorBidi"/>
              <w:spacing w:val="0"/>
              <w:sz w:val="22"/>
              <w:szCs w:val="22"/>
            </w:rPr>
          </w:pPr>
          <w:hyperlink w:anchor="_Toc35523287" w:history="1">
            <w:r w:rsidRPr="00C6369B">
              <w:rPr>
                <w:rStyle w:val="Hyperlink"/>
              </w:rPr>
              <w:t>3.4.1</w:t>
            </w:r>
            <w:r>
              <w:rPr>
                <w:rFonts w:asciiTheme="minorHAnsi" w:eastAsiaTheme="minorEastAsia" w:hAnsiTheme="minorHAnsi" w:cstheme="minorBidi"/>
                <w:spacing w:val="0"/>
                <w:sz w:val="22"/>
                <w:szCs w:val="22"/>
              </w:rPr>
              <w:tab/>
            </w:r>
            <w:r w:rsidRPr="00C6369B">
              <w:rPr>
                <w:rStyle w:val="Hyperlink"/>
              </w:rPr>
              <w:t>Apply Filters</w:t>
            </w:r>
            <w:r>
              <w:rPr>
                <w:webHidden/>
              </w:rPr>
              <w:tab/>
            </w:r>
            <w:r>
              <w:rPr>
                <w:webHidden/>
              </w:rPr>
              <w:fldChar w:fldCharType="begin"/>
            </w:r>
            <w:r>
              <w:rPr>
                <w:webHidden/>
              </w:rPr>
              <w:instrText xml:space="preserve"> PAGEREF _Toc35523287 \h </w:instrText>
            </w:r>
            <w:r>
              <w:rPr>
                <w:webHidden/>
              </w:rPr>
            </w:r>
            <w:r>
              <w:rPr>
                <w:webHidden/>
              </w:rPr>
              <w:fldChar w:fldCharType="separate"/>
            </w:r>
            <w:r>
              <w:rPr>
                <w:webHidden/>
              </w:rPr>
              <w:t>25</w:t>
            </w:r>
            <w:r>
              <w:rPr>
                <w:webHidden/>
              </w:rPr>
              <w:fldChar w:fldCharType="end"/>
            </w:r>
          </w:hyperlink>
        </w:p>
        <w:p w14:paraId="193C601A" w14:textId="0BC99040" w:rsidR="00AB0321" w:rsidRDefault="00AB0321">
          <w:pPr>
            <w:pStyle w:val="TOC3"/>
            <w:rPr>
              <w:rFonts w:asciiTheme="minorHAnsi" w:eastAsiaTheme="minorEastAsia" w:hAnsiTheme="minorHAnsi" w:cstheme="minorBidi"/>
              <w:spacing w:val="0"/>
              <w:sz w:val="22"/>
              <w:szCs w:val="22"/>
            </w:rPr>
          </w:pPr>
          <w:hyperlink w:anchor="_Toc35523288" w:history="1">
            <w:r w:rsidRPr="00C6369B">
              <w:rPr>
                <w:rStyle w:val="Hyperlink"/>
              </w:rPr>
              <w:t>3.4.2</w:t>
            </w:r>
            <w:r>
              <w:rPr>
                <w:rFonts w:asciiTheme="minorHAnsi" w:eastAsiaTheme="minorEastAsia" w:hAnsiTheme="minorHAnsi" w:cstheme="minorBidi"/>
                <w:spacing w:val="0"/>
                <w:sz w:val="22"/>
                <w:szCs w:val="22"/>
              </w:rPr>
              <w:tab/>
            </w:r>
            <w:r w:rsidRPr="00C6369B">
              <w:rPr>
                <w:rStyle w:val="Hyperlink"/>
              </w:rPr>
              <w:t>Remove Filters</w:t>
            </w:r>
            <w:r>
              <w:rPr>
                <w:webHidden/>
              </w:rPr>
              <w:tab/>
            </w:r>
            <w:r>
              <w:rPr>
                <w:webHidden/>
              </w:rPr>
              <w:fldChar w:fldCharType="begin"/>
            </w:r>
            <w:r>
              <w:rPr>
                <w:webHidden/>
              </w:rPr>
              <w:instrText xml:space="preserve"> PAGEREF _Toc35523288 \h </w:instrText>
            </w:r>
            <w:r>
              <w:rPr>
                <w:webHidden/>
              </w:rPr>
            </w:r>
            <w:r>
              <w:rPr>
                <w:webHidden/>
              </w:rPr>
              <w:fldChar w:fldCharType="separate"/>
            </w:r>
            <w:r>
              <w:rPr>
                <w:webHidden/>
              </w:rPr>
              <w:t>25</w:t>
            </w:r>
            <w:r>
              <w:rPr>
                <w:webHidden/>
              </w:rPr>
              <w:fldChar w:fldCharType="end"/>
            </w:r>
          </w:hyperlink>
        </w:p>
        <w:p w14:paraId="3C3F8A3B" w14:textId="34174AEB" w:rsidR="00AB0321" w:rsidRDefault="00AB0321">
          <w:pPr>
            <w:pStyle w:val="TOC2"/>
            <w:rPr>
              <w:rFonts w:asciiTheme="minorHAnsi" w:eastAsiaTheme="minorEastAsia" w:hAnsiTheme="minorHAnsi" w:cstheme="minorBidi"/>
              <w:spacing w:val="0"/>
              <w:sz w:val="22"/>
            </w:rPr>
          </w:pPr>
          <w:hyperlink w:anchor="_Toc35523289" w:history="1">
            <w:r w:rsidRPr="00C6369B">
              <w:rPr>
                <w:rStyle w:val="Hyperlink"/>
              </w:rPr>
              <w:t>3.5</w:t>
            </w:r>
            <w:r>
              <w:rPr>
                <w:rFonts w:asciiTheme="minorHAnsi" w:eastAsiaTheme="minorEastAsia" w:hAnsiTheme="minorHAnsi" w:cstheme="minorBidi"/>
                <w:spacing w:val="0"/>
                <w:sz w:val="22"/>
              </w:rPr>
              <w:tab/>
            </w:r>
            <w:r w:rsidRPr="00C6369B">
              <w:rPr>
                <w:rStyle w:val="Hyperlink"/>
              </w:rPr>
              <w:t>Sort Rooms</w:t>
            </w:r>
            <w:r>
              <w:rPr>
                <w:webHidden/>
              </w:rPr>
              <w:tab/>
            </w:r>
            <w:r>
              <w:rPr>
                <w:webHidden/>
              </w:rPr>
              <w:fldChar w:fldCharType="begin"/>
            </w:r>
            <w:r>
              <w:rPr>
                <w:webHidden/>
              </w:rPr>
              <w:instrText xml:space="preserve"> PAGEREF _Toc35523289 \h </w:instrText>
            </w:r>
            <w:r>
              <w:rPr>
                <w:webHidden/>
              </w:rPr>
            </w:r>
            <w:r>
              <w:rPr>
                <w:webHidden/>
              </w:rPr>
              <w:fldChar w:fldCharType="separate"/>
            </w:r>
            <w:r>
              <w:rPr>
                <w:webHidden/>
              </w:rPr>
              <w:t>26</w:t>
            </w:r>
            <w:r>
              <w:rPr>
                <w:webHidden/>
              </w:rPr>
              <w:fldChar w:fldCharType="end"/>
            </w:r>
          </w:hyperlink>
        </w:p>
        <w:p w14:paraId="6CA6C988" w14:textId="6572FDEA" w:rsidR="00AB0321" w:rsidRDefault="00AB0321">
          <w:pPr>
            <w:pStyle w:val="TOC3"/>
            <w:rPr>
              <w:rFonts w:asciiTheme="minorHAnsi" w:eastAsiaTheme="minorEastAsia" w:hAnsiTheme="minorHAnsi" w:cstheme="minorBidi"/>
              <w:spacing w:val="0"/>
              <w:sz w:val="22"/>
              <w:szCs w:val="22"/>
            </w:rPr>
          </w:pPr>
          <w:hyperlink w:anchor="_Toc35523290" w:history="1">
            <w:r w:rsidRPr="00C6369B">
              <w:rPr>
                <w:rStyle w:val="Hyperlink"/>
              </w:rPr>
              <w:t>3.5.1</w:t>
            </w:r>
            <w:r>
              <w:rPr>
                <w:rFonts w:asciiTheme="minorHAnsi" w:eastAsiaTheme="minorEastAsia" w:hAnsiTheme="minorHAnsi" w:cstheme="minorBidi"/>
                <w:spacing w:val="0"/>
                <w:sz w:val="22"/>
                <w:szCs w:val="22"/>
              </w:rPr>
              <w:tab/>
            </w:r>
            <w:r w:rsidRPr="00C6369B">
              <w:rPr>
                <w:rStyle w:val="Hyperlink"/>
              </w:rPr>
              <w:t>Sort by a Single Column</w:t>
            </w:r>
            <w:r>
              <w:rPr>
                <w:webHidden/>
              </w:rPr>
              <w:tab/>
            </w:r>
            <w:r>
              <w:rPr>
                <w:webHidden/>
              </w:rPr>
              <w:fldChar w:fldCharType="begin"/>
            </w:r>
            <w:r>
              <w:rPr>
                <w:webHidden/>
              </w:rPr>
              <w:instrText xml:space="preserve"> PAGEREF _Toc35523290 \h </w:instrText>
            </w:r>
            <w:r>
              <w:rPr>
                <w:webHidden/>
              </w:rPr>
            </w:r>
            <w:r>
              <w:rPr>
                <w:webHidden/>
              </w:rPr>
              <w:fldChar w:fldCharType="separate"/>
            </w:r>
            <w:r>
              <w:rPr>
                <w:webHidden/>
              </w:rPr>
              <w:t>26</w:t>
            </w:r>
            <w:r>
              <w:rPr>
                <w:webHidden/>
              </w:rPr>
              <w:fldChar w:fldCharType="end"/>
            </w:r>
          </w:hyperlink>
        </w:p>
        <w:p w14:paraId="558E46EA" w14:textId="6FF05A28" w:rsidR="00AB0321" w:rsidRDefault="00AB0321">
          <w:pPr>
            <w:pStyle w:val="TOC3"/>
            <w:rPr>
              <w:rFonts w:asciiTheme="minorHAnsi" w:eastAsiaTheme="minorEastAsia" w:hAnsiTheme="minorHAnsi" w:cstheme="minorBidi"/>
              <w:spacing w:val="0"/>
              <w:sz w:val="22"/>
              <w:szCs w:val="22"/>
            </w:rPr>
          </w:pPr>
          <w:hyperlink w:anchor="_Toc35523291" w:history="1">
            <w:r w:rsidRPr="00C6369B">
              <w:rPr>
                <w:rStyle w:val="Hyperlink"/>
              </w:rPr>
              <w:t>3.5.2</w:t>
            </w:r>
            <w:r>
              <w:rPr>
                <w:rFonts w:asciiTheme="minorHAnsi" w:eastAsiaTheme="minorEastAsia" w:hAnsiTheme="minorHAnsi" w:cstheme="minorBidi"/>
                <w:spacing w:val="0"/>
                <w:sz w:val="22"/>
                <w:szCs w:val="22"/>
              </w:rPr>
              <w:tab/>
            </w:r>
            <w:r w:rsidRPr="00C6369B">
              <w:rPr>
                <w:rStyle w:val="Hyperlink"/>
              </w:rPr>
              <w:t>Remove Sort Criteria</w:t>
            </w:r>
            <w:r>
              <w:rPr>
                <w:webHidden/>
              </w:rPr>
              <w:tab/>
            </w:r>
            <w:r>
              <w:rPr>
                <w:webHidden/>
              </w:rPr>
              <w:fldChar w:fldCharType="begin"/>
            </w:r>
            <w:r>
              <w:rPr>
                <w:webHidden/>
              </w:rPr>
              <w:instrText xml:space="preserve"> PAGEREF _Toc35523291 \h </w:instrText>
            </w:r>
            <w:r>
              <w:rPr>
                <w:webHidden/>
              </w:rPr>
            </w:r>
            <w:r>
              <w:rPr>
                <w:webHidden/>
              </w:rPr>
              <w:fldChar w:fldCharType="separate"/>
            </w:r>
            <w:r>
              <w:rPr>
                <w:webHidden/>
              </w:rPr>
              <w:t>26</w:t>
            </w:r>
            <w:r>
              <w:rPr>
                <w:webHidden/>
              </w:rPr>
              <w:fldChar w:fldCharType="end"/>
            </w:r>
          </w:hyperlink>
        </w:p>
        <w:p w14:paraId="4E43570C" w14:textId="3566A434" w:rsidR="00AB0321" w:rsidRDefault="00AB0321">
          <w:pPr>
            <w:pStyle w:val="TOC2"/>
            <w:rPr>
              <w:rFonts w:asciiTheme="minorHAnsi" w:eastAsiaTheme="minorEastAsia" w:hAnsiTheme="minorHAnsi" w:cstheme="minorBidi"/>
              <w:spacing w:val="0"/>
              <w:sz w:val="22"/>
            </w:rPr>
          </w:pPr>
          <w:hyperlink w:anchor="_Toc35523292" w:history="1">
            <w:r w:rsidRPr="00C6369B">
              <w:rPr>
                <w:rStyle w:val="Hyperlink"/>
              </w:rPr>
              <w:t>3.6</w:t>
            </w:r>
            <w:r>
              <w:rPr>
                <w:rFonts w:asciiTheme="minorHAnsi" w:eastAsiaTheme="minorEastAsia" w:hAnsiTheme="minorHAnsi" w:cstheme="minorBidi"/>
                <w:spacing w:val="0"/>
                <w:sz w:val="22"/>
              </w:rPr>
              <w:tab/>
            </w:r>
            <w:r w:rsidRPr="00C6369B">
              <w:rPr>
                <w:rStyle w:val="Hyperlink"/>
              </w:rPr>
              <w:t>Export Room List</w:t>
            </w:r>
            <w:r>
              <w:rPr>
                <w:webHidden/>
              </w:rPr>
              <w:tab/>
            </w:r>
            <w:r>
              <w:rPr>
                <w:webHidden/>
              </w:rPr>
              <w:fldChar w:fldCharType="begin"/>
            </w:r>
            <w:r>
              <w:rPr>
                <w:webHidden/>
              </w:rPr>
              <w:instrText xml:space="preserve"> PAGEREF _Toc35523292 \h </w:instrText>
            </w:r>
            <w:r>
              <w:rPr>
                <w:webHidden/>
              </w:rPr>
            </w:r>
            <w:r>
              <w:rPr>
                <w:webHidden/>
              </w:rPr>
              <w:fldChar w:fldCharType="separate"/>
            </w:r>
            <w:r>
              <w:rPr>
                <w:webHidden/>
              </w:rPr>
              <w:t>26</w:t>
            </w:r>
            <w:r>
              <w:rPr>
                <w:webHidden/>
              </w:rPr>
              <w:fldChar w:fldCharType="end"/>
            </w:r>
          </w:hyperlink>
        </w:p>
        <w:p w14:paraId="086F519D" w14:textId="660B3CD8" w:rsidR="00AB0321" w:rsidRDefault="00AB0321">
          <w:pPr>
            <w:pStyle w:val="TOC2"/>
            <w:rPr>
              <w:rFonts w:asciiTheme="minorHAnsi" w:eastAsiaTheme="minorEastAsia" w:hAnsiTheme="minorHAnsi" w:cstheme="minorBidi"/>
              <w:spacing w:val="0"/>
              <w:sz w:val="22"/>
            </w:rPr>
          </w:pPr>
          <w:hyperlink w:anchor="_Toc35523293" w:history="1">
            <w:r w:rsidRPr="00C6369B">
              <w:rPr>
                <w:rStyle w:val="Hyperlink"/>
              </w:rPr>
              <w:t>3.7</w:t>
            </w:r>
            <w:r>
              <w:rPr>
                <w:rFonts w:asciiTheme="minorHAnsi" w:eastAsiaTheme="minorEastAsia" w:hAnsiTheme="minorHAnsi" w:cstheme="minorBidi"/>
                <w:spacing w:val="0"/>
                <w:sz w:val="22"/>
              </w:rPr>
              <w:tab/>
            </w:r>
            <w:r w:rsidRPr="00C6369B">
              <w:rPr>
                <w:rStyle w:val="Hyperlink"/>
              </w:rPr>
              <w:t>Actions</w:t>
            </w:r>
            <w:r>
              <w:rPr>
                <w:webHidden/>
              </w:rPr>
              <w:tab/>
            </w:r>
            <w:r>
              <w:rPr>
                <w:webHidden/>
              </w:rPr>
              <w:fldChar w:fldCharType="begin"/>
            </w:r>
            <w:r>
              <w:rPr>
                <w:webHidden/>
              </w:rPr>
              <w:instrText xml:space="preserve"> PAGEREF _Toc35523293 \h </w:instrText>
            </w:r>
            <w:r>
              <w:rPr>
                <w:webHidden/>
              </w:rPr>
            </w:r>
            <w:r>
              <w:rPr>
                <w:webHidden/>
              </w:rPr>
              <w:fldChar w:fldCharType="separate"/>
            </w:r>
            <w:r>
              <w:rPr>
                <w:webHidden/>
              </w:rPr>
              <w:t>26</w:t>
            </w:r>
            <w:r>
              <w:rPr>
                <w:webHidden/>
              </w:rPr>
              <w:fldChar w:fldCharType="end"/>
            </w:r>
          </w:hyperlink>
        </w:p>
        <w:p w14:paraId="319A96E1" w14:textId="3AD1CD0D" w:rsidR="00AB0321" w:rsidRDefault="00AB0321">
          <w:pPr>
            <w:pStyle w:val="TOC3"/>
            <w:rPr>
              <w:rFonts w:asciiTheme="minorHAnsi" w:eastAsiaTheme="minorEastAsia" w:hAnsiTheme="minorHAnsi" w:cstheme="minorBidi"/>
              <w:spacing w:val="0"/>
              <w:sz w:val="22"/>
              <w:szCs w:val="22"/>
            </w:rPr>
          </w:pPr>
          <w:hyperlink w:anchor="_Toc35523294" w:history="1">
            <w:r w:rsidRPr="00C6369B">
              <w:rPr>
                <w:rStyle w:val="Hyperlink"/>
              </w:rPr>
              <w:t>3.7.1</w:t>
            </w:r>
            <w:r>
              <w:rPr>
                <w:rFonts w:asciiTheme="minorHAnsi" w:eastAsiaTheme="minorEastAsia" w:hAnsiTheme="minorHAnsi" w:cstheme="minorBidi"/>
                <w:spacing w:val="0"/>
                <w:sz w:val="22"/>
                <w:szCs w:val="22"/>
              </w:rPr>
              <w:tab/>
            </w:r>
            <w:r w:rsidRPr="00C6369B">
              <w:rPr>
                <w:rStyle w:val="Hyperlink"/>
              </w:rPr>
              <w:t>Select Rooms</w:t>
            </w:r>
            <w:r>
              <w:rPr>
                <w:webHidden/>
              </w:rPr>
              <w:tab/>
            </w:r>
            <w:r>
              <w:rPr>
                <w:webHidden/>
              </w:rPr>
              <w:fldChar w:fldCharType="begin"/>
            </w:r>
            <w:r>
              <w:rPr>
                <w:webHidden/>
              </w:rPr>
              <w:instrText xml:space="preserve"> PAGEREF _Toc35523294 \h </w:instrText>
            </w:r>
            <w:r>
              <w:rPr>
                <w:webHidden/>
              </w:rPr>
            </w:r>
            <w:r>
              <w:rPr>
                <w:webHidden/>
              </w:rPr>
              <w:fldChar w:fldCharType="separate"/>
            </w:r>
            <w:r>
              <w:rPr>
                <w:webHidden/>
              </w:rPr>
              <w:t>27</w:t>
            </w:r>
            <w:r>
              <w:rPr>
                <w:webHidden/>
              </w:rPr>
              <w:fldChar w:fldCharType="end"/>
            </w:r>
          </w:hyperlink>
        </w:p>
        <w:p w14:paraId="129AFAFA" w14:textId="12125A08" w:rsidR="00AB0321" w:rsidRDefault="00AB0321">
          <w:pPr>
            <w:pStyle w:val="TOC3"/>
            <w:rPr>
              <w:rFonts w:asciiTheme="minorHAnsi" w:eastAsiaTheme="minorEastAsia" w:hAnsiTheme="minorHAnsi" w:cstheme="minorBidi"/>
              <w:spacing w:val="0"/>
              <w:sz w:val="22"/>
              <w:szCs w:val="22"/>
            </w:rPr>
          </w:pPr>
          <w:hyperlink w:anchor="_Toc35523295" w:history="1">
            <w:r w:rsidRPr="00C6369B">
              <w:rPr>
                <w:rStyle w:val="Hyperlink"/>
              </w:rPr>
              <w:t>3.7.2</w:t>
            </w:r>
            <w:r>
              <w:rPr>
                <w:rFonts w:asciiTheme="minorHAnsi" w:eastAsiaTheme="minorEastAsia" w:hAnsiTheme="minorHAnsi" w:cstheme="minorBidi"/>
                <w:spacing w:val="0"/>
                <w:sz w:val="22"/>
                <w:szCs w:val="22"/>
              </w:rPr>
              <w:tab/>
            </w:r>
            <w:r w:rsidRPr="00C6369B">
              <w:rPr>
                <w:rStyle w:val="Hyperlink"/>
              </w:rPr>
              <w:t>Check in</w:t>
            </w:r>
            <w:r>
              <w:rPr>
                <w:webHidden/>
              </w:rPr>
              <w:tab/>
            </w:r>
            <w:r>
              <w:rPr>
                <w:webHidden/>
              </w:rPr>
              <w:fldChar w:fldCharType="begin"/>
            </w:r>
            <w:r>
              <w:rPr>
                <w:webHidden/>
              </w:rPr>
              <w:instrText xml:space="preserve"> PAGEREF _Toc35523295 \h </w:instrText>
            </w:r>
            <w:r>
              <w:rPr>
                <w:webHidden/>
              </w:rPr>
            </w:r>
            <w:r>
              <w:rPr>
                <w:webHidden/>
              </w:rPr>
              <w:fldChar w:fldCharType="separate"/>
            </w:r>
            <w:r>
              <w:rPr>
                <w:webHidden/>
              </w:rPr>
              <w:t>27</w:t>
            </w:r>
            <w:r>
              <w:rPr>
                <w:webHidden/>
              </w:rPr>
              <w:fldChar w:fldCharType="end"/>
            </w:r>
          </w:hyperlink>
        </w:p>
        <w:p w14:paraId="5E9AF600" w14:textId="03BB8F24" w:rsidR="00AB0321" w:rsidRDefault="00AB0321">
          <w:pPr>
            <w:pStyle w:val="TOC3"/>
            <w:rPr>
              <w:rFonts w:asciiTheme="minorHAnsi" w:eastAsiaTheme="minorEastAsia" w:hAnsiTheme="minorHAnsi" w:cstheme="minorBidi"/>
              <w:spacing w:val="0"/>
              <w:sz w:val="22"/>
              <w:szCs w:val="22"/>
            </w:rPr>
          </w:pPr>
          <w:hyperlink w:anchor="_Toc35523296" w:history="1">
            <w:r w:rsidRPr="00C6369B">
              <w:rPr>
                <w:rStyle w:val="Hyperlink"/>
              </w:rPr>
              <w:t>3.7.3</w:t>
            </w:r>
            <w:r>
              <w:rPr>
                <w:rFonts w:asciiTheme="minorHAnsi" w:eastAsiaTheme="minorEastAsia" w:hAnsiTheme="minorHAnsi" w:cstheme="minorBidi"/>
                <w:spacing w:val="0"/>
                <w:sz w:val="22"/>
                <w:szCs w:val="22"/>
              </w:rPr>
              <w:tab/>
            </w:r>
            <w:r w:rsidRPr="00C6369B">
              <w:rPr>
                <w:rStyle w:val="Hyperlink"/>
              </w:rPr>
              <w:t>Check out</w:t>
            </w:r>
            <w:r>
              <w:rPr>
                <w:webHidden/>
              </w:rPr>
              <w:tab/>
            </w:r>
            <w:r>
              <w:rPr>
                <w:webHidden/>
              </w:rPr>
              <w:fldChar w:fldCharType="begin"/>
            </w:r>
            <w:r>
              <w:rPr>
                <w:webHidden/>
              </w:rPr>
              <w:instrText xml:space="preserve"> PAGEREF _Toc35523296 \h </w:instrText>
            </w:r>
            <w:r>
              <w:rPr>
                <w:webHidden/>
              </w:rPr>
            </w:r>
            <w:r>
              <w:rPr>
                <w:webHidden/>
              </w:rPr>
              <w:fldChar w:fldCharType="separate"/>
            </w:r>
            <w:r>
              <w:rPr>
                <w:webHidden/>
              </w:rPr>
              <w:t>28</w:t>
            </w:r>
            <w:r>
              <w:rPr>
                <w:webHidden/>
              </w:rPr>
              <w:fldChar w:fldCharType="end"/>
            </w:r>
          </w:hyperlink>
        </w:p>
        <w:p w14:paraId="79DC4C24" w14:textId="4B38DF22" w:rsidR="00AB0321" w:rsidRDefault="00AB0321">
          <w:pPr>
            <w:pStyle w:val="TOC3"/>
            <w:rPr>
              <w:rFonts w:asciiTheme="minorHAnsi" w:eastAsiaTheme="minorEastAsia" w:hAnsiTheme="minorHAnsi" w:cstheme="minorBidi"/>
              <w:spacing w:val="0"/>
              <w:sz w:val="22"/>
              <w:szCs w:val="22"/>
            </w:rPr>
          </w:pPr>
          <w:hyperlink w:anchor="_Toc35523297" w:history="1">
            <w:r w:rsidRPr="00C6369B">
              <w:rPr>
                <w:rStyle w:val="Hyperlink"/>
              </w:rPr>
              <w:t>3.7.4</w:t>
            </w:r>
            <w:r>
              <w:rPr>
                <w:rFonts w:asciiTheme="minorHAnsi" w:eastAsiaTheme="minorEastAsia" w:hAnsiTheme="minorHAnsi" w:cstheme="minorBidi"/>
                <w:spacing w:val="0"/>
                <w:sz w:val="22"/>
                <w:szCs w:val="22"/>
              </w:rPr>
              <w:tab/>
            </w:r>
            <w:r w:rsidRPr="00C6369B">
              <w:rPr>
                <w:rStyle w:val="Hyperlink"/>
              </w:rPr>
              <w:t>Sharewith</w:t>
            </w:r>
            <w:r>
              <w:rPr>
                <w:webHidden/>
              </w:rPr>
              <w:tab/>
            </w:r>
            <w:r>
              <w:rPr>
                <w:webHidden/>
              </w:rPr>
              <w:fldChar w:fldCharType="begin"/>
            </w:r>
            <w:r>
              <w:rPr>
                <w:webHidden/>
              </w:rPr>
              <w:instrText xml:space="preserve"> PAGEREF _Toc35523297 \h </w:instrText>
            </w:r>
            <w:r>
              <w:rPr>
                <w:webHidden/>
              </w:rPr>
            </w:r>
            <w:r>
              <w:rPr>
                <w:webHidden/>
              </w:rPr>
              <w:fldChar w:fldCharType="separate"/>
            </w:r>
            <w:r>
              <w:rPr>
                <w:webHidden/>
              </w:rPr>
              <w:t>28</w:t>
            </w:r>
            <w:r>
              <w:rPr>
                <w:webHidden/>
              </w:rPr>
              <w:fldChar w:fldCharType="end"/>
            </w:r>
          </w:hyperlink>
        </w:p>
        <w:p w14:paraId="136201BC" w14:textId="0D9EA51D" w:rsidR="00AB0321" w:rsidRDefault="00AB0321">
          <w:pPr>
            <w:pStyle w:val="TOC3"/>
            <w:rPr>
              <w:rFonts w:asciiTheme="minorHAnsi" w:eastAsiaTheme="minorEastAsia" w:hAnsiTheme="minorHAnsi" w:cstheme="minorBidi"/>
              <w:spacing w:val="0"/>
              <w:sz w:val="22"/>
              <w:szCs w:val="22"/>
            </w:rPr>
          </w:pPr>
          <w:hyperlink w:anchor="_Toc35523298" w:history="1">
            <w:r w:rsidRPr="00C6369B">
              <w:rPr>
                <w:rStyle w:val="Hyperlink"/>
              </w:rPr>
              <w:t>3.7.5</w:t>
            </w:r>
            <w:r>
              <w:rPr>
                <w:rFonts w:asciiTheme="minorHAnsi" w:eastAsiaTheme="minorEastAsia" w:hAnsiTheme="minorHAnsi" w:cstheme="minorBidi"/>
                <w:spacing w:val="0"/>
                <w:sz w:val="22"/>
                <w:szCs w:val="22"/>
              </w:rPr>
              <w:tab/>
            </w:r>
            <w:r w:rsidRPr="00C6369B">
              <w:rPr>
                <w:rStyle w:val="Hyperlink"/>
              </w:rPr>
              <w:t>Room Move</w:t>
            </w:r>
            <w:r>
              <w:rPr>
                <w:webHidden/>
              </w:rPr>
              <w:tab/>
            </w:r>
            <w:r>
              <w:rPr>
                <w:webHidden/>
              </w:rPr>
              <w:fldChar w:fldCharType="begin"/>
            </w:r>
            <w:r>
              <w:rPr>
                <w:webHidden/>
              </w:rPr>
              <w:instrText xml:space="preserve"> PAGEREF _Toc35523298 \h </w:instrText>
            </w:r>
            <w:r>
              <w:rPr>
                <w:webHidden/>
              </w:rPr>
            </w:r>
            <w:r>
              <w:rPr>
                <w:webHidden/>
              </w:rPr>
              <w:fldChar w:fldCharType="separate"/>
            </w:r>
            <w:r>
              <w:rPr>
                <w:webHidden/>
              </w:rPr>
              <w:t>29</w:t>
            </w:r>
            <w:r>
              <w:rPr>
                <w:webHidden/>
              </w:rPr>
              <w:fldChar w:fldCharType="end"/>
            </w:r>
          </w:hyperlink>
        </w:p>
        <w:p w14:paraId="31E93821" w14:textId="4EC5BE24" w:rsidR="00AB0321" w:rsidRDefault="00AB0321">
          <w:pPr>
            <w:pStyle w:val="TOC3"/>
            <w:rPr>
              <w:rFonts w:asciiTheme="minorHAnsi" w:eastAsiaTheme="minorEastAsia" w:hAnsiTheme="minorHAnsi" w:cstheme="minorBidi"/>
              <w:spacing w:val="0"/>
              <w:sz w:val="22"/>
              <w:szCs w:val="22"/>
            </w:rPr>
          </w:pPr>
          <w:hyperlink w:anchor="_Toc35523299" w:history="1">
            <w:r w:rsidRPr="00C6369B">
              <w:rPr>
                <w:rStyle w:val="Hyperlink"/>
              </w:rPr>
              <w:t>3.7.6</w:t>
            </w:r>
            <w:r>
              <w:rPr>
                <w:rFonts w:asciiTheme="minorHAnsi" w:eastAsiaTheme="minorEastAsia" w:hAnsiTheme="minorHAnsi" w:cstheme="minorBidi"/>
                <w:spacing w:val="0"/>
                <w:sz w:val="22"/>
                <w:szCs w:val="22"/>
              </w:rPr>
              <w:tab/>
            </w:r>
            <w:r w:rsidRPr="00C6369B">
              <w:rPr>
                <w:rStyle w:val="Hyperlink"/>
              </w:rPr>
              <w:t>Group Code</w:t>
            </w:r>
            <w:r>
              <w:rPr>
                <w:webHidden/>
              </w:rPr>
              <w:tab/>
            </w:r>
            <w:r>
              <w:rPr>
                <w:webHidden/>
              </w:rPr>
              <w:fldChar w:fldCharType="begin"/>
            </w:r>
            <w:r>
              <w:rPr>
                <w:webHidden/>
              </w:rPr>
              <w:instrText xml:space="preserve"> PAGEREF _Toc35523299 \h </w:instrText>
            </w:r>
            <w:r>
              <w:rPr>
                <w:webHidden/>
              </w:rPr>
            </w:r>
            <w:r>
              <w:rPr>
                <w:webHidden/>
              </w:rPr>
              <w:fldChar w:fldCharType="separate"/>
            </w:r>
            <w:r>
              <w:rPr>
                <w:webHidden/>
              </w:rPr>
              <w:t>29</w:t>
            </w:r>
            <w:r>
              <w:rPr>
                <w:webHidden/>
              </w:rPr>
              <w:fldChar w:fldCharType="end"/>
            </w:r>
          </w:hyperlink>
        </w:p>
        <w:p w14:paraId="5B1B119E" w14:textId="1EC3BF14" w:rsidR="00AB0321" w:rsidRDefault="00AB0321">
          <w:pPr>
            <w:pStyle w:val="TOC3"/>
            <w:rPr>
              <w:rFonts w:asciiTheme="minorHAnsi" w:eastAsiaTheme="minorEastAsia" w:hAnsiTheme="minorHAnsi" w:cstheme="minorBidi"/>
              <w:spacing w:val="0"/>
              <w:sz w:val="22"/>
              <w:szCs w:val="22"/>
            </w:rPr>
          </w:pPr>
          <w:hyperlink w:anchor="_Toc35523300" w:history="1">
            <w:r w:rsidRPr="00C6369B">
              <w:rPr>
                <w:rStyle w:val="Hyperlink"/>
              </w:rPr>
              <w:t>3.7.7</w:t>
            </w:r>
            <w:r>
              <w:rPr>
                <w:rFonts w:asciiTheme="minorHAnsi" w:eastAsiaTheme="minorEastAsia" w:hAnsiTheme="minorHAnsi" w:cstheme="minorBidi"/>
                <w:spacing w:val="0"/>
                <w:sz w:val="22"/>
                <w:szCs w:val="22"/>
              </w:rPr>
              <w:tab/>
            </w:r>
            <w:r w:rsidRPr="00C6369B">
              <w:rPr>
                <w:rStyle w:val="Hyperlink"/>
              </w:rPr>
              <w:t>Language</w:t>
            </w:r>
            <w:r>
              <w:rPr>
                <w:webHidden/>
              </w:rPr>
              <w:tab/>
            </w:r>
            <w:r>
              <w:rPr>
                <w:webHidden/>
              </w:rPr>
              <w:fldChar w:fldCharType="begin"/>
            </w:r>
            <w:r>
              <w:rPr>
                <w:webHidden/>
              </w:rPr>
              <w:instrText xml:space="preserve"> PAGEREF _Toc35523300 \h </w:instrText>
            </w:r>
            <w:r>
              <w:rPr>
                <w:webHidden/>
              </w:rPr>
            </w:r>
            <w:r>
              <w:rPr>
                <w:webHidden/>
              </w:rPr>
              <w:fldChar w:fldCharType="separate"/>
            </w:r>
            <w:r>
              <w:rPr>
                <w:webHidden/>
              </w:rPr>
              <w:t>30</w:t>
            </w:r>
            <w:r>
              <w:rPr>
                <w:webHidden/>
              </w:rPr>
              <w:fldChar w:fldCharType="end"/>
            </w:r>
          </w:hyperlink>
        </w:p>
        <w:p w14:paraId="387FCD1D" w14:textId="2B71A63B" w:rsidR="00AB0321" w:rsidRDefault="00AB0321">
          <w:pPr>
            <w:pStyle w:val="TOC3"/>
            <w:rPr>
              <w:rFonts w:asciiTheme="minorHAnsi" w:eastAsiaTheme="minorEastAsia" w:hAnsiTheme="minorHAnsi" w:cstheme="minorBidi"/>
              <w:spacing w:val="0"/>
              <w:sz w:val="22"/>
              <w:szCs w:val="22"/>
            </w:rPr>
          </w:pPr>
          <w:hyperlink w:anchor="_Toc35523301" w:history="1">
            <w:r w:rsidRPr="00C6369B">
              <w:rPr>
                <w:rStyle w:val="Hyperlink"/>
              </w:rPr>
              <w:t>3.7.8</w:t>
            </w:r>
            <w:r>
              <w:rPr>
                <w:rFonts w:asciiTheme="minorHAnsi" w:eastAsiaTheme="minorEastAsia" w:hAnsiTheme="minorHAnsi" w:cstheme="minorBidi"/>
                <w:spacing w:val="0"/>
                <w:sz w:val="22"/>
                <w:szCs w:val="22"/>
              </w:rPr>
              <w:tab/>
            </w:r>
            <w:r w:rsidRPr="00C6369B">
              <w:rPr>
                <w:rStyle w:val="Hyperlink"/>
              </w:rPr>
              <w:t>Guest Type</w:t>
            </w:r>
            <w:r>
              <w:rPr>
                <w:webHidden/>
              </w:rPr>
              <w:tab/>
            </w:r>
            <w:r>
              <w:rPr>
                <w:webHidden/>
              </w:rPr>
              <w:fldChar w:fldCharType="begin"/>
            </w:r>
            <w:r>
              <w:rPr>
                <w:webHidden/>
              </w:rPr>
              <w:instrText xml:space="preserve"> PAGEREF _Toc35523301 \h </w:instrText>
            </w:r>
            <w:r>
              <w:rPr>
                <w:webHidden/>
              </w:rPr>
            </w:r>
            <w:r>
              <w:rPr>
                <w:webHidden/>
              </w:rPr>
              <w:fldChar w:fldCharType="separate"/>
            </w:r>
            <w:r>
              <w:rPr>
                <w:webHidden/>
              </w:rPr>
              <w:t>30</w:t>
            </w:r>
            <w:r>
              <w:rPr>
                <w:webHidden/>
              </w:rPr>
              <w:fldChar w:fldCharType="end"/>
            </w:r>
          </w:hyperlink>
        </w:p>
        <w:p w14:paraId="19ECAEE6" w14:textId="188ED9B5" w:rsidR="00AB0321" w:rsidRDefault="00AB0321">
          <w:pPr>
            <w:pStyle w:val="TOC3"/>
            <w:rPr>
              <w:rFonts w:asciiTheme="minorHAnsi" w:eastAsiaTheme="minorEastAsia" w:hAnsiTheme="minorHAnsi" w:cstheme="minorBidi"/>
              <w:spacing w:val="0"/>
              <w:sz w:val="22"/>
              <w:szCs w:val="22"/>
            </w:rPr>
          </w:pPr>
          <w:hyperlink w:anchor="_Toc35523302" w:history="1">
            <w:r w:rsidRPr="00C6369B">
              <w:rPr>
                <w:rStyle w:val="Hyperlink"/>
              </w:rPr>
              <w:t>3.7.9</w:t>
            </w:r>
            <w:r>
              <w:rPr>
                <w:rFonts w:asciiTheme="minorHAnsi" w:eastAsiaTheme="minorEastAsia" w:hAnsiTheme="minorHAnsi" w:cstheme="minorBidi"/>
                <w:spacing w:val="0"/>
                <w:sz w:val="22"/>
                <w:szCs w:val="22"/>
              </w:rPr>
              <w:tab/>
            </w:r>
            <w:r w:rsidRPr="00C6369B">
              <w:rPr>
                <w:rStyle w:val="Hyperlink"/>
              </w:rPr>
              <w:t>VIP Code</w:t>
            </w:r>
            <w:r>
              <w:rPr>
                <w:webHidden/>
              </w:rPr>
              <w:tab/>
            </w:r>
            <w:r>
              <w:rPr>
                <w:webHidden/>
              </w:rPr>
              <w:fldChar w:fldCharType="begin"/>
            </w:r>
            <w:r>
              <w:rPr>
                <w:webHidden/>
              </w:rPr>
              <w:instrText xml:space="preserve"> PAGEREF _Toc35523302 \h </w:instrText>
            </w:r>
            <w:r>
              <w:rPr>
                <w:webHidden/>
              </w:rPr>
            </w:r>
            <w:r>
              <w:rPr>
                <w:webHidden/>
              </w:rPr>
              <w:fldChar w:fldCharType="separate"/>
            </w:r>
            <w:r>
              <w:rPr>
                <w:webHidden/>
              </w:rPr>
              <w:t>31</w:t>
            </w:r>
            <w:r>
              <w:rPr>
                <w:webHidden/>
              </w:rPr>
              <w:fldChar w:fldCharType="end"/>
            </w:r>
          </w:hyperlink>
        </w:p>
        <w:p w14:paraId="27FE6D78" w14:textId="3BAA1FCE" w:rsidR="00AB0321" w:rsidRDefault="00AB0321">
          <w:pPr>
            <w:pStyle w:val="TOC2"/>
            <w:rPr>
              <w:rFonts w:asciiTheme="minorHAnsi" w:eastAsiaTheme="minorEastAsia" w:hAnsiTheme="minorHAnsi" w:cstheme="minorBidi"/>
              <w:spacing w:val="0"/>
              <w:sz w:val="22"/>
            </w:rPr>
          </w:pPr>
          <w:hyperlink w:anchor="_Toc35523303" w:history="1">
            <w:r w:rsidRPr="00C6369B">
              <w:rPr>
                <w:rStyle w:val="Hyperlink"/>
              </w:rPr>
              <w:t>3.8</w:t>
            </w:r>
            <w:r>
              <w:rPr>
                <w:rFonts w:asciiTheme="minorHAnsi" w:eastAsiaTheme="minorEastAsia" w:hAnsiTheme="minorHAnsi" w:cstheme="minorBidi"/>
                <w:spacing w:val="0"/>
                <w:sz w:val="22"/>
              </w:rPr>
              <w:tab/>
            </w:r>
            <w:r w:rsidRPr="00C6369B">
              <w:rPr>
                <w:rStyle w:val="Hyperlink"/>
              </w:rPr>
              <w:t>Guest Details</w:t>
            </w:r>
            <w:r>
              <w:rPr>
                <w:webHidden/>
              </w:rPr>
              <w:tab/>
            </w:r>
            <w:r>
              <w:rPr>
                <w:webHidden/>
              </w:rPr>
              <w:fldChar w:fldCharType="begin"/>
            </w:r>
            <w:r>
              <w:rPr>
                <w:webHidden/>
              </w:rPr>
              <w:instrText xml:space="preserve"> PAGEREF _Toc35523303 \h </w:instrText>
            </w:r>
            <w:r>
              <w:rPr>
                <w:webHidden/>
              </w:rPr>
            </w:r>
            <w:r>
              <w:rPr>
                <w:webHidden/>
              </w:rPr>
              <w:fldChar w:fldCharType="separate"/>
            </w:r>
            <w:r>
              <w:rPr>
                <w:webHidden/>
              </w:rPr>
              <w:t>31</w:t>
            </w:r>
            <w:r>
              <w:rPr>
                <w:webHidden/>
              </w:rPr>
              <w:fldChar w:fldCharType="end"/>
            </w:r>
          </w:hyperlink>
        </w:p>
        <w:p w14:paraId="66BA6C1C" w14:textId="26922D18" w:rsidR="00AB0321" w:rsidRDefault="00AB0321">
          <w:pPr>
            <w:pStyle w:val="TOC3"/>
            <w:rPr>
              <w:rFonts w:asciiTheme="minorHAnsi" w:eastAsiaTheme="minorEastAsia" w:hAnsiTheme="minorHAnsi" w:cstheme="minorBidi"/>
              <w:spacing w:val="0"/>
              <w:sz w:val="22"/>
              <w:szCs w:val="22"/>
            </w:rPr>
          </w:pPr>
          <w:hyperlink w:anchor="_Toc35523304" w:history="1">
            <w:r w:rsidRPr="00C6369B">
              <w:rPr>
                <w:rStyle w:val="Hyperlink"/>
              </w:rPr>
              <w:t>3.8.1</w:t>
            </w:r>
            <w:r>
              <w:rPr>
                <w:rFonts w:asciiTheme="minorHAnsi" w:eastAsiaTheme="minorEastAsia" w:hAnsiTheme="minorHAnsi" w:cstheme="minorBidi"/>
                <w:spacing w:val="0"/>
                <w:sz w:val="22"/>
                <w:szCs w:val="22"/>
              </w:rPr>
              <w:tab/>
            </w:r>
            <w:r w:rsidRPr="00C6369B">
              <w:rPr>
                <w:rStyle w:val="Hyperlink"/>
              </w:rPr>
              <w:t>Access Guest Details</w:t>
            </w:r>
            <w:r>
              <w:rPr>
                <w:webHidden/>
              </w:rPr>
              <w:tab/>
            </w:r>
            <w:r>
              <w:rPr>
                <w:webHidden/>
              </w:rPr>
              <w:fldChar w:fldCharType="begin"/>
            </w:r>
            <w:r>
              <w:rPr>
                <w:webHidden/>
              </w:rPr>
              <w:instrText xml:space="preserve"> PAGEREF _Toc35523304 \h </w:instrText>
            </w:r>
            <w:r>
              <w:rPr>
                <w:webHidden/>
              </w:rPr>
            </w:r>
            <w:r>
              <w:rPr>
                <w:webHidden/>
              </w:rPr>
              <w:fldChar w:fldCharType="separate"/>
            </w:r>
            <w:r>
              <w:rPr>
                <w:webHidden/>
              </w:rPr>
              <w:t>31</w:t>
            </w:r>
            <w:r>
              <w:rPr>
                <w:webHidden/>
              </w:rPr>
              <w:fldChar w:fldCharType="end"/>
            </w:r>
          </w:hyperlink>
        </w:p>
        <w:p w14:paraId="18D24E02" w14:textId="0735F1ED" w:rsidR="00AB0321" w:rsidRDefault="00AB0321">
          <w:pPr>
            <w:pStyle w:val="TOC3"/>
            <w:rPr>
              <w:rFonts w:asciiTheme="minorHAnsi" w:eastAsiaTheme="minorEastAsia" w:hAnsiTheme="minorHAnsi" w:cstheme="minorBidi"/>
              <w:spacing w:val="0"/>
              <w:sz w:val="22"/>
              <w:szCs w:val="22"/>
            </w:rPr>
          </w:pPr>
          <w:hyperlink w:anchor="_Toc35523305" w:history="1">
            <w:r w:rsidRPr="00C6369B">
              <w:rPr>
                <w:rStyle w:val="Hyperlink"/>
              </w:rPr>
              <w:t>3.8.2</w:t>
            </w:r>
            <w:r>
              <w:rPr>
                <w:rFonts w:asciiTheme="minorHAnsi" w:eastAsiaTheme="minorEastAsia" w:hAnsiTheme="minorHAnsi" w:cstheme="minorBidi"/>
                <w:spacing w:val="0"/>
                <w:sz w:val="22"/>
                <w:szCs w:val="22"/>
              </w:rPr>
              <w:tab/>
            </w:r>
            <w:r w:rsidRPr="00C6369B">
              <w:rPr>
                <w:rStyle w:val="Hyperlink"/>
              </w:rPr>
              <w:t>Modify Guest Profile Information</w:t>
            </w:r>
            <w:r>
              <w:rPr>
                <w:webHidden/>
              </w:rPr>
              <w:tab/>
            </w:r>
            <w:r>
              <w:rPr>
                <w:webHidden/>
              </w:rPr>
              <w:fldChar w:fldCharType="begin"/>
            </w:r>
            <w:r>
              <w:rPr>
                <w:webHidden/>
              </w:rPr>
              <w:instrText xml:space="preserve"> PAGEREF _Toc35523305 \h </w:instrText>
            </w:r>
            <w:r>
              <w:rPr>
                <w:webHidden/>
              </w:rPr>
            </w:r>
            <w:r>
              <w:rPr>
                <w:webHidden/>
              </w:rPr>
              <w:fldChar w:fldCharType="separate"/>
            </w:r>
            <w:r>
              <w:rPr>
                <w:webHidden/>
              </w:rPr>
              <w:t>32</w:t>
            </w:r>
            <w:r>
              <w:rPr>
                <w:webHidden/>
              </w:rPr>
              <w:fldChar w:fldCharType="end"/>
            </w:r>
          </w:hyperlink>
        </w:p>
        <w:p w14:paraId="5707626A" w14:textId="3BF5CAD2" w:rsidR="00AB0321" w:rsidRDefault="00AB0321">
          <w:pPr>
            <w:pStyle w:val="TOC3"/>
            <w:rPr>
              <w:rFonts w:asciiTheme="minorHAnsi" w:eastAsiaTheme="minorEastAsia" w:hAnsiTheme="minorHAnsi" w:cstheme="minorBidi"/>
              <w:spacing w:val="0"/>
              <w:sz w:val="22"/>
              <w:szCs w:val="22"/>
            </w:rPr>
          </w:pPr>
          <w:hyperlink w:anchor="_Toc35523306" w:history="1">
            <w:r w:rsidRPr="00C6369B">
              <w:rPr>
                <w:rStyle w:val="Hyperlink"/>
              </w:rPr>
              <w:t>3.8.3</w:t>
            </w:r>
            <w:r>
              <w:rPr>
                <w:rFonts w:asciiTheme="minorHAnsi" w:eastAsiaTheme="minorEastAsia" w:hAnsiTheme="minorHAnsi" w:cstheme="minorBidi"/>
                <w:spacing w:val="0"/>
                <w:sz w:val="22"/>
                <w:szCs w:val="22"/>
              </w:rPr>
              <w:tab/>
            </w:r>
            <w:r w:rsidRPr="00C6369B">
              <w:rPr>
                <w:rStyle w:val="Hyperlink"/>
              </w:rPr>
              <w:t>Charges</w:t>
            </w:r>
            <w:r>
              <w:rPr>
                <w:webHidden/>
              </w:rPr>
              <w:tab/>
            </w:r>
            <w:r>
              <w:rPr>
                <w:webHidden/>
              </w:rPr>
              <w:fldChar w:fldCharType="begin"/>
            </w:r>
            <w:r>
              <w:rPr>
                <w:webHidden/>
              </w:rPr>
              <w:instrText xml:space="preserve"> PAGEREF _Toc35523306 \h </w:instrText>
            </w:r>
            <w:r>
              <w:rPr>
                <w:webHidden/>
              </w:rPr>
            </w:r>
            <w:r>
              <w:rPr>
                <w:webHidden/>
              </w:rPr>
              <w:fldChar w:fldCharType="separate"/>
            </w:r>
            <w:r>
              <w:rPr>
                <w:webHidden/>
              </w:rPr>
              <w:t>32</w:t>
            </w:r>
            <w:r>
              <w:rPr>
                <w:webHidden/>
              </w:rPr>
              <w:fldChar w:fldCharType="end"/>
            </w:r>
          </w:hyperlink>
        </w:p>
        <w:p w14:paraId="5157657B" w14:textId="4A90E5F2" w:rsidR="00AB0321" w:rsidRDefault="00AB0321">
          <w:pPr>
            <w:pStyle w:val="TOC3"/>
            <w:rPr>
              <w:rFonts w:asciiTheme="minorHAnsi" w:eastAsiaTheme="minorEastAsia" w:hAnsiTheme="minorHAnsi" w:cstheme="minorBidi"/>
              <w:spacing w:val="0"/>
              <w:sz w:val="22"/>
              <w:szCs w:val="22"/>
            </w:rPr>
          </w:pPr>
          <w:hyperlink w:anchor="_Toc35523307" w:history="1">
            <w:r w:rsidRPr="00C6369B">
              <w:rPr>
                <w:rStyle w:val="Hyperlink"/>
              </w:rPr>
              <w:t>3.8.4</w:t>
            </w:r>
            <w:r>
              <w:rPr>
                <w:rFonts w:asciiTheme="minorHAnsi" w:eastAsiaTheme="minorEastAsia" w:hAnsiTheme="minorHAnsi" w:cstheme="minorBidi"/>
                <w:spacing w:val="0"/>
                <w:sz w:val="22"/>
                <w:szCs w:val="22"/>
              </w:rPr>
              <w:tab/>
            </w:r>
            <w:r w:rsidRPr="00C6369B">
              <w:rPr>
                <w:rStyle w:val="Hyperlink"/>
              </w:rPr>
              <w:t>View Interface Transactions</w:t>
            </w:r>
            <w:r>
              <w:rPr>
                <w:webHidden/>
              </w:rPr>
              <w:tab/>
            </w:r>
            <w:r>
              <w:rPr>
                <w:webHidden/>
              </w:rPr>
              <w:fldChar w:fldCharType="begin"/>
            </w:r>
            <w:r>
              <w:rPr>
                <w:webHidden/>
              </w:rPr>
              <w:instrText xml:space="preserve"> PAGEREF _Toc35523307 \h </w:instrText>
            </w:r>
            <w:r>
              <w:rPr>
                <w:webHidden/>
              </w:rPr>
            </w:r>
            <w:r>
              <w:rPr>
                <w:webHidden/>
              </w:rPr>
              <w:fldChar w:fldCharType="separate"/>
            </w:r>
            <w:r>
              <w:rPr>
                <w:webHidden/>
              </w:rPr>
              <w:t>34</w:t>
            </w:r>
            <w:r>
              <w:rPr>
                <w:webHidden/>
              </w:rPr>
              <w:fldChar w:fldCharType="end"/>
            </w:r>
          </w:hyperlink>
        </w:p>
        <w:p w14:paraId="20DD0BE2" w14:textId="70C7FBF8" w:rsidR="00AB0321" w:rsidRDefault="00AB0321">
          <w:pPr>
            <w:pStyle w:val="TOC1"/>
            <w:rPr>
              <w:rFonts w:asciiTheme="minorHAnsi" w:eastAsiaTheme="minorEastAsia" w:hAnsiTheme="minorHAnsi" w:cstheme="minorBidi"/>
              <w:b w:val="0"/>
              <w:spacing w:val="0"/>
              <w:sz w:val="22"/>
            </w:rPr>
          </w:pPr>
          <w:hyperlink w:anchor="_Toc35523308" w:history="1">
            <w:r w:rsidRPr="00C6369B">
              <w:rPr>
                <w:rStyle w:val="Hyperlink"/>
              </w:rPr>
              <w:t>4</w:t>
            </w:r>
            <w:r>
              <w:rPr>
                <w:rFonts w:asciiTheme="minorHAnsi" w:eastAsiaTheme="minorEastAsia" w:hAnsiTheme="minorHAnsi" w:cstheme="minorBidi"/>
                <w:b w:val="0"/>
                <w:spacing w:val="0"/>
                <w:sz w:val="22"/>
              </w:rPr>
              <w:tab/>
            </w:r>
            <w:r w:rsidRPr="00C6369B">
              <w:rPr>
                <w:rStyle w:val="Hyperlink"/>
              </w:rPr>
              <w:t xml:space="preserve">Guest Rooms </w:t>
            </w:r>
            <w:r w:rsidRPr="00C6369B">
              <w:rPr>
                <w:rStyle w:val="Hyperlink"/>
                <w:i/>
              </w:rPr>
              <w:t>(Requires a PBX telemanagement or a BroadWorks interface)</w:t>
            </w:r>
            <w:r>
              <w:rPr>
                <w:webHidden/>
              </w:rPr>
              <w:tab/>
            </w:r>
            <w:r>
              <w:rPr>
                <w:webHidden/>
              </w:rPr>
              <w:fldChar w:fldCharType="begin"/>
            </w:r>
            <w:r>
              <w:rPr>
                <w:webHidden/>
              </w:rPr>
              <w:instrText xml:space="preserve"> PAGEREF _Toc35523308 \h </w:instrText>
            </w:r>
            <w:r>
              <w:rPr>
                <w:webHidden/>
              </w:rPr>
            </w:r>
            <w:r>
              <w:rPr>
                <w:webHidden/>
              </w:rPr>
              <w:fldChar w:fldCharType="separate"/>
            </w:r>
            <w:r>
              <w:rPr>
                <w:webHidden/>
              </w:rPr>
              <w:t>34</w:t>
            </w:r>
            <w:r>
              <w:rPr>
                <w:webHidden/>
              </w:rPr>
              <w:fldChar w:fldCharType="end"/>
            </w:r>
          </w:hyperlink>
        </w:p>
        <w:p w14:paraId="5B1D9BAA" w14:textId="15AFC2F9" w:rsidR="00AB0321" w:rsidRDefault="00AB0321">
          <w:pPr>
            <w:pStyle w:val="TOC2"/>
            <w:rPr>
              <w:rFonts w:asciiTheme="minorHAnsi" w:eastAsiaTheme="minorEastAsia" w:hAnsiTheme="minorHAnsi" w:cstheme="minorBidi"/>
              <w:spacing w:val="0"/>
              <w:sz w:val="22"/>
            </w:rPr>
          </w:pPr>
          <w:hyperlink w:anchor="_Toc35523309" w:history="1">
            <w:r w:rsidRPr="00C6369B">
              <w:rPr>
                <w:rStyle w:val="Hyperlink"/>
              </w:rPr>
              <w:t>4.1</w:t>
            </w:r>
            <w:r>
              <w:rPr>
                <w:rFonts w:asciiTheme="minorHAnsi" w:eastAsiaTheme="minorEastAsia" w:hAnsiTheme="minorHAnsi" w:cstheme="minorBidi"/>
                <w:spacing w:val="0"/>
                <w:sz w:val="22"/>
              </w:rPr>
              <w:tab/>
            </w:r>
            <w:r w:rsidRPr="00C6369B">
              <w:rPr>
                <w:rStyle w:val="Hyperlink"/>
              </w:rPr>
              <w:t>Property Selection</w:t>
            </w:r>
            <w:r>
              <w:rPr>
                <w:webHidden/>
              </w:rPr>
              <w:tab/>
            </w:r>
            <w:r>
              <w:rPr>
                <w:webHidden/>
              </w:rPr>
              <w:fldChar w:fldCharType="begin"/>
            </w:r>
            <w:r>
              <w:rPr>
                <w:webHidden/>
              </w:rPr>
              <w:instrText xml:space="preserve"> PAGEREF _Toc35523309 \h </w:instrText>
            </w:r>
            <w:r>
              <w:rPr>
                <w:webHidden/>
              </w:rPr>
            </w:r>
            <w:r>
              <w:rPr>
                <w:webHidden/>
              </w:rPr>
              <w:fldChar w:fldCharType="separate"/>
            </w:r>
            <w:r>
              <w:rPr>
                <w:webHidden/>
              </w:rPr>
              <w:t>35</w:t>
            </w:r>
            <w:r>
              <w:rPr>
                <w:webHidden/>
              </w:rPr>
              <w:fldChar w:fldCharType="end"/>
            </w:r>
          </w:hyperlink>
        </w:p>
        <w:p w14:paraId="19E9BC4D" w14:textId="16095CC9" w:rsidR="00AB0321" w:rsidRDefault="00AB0321">
          <w:pPr>
            <w:pStyle w:val="TOC2"/>
            <w:rPr>
              <w:rFonts w:asciiTheme="minorHAnsi" w:eastAsiaTheme="minorEastAsia" w:hAnsiTheme="minorHAnsi" w:cstheme="minorBidi"/>
              <w:spacing w:val="0"/>
              <w:sz w:val="22"/>
            </w:rPr>
          </w:pPr>
          <w:hyperlink w:anchor="_Toc35523310" w:history="1">
            <w:r w:rsidRPr="00C6369B">
              <w:rPr>
                <w:rStyle w:val="Hyperlink"/>
              </w:rPr>
              <w:t>4.2</w:t>
            </w:r>
            <w:r>
              <w:rPr>
                <w:rFonts w:asciiTheme="minorHAnsi" w:eastAsiaTheme="minorEastAsia" w:hAnsiTheme="minorHAnsi" w:cstheme="minorBidi"/>
                <w:spacing w:val="0"/>
                <w:sz w:val="22"/>
              </w:rPr>
              <w:tab/>
            </w:r>
            <w:r w:rsidRPr="00C6369B">
              <w:rPr>
                <w:rStyle w:val="Hyperlink"/>
              </w:rPr>
              <w:t>Search and Filter</w:t>
            </w:r>
            <w:r>
              <w:rPr>
                <w:webHidden/>
              </w:rPr>
              <w:tab/>
            </w:r>
            <w:r>
              <w:rPr>
                <w:webHidden/>
              </w:rPr>
              <w:fldChar w:fldCharType="begin"/>
            </w:r>
            <w:r>
              <w:rPr>
                <w:webHidden/>
              </w:rPr>
              <w:instrText xml:space="preserve"> PAGEREF _Toc35523310 \h </w:instrText>
            </w:r>
            <w:r>
              <w:rPr>
                <w:webHidden/>
              </w:rPr>
            </w:r>
            <w:r>
              <w:rPr>
                <w:webHidden/>
              </w:rPr>
              <w:fldChar w:fldCharType="separate"/>
            </w:r>
            <w:r>
              <w:rPr>
                <w:webHidden/>
              </w:rPr>
              <w:t>36</w:t>
            </w:r>
            <w:r>
              <w:rPr>
                <w:webHidden/>
              </w:rPr>
              <w:fldChar w:fldCharType="end"/>
            </w:r>
          </w:hyperlink>
        </w:p>
        <w:p w14:paraId="36E98CE5" w14:textId="6B40B206" w:rsidR="00AB0321" w:rsidRDefault="00AB0321">
          <w:pPr>
            <w:pStyle w:val="TOC3"/>
            <w:rPr>
              <w:rFonts w:asciiTheme="minorHAnsi" w:eastAsiaTheme="minorEastAsia" w:hAnsiTheme="minorHAnsi" w:cstheme="minorBidi"/>
              <w:spacing w:val="0"/>
              <w:sz w:val="22"/>
              <w:szCs w:val="22"/>
            </w:rPr>
          </w:pPr>
          <w:hyperlink w:anchor="_Toc35523311" w:history="1">
            <w:r w:rsidRPr="00C6369B">
              <w:rPr>
                <w:rStyle w:val="Hyperlink"/>
              </w:rPr>
              <w:t>4.2.1</w:t>
            </w:r>
            <w:r>
              <w:rPr>
                <w:rFonts w:asciiTheme="minorHAnsi" w:eastAsiaTheme="minorEastAsia" w:hAnsiTheme="minorHAnsi" w:cstheme="minorBidi"/>
                <w:spacing w:val="0"/>
                <w:sz w:val="22"/>
                <w:szCs w:val="22"/>
              </w:rPr>
              <w:tab/>
            </w:r>
            <w:r w:rsidRPr="00C6369B">
              <w:rPr>
                <w:rStyle w:val="Hyperlink"/>
              </w:rPr>
              <w:t>Search Criteria</w:t>
            </w:r>
            <w:r>
              <w:rPr>
                <w:webHidden/>
              </w:rPr>
              <w:tab/>
            </w:r>
            <w:r>
              <w:rPr>
                <w:webHidden/>
              </w:rPr>
              <w:fldChar w:fldCharType="begin"/>
            </w:r>
            <w:r>
              <w:rPr>
                <w:webHidden/>
              </w:rPr>
              <w:instrText xml:space="preserve"> PAGEREF _Toc35523311 \h </w:instrText>
            </w:r>
            <w:r>
              <w:rPr>
                <w:webHidden/>
              </w:rPr>
            </w:r>
            <w:r>
              <w:rPr>
                <w:webHidden/>
              </w:rPr>
              <w:fldChar w:fldCharType="separate"/>
            </w:r>
            <w:r>
              <w:rPr>
                <w:webHidden/>
              </w:rPr>
              <w:t>37</w:t>
            </w:r>
            <w:r>
              <w:rPr>
                <w:webHidden/>
              </w:rPr>
              <w:fldChar w:fldCharType="end"/>
            </w:r>
          </w:hyperlink>
        </w:p>
        <w:p w14:paraId="38CF0C80" w14:textId="027A30A8" w:rsidR="00AB0321" w:rsidRDefault="00AB0321">
          <w:pPr>
            <w:pStyle w:val="TOC3"/>
            <w:rPr>
              <w:rFonts w:asciiTheme="minorHAnsi" w:eastAsiaTheme="minorEastAsia" w:hAnsiTheme="minorHAnsi" w:cstheme="minorBidi"/>
              <w:spacing w:val="0"/>
              <w:sz w:val="22"/>
              <w:szCs w:val="22"/>
            </w:rPr>
          </w:pPr>
          <w:hyperlink w:anchor="_Toc35523312" w:history="1">
            <w:r w:rsidRPr="00C6369B">
              <w:rPr>
                <w:rStyle w:val="Hyperlink"/>
              </w:rPr>
              <w:t>4.2.2</w:t>
            </w:r>
            <w:r>
              <w:rPr>
                <w:rFonts w:asciiTheme="minorHAnsi" w:eastAsiaTheme="minorEastAsia" w:hAnsiTheme="minorHAnsi" w:cstheme="minorBidi"/>
                <w:spacing w:val="0"/>
                <w:sz w:val="22"/>
                <w:szCs w:val="22"/>
              </w:rPr>
              <w:tab/>
            </w:r>
            <w:r w:rsidRPr="00C6369B">
              <w:rPr>
                <w:rStyle w:val="Hyperlink"/>
              </w:rPr>
              <w:t>Pattern Search</w:t>
            </w:r>
            <w:r>
              <w:rPr>
                <w:webHidden/>
              </w:rPr>
              <w:tab/>
            </w:r>
            <w:r>
              <w:rPr>
                <w:webHidden/>
              </w:rPr>
              <w:fldChar w:fldCharType="begin"/>
            </w:r>
            <w:r>
              <w:rPr>
                <w:webHidden/>
              </w:rPr>
              <w:instrText xml:space="preserve"> PAGEREF _Toc35523312 \h </w:instrText>
            </w:r>
            <w:r>
              <w:rPr>
                <w:webHidden/>
              </w:rPr>
            </w:r>
            <w:r>
              <w:rPr>
                <w:webHidden/>
              </w:rPr>
              <w:fldChar w:fldCharType="separate"/>
            </w:r>
            <w:r>
              <w:rPr>
                <w:webHidden/>
              </w:rPr>
              <w:t>37</w:t>
            </w:r>
            <w:r>
              <w:rPr>
                <w:webHidden/>
              </w:rPr>
              <w:fldChar w:fldCharType="end"/>
            </w:r>
          </w:hyperlink>
        </w:p>
        <w:p w14:paraId="7A1F6622" w14:textId="01D3AFC2" w:rsidR="00AB0321" w:rsidRDefault="00AB0321">
          <w:pPr>
            <w:pStyle w:val="TOC3"/>
            <w:rPr>
              <w:rFonts w:asciiTheme="minorHAnsi" w:eastAsiaTheme="minorEastAsia" w:hAnsiTheme="minorHAnsi" w:cstheme="minorBidi"/>
              <w:spacing w:val="0"/>
              <w:sz w:val="22"/>
              <w:szCs w:val="22"/>
            </w:rPr>
          </w:pPr>
          <w:hyperlink w:anchor="_Toc35523313" w:history="1">
            <w:r w:rsidRPr="00C6369B">
              <w:rPr>
                <w:rStyle w:val="Hyperlink"/>
              </w:rPr>
              <w:t>4.2.3</w:t>
            </w:r>
            <w:r>
              <w:rPr>
                <w:rFonts w:asciiTheme="minorHAnsi" w:eastAsiaTheme="minorEastAsia" w:hAnsiTheme="minorHAnsi" w:cstheme="minorBidi"/>
                <w:spacing w:val="0"/>
                <w:sz w:val="22"/>
                <w:szCs w:val="22"/>
              </w:rPr>
              <w:tab/>
            </w:r>
            <w:r w:rsidRPr="00C6369B">
              <w:rPr>
                <w:rStyle w:val="Hyperlink"/>
              </w:rPr>
              <w:t>Combination Search</w:t>
            </w:r>
            <w:r>
              <w:rPr>
                <w:webHidden/>
              </w:rPr>
              <w:tab/>
            </w:r>
            <w:r>
              <w:rPr>
                <w:webHidden/>
              </w:rPr>
              <w:fldChar w:fldCharType="begin"/>
            </w:r>
            <w:r>
              <w:rPr>
                <w:webHidden/>
              </w:rPr>
              <w:instrText xml:space="preserve"> PAGEREF _Toc35523313 \h </w:instrText>
            </w:r>
            <w:r>
              <w:rPr>
                <w:webHidden/>
              </w:rPr>
            </w:r>
            <w:r>
              <w:rPr>
                <w:webHidden/>
              </w:rPr>
              <w:fldChar w:fldCharType="separate"/>
            </w:r>
            <w:r>
              <w:rPr>
                <w:webHidden/>
              </w:rPr>
              <w:t>37</w:t>
            </w:r>
            <w:r>
              <w:rPr>
                <w:webHidden/>
              </w:rPr>
              <w:fldChar w:fldCharType="end"/>
            </w:r>
          </w:hyperlink>
        </w:p>
        <w:p w14:paraId="219E2C2D" w14:textId="6B02D9D1" w:rsidR="00AB0321" w:rsidRDefault="00AB0321">
          <w:pPr>
            <w:pStyle w:val="TOC2"/>
            <w:rPr>
              <w:rFonts w:asciiTheme="minorHAnsi" w:eastAsiaTheme="minorEastAsia" w:hAnsiTheme="minorHAnsi" w:cstheme="minorBidi"/>
              <w:spacing w:val="0"/>
              <w:sz w:val="22"/>
            </w:rPr>
          </w:pPr>
          <w:hyperlink w:anchor="_Toc35523314" w:history="1">
            <w:r w:rsidRPr="00C6369B">
              <w:rPr>
                <w:rStyle w:val="Hyperlink"/>
              </w:rPr>
              <w:t>4.3</w:t>
            </w:r>
            <w:r>
              <w:rPr>
                <w:rFonts w:asciiTheme="minorHAnsi" w:eastAsiaTheme="minorEastAsia" w:hAnsiTheme="minorHAnsi" w:cstheme="minorBidi"/>
                <w:spacing w:val="0"/>
                <w:sz w:val="22"/>
              </w:rPr>
              <w:tab/>
            </w:r>
            <w:r w:rsidRPr="00C6369B">
              <w:rPr>
                <w:rStyle w:val="Hyperlink"/>
              </w:rPr>
              <w:t>Checking Guests In/Out</w:t>
            </w:r>
            <w:r>
              <w:rPr>
                <w:webHidden/>
              </w:rPr>
              <w:tab/>
            </w:r>
            <w:r>
              <w:rPr>
                <w:webHidden/>
              </w:rPr>
              <w:fldChar w:fldCharType="begin"/>
            </w:r>
            <w:r>
              <w:rPr>
                <w:webHidden/>
              </w:rPr>
              <w:instrText xml:space="preserve"> PAGEREF _Toc35523314 \h </w:instrText>
            </w:r>
            <w:r>
              <w:rPr>
                <w:webHidden/>
              </w:rPr>
            </w:r>
            <w:r>
              <w:rPr>
                <w:webHidden/>
              </w:rPr>
              <w:fldChar w:fldCharType="separate"/>
            </w:r>
            <w:r>
              <w:rPr>
                <w:webHidden/>
              </w:rPr>
              <w:t>38</w:t>
            </w:r>
            <w:r>
              <w:rPr>
                <w:webHidden/>
              </w:rPr>
              <w:fldChar w:fldCharType="end"/>
            </w:r>
          </w:hyperlink>
        </w:p>
        <w:p w14:paraId="4C117DB5" w14:textId="235354D0" w:rsidR="00AB0321" w:rsidRDefault="00AB0321">
          <w:pPr>
            <w:pStyle w:val="TOC3"/>
            <w:rPr>
              <w:rFonts w:asciiTheme="minorHAnsi" w:eastAsiaTheme="minorEastAsia" w:hAnsiTheme="minorHAnsi" w:cstheme="minorBidi"/>
              <w:spacing w:val="0"/>
              <w:sz w:val="22"/>
              <w:szCs w:val="22"/>
            </w:rPr>
          </w:pPr>
          <w:hyperlink w:anchor="_Toc35523315" w:history="1">
            <w:r w:rsidRPr="00C6369B">
              <w:rPr>
                <w:rStyle w:val="Hyperlink"/>
              </w:rPr>
              <w:t>4.3.1</w:t>
            </w:r>
            <w:r>
              <w:rPr>
                <w:rFonts w:asciiTheme="minorHAnsi" w:eastAsiaTheme="minorEastAsia" w:hAnsiTheme="minorHAnsi" w:cstheme="minorBidi"/>
                <w:spacing w:val="0"/>
                <w:sz w:val="22"/>
                <w:szCs w:val="22"/>
              </w:rPr>
              <w:tab/>
            </w:r>
            <w:r w:rsidRPr="00C6369B">
              <w:rPr>
                <w:rStyle w:val="Hyperlink"/>
              </w:rPr>
              <w:t>Check In Functionality</w:t>
            </w:r>
            <w:r>
              <w:rPr>
                <w:webHidden/>
              </w:rPr>
              <w:tab/>
            </w:r>
            <w:r>
              <w:rPr>
                <w:webHidden/>
              </w:rPr>
              <w:fldChar w:fldCharType="begin"/>
            </w:r>
            <w:r>
              <w:rPr>
                <w:webHidden/>
              </w:rPr>
              <w:instrText xml:space="preserve"> PAGEREF _Toc35523315 \h </w:instrText>
            </w:r>
            <w:r>
              <w:rPr>
                <w:webHidden/>
              </w:rPr>
            </w:r>
            <w:r>
              <w:rPr>
                <w:webHidden/>
              </w:rPr>
              <w:fldChar w:fldCharType="separate"/>
            </w:r>
            <w:r>
              <w:rPr>
                <w:webHidden/>
              </w:rPr>
              <w:t>38</w:t>
            </w:r>
            <w:r>
              <w:rPr>
                <w:webHidden/>
              </w:rPr>
              <w:fldChar w:fldCharType="end"/>
            </w:r>
          </w:hyperlink>
        </w:p>
        <w:p w14:paraId="56106DE8" w14:textId="2C59563B" w:rsidR="00AB0321" w:rsidRDefault="00AB0321">
          <w:pPr>
            <w:pStyle w:val="TOC3"/>
            <w:rPr>
              <w:rFonts w:asciiTheme="minorHAnsi" w:eastAsiaTheme="minorEastAsia" w:hAnsiTheme="minorHAnsi" w:cstheme="minorBidi"/>
              <w:spacing w:val="0"/>
              <w:sz w:val="22"/>
              <w:szCs w:val="22"/>
            </w:rPr>
          </w:pPr>
          <w:hyperlink w:anchor="_Toc35523316" w:history="1">
            <w:r w:rsidRPr="00C6369B">
              <w:rPr>
                <w:rStyle w:val="Hyperlink"/>
              </w:rPr>
              <w:t>4.3.2</w:t>
            </w:r>
            <w:r>
              <w:rPr>
                <w:rFonts w:asciiTheme="minorHAnsi" w:eastAsiaTheme="minorEastAsia" w:hAnsiTheme="minorHAnsi" w:cstheme="minorBidi"/>
                <w:spacing w:val="0"/>
                <w:sz w:val="22"/>
                <w:szCs w:val="22"/>
              </w:rPr>
              <w:tab/>
            </w:r>
            <w:r w:rsidRPr="00C6369B">
              <w:rPr>
                <w:rStyle w:val="Hyperlink"/>
              </w:rPr>
              <w:t>Check In Multiple Guests Under One Reservation</w:t>
            </w:r>
            <w:r>
              <w:rPr>
                <w:webHidden/>
              </w:rPr>
              <w:tab/>
            </w:r>
            <w:r>
              <w:rPr>
                <w:webHidden/>
              </w:rPr>
              <w:fldChar w:fldCharType="begin"/>
            </w:r>
            <w:r>
              <w:rPr>
                <w:webHidden/>
              </w:rPr>
              <w:instrText xml:space="preserve"> PAGEREF _Toc35523316 \h </w:instrText>
            </w:r>
            <w:r>
              <w:rPr>
                <w:webHidden/>
              </w:rPr>
            </w:r>
            <w:r>
              <w:rPr>
                <w:webHidden/>
              </w:rPr>
              <w:fldChar w:fldCharType="separate"/>
            </w:r>
            <w:r>
              <w:rPr>
                <w:webHidden/>
              </w:rPr>
              <w:t>39</w:t>
            </w:r>
            <w:r>
              <w:rPr>
                <w:webHidden/>
              </w:rPr>
              <w:fldChar w:fldCharType="end"/>
            </w:r>
          </w:hyperlink>
        </w:p>
        <w:p w14:paraId="4F553F5D" w14:textId="56E73EC5" w:rsidR="00AB0321" w:rsidRDefault="00AB0321">
          <w:pPr>
            <w:pStyle w:val="TOC3"/>
            <w:rPr>
              <w:rFonts w:asciiTheme="minorHAnsi" w:eastAsiaTheme="minorEastAsia" w:hAnsiTheme="minorHAnsi" w:cstheme="minorBidi"/>
              <w:spacing w:val="0"/>
              <w:sz w:val="22"/>
              <w:szCs w:val="22"/>
            </w:rPr>
          </w:pPr>
          <w:hyperlink w:anchor="_Toc35523317" w:history="1">
            <w:r w:rsidRPr="00C6369B">
              <w:rPr>
                <w:rStyle w:val="Hyperlink"/>
              </w:rPr>
              <w:t>4.3.3</w:t>
            </w:r>
            <w:r>
              <w:rPr>
                <w:rFonts w:asciiTheme="minorHAnsi" w:eastAsiaTheme="minorEastAsia" w:hAnsiTheme="minorHAnsi" w:cstheme="minorBidi"/>
                <w:spacing w:val="0"/>
                <w:sz w:val="22"/>
                <w:szCs w:val="22"/>
              </w:rPr>
              <w:tab/>
            </w:r>
            <w:r w:rsidRPr="00C6369B">
              <w:rPr>
                <w:rStyle w:val="Hyperlink"/>
              </w:rPr>
              <w:t>Share Room Functionality</w:t>
            </w:r>
            <w:r>
              <w:rPr>
                <w:webHidden/>
              </w:rPr>
              <w:tab/>
            </w:r>
            <w:r>
              <w:rPr>
                <w:webHidden/>
              </w:rPr>
              <w:fldChar w:fldCharType="begin"/>
            </w:r>
            <w:r>
              <w:rPr>
                <w:webHidden/>
              </w:rPr>
              <w:instrText xml:space="preserve"> PAGEREF _Toc35523317 \h </w:instrText>
            </w:r>
            <w:r>
              <w:rPr>
                <w:webHidden/>
              </w:rPr>
            </w:r>
            <w:r>
              <w:rPr>
                <w:webHidden/>
              </w:rPr>
              <w:fldChar w:fldCharType="separate"/>
            </w:r>
            <w:r>
              <w:rPr>
                <w:webHidden/>
              </w:rPr>
              <w:t>40</w:t>
            </w:r>
            <w:r>
              <w:rPr>
                <w:webHidden/>
              </w:rPr>
              <w:fldChar w:fldCharType="end"/>
            </w:r>
          </w:hyperlink>
        </w:p>
        <w:p w14:paraId="146CA3B6" w14:textId="1144C2B3" w:rsidR="00AB0321" w:rsidRDefault="00AB0321">
          <w:pPr>
            <w:pStyle w:val="TOC3"/>
            <w:rPr>
              <w:rFonts w:asciiTheme="minorHAnsi" w:eastAsiaTheme="minorEastAsia" w:hAnsiTheme="minorHAnsi" w:cstheme="minorBidi"/>
              <w:spacing w:val="0"/>
              <w:sz w:val="22"/>
              <w:szCs w:val="22"/>
            </w:rPr>
          </w:pPr>
          <w:hyperlink w:anchor="_Toc35523318" w:history="1">
            <w:r w:rsidRPr="00C6369B">
              <w:rPr>
                <w:rStyle w:val="Hyperlink"/>
              </w:rPr>
              <w:t>4.3.4</w:t>
            </w:r>
            <w:r>
              <w:rPr>
                <w:rFonts w:asciiTheme="minorHAnsi" w:eastAsiaTheme="minorEastAsia" w:hAnsiTheme="minorHAnsi" w:cstheme="minorBidi"/>
                <w:spacing w:val="0"/>
                <w:sz w:val="22"/>
                <w:szCs w:val="22"/>
              </w:rPr>
              <w:tab/>
            </w:r>
            <w:r w:rsidRPr="00C6369B">
              <w:rPr>
                <w:rStyle w:val="Hyperlink"/>
              </w:rPr>
              <w:t>Room Move Functionality</w:t>
            </w:r>
            <w:r>
              <w:rPr>
                <w:webHidden/>
              </w:rPr>
              <w:tab/>
            </w:r>
            <w:r>
              <w:rPr>
                <w:webHidden/>
              </w:rPr>
              <w:fldChar w:fldCharType="begin"/>
            </w:r>
            <w:r>
              <w:rPr>
                <w:webHidden/>
              </w:rPr>
              <w:instrText xml:space="preserve"> PAGEREF _Toc35523318 \h </w:instrText>
            </w:r>
            <w:r>
              <w:rPr>
                <w:webHidden/>
              </w:rPr>
            </w:r>
            <w:r>
              <w:rPr>
                <w:webHidden/>
              </w:rPr>
              <w:fldChar w:fldCharType="separate"/>
            </w:r>
            <w:r>
              <w:rPr>
                <w:webHidden/>
              </w:rPr>
              <w:t>41</w:t>
            </w:r>
            <w:r>
              <w:rPr>
                <w:webHidden/>
              </w:rPr>
              <w:fldChar w:fldCharType="end"/>
            </w:r>
          </w:hyperlink>
        </w:p>
        <w:p w14:paraId="26D13730" w14:textId="3439CC9F" w:rsidR="00AB0321" w:rsidRDefault="00AB0321">
          <w:pPr>
            <w:pStyle w:val="TOC3"/>
            <w:rPr>
              <w:rFonts w:asciiTheme="minorHAnsi" w:eastAsiaTheme="minorEastAsia" w:hAnsiTheme="minorHAnsi" w:cstheme="minorBidi"/>
              <w:spacing w:val="0"/>
              <w:sz w:val="22"/>
              <w:szCs w:val="22"/>
            </w:rPr>
          </w:pPr>
          <w:hyperlink w:anchor="_Toc35523319" w:history="1">
            <w:r w:rsidRPr="00C6369B">
              <w:rPr>
                <w:rStyle w:val="Hyperlink"/>
              </w:rPr>
              <w:t>4.3.5</w:t>
            </w:r>
            <w:r>
              <w:rPr>
                <w:rFonts w:asciiTheme="minorHAnsi" w:eastAsiaTheme="minorEastAsia" w:hAnsiTheme="minorHAnsi" w:cstheme="minorBidi"/>
                <w:spacing w:val="0"/>
                <w:sz w:val="22"/>
                <w:szCs w:val="22"/>
              </w:rPr>
              <w:tab/>
            </w:r>
            <w:r w:rsidRPr="00C6369B">
              <w:rPr>
                <w:rStyle w:val="Hyperlink"/>
              </w:rPr>
              <w:t>Check Out Functionality</w:t>
            </w:r>
            <w:r>
              <w:rPr>
                <w:webHidden/>
              </w:rPr>
              <w:tab/>
            </w:r>
            <w:r>
              <w:rPr>
                <w:webHidden/>
              </w:rPr>
              <w:fldChar w:fldCharType="begin"/>
            </w:r>
            <w:r>
              <w:rPr>
                <w:webHidden/>
              </w:rPr>
              <w:instrText xml:space="preserve"> PAGEREF _Toc35523319 \h </w:instrText>
            </w:r>
            <w:r>
              <w:rPr>
                <w:webHidden/>
              </w:rPr>
            </w:r>
            <w:r>
              <w:rPr>
                <w:webHidden/>
              </w:rPr>
              <w:fldChar w:fldCharType="separate"/>
            </w:r>
            <w:r>
              <w:rPr>
                <w:webHidden/>
              </w:rPr>
              <w:t>42</w:t>
            </w:r>
            <w:r>
              <w:rPr>
                <w:webHidden/>
              </w:rPr>
              <w:fldChar w:fldCharType="end"/>
            </w:r>
          </w:hyperlink>
        </w:p>
        <w:p w14:paraId="433EFD83" w14:textId="521D79F5" w:rsidR="00AB0321" w:rsidRDefault="00AB0321">
          <w:pPr>
            <w:pStyle w:val="TOC3"/>
            <w:rPr>
              <w:rFonts w:asciiTheme="minorHAnsi" w:eastAsiaTheme="minorEastAsia" w:hAnsiTheme="minorHAnsi" w:cstheme="minorBidi"/>
              <w:spacing w:val="0"/>
              <w:sz w:val="22"/>
              <w:szCs w:val="22"/>
            </w:rPr>
          </w:pPr>
          <w:hyperlink w:anchor="_Toc35523320" w:history="1">
            <w:r w:rsidRPr="00C6369B">
              <w:rPr>
                <w:rStyle w:val="Hyperlink"/>
              </w:rPr>
              <w:t>4.3.6</w:t>
            </w:r>
            <w:r>
              <w:rPr>
                <w:rFonts w:asciiTheme="minorHAnsi" w:eastAsiaTheme="minorEastAsia" w:hAnsiTheme="minorHAnsi" w:cstheme="minorBidi"/>
                <w:spacing w:val="0"/>
                <w:sz w:val="22"/>
                <w:szCs w:val="22"/>
              </w:rPr>
              <w:tab/>
            </w:r>
            <w:r w:rsidRPr="00C6369B">
              <w:rPr>
                <w:rStyle w:val="Hyperlink"/>
              </w:rPr>
              <w:t>Voicemail Archival/Retrieval for BroadWorks PBX</w:t>
            </w:r>
            <w:r>
              <w:rPr>
                <w:webHidden/>
              </w:rPr>
              <w:tab/>
            </w:r>
            <w:r>
              <w:rPr>
                <w:webHidden/>
              </w:rPr>
              <w:fldChar w:fldCharType="begin"/>
            </w:r>
            <w:r>
              <w:rPr>
                <w:webHidden/>
              </w:rPr>
              <w:instrText xml:space="preserve"> PAGEREF _Toc35523320 \h </w:instrText>
            </w:r>
            <w:r>
              <w:rPr>
                <w:webHidden/>
              </w:rPr>
            </w:r>
            <w:r>
              <w:rPr>
                <w:webHidden/>
              </w:rPr>
              <w:fldChar w:fldCharType="separate"/>
            </w:r>
            <w:r>
              <w:rPr>
                <w:webHidden/>
              </w:rPr>
              <w:t>43</w:t>
            </w:r>
            <w:r>
              <w:rPr>
                <w:webHidden/>
              </w:rPr>
              <w:fldChar w:fldCharType="end"/>
            </w:r>
          </w:hyperlink>
        </w:p>
        <w:p w14:paraId="62905298" w14:textId="2B723001" w:rsidR="00AB0321" w:rsidRDefault="00AB0321">
          <w:pPr>
            <w:pStyle w:val="TOC2"/>
            <w:rPr>
              <w:rFonts w:asciiTheme="minorHAnsi" w:eastAsiaTheme="minorEastAsia" w:hAnsiTheme="minorHAnsi" w:cstheme="minorBidi"/>
              <w:spacing w:val="0"/>
              <w:sz w:val="22"/>
            </w:rPr>
          </w:pPr>
          <w:hyperlink w:anchor="_Toc35523321" w:history="1">
            <w:r w:rsidRPr="00C6369B">
              <w:rPr>
                <w:rStyle w:val="Hyperlink"/>
              </w:rPr>
              <w:t>4.4</w:t>
            </w:r>
            <w:r>
              <w:rPr>
                <w:rFonts w:asciiTheme="minorHAnsi" w:eastAsiaTheme="minorEastAsia" w:hAnsiTheme="minorHAnsi" w:cstheme="minorBidi"/>
                <w:spacing w:val="0"/>
                <w:sz w:val="22"/>
              </w:rPr>
              <w:tab/>
            </w:r>
            <w:r w:rsidRPr="00C6369B">
              <w:rPr>
                <w:rStyle w:val="Hyperlink"/>
              </w:rPr>
              <w:t>Room Status Functionality</w:t>
            </w:r>
            <w:r>
              <w:rPr>
                <w:webHidden/>
              </w:rPr>
              <w:tab/>
            </w:r>
            <w:r>
              <w:rPr>
                <w:webHidden/>
              </w:rPr>
              <w:fldChar w:fldCharType="begin"/>
            </w:r>
            <w:r>
              <w:rPr>
                <w:webHidden/>
              </w:rPr>
              <w:instrText xml:space="preserve"> PAGEREF _Toc35523321 \h </w:instrText>
            </w:r>
            <w:r>
              <w:rPr>
                <w:webHidden/>
              </w:rPr>
            </w:r>
            <w:r>
              <w:rPr>
                <w:webHidden/>
              </w:rPr>
              <w:fldChar w:fldCharType="separate"/>
            </w:r>
            <w:r>
              <w:rPr>
                <w:webHidden/>
              </w:rPr>
              <w:t>45</w:t>
            </w:r>
            <w:r>
              <w:rPr>
                <w:webHidden/>
              </w:rPr>
              <w:fldChar w:fldCharType="end"/>
            </w:r>
          </w:hyperlink>
        </w:p>
        <w:p w14:paraId="55BD8069" w14:textId="1B08CC30" w:rsidR="00AB0321" w:rsidRDefault="00AB0321">
          <w:pPr>
            <w:pStyle w:val="TOC2"/>
            <w:rPr>
              <w:rFonts w:asciiTheme="minorHAnsi" w:eastAsiaTheme="minorEastAsia" w:hAnsiTheme="minorHAnsi" w:cstheme="minorBidi"/>
              <w:spacing w:val="0"/>
              <w:sz w:val="22"/>
            </w:rPr>
          </w:pPr>
          <w:hyperlink w:anchor="_Toc35523322" w:history="1">
            <w:r w:rsidRPr="00C6369B">
              <w:rPr>
                <w:rStyle w:val="Hyperlink"/>
              </w:rPr>
              <w:t>4.5</w:t>
            </w:r>
            <w:r>
              <w:rPr>
                <w:rFonts w:asciiTheme="minorHAnsi" w:eastAsiaTheme="minorEastAsia" w:hAnsiTheme="minorHAnsi" w:cstheme="minorBidi"/>
                <w:spacing w:val="0"/>
                <w:sz w:val="22"/>
              </w:rPr>
              <w:tab/>
            </w:r>
            <w:r w:rsidRPr="00C6369B">
              <w:rPr>
                <w:rStyle w:val="Hyperlink"/>
              </w:rPr>
              <w:t>Minibar Charge Functionality</w:t>
            </w:r>
            <w:r>
              <w:rPr>
                <w:webHidden/>
              </w:rPr>
              <w:tab/>
            </w:r>
            <w:r>
              <w:rPr>
                <w:webHidden/>
              </w:rPr>
              <w:fldChar w:fldCharType="begin"/>
            </w:r>
            <w:r>
              <w:rPr>
                <w:webHidden/>
              </w:rPr>
              <w:instrText xml:space="preserve"> PAGEREF _Toc35523322 \h </w:instrText>
            </w:r>
            <w:r>
              <w:rPr>
                <w:webHidden/>
              </w:rPr>
            </w:r>
            <w:r>
              <w:rPr>
                <w:webHidden/>
              </w:rPr>
              <w:fldChar w:fldCharType="separate"/>
            </w:r>
            <w:r>
              <w:rPr>
                <w:webHidden/>
              </w:rPr>
              <w:t>47</w:t>
            </w:r>
            <w:r>
              <w:rPr>
                <w:webHidden/>
              </w:rPr>
              <w:fldChar w:fldCharType="end"/>
            </w:r>
          </w:hyperlink>
        </w:p>
        <w:p w14:paraId="61F42B43" w14:textId="147B1055" w:rsidR="00AB0321" w:rsidRDefault="00AB0321">
          <w:pPr>
            <w:pStyle w:val="TOC1"/>
            <w:rPr>
              <w:rFonts w:asciiTheme="minorHAnsi" w:eastAsiaTheme="minorEastAsia" w:hAnsiTheme="minorHAnsi" w:cstheme="minorBidi"/>
              <w:b w:val="0"/>
              <w:spacing w:val="0"/>
              <w:sz w:val="22"/>
            </w:rPr>
          </w:pPr>
          <w:hyperlink w:anchor="_Toc35523323" w:history="1">
            <w:r w:rsidRPr="00C6369B">
              <w:rPr>
                <w:rStyle w:val="Hyperlink"/>
              </w:rPr>
              <w:t>5</w:t>
            </w:r>
            <w:r>
              <w:rPr>
                <w:rFonts w:asciiTheme="minorHAnsi" w:eastAsiaTheme="minorEastAsia" w:hAnsiTheme="minorHAnsi" w:cstheme="minorBidi"/>
                <w:b w:val="0"/>
                <w:spacing w:val="0"/>
                <w:sz w:val="22"/>
              </w:rPr>
              <w:tab/>
            </w:r>
            <w:r w:rsidRPr="00C6369B">
              <w:rPr>
                <w:rStyle w:val="Hyperlink"/>
              </w:rPr>
              <w:t xml:space="preserve">Guest Details Page </w:t>
            </w:r>
            <w:r w:rsidRPr="00C6369B">
              <w:rPr>
                <w:rStyle w:val="Hyperlink"/>
                <w:i/>
              </w:rPr>
              <w:t>(Requires a PBX telemanagement or a BroadWorks interface)</w:t>
            </w:r>
            <w:r>
              <w:rPr>
                <w:webHidden/>
              </w:rPr>
              <w:tab/>
            </w:r>
            <w:r>
              <w:rPr>
                <w:webHidden/>
              </w:rPr>
              <w:fldChar w:fldCharType="begin"/>
            </w:r>
            <w:r>
              <w:rPr>
                <w:webHidden/>
              </w:rPr>
              <w:instrText xml:space="preserve"> PAGEREF _Toc35523323 \h </w:instrText>
            </w:r>
            <w:r>
              <w:rPr>
                <w:webHidden/>
              </w:rPr>
            </w:r>
            <w:r>
              <w:rPr>
                <w:webHidden/>
              </w:rPr>
              <w:fldChar w:fldCharType="separate"/>
            </w:r>
            <w:r>
              <w:rPr>
                <w:webHidden/>
              </w:rPr>
              <w:t>49</w:t>
            </w:r>
            <w:r>
              <w:rPr>
                <w:webHidden/>
              </w:rPr>
              <w:fldChar w:fldCharType="end"/>
            </w:r>
          </w:hyperlink>
        </w:p>
        <w:p w14:paraId="6F2C917D" w14:textId="008DF022" w:rsidR="00AB0321" w:rsidRDefault="00AB0321">
          <w:pPr>
            <w:pStyle w:val="TOC2"/>
            <w:rPr>
              <w:rFonts w:asciiTheme="minorHAnsi" w:eastAsiaTheme="minorEastAsia" w:hAnsiTheme="minorHAnsi" w:cstheme="minorBidi"/>
              <w:spacing w:val="0"/>
              <w:sz w:val="22"/>
            </w:rPr>
          </w:pPr>
          <w:hyperlink w:anchor="_Toc35523324" w:history="1">
            <w:r w:rsidRPr="00C6369B">
              <w:rPr>
                <w:rStyle w:val="Hyperlink"/>
              </w:rPr>
              <w:t>5.1</w:t>
            </w:r>
            <w:r>
              <w:rPr>
                <w:rFonts w:asciiTheme="minorHAnsi" w:eastAsiaTheme="minorEastAsia" w:hAnsiTheme="minorHAnsi" w:cstheme="minorBidi"/>
                <w:spacing w:val="0"/>
                <w:sz w:val="22"/>
              </w:rPr>
              <w:tab/>
            </w:r>
            <w:r w:rsidRPr="00C6369B">
              <w:rPr>
                <w:rStyle w:val="Hyperlink"/>
              </w:rPr>
              <w:t>Modify Guest Information</w:t>
            </w:r>
            <w:r>
              <w:rPr>
                <w:webHidden/>
              </w:rPr>
              <w:tab/>
            </w:r>
            <w:r>
              <w:rPr>
                <w:webHidden/>
              </w:rPr>
              <w:fldChar w:fldCharType="begin"/>
            </w:r>
            <w:r>
              <w:rPr>
                <w:webHidden/>
              </w:rPr>
              <w:instrText xml:space="preserve"> PAGEREF _Toc35523324 \h </w:instrText>
            </w:r>
            <w:r>
              <w:rPr>
                <w:webHidden/>
              </w:rPr>
            </w:r>
            <w:r>
              <w:rPr>
                <w:webHidden/>
              </w:rPr>
              <w:fldChar w:fldCharType="separate"/>
            </w:r>
            <w:r>
              <w:rPr>
                <w:webHidden/>
              </w:rPr>
              <w:t>49</w:t>
            </w:r>
            <w:r>
              <w:rPr>
                <w:webHidden/>
              </w:rPr>
              <w:fldChar w:fldCharType="end"/>
            </w:r>
          </w:hyperlink>
        </w:p>
        <w:p w14:paraId="1BD654AF" w14:textId="65ABFEE7" w:rsidR="00AB0321" w:rsidRDefault="00AB0321">
          <w:pPr>
            <w:pStyle w:val="TOC2"/>
            <w:rPr>
              <w:rFonts w:asciiTheme="minorHAnsi" w:eastAsiaTheme="minorEastAsia" w:hAnsiTheme="minorHAnsi" w:cstheme="minorBidi"/>
              <w:spacing w:val="0"/>
              <w:sz w:val="22"/>
            </w:rPr>
          </w:pPr>
          <w:hyperlink w:anchor="_Toc35523325" w:history="1">
            <w:r w:rsidRPr="00C6369B">
              <w:rPr>
                <w:rStyle w:val="Hyperlink"/>
              </w:rPr>
              <w:t>5.2</w:t>
            </w:r>
            <w:r>
              <w:rPr>
                <w:rFonts w:asciiTheme="minorHAnsi" w:eastAsiaTheme="minorEastAsia" w:hAnsiTheme="minorHAnsi" w:cstheme="minorBidi"/>
                <w:spacing w:val="0"/>
                <w:sz w:val="22"/>
              </w:rPr>
              <w:tab/>
            </w:r>
            <w:r w:rsidRPr="00C6369B">
              <w:rPr>
                <w:rStyle w:val="Hyperlink"/>
              </w:rPr>
              <w:t>Estimate Call Charge</w:t>
            </w:r>
            <w:r>
              <w:rPr>
                <w:webHidden/>
              </w:rPr>
              <w:tab/>
            </w:r>
            <w:r>
              <w:rPr>
                <w:webHidden/>
              </w:rPr>
              <w:fldChar w:fldCharType="begin"/>
            </w:r>
            <w:r>
              <w:rPr>
                <w:webHidden/>
              </w:rPr>
              <w:instrText xml:space="preserve"> PAGEREF _Toc35523325 \h </w:instrText>
            </w:r>
            <w:r>
              <w:rPr>
                <w:webHidden/>
              </w:rPr>
            </w:r>
            <w:r>
              <w:rPr>
                <w:webHidden/>
              </w:rPr>
              <w:fldChar w:fldCharType="separate"/>
            </w:r>
            <w:r>
              <w:rPr>
                <w:webHidden/>
              </w:rPr>
              <w:t>51</w:t>
            </w:r>
            <w:r>
              <w:rPr>
                <w:webHidden/>
              </w:rPr>
              <w:fldChar w:fldCharType="end"/>
            </w:r>
          </w:hyperlink>
        </w:p>
        <w:p w14:paraId="087B8330" w14:textId="3220E41C" w:rsidR="00AB0321" w:rsidRDefault="00AB0321">
          <w:pPr>
            <w:pStyle w:val="TOC2"/>
            <w:rPr>
              <w:rFonts w:asciiTheme="minorHAnsi" w:eastAsiaTheme="minorEastAsia" w:hAnsiTheme="minorHAnsi" w:cstheme="minorBidi"/>
              <w:spacing w:val="0"/>
              <w:sz w:val="22"/>
            </w:rPr>
          </w:pPr>
          <w:hyperlink w:anchor="_Toc35523326" w:history="1">
            <w:r w:rsidRPr="00C6369B">
              <w:rPr>
                <w:rStyle w:val="Hyperlink"/>
              </w:rPr>
              <w:t>5.3</w:t>
            </w:r>
            <w:r>
              <w:rPr>
                <w:rFonts w:asciiTheme="minorHAnsi" w:eastAsiaTheme="minorEastAsia" w:hAnsiTheme="minorHAnsi" w:cstheme="minorBidi"/>
                <w:spacing w:val="0"/>
                <w:sz w:val="22"/>
              </w:rPr>
              <w:tab/>
            </w:r>
            <w:r w:rsidRPr="00C6369B">
              <w:rPr>
                <w:rStyle w:val="Hyperlink"/>
              </w:rPr>
              <w:t>Change Phone Restriction (Class of Service)</w:t>
            </w:r>
            <w:r>
              <w:rPr>
                <w:webHidden/>
              </w:rPr>
              <w:tab/>
            </w:r>
            <w:r>
              <w:rPr>
                <w:webHidden/>
              </w:rPr>
              <w:fldChar w:fldCharType="begin"/>
            </w:r>
            <w:r>
              <w:rPr>
                <w:webHidden/>
              </w:rPr>
              <w:instrText xml:space="preserve"> PAGEREF _Toc35523326 \h </w:instrText>
            </w:r>
            <w:r>
              <w:rPr>
                <w:webHidden/>
              </w:rPr>
            </w:r>
            <w:r>
              <w:rPr>
                <w:webHidden/>
              </w:rPr>
              <w:fldChar w:fldCharType="separate"/>
            </w:r>
            <w:r>
              <w:rPr>
                <w:webHidden/>
              </w:rPr>
              <w:t>51</w:t>
            </w:r>
            <w:r>
              <w:rPr>
                <w:webHidden/>
              </w:rPr>
              <w:fldChar w:fldCharType="end"/>
            </w:r>
          </w:hyperlink>
        </w:p>
        <w:p w14:paraId="0564721A" w14:textId="479F4045" w:rsidR="00AB0321" w:rsidRDefault="00AB0321">
          <w:pPr>
            <w:pStyle w:val="TOC2"/>
            <w:rPr>
              <w:rFonts w:asciiTheme="minorHAnsi" w:eastAsiaTheme="minorEastAsia" w:hAnsiTheme="minorHAnsi" w:cstheme="minorBidi"/>
              <w:spacing w:val="0"/>
              <w:sz w:val="22"/>
            </w:rPr>
          </w:pPr>
          <w:hyperlink w:anchor="_Toc35523327" w:history="1">
            <w:r w:rsidRPr="00C6369B">
              <w:rPr>
                <w:rStyle w:val="Hyperlink"/>
              </w:rPr>
              <w:t>5.4</w:t>
            </w:r>
            <w:r>
              <w:rPr>
                <w:rFonts w:asciiTheme="minorHAnsi" w:eastAsiaTheme="minorEastAsia" w:hAnsiTheme="minorHAnsi" w:cstheme="minorBidi"/>
                <w:spacing w:val="0"/>
                <w:sz w:val="22"/>
              </w:rPr>
              <w:tab/>
            </w:r>
            <w:r w:rsidRPr="00C6369B">
              <w:rPr>
                <w:rStyle w:val="Hyperlink"/>
              </w:rPr>
              <w:t>Do Not Disturb</w:t>
            </w:r>
            <w:r>
              <w:rPr>
                <w:webHidden/>
              </w:rPr>
              <w:tab/>
            </w:r>
            <w:r>
              <w:rPr>
                <w:webHidden/>
              </w:rPr>
              <w:fldChar w:fldCharType="begin"/>
            </w:r>
            <w:r>
              <w:rPr>
                <w:webHidden/>
              </w:rPr>
              <w:instrText xml:space="preserve"> PAGEREF _Toc35523327 \h </w:instrText>
            </w:r>
            <w:r>
              <w:rPr>
                <w:webHidden/>
              </w:rPr>
            </w:r>
            <w:r>
              <w:rPr>
                <w:webHidden/>
              </w:rPr>
              <w:fldChar w:fldCharType="separate"/>
            </w:r>
            <w:r>
              <w:rPr>
                <w:webHidden/>
              </w:rPr>
              <w:t>52</w:t>
            </w:r>
            <w:r>
              <w:rPr>
                <w:webHidden/>
              </w:rPr>
              <w:fldChar w:fldCharType="end"/>
            </w:r>
          </w:hyperlink>
        </w:p>
        <w:p w14:paraId="797A029E" w14:textId="38F763B3" w:rsidR="00AB0321" w:rsidRDefault="00AB0321">
          <w:pPr>
            <w:pStyle w:val="TOC2"/>
            <w:rPr>
              <w:rFonts w:asciiTheme="minorHAnsi" w:eastAsiaTheme="minorEastAsia" w:hAnsiTheme="minorHAnsi" w:cstheme="minorBidi"/>
              <w:spacing w:val="0"/>
              <w:sz w:val="22"/>
            </w:rPr>
          </w:pPr>
          <w:hyperlink w:anchor="_Toc35523328" w:history="1">
            <w:r w:rsidRPr="00C6369B">
              <w:rPr>
                <w:rStyle w:val="Hyperlink"/>
              </w:rPr>
              <w:t>5.5</w:t>
            </w:r>
            <w:r>
              <w:rPr>
                <w:rFonts w:asciiTheme="minorHAnsi" w:eastAsiaTheme="minorEastAsia" w:hAnsiTheme="minorHAnsi" w:cstheme="minorBidi"/>
                <w:spacing w:val="0"/>
                <w:sz w:val="22"/>
              </w:rPr>
              <w:tab/>
            </w:r>
            <w:r w:rsidRPr="00C6369B">
              <w:rPr>
                <w:rStyle w:val="Hyperlink"/>
              </w:rPr>
              <w:t>Room Status</w:t>
            </w:r>
            <w:r>
              <w:rPr>
                <w:webHidden/>
              </w:rPr>
              <w:tab/>
            </w:r>
            <w:r>
              <w:rPr>
                <w:webHidden/>
              </w:rPr>
              <w:fldChar w:fldCharType="begin"/>
            </w:r>
            <w:r>
              <w:rPr>
                <w:webHidden/>
              </w:rPr>
              <w:instrText xml:space="preserve"> PAGEREF _Toc35523328 \h </w:instrText>
            </w:r>
            <w:r>
              <w:rPr>
                <w:webHidden/>
              </w:rPr>
            </w:r>
            <w:r>
              <w:rPr>
                <w:webHidden/>
              </w:rPr>
              <w:fldChar w:fldCharType="separate"/>
            </w:r>
            <w:r>
              <w:rPr>
                <w:webHidden/>
              </w:rPr>
              <w:t>52</w:t>
            </w:r>
            <w:r>
              <w:rPr>
                <w:webHidden/>
              </w:rPr>
              <w:fldChar w:fldCharType="end"/>
            </w:r>
          </w:hyperlink>
        </w:p>
        <w:p w14:paraId="58C369EC" w14:textId="43EF859B" w:rsidR="00AB0321" w:rsidRDefault="00AB0321">
          <w:pPr>
            <w:pStyle w:val="TOC2"/>
            <w:rPr>
              <w:rFonts w:asciiTheme="minorHAnsi" w:eastAsiaTheme="minorEastAsia" w:hAnsiTheme="minorHAnsi" w:cstheme="minorBidi"/>
              <w:spacing w:val="0"/>
              <w:sz w:val="22"/>
            </w:rPr>
          </w:pPr>
          <w:hyperlink w:anchor="_Toc35523329" w:history="1">
            <w:r w:rsidRPr="00C6369B">
              <w:rPr>
                <w:rStyle w:val="Hyperlink"/>
              </w:rPr>
              <w:t>5.6</w:t>
            </w:r>
            <w:r>
              <w:rPr>
                <w:rFonts w:asciiTheme="minorHAnsi" w:eastAsiaTheme="minorEastAsia" w:hAnsiTheme="minorHAnsi" w:cstheme="minorBidi"/>
                <w:spacing w:val="0"/>
                <w:sz w:val="22"/>
              </w:rPr>
              <w:tab/>
            </w:r>
            <w:r w:rsidRPr="00C6369B">
              <w:rPr>
                <w:rStyle w:val="Hyperlink"/>
              </w:rPr>
              <w:t>Voice Messages</w:t>
            </w:r>
            <w:r>
              <w:rPr>
                <w:webHidden/>
              </w:rPr>
              <w:tab/>
            </w:r>
            <w:r>
              <w:rPr>
                <w:webHidden/>
              </w:rPr>
              <w:fldChar w:fldCharType="begin"/>
            </w:r>
            <w:r>
              <w:rPr>
                <w:webHidden/>
              </w:rPr>
              <w:instrText xml:space="preserve"> PAGEREF _Toc35523329 \h </w:instrText>
            </w:r>
            <w:r>
              <w:rPr>
                <w:webHidden/>
              </w:rPr>
            </w:r>
            <w:r>
              <w:rPr>
                <w:webHidden/>
              </w:rPr>
              <w:fldChar w:fldCharType="separate"/>
            </w:r>
            <w:r>
              <w:rPr>
                <w:webHidden/>
              </w:rPr>
              <w:t>53</w:t>
            </w:r>
            <w:r>
              <w:rPr>
                <w:webHidden/>
              </w:rPr>
              <w:fldChar w:fldCharType="end"/>
            </w:r>
          </w:hyperlink>
        </w:p>
        <w:p w14:paraId="5BC36CC2" w14:textId="51B0E2B2" w:rsidR="00AB0321" w:rsidRDefault="00AB0321">
          <w:pPr>
            <w:pStyle w:val="TOC2"/>
            <w:rPr>
              <w:rFonts w:asciiTheme="minorHAnsi" w:eastAsiaTheme="minorEastAsia" w:hAnsiTheme="minorHAnsi" w:cstheme="minorBidi"/>
              <w:spacing w:val="0"/>
              <w:sz w:val="22"/>
            </w:rPr>
          </w:pPr>
          <w:hyperlink w:anchor="_Toc35523330" w:history="1">
            <w:r w:rsidRPr="00C6369B">
              <w:rPr>
                <w:rStyle w:val="Hyperlink"/>
              </w:rPr>
              <w:t>5.7</w:t>
            </w:r>
            <w:r>
              <w:rPr>
                <w:rFonts w:asciiTheme="minorHAnsi" w:eastAsiaTheme="minorEastAsia" w:hAnsiTheme="minorHAnsi" w:cstheme="minorBidi"/>
                <w:spacing w:val="0"/>
                <w:sz w:val="22"/>
              </w:rPr>
              <w:tab/>
            </w:r>
            <w:r w:rsidRPr="00C6369B">
              <w:rPr>
                <w:rStyle w:val="Hyperlink"/>
              </w:rPr>
              <w:t>Text Message Waiting Light</w:t>
            </w:r>
            <w:r>
              <w:rPr>
                <w:webHidden/>
              </w:rPr>
              <w:tab/>
            </w:r>
            <w:r>
              <w:rPr>
                <w:webHidden/>
              </w:rPr>
              <w:fldChar w:fldCharType="begin"/>
            </w:r>
            <w:r>
              <w:rPr>
                <w:webHidden/>
              </w:rPr>
              <w:instrText xml:space="preserve"> PAGEREF _Toc35523330 \h </w:instrText>
            </w:r>
            <w:r>
              <w:rPr>
                <w:webHidden/>
              </w:rPr>
            </w:r>
            <w:r>
              <w:rPr>
                <w:webHidden/>
              </w:rPr>
              <w:fldChar w:fldCharType="separate"/>
            </w:r>
            <w:r>
              <w:rPr>
                <w:webHidden/>
              </w:rPr>
              <w:t>53</w:t>
            </w:r>
            <w:r>
              <w:rPr>
                <w:webHidden/>
              </w:rPr>
              <w:fldChar w:fldCharType="end"/>
            </w:r>
          </w:hyperlink>
        </w:p>
        <w:p w14:paraId="73302923" w14:textId="04644001" w:rsidR="00AB0321" w:rsidRDefault="00AB0321">
          <w:pPr>
            <w:pStyle w:val="TOC3"/>
            <w:rPr>
              <w:rFonts w:asciiTheme="minorHAnsi" w:eastAsiaTheme="minorEastAsia" w:hAnsiTheme="minorHAnsi" w:cstheme="minorBidi"/>
              <w:spacing w:val="0"/>
              <w:sz w:val="22"/>
              <w:szCs w:val="22"/>
            </w:rPr>
          </w:pPr>
          <w:hyperlink w:anchor="_Toc35523331" w:history="1">
            <w:r w:rsidRPr="00C6369B">
              <w:rPr>
                <w:rStyle w:val="Hyperlink"/>
              </w:rPr>
              <w:t>5.7.1</w:t>
            </w:r>
            <w:r>
              <w:rPr>
                <w:rFonts w:asciiTheme="minorHAnsi" w:eastAsiaTheme="minorEastAsia" w:hAnsiTheme="minorHAnsi" w:cstheme="minorBidi"/>
                <w:spacing w:val="0"/>
                <w:sz w:val="22"/>
                <w:szCs w:val="22"/>
              </w:rPr>
              <w:tab/>
            </w:r>
            <w:r w:rsidRPr="00C6369B">
              <w:rPr>
                <w:rStyle w:val="Hyperlink"/>
              </w:rPr>
              <w:t>Create Text Message</w:t>
            </w:r>
            <w:r>
              <w:rPr>
                <w:webHidden/>
              </w:rPr>
              <w:tab/>
            </w:r>
            <w:r>
              <w:rPr>
                <w:webHidden/>
              </w:rPr>
              <w:fldChar w:fldCharType="begin"/>
            </w:r>
            <w:r>
              <w:rPr>
                <w:webHidden/>
              </w:rPr>
              <w:instrText xml:space="preserve"> PAGEREF _Toc35523331 \h </w:instrText>
            </w:r>
            <w:r>
              <w:rPr>
                <w:webHidden/>
              </w:rPr>
            </w:r>
            <w:r>
              <w:rPr>
                <w:webHidden/>
              </w:rPr>
              <w:fldChar w:fldCharType="separate"/>
            </w:r>
            <w:r>
              <w:rPr>
                <w:webHidden/>
              </w:rPr>
              <w:t>54</w:t>
            </w:r>
            <w:r>
              <w:rPr>
                <w:webHidden/>
              </w:rPr>
              <w:fldChar w:fldCharType="end"/>
            </w:r>
          </w:hyperlink>
        </w:p>
        <w:p w14:paraId="19A71BAD" w14:textId="5FE604F7" w:rsidR="00AB0321" w:rsidRDefault="00AB0321">
          <w:pPr>
            <w:pStyle w:val="TOC3"/>
            <w:rPr>
              <w:rFonts w:asciiTheme="minorHAnsi" w:eastAsiaTheme="minorEastAsia" w:hAnsiTheme="minorHAnsi" w:cstheme="minorBidi"/>
              <w:spacing w:val="0"/>
              <w:sz w:val="22"/>
              <w:szCs w:val="22"/>
            </w:rPr>
          </w:pPr>
          <w:hyperlink w:anchor="_Toc35523332" w:history="1">
            <w:r w:rsidRPr="00C6369B">
              <w:rPr>
                <w:rStyle w:val="Hyperlink"/>
              </w:rPr>
              <w:t>5.7.2</w:t>
            </w:r>
            <w:r>
              <w:rPr>
                <w:rFonts w:asciiTheme="minorHAnsi" w:eastAsiaTheme="minorEastAsia" w:hAnsiTheme="minorHAnsi" w:cstheme="minorBidi"/>
                <w:spacing w:val="0"/>
                <w:sz w:val="22"/>
                <w:szCs w:val="22"/>
              </w:rPr>
              <w:tab/>
            </w:r>
            <w:r w:rsidRPr="00C6369B">
              <w:rPr>
                <w:rStyle w:val="Hyperlink"/>
              </w:rPr>
              <w:t>View and Clear Text Message</w:t>
            </w:r>
            <w:r>
              <w:rPr>
                <w:webHidden/>
              </w:rPr>
              <w:tab/>
            </w:r>
            <w:r>
              <w:rPr>
                <w:webHidden/>
              </w:rPr>
              <w:fldChar w:fldCharType="begin"/>
            </w:r>
            <w:r>
              <w:rPr>
                <w:webHidden/>
              </w:rPr>
              <w:instrText xml:space="preserve"> PAGEREF _Toc35523332 \h </w:instrText>
            </w:r>
            <w:r>
              <w:rPr>
                <w:webHidden/>
              </w:rPr>
            </w:r>
            <w:r>
              <w:rPr>
                <w:webHidden/>
              </w:rPr>
              <w:fldChar w:fldCharType="separate"/>
            </w:r>
            <w:r>
              <w:rPr>
                <w:webHidden/>
              </w:rPr>
              <w:t>54</w:t>
            </w:r>
            <w:r>
              <w:rPr>
                <w:webHidden/>
              </w:rPr>
              <w:fldChar w:fldCharType="end"/>
            </w:r>
          </w:hyperlink>
        </w:p>
        <w:p w14:paraId="3ADD8E58" w14:textId="6041F2B0" w:rsidR="00AB0321" w:rsidRDefault="00AB0321">
          <w:pPr>
            <w:pStyle w:val="TOC2"/>
            <w:rPr>
              <w:rFonts w:asciiTheme="minorHAnsi" w:eastAsiaTheme="minorEastAsia" w:hAnsiTheme="minorHAnsi" w:cstheme="minorBidi"/>
              <w:spacing w:val="0"/>
              <w:sz w:val="22"/>
            </w:rPr>
          </w:pPr>
          <w:hyperlink w:anchor="_Toc35523333" w:history="1">
            <w:r w:rsidRPr="00C6369B">
              <w:rPr>
                <w:rStyle w:val="Hyperlink"/>
              </w:rPr>
              <w:t>5.8</w:t>
            </w:r>
            <w:r>
              <w:rPr>
                <w:rFonts w:asciiTheme="minorHAnsi" w:eastAsiaTheme="minorEastAsia" w:hAnsiTheme="minorHAnsi" w:cstheme="minorBidi"/>
                <w:spacing w:val="0"/>
                <w:sz w:val="22"/>
              </w:rPr>
              <w:tab/>
            </w:r>
            <w:r w:rsidRPr="00C6369B">
              <w:rPr>
                <w:rStyle w:val="Hyperlink"/>
              </w:rPr>
              <w:t>Refresh PBX Link</w:t>
            </w:r>
            <w:r>
              <w:rPr>
                <w:webHidden/>
              </w:rPr>
              <w:tab/>
            </w:r>
            <w:r>
              <w:rPr>
                <w:webHidden/>
              </w:rPr>
              <w:fldChar w:fldCharType="begin"/>
            </w:r>
            <w:r>
              <w:rPr>
                <w:webHidden/>
              </w:rPr>
              <w:instrText xml:space="preserve"> PAGEREF _Toc35523333 \h </w:instrText>
            </w:r>
            <w:r>
              <w:rPr>
                <w:webHidden/>
              </w:rPr>
            </w:r>
            <w:r>
              <w:rPr>
                <w:webHidden/>
              </w:rPr>
              <w:fldChar w:fldCharType="separate"/>
            </w:r>
            <w:r>
              <w:rPr>
                <w:webHidden/>
              </w:rPr>
              <w:t>54</w:t>
            </w:r>
            <w:r>
              <w:rPr>
                <w:webHidden/>
              </w:rPr>
              <w:fldChar w:fldCharType="end"/>
            </w:r>
          </w:hyperlink>
        </w:p>
        <w:p w14:paraId="60AA9F48" w14:textId="5C61BACA" w:rsidR="00AB0321" w:rsidRDefault="00AB0321">
          <w:pPr>
            <w:pStyle w:val="TOC2"/>
            <w:rPr>
              <w:rFonts w:asciiTheme="minorHAnsi" w:eastAsiaTheme="minorEastAsia" w:hAnsiTheme="minorHAnsi" w:cstheme="minorBidi"/>
              <w:spacing w:val="0"/>
              <w:sz w:val="22"/>
            </w:rPr>
          </w:pPr>
          <w:hyperlink w:anchor="_Toc35523334" w:history="1">
            <w:r w:rsidRPr="00C6369B">
              <w:rPr>
                <w:rStyle w:val="Hyperlink"/>
              </w:rPr>
              <w:t>5.9</w:t>
            </w:r>
            <w:r>
              <w:rPr>
                <w:rFonts w:asciiTheme="minorHAnsi" w:eastAsiaTheme="minorEastAsia" w:hAnsiTheme="minorHAnsi" w:cstheme="minorBidi"/>
                <w:spacing w:val="0"/>
                <w:sz w:val="22"/>
              </w:rPr>
              <w:tab/>
            </w:r>
            <w:r w:rsidRPr="00C6369B">
              <w:rPr>
                <w:rStyle w:val="Hyperlink"/>
              </w:rPr>
              <w:t>Manage Wake-ups</w:t>
            </w:r>
            <w:r>
              <w:rPr>
                <w:webHidden/>
              </w:rPr>
              <w:tab/>
            </w:r>
            <w:r>
              <w:rPr>
                <w:webHidden/>
              </w:rPr>
              <w:fldChar w:fldCharType="begin"/>
            </w:r>
            <w:r>
              <w:rPr>
                <w:webHidden/>
              </w:rPr>
              <w:instrText xml:space="preserve"> PAGEREF _Toc35523334 \h </w:instrText>
            </w:r>
            <w:r>
              <w:rPr>
                <w:webHidden/>
              </w:rPr>
            </w:r>
            <w:r>
              <w:rPr>
                <w:webHidden/>
              </w:rPr>
              <w:fldChar w:fldCharType="separate"/>
            </w:r>
            <w:r>
              <w:rPr>
                <w:webHidden/>
              </w:rPr>
              <w:t>55</w:t>
            </w:r>
            <w:r>
              <w:rPr>
                <w:webHidden/>
              </w:rPr>
              <w:fldChar w:fldCharType="end"/>
            </w:r>
          </w:hyperlink>
        </w:p>
        <w:p w14:paraId="0CAD7AC8" w14:textId="6FF49D47" w:rsidR="00AB0321" w:rsidRDefault="00AB0321">
          <w:pPr>
            <w:pStyle w:val="TOC3"/>
            <w:rPr>
              <w:rFonts w:asciiTheme="minorHAnsi" w:eastAsiaTheme="minorEastAsia" w:hAnsiTheme="minorHAnsi" w:cstheme="minorBidi"/>
              <w:spacing w:val="0"/>
              <w:sz w:val="22"/>
              <w:szCs w:val="22"/>
            </w:rPr>
          </w:pPr>
          <w:hyperlink w:anchor="_Toc35523335" w:history="1">
            <w:r w:rsidRPr="00C6369B">
              <w:rPr>
                <w:rStyle w:val="Hyperlink"/>
              </w:rPr>
              <w:t>5.9.1</w:t>
            </w:r>
            <w:r>
              <w:rPr>
                <w:rFonts w:asciiTheme="minorHAnsi" w:eastAsiaTheme="minorEastAsia" w:hAnsiTheme="minorHAnsi" w:cstheme="minorBidi"/>
                <w:spacing w:val="0"/>
                <w:sz w:val="22"/>
                <w:szCs w:val="22"/>
              </w:rPr>
              <w:tab/>
            </w:r>
            <w:r w:rsidRPr="00C6369B">
              <w:rPr>
                <w:rStyle w:val="Hyperlink"/>
              </w:rPr>
              <w:t>Scheduling Wake-ups</w:t>
            </w:r>
            <w:r>
              <w:rPr>
                <w:webHidden/>
              </w:rPr>
              <w:tab/>
            </w:r>
            <w:r>
              <w:rPr>
                <w:webHidden/>
              </w:rPr>
              <w:fldChar w:fldCharType="begin"/>
            </w:r>
            <w:r>
              <w:rPr>
                <w:webHidden/>
              </w:rPr>
              <w:instrText xml:space="preserve"> PAGEREF _Toc35523335 \h </w:instrText>
            </w:r>
            <w:r>
              <w:rPr>
                <w:webHidden/>
              </w:rPr>
            </w:r>
            <w:r>
              <w:rPr>
                <w:webHidden/>
              </w:rPr>
              <w:fldChar w:fldCharType="separate"/>
            </w:r>
            <w:r>
              <w:rPr>
                <w:webHidden/>
              </w:rPr>
              <w:t>55</w:t>
            </w:r>
            <w:r>
              <w:rPr>
                <w:webHidden/>
              </w:rPr>
              <w:fldChar w:fldCharType="end"/>
            </w:r>
          </w:hyperlink>
        </w:p>
        <w:p w14:paraId="764BF42A" w14:textId="471F2B1F" w:rsidR="00AB0321" w:rsidRDefault="00AB0321">
          <w:pPr>
            <w:pStyle w:val="TOC3"/>
            <w:rPr>
              <w:rFonts w:asciiTheme="minorHAnsi" w:eastAsiaTheme="minorEastAsia" w:hAnsiTheme="minorHAnsi" w:cstheme="minorBidi"/>
              <w:spacing w:val="0"/>
              <w:sz w:val="22"/>
              <w:szCs w:val="22"/>
            </w:rPr>
          </w:pPr>
          <w:hyperlink w:anchor="_Toc35523336" w:history="1">
            <w:r w:rsidRPr="00C6369B">
              <w:rPr>
                <w:rStyle w:val="Hyperlink"/>
              </w:rPr>
              <w:t>5.9.2</w:t>
            </w:r>
            <w:r>
              <w:rPr>
                <w:rFonts w:asciiTheme="minorHAnsi" w:eastAsiaTheme="minorEastAsia" w:hAnsiTheme="minorHAnsi" w:cstheme="minorBidi"/>
                <w:spacing w:val="0"/>
                <w:sz w:val="22"/>
                <w:szCs w:val="22"/>
              </w:rPr>
              <w:tab/>
            </w:r>
            <w:r w:rsidRPr="00C6369B">
              <w:rPr>
                <w:rStyle w:val="Hyperlink"/>
              </w:rPr>
              <w:t>Canceling Wake-ups</w:t>
            </w:r>
            <w:r>
              <w:rPr>
                <w:webHidden/>
              </w:rPr>
              <w:tab/>
            </w:r>
            <w:r>
              <w:rPr>
                <w:webHidden/>
              </w:rPr>
              <w:fldChar w:fldCharType="begin"/>
            </w:r>
            <w:r>
              <w:rPr>
                <w:webHidden/>
              </w:rPr>
              <w:instrText xml:space="preserve"> PAGEREF _Toc35523336 \h </w:instrText>
            </w:r>
            <w:r>
              <w:rPr>
                <w:webHidden/>
              </w:rPr>
            </w:r>
            <w:r>
              <w:rPr>
                <w:webHidden/>
              </w:rPr>
              <w:fldChar w:fldCharType="separate"/>
            </w:r>
            <w:r>
              <w:rPr>
                <w:webHidden/>
              </w:rPr>
              <w:t>57</w:t>
            </w:r>
            <w:r>
              <w:rPr>
                <w:webHidden/>
              </w:rPr>
              <w:fldChar w:fldCharType="end"/>
            </w:r>
          </w:hyperlink>
        </w:p>
        <w:p w14:paraId="5AE2E139" w14:textId="4CB5C524" w:rsidR="00AB0321" w:rsidRDefault="00AB0321">
          <w:pPr>
            <w:pStyle w:val="TOC3"/>
            <w:rPr>
              <w:rFonts w:asciiTheme="minorHAnsi" w:eastAsiaTheme="minorEastAsia" w:hAnsiTheme="minorHAnsi" w:cstheme="minorBidi"/>
              <w:spacing w:val="0"/>
              <w:sz w:val="22"/>
              <w:szCs w:val="22"/>
            </w:rPr>
          </w:pPr>
          <w:hyperlink w:anchor="_Toc35523337" w:history="1">
            <w:r w:rsidRPr="00C6369B">
              <w:rPr>
                <w:rStyle w:val="Hyperlink"/>
              </w:rPr>
              <w:t>5.9.3</w:t>
            </w:r>
            <w:r>
              <w:rPr>
                <w:rFonts w:asciiTheme="minorHAnsi" w:eastAsiaTheme="minorEastAsia" w:hAnsiTheme="minorHAnsi" w:cstheme="minorBidi"/>
                <w:spacing w:val="0"/>
                <w:sz w:val="22"/>
                <w:szCs w:val="22"/>
              </w:rPr>
              <w:tab/>
            </w:r>
            <w:r w:rsidRPr="00C6369B">
              <w:rPr>
                <w:rStyle w:val="Hyperlink"/>
              </w:rPr>
              <w:t>Wake-up Details</w:t>
            </w:r>
            <w:r>
              <w:rPr>
                <w:webHidden/>
              </w:rPr>
              <w:tab/>
            </w:r>
            <w:r>
              <w:rPr>
                <w:webHidden/>
              </w:rPr>
              <w:fldChar w:fldCharType="begin"/>
            </w:r>
            <w:r>
              <w:rPr>
                <w:webHidden/>
              </w:rPr>
              <w:instrText xml:space="preserve"> PAGEREF _Toc35523337 \h </w:instrText>
            </w:r>
            <w:r>
              <w:rPr>
                <w:webHidden/>
              </w:rPr>
            </w:r>
            <w:r>
              <w:rPr>
                <w:webHidden/>
              </w:rPr>
              <w:fldChar w:fldCharType="separate"/>
            </w:r>
            <w:r>
              <w:rPr>
                <w:webHidden/>
              </w:rPr>
              <w:t>58</w:t>
            </w:r>
            <w:r>
              <w:rPr>
                <w:webHidden/>
              </w:rPr>
              <w:fldChar w:fldCharType="end"/>
            </w:r>
          </w:hyperlink>
        </w:p>
        <w:p w14:paraId="4CE72C2F" w14:textId="1DA720D2" w:rsidR="00AB0321" w:rsidRDefault="00AB0321">
          <w:pPr>
            <w:pStyle w:val="TOC3"/>
            <w:rPr>
              <w:rFonts w:asciiTheme="minorHAnsi" w:eastAsiaTheme="minorEastAsia" w:hAnsiTheme="minorHAnsi" w:cstheme="minorBidi"/>
              <w:spacing w:val="0"/>
              <w:sz w:val="22"/>
              <w:szCs w:val="22"/>
            </w:rPr>
          </w:pPr>
          <w:hyperlink w:anchor="_Toc35523338" w:history="1">
            <w:r w:rsidRPr="00C6369B">
              <w:rPr>
                <w:rStyle w:val="Hyperlink"/>
              </w:rPr>
              <w:t>5.9.4</w:t>
            </w:r>
            <w:r>
              <w:rPr>
                <w:rFonts w:asciiTheme="minorHAnsi" w:eastAsiaTheme="minorEastAsia" w:hAnsiTheme="minorHAnsi" w:cstheme="minorBidi"/>
                <w:spacing w:val="0"/>
                <w:sz w:val="22"/>
                <w:szCs w:val="22"/>
              </w:rPr>
              <w:tab/>
            </w:r>
            <w:r w:rsidRPr="00C6369B">
              <w:rPr>
                <w:rStyle w:val="Hyperlink"/>
              </w:rPr>
              <w:t>Wake-up Status Descriptions for BroadWorks PBX</w:t>
            </w:r>
            <w:r>
              <w:rPr>
                <w:webHidden/>
              </w:rPr>
              <w:tab/>
            </w:r>
            <w:r>
              <w:rPr>
                <w:webHidden/>
              </w:rPr>
              <w:fldChar w:fldCharType="begin"/>
            </w:r>
            <w:r>
              <w:rPr>
                <w:webHidden/>
              </w:rPr>
              <w:instrText xml:space="preserve"> PAGEREF _Toc35523338 \h </w:instrText>
            </w:r>
            <w:r>
              <w:rPr>
                <w:webHidden/>
              </w:rPr>
            </w:r>
            <w:r>
              <w:rPr>
                <w:webHidden/>
              </w:rPr>
              <w:fldChar w:fldCharType="separate"/>
            </w:r>
            <w:r>
              <w:rPr>
                <w:webHidden/>
              </w:rPr>
              <w:t>59</w:t>
            </w:r>
            <w:r>
              <w:rPr>
                <w:webHidden/>
              </w:rPr>
              <w:fldChar w:fldCharType="end"/>
            </w:r>
          </w:hyperlink>
        </w:p>
        <w:p w14:paraId="5B96F72A" w14:textId="3F9A1C84" w:rsidR="00AB0321" w:rsidRDefault="00AB0321">
          <w:pPr>
            <w:pStyle w:val="TOC3"/>
            <w:rPr>
              <w:rFonts w:asciiTheme="minorHAnsi" w:eastAsiaTheme="minorEastAsia" w:hAnsiTheme="minorHAnsi" w:cstheme="minorBidi"/>
              <w:spacing w:val="0"/>
              <w:sz w:val="22"/>
              <w:szCs w:val="22"/>
            </w:rPr>
          </w:pPr>
          <w:hyperlink w:anchor="_Toc35523339" w:history="1">
            <w:r w:rsidRPr="00C6369B">
              <w:rPr>
                <w:rStyle w:val="Hyperlink"/>
                <w:i/>
              </w:rPr>
              <w:t>5.9.5</w:t>
            </w:r>
            <w:r>
              <w:rPr>
                <w:rFonts w:asciiTheme="minorHAnsi" w:eastAsiaTheme="minorEastAsia" w:hAnsiTheme="minorHAnsi" w:cstheme="minorBidi"/>
                <w:spacing w:val="0"/>
                <w:sz w:val="22"/>
                <w:szCs w:val="22"/>
              </w:rPr>
              <w:tab/>
            </w:r>
            <w:r w:rsidRPr="00C6369B">
              <w:rPr>
                <w:rStyle w:val="Hyperlink"/>
              </w:rPr>
              <w:t xml:space="preserve">Test Wake-up </w:t>
            </w:r>
            <w:r w:rsidRPr="00C6369B">
              <w:rPr>
                <w:rStyle w:val="Hyperlink"/>
                <w:i/>
              </w:rPr>
              <w:t>(for BroadWorks PBX only)</w:t>
            </w:r>
            <w:r>
              <w:rPr>
                <w:webHidden/>
              </w:rPr>
              <w:tab/>
            </w:r>
            <w:r>
              <w:rPr>
                <w:webHidden/>
              </w:rPr>
              <w:fldChar w:fldCharType="begin"/>
            </w:r>
            <w:r>
              <w:rPr>
                <w:webHidden/>
              </w:rPr>
              <w:instrText xml:space="preserve"> PAGEREF _Toc35523339 \h </w:instrText>
            </w:r>
            <w:r>
              <w:rPr>
                <w:webHidden/>
              </w:rPr>
            </w:r>
            <w:r>
              <w:rPr>
                <w:webHidden/>
              </w:rPr>
              <w:fldChar w:fldCharType="separate"/>
            </w:r>
            <w:r>
              <w:rPr>
                <w:webHidden/>
              </w:rPr>
              <w:t>60</w:t>
            </w:r>
            <w:r>
              <w:rPr>
                <w:webHidden/>
              </w:rPr>
              <w:fldChar w:fldCharType="end"/>
            </w:r>
          </w:hyperlink>
        </w:p>
        <w:p w14:paraId="4994FC45" w14:textId="119CDA88" w:rsidR="00AB0321" w:rsidRDefault="00AB0321">
          <w:pPr>
            <w:pStyle w:val="TOC3"/>
            <w:rPr>
              <w:rFonts w:asciiTheme="minorHAnsi" w:eastAsiaTheme="minorEastAsia" w:hAnsiTheme="minorHAnsi" w:cstheme="minorBidi"/>
              <w:spacing w:val="0"/>
              <w:sz w:val="22"/>
              <w:szCs w:val="22"/>
            </w:rPr>
          </w:pPr>
          <w:hyperlink w:anchor="_Toc35523340" w:history="1">
            <w:r w:rsidRPr="00C6369B">
              <w:rPr>
                <w:rStyle w:val="Hyperlink"/>
              </w:rPr>
              <w:t>5.9.6</w:t>
            </w:r>
            <w:r>
              <w:rPr>
                <w:rFonts w:asciiTheme="minorHAnsi" w:eastAsiaTheme="minorEastAsia" w:hAnsiTheme="minorHAnsi" w:cstheme="minorBidi"/>
                <w:spacing w:val="0"/>
                <w:sz w:val="22"/>
                <w:szCs w:val="22"/>
              </w:rPr>
              <w:tab/>
            </w:r>
            <w:r w:rsidRPr="00C6369B">
              <w:rPr>
                <w:rStyle w:val="Hyperlink"/>
              </w:rPr>
              <w:t>Wake-up Call History</w:t>
            </w:r>
            <w:r>
              <w:rPr>
                <w:webHidden/>
              </w:rPr>
              <w:tab/>
            </w:r>
            <w:r>
              <w:rPr>
                <w:webHidden/>
              </w:rPr>
              <w:fldChar w:fldCharType="begin"/>
            </w:r>
            <w:r>
              <w:rPr>
                <w:webHidden/>
              </w:rPr>
              <w:instrText xml:space="preserve"> PAGEREF _Toc35523340 \h </w:instrText>
            </w:r>
            <w:r>
              <w:rPr>
                <w:webHidden/>
              </w:rPr>
            </w:r>
            <w:r>
              <w:rPr>
                <w:webHidden/>
              </w:rPr>
              <w:fldChar w:fldCharType="separate"/>
            </w:r>
            <w:r>
              <w:rPr>
                <w:webHidden/>
              </w:rPr>
              <w:t>60</w:t>
            </w:r>
            <w:r>
              <w:rPr>
                <w:webHidden/>
              </w:rPr>
              <w:fldChar w:fldCharType="end"/>
            </w:r>
          </w:hyperlink>
        </w:p>
        <w:p w14:paraId="739EC020" w14:textId="3EB1EE3E" w:rsidR="00AB0321" w:rsidRDefault="00AB0321">
          <w:pPr>
            <w:pStyle w:val="TOC2"/>
            <w:rPr>
              <w:rFonts w:asciiTheme="minorHAnsi" w:eastAsiaTheme="minorEastAsia" w:hAnsiTheme="minorHAnsi" w:cstheme="minorBidi"/>
              <w:spacing w:val="0"/>
              <w:sz w:val="22"/>
            </w:rPr>
          </w:pPr>
          <w:hyperlink w:anchor="_Toc35523341" w:history="1">
            <w:r w:rsidRPr="00C6369B">
              <w:rPr>
                <w:rStyle w:val="Hyperlink"/>
              </w:rPr>
              <w:t>5.10</w:t>
            </w:r>
            <w:r>
              <w:rPr>
                <w:rFonts w:asciiTheme="minorHAnsi" w:eastAsiaTheme="minorEastAsia" w:hAnsiTheme="minorHAnsi" w:cstheme="minorBidi"/>
                <w:spacing w:val="0"/>
                <w:sz w:val="22"/>
              </w:rPr>
              <w:tab/>
            </w:r>
            <w:r w:rsidRPr="00C6369B">
              <w:rPr>
                <w:rStyle w:val="Hyperlink"/>
              </w:rPr>
              <w:t>Transactions History</w:t>
            </w:r>
            <w:r>
              <w:rPr>
                <w:webHidden/>
              </w:rPr>
              <w:tab/>
            </w:r>
            <w:r>
              <w:rPr>
                <w:webHidden/>
              </w:rPr>
              <w:fldChar w:fldCharType="begin"/>
            </w:r>
            <w:r>
              <w:rPr>
                <w:webHidden/>
              </w:rPr>
              <w:instrText xml:space="preserve"> PAGEREF _Toc35523341 \h </w:instrText>
            </w:r>
            <w:r>
              <w:rPr>
                <w:webHidden/>
              </w:rPr>
            </w:r>
            <w:r>
              <w:rPr>
                <w:webHidden/>
              </w:rPr>
              <w:fldChar w:fldCharType="separate"/>
            </w:r>
            <w:r>
              <w:rPr>
                <w:webHidden/>
              </w:rPr>
              <w:t>61</w:t>
            </w:r>
            <w:r>
              <w:rPr>
                <w:webHidden/>
              </w:rPr>
              <w:fldChar w:fldCharType="end"/>
            </w:r>
          </w:hyperlink>
        </w:p>
        <w:p w14:paraId="2C3D7C65" w14:textId="36EEFC73" w:rsidR="00AB0321" w:rsidRDefault="00AB0321">
          <w:pPr>
            <w:pStyle w:val="TOC2"/>
            <w:rPr>
              <w:rFonts w:asciiTheme="minorHAnsi" w:eastAsiaTheme="minorEastAsia" w:hAnsiTheme="minorHAnsi" w:cstheme="minorBidi"/>
              <w:spacing w:val="0"/>
              <w:sz w:val="22"/>
            </w:rPr>
          </w:pPr>
          <w:hyperlink w:anchor="_Toc35523342" w:history="1">
            <w:r w:rsidRPr="00C6369B">
              <w:rPr>
                <w:rStyle w:val="Hyperlink"/>
              </w:rPr>
              <w:t>5.11</w:t>
            </w:r>
            <w:r>
              <w:rPr>
                <w:rFonts w:asciiTheme="minorHAnsi" w:eastAsiaTheme="minorEastAsia" w:hAnsiTheme="minorHAnsi" w:cstheme="minorBidi"/>
                <w:spacing w:val="0"/>
                <w:sz w:val="22"/>
              </w:rPr>
              <w:tab/>
            </w:r>
            <w:r w:rsidRPr="00C6369B">
              <w:rPr>
                <w:rStyle w:val="Hyperlink"/>
              </w:rPr>
              <w:t>View Charge Report</w:t>
            </w:r>
            <w:r>
              <w:rPr>
                <w:webHidden/>
              </w:rPr>
              <w:tab/>
            </w:r>
            <w:r>
              <w:rPr>
                <w:webHidden/>
              </w:rPr>
              <w:fldChar w:fldCharType="begin"/>
            </w:r>
            <w:r>
              <w:rPr>
                <w:webHidden/>
              </w:rPr>
              <w:instrText xml:space="preserve"> PAGEREF _Toc35523342 \h </w:instrText>
            </w:r>
            <w:r>
              <w:rPr>
                <w:webHidden/>
              </w:rPr>
            </w:r>
            <w:r>
              <w:rPr>
                <w:webHidden/>
              </w:rPr>
              <w:fldChar w:fldCharType="separate"/>
            </w:r>
            <w:r>
              <w:rPr>
                <w:webHidden/>
              </w:rPr>
              <w:t>62</w:t>
            </w:r>
            <w:r>
              <w:rPr>
                <w:webHidden/>
              </w:rPr>
              <w:fldChar w:fldCharType="end"/>
            </w:r>
          </w:hyperlink>
        </w:p>
        <w:p w14:paraId="4DD9F067" w14:textId="64D67044" w:rsidR="00AB0321" w:rsidRDefault="00AB0321">
          <w:pPr>
            <w:pStyle w:val="TOC1"/>
            <w:rPr>
              <w:rFonts w:asciiTheme="minorHAnsi" w:eastAsiaTheme="minorEastAsia" w:hAnsiTheme="minorHAnsi" w:cstheme="minorBidi"/>
              <w:b w:val="0"/>
              <w:spacing w:val="0"/>
              <w:sz w:val="22"/>
            </w:rPr>
          </w:pPr>
          <w:hyperlink w:anchor="_Toc35523343" w:history="1">
            <w:r w:rsidRPr="00C6369B">
              <w:rPr>
                <w:rStyle w:val="Hyperlink"/>
              </w:rPr>
              <w:t>6</w:t>
            </w:r>
            <w:r>
              <w:rPr>
                <w:rFonts w:asciiTheme="minorHAnsi" w:eastAsiaTheme="minorEastAsia" w:hAnsiTheme="minorHAnsi" w:cstheme="minorBidi"/>
                <w:b w:val="0"/>
                <w:spacing w:val="0"/>
                <w:sz w:val="22"/>
              </w:rPr>
              <w:tab/>
            </w:r>
            <w:r w:rsidRPr="00C6369B">
              <w:rPr>
                <w:rStyle w:val="Hyperlink"/>
              </w:rPr>
              <w:t>Calling Activity</w:t>
            </w:r>
            <w:r>
              <w:rPr>
                <w:webHidden/>
              </w:rPr>
              <w:tab/>
            </w:r>
            <w:r>
              <w:rPr>
                <w:webHidden/>
              </w:rPr>
              <w:fldChar w:fldCharType="begin"/>
            </w:r>
            <w:r>
              <w:rPr>
                <w:webHidden/>
              </w:rPr>
              <w:instrText xml:space="preserve"> PAGEREF _Toc35523343 \h </w:instrText>
            </w:r>
            <w:r>
              <w:rPr>
                <w:webHidden/>
              </w:rPr>
            </w:r>
            <w:r>
              <w:rPr>
                <w:webHidden/>
              </w:rPr>
              <w:fldChar w:fldCharType="separate"/>
            </w:r>
            <w:r>
              <w:rPr>
                <w:webHidden/>
              </w:rPr>
              <w:t>62</w:t>
            </w:r>
            <w:r>
              <w:rPr>
                <w:webHidden/>
              </w:rPr>
              <w:fldChar w:fldCharType="end"/>
            </w:r>
          </w:hyperlink>
        </w:p>
        <w:p w14:paraId="3CE884B9" w14:textId="6D594BDD" w:rsidR="00AB0321" w:rsidRDefault="00AB0321">
          <w:pPr>
            <w:pStyle w:val="TOC2"/>
            <w:rPr>
              <w:rFonts w:asciiTheme="minorHAnsi" w:eastAsiaTheme="minorEastAsia" w:hAnsiTheme="minorHAnsi" w:cstheme="minorBidi"/>
              <w:spacing w:val="0"/>
              <w:sz w:val="22"/>
            </w:rPr>
          </w:pPr>
          <w:hyperlink w:anchor="_Toc35523344" w:history="1">
            <w:r w:rsidRPr="00C6369B">
              <w:rPr>
                <w:rStyle w:val="Hyperlink"/>
              </w:rPr>
              <w:t>6.1</w:t>
            </w:r>
            <w:r>
              <w:rPr>
                <w:rFonts w:asciiTheme="minorHAnsi" w:eastAsiaTheme="minorEastAsia" w:hAnsiTheme="minorHAnsi" w:cstheme="minorBidi"/>
                <w:spacing w:val="0"/>
                <w:sz w:val="22"/>
              </w:rPr>
              <w:tab/>
            </w:r>
            <w:r w:rsidRPr="00C6369B">
              <w:rPr>
                <w:rStyle w:val="Hyperlink"/>
              </w:rPr>
              <w:t>Property Selection</w:t>
            </w:r>
            <w:r>
              <w:rPr>
                <w:webHidden/>
              </w:rPr>
              <w:tab/>
            </w:r>
            <w:r>
              <w:rPr>
                <w:webHidden/>
              </w:rPr>
              <w:fldChar w:fldCharType="begin"/>
            </w:r>
            <w:r>
              <w:rPr>
                <w:webHidden/>
              </w:rPr>
              <w:instrText xml:space="preserve"> PAGEREF _Toc35523344 \h </w:instrText>
            </w:r>
            <w:r>
              <w:rPr>
                <w:webHidden/>
              </w:rPr>
            </w:r>
            <w:r>
              <w:rPr>
                <w:webHidden/>
              </w:rPr>
              <w:fldChar w:fldCharType="separate"/>
            </w:r>
            <w:r>
              <w:rPr>
                <w:webHidden/>
              </w:rPr>
              <w:t>63</w:t>
            </w:r>
            <w:r>
              <w:rPr>
                <w:webHidden/>
              </w:rPr>
              <w:fldChar w:fldCharType="end"/>
            </w:r>
          </w:hyperlink>
        </w:p>
        <w:p w14:paraId="3F3876DD" w14:textId="66F6340F" w:rsidR="00AB0321" w:rsidRDefault="00AB0321">
          <w:pPr>
            <w:pStyle w:val="TOC2"/>
            <w:rPr>
              <w:rFonts w:asciiTheme="minorHAnsi" w:eastAsiaTheme="minorEastAsia" w:hAnsiTheme="minorHAnsi" w:cstheme="minorBidi"/>
              <w:spacing w:val="0"/>
              <w:sz w:val="22"/>
            </w:rPr>
          </w:pPr>
          <w:hyperlink w:anchor="_Toc35523345" w:history="1">
            <w:r w:rsidRPr="00C6369B">
              <w:rPr>
                <w:rStyle w:val="Hyperlink"/>
              </w:rPr>
              <w:t>6.2</w:t>
            </w:r>
            <w:r>
              <w:rPr>
                <w:rFonts w:asciiTheme="minorHAnsi" w:eastAsiaTheme="minorEastAsia" w:hAnsiTheme="minorHAnsi" w:cstheme="minorBidi"/>
                <w:spacing w:val="0"/>
                <w:sz w:val="22"/>
              </w:rPr>
              <w:tab/>
            </w:r>
            <w:r w:rsidRPr="00C6369B">
              <w:rPr>
                <w:rStyle w:val="Hyperlink"/>
              </w:rPr>
              <w:t>Configure Search</w:t>
            </w:r>
            <w:r>
              <w:rPr>
                <w:webHidden/>
              </w:rPr>
              <w:tab/>
            </w:r>
            <w:r>
              <w:rPr>
                <w:webHidden/>
              </w:rPr>
              <w:fldChar w:fldCharType="begin"/>
            </w:r>
            <w:r>
              <w:rPr>
                <w:webHidden/>
              </w:rPr>
              <w:instrText xml:space="preserve"> PAGEREF _Toc35523345 \h </w:instrText>
            </w:r>
            <w:r>
              <w:rPr>
                <w:webHidden/>
              </w:rPr>
            </w:r>
            <w:r>
              <w:rPr>
                <w:webHidden/>
              </w:rPr>
              <w:fldChar w:fldCharType="separate"/>
            </w:r>
            <w:r>
              <w:rPr>
                <w:webHidden/>
              </w:rPr>
              <w:t>64</w:t>
            </w:r>
            <w:r>
              <w:rPr>
                <w:webHidden/>
              </w:rPr>
              <w:fldChar w:fldCharType="end"/>
            </w:r>
          </w:hyperlink>
        </w:p>
        <w:p w14:paraId="7434C4F6" w14:textId="62B36DAE" w:rsidR="00AB0321" w:rsidRDefault="00AB0321">
          <w:pPr>
            <w:pStyle w:val="TOC3"/>
            <w:rPr>
              <w:rFonts w:asciiTheme="minorHAnsi" w:eastAsiaTheme="minorEastAsia" w:hAnsiTheme="minorHAnsi" w:cstheme="minorBidi"/>
              <w:spacing w:val="0"/>
              <w:sz w:val="22"/>
              <w:szCs w:val="22"/>
            </w:rPr>
          </w:pPr>
          <w:hyperlink w:anchor="_Toc35523346" w:history="1">
            <w:r w:rsidRPr="00C6369B">
              <w:rPr>
                <w:rStyle w:val="Hyperlink"/>
              </w:rPr>
              <w:t>6.2.1</w:t>
            </w:r>
            <w:r>
              <w:rPr>
                <w:rFonts w:asciiTheme="minorHAnsi" w:eastAsiaTheme="minorEastAsia" w:hAnsiTheme="minorHAnsi" w:cstheme="minorBidi"/>
                <w:spacing w:val="0"/>
                <w:sz w:val="22"/>
                <w:szCs w:val="22"/>
              </w:rPr>
              <w:tab/>
            </w:r>
            <w:r w:rsidRPr="00C6369B">
              <w:rPr>
                <w:rStyle w:val="Hyperlink"/>
              </w:rPr>
              <w:t>Call Date</w:t>
            </w:r>
            <w:r>
              <w:rPr>
                <w:webHidden/>
              </w:rPr>
              <w:tab/>
            </w:r>
            <w:r>
              <w:rPr>
                <w:webHidden/>
              </w:rPr>
              <w:fldChar w:fldCharType="begin"/>
            </w:r>
            <w:r>
              <w:rPr>
                <w:webHidden/>
              </w:rPr>
              <w:instrText xml:space="preserve"> PAGEREF _Toc35523346 \h </w:instrText>
            </w:r>
            <w:r>
              <w:rPr>
                <w:webHidden/>
              </w:rPr>
            </w:r>
            <w:r>
              <w:rPr>
                <w:webHidden/>
              </w:rPr>
              <w:fldChar w:fldCharType="separate"/>
            </w:r>
            <w:r>
              <w:rPr>
                <w:webHidden/>
              </w:rPr>
              <w:t>65</w:t>
            </w:r>
            <w:r>
              <w:rPr>
                <w:webHidden/>
              </w:rPr>
              <w:fldChar w:fldCharType="end"/>
            </w:r>
          </w:hyperlink>
        </w:p>
        <w:p w14:paraId="277518EA" w14:textId="46DFD2A8" w:rsidR="00AB0321" w:rsidRDefault="00AB0321">
          <w:pPr>
            <w:pStyle w:val="TOC3"/>
            <w:rPr>
              <w:rFonts w:asciiTheme="minorHAnsi" w:eastAsiaTheme="minorEastAsia" w:hAnsiTheme="minorHAnsi" w:cstheme="minorBidi"/>
              <w:spacing w:val="0"/>
              <w:sz w:val="22"/>
              <w:szCs w:val="22"/>
            </w:rPr>
          </w:pPr>
          <w:hyperlink w:anchor="_Toc35523347" w:history="1">
            <w:r w:rsidRPr="00C6369B">
              <w:rPr>
                <w:rStyle w:val="Hyperlink"/>
              </w:rPr>
              <w:t>6.2.2</w:t>
            </w:r>
            <w:r>
              <w:rPr>
                <w:rFonts w:asciiTheme="minorHAnsi" w:eastAsiaTheme="minorEastAsia" w:hAnsiTheme="minorHAnsi" w:cstheme="minorBidi"/>
                <w:spacing w:val="0"/>
                <w:sz w:val="22"/>
                <w:szCs w:val="22"/>
              </w:rPr>
              <w:tab/>
            </w:r>
            <w:r w:rsidRPr="00C6369B">
              <w:rPr>
                <w:rStyle w:val="Hyperlink"/>
              </w:rPr>
              <w:t>Call Types (optional filter)</w:t>
            </w:r>
            <w:r>
              <w:rPr>
                <w:webHidden/>
              </w:rPr>
              <w:tab/>
            </w:r>
            <w:r>
              <w:rPr>
                <w:webHidden/>
              </w:rPr>
              <w:fldChar w:fldCharType="begin"/>
            </w:r>
            <w:r>
              <w:rPr>
                <w:webHidden/>
              </w:rPr>
              <w:instrText xml:space="preserve"> PAGEREF _Toc35523347 \h </w:instrText>
            </w:r>
            <w:r>
              <w:rPr>
                <w:webHidden/>
              </w:rPr>
            </w:r>
            <w:r>
              <w:rPr>
                <w:webHidden/>
              </w:rPr>
              <w:fldChar w:fldCharType="separate"/>
            </w:r>
            <w:r>
              <w:rPr>
                <w:webHidden/>
              </w:rPr>
              <w:t>65</w:t>
            </w:r>
            <w:r>
              <w:rPr>
                <w:webHidden/>
              </w:rPr>
              <w:fldChar w:fldCharType="end"/>
            </w:r>
          </w:hyperlink>
        </w:p>
        <w:p w14:paraId="5249931C" w14:textId="33B95789" w:rsidR="00AB0321" w:rsidRDefault="00AB0321">
          <w:pPr>
            <w:pStyle w:val="TOC3"/>
            <w:rPr>
              <w:rFonts w:asciiTheme="minorHAnsi" w:eastAsiaTheme="minorEastAsia" w:hAnsiTheme="minorHAnsi" w:cstheme="minorBidi"/>
              <w:spacing w:val="0"/>
              <w:sz w:val="22"/>
              <w:szCs w:val="22"/>
            </w:rPr>
          </w:pPr>
          <w:hyperlink w:anchor="_Toc35523348" w:history="1">
            <w:r w:rsidRPr="00C6369B">
              <w:rPr>
                <w:rStyle w:val="Hyperlink"/>
              </w:rPr>
              <w:t>6.2.3</w:t>
            </w:r>
            <w:r>
              <w:rPr>
                <w:rFonts w:asciiTheme="minorHAnsi" w:eastAsiaTheme="minorEastAsia" w:hAnsiTheme="minorHAnsi" w:cstheme="minorBidi"/>
                <w:spacing w:val="0"/>
                <w:sz w:val="22"/>
                <w:szCs w:val="22"/>
              </w:rPr>
              <w:tab/>
            </w:r>
            <w:r w:rsidRPr="00C6369B">
              <w:rPr>
                <w:rStyle w:val="Hyperlink"/>
              </w:rPr>
              <w:t>Call Categories (optional filter)</w:t>
            </w:r>
            <w:r>
              <w:rPr>
                <w:webHidden/>
              </w:rPr>
              <w:tab/>
            </w:r>
            <w:r>
              <w:rPr>
                <w:webHidden/>
              </w:rPr>
              <w:fldChar w:fldCharType="begin"/>
            </w:r>
            <w:r>
              <w:rPr>
                <w:webHidden/>
              </w:rPr>
              <w:instrText xml:space="preserve"> PAGEREF _Toc35523348 \h </w:instrText>
            </w:r>
            <w:r>
              <w:rPr>
                <w:webHidden/>
              </w:rPr>
            </w:r>
            <w:r>
              <w:rPr>
                <w:webHidden/>
              </w:rPr>
              <w:fldChar w:fldCharType="separate"/>
            </w:r>
            <w:r>
              <w:rPr>
                <w:webHidden/>
              </w:rPr>
              <w:t>65</w:t>
            </w:r>
            <w:r>
              <w:rPr>
                <w:webHidden/>
              </w:rPr>
              <w:fldChar w:fldCharType="end"/>
            </w:r>
          </w:hyperlink>
        </w:p>
        <w:p w14:paraId="6B9D8BA9" w14:textId="0B7475F4" w:rsidR="00AB0321" w:rsidRDefault="00AB0321">
          <w:pPr>
            <w:pStyle w:val="TOC3"/>
            <w:rPr>
              <w:rFonts w:asciiTheme="minorHAnsi" w:eastAsiaTheme="minorEastAsia" w:hAnsiTheme="minorHAnsi" w:cstheme="minorBidi"/>
              <w:spacing w:val="0"/>
              <w:sz w:val="22"/>
              <w:szCs w:val="22"/>
            </w:rPr>
          </w:pPr>
          <w:hyperlink w:anchor="_Toc35523349" w:history="1">
            <w:r w:rsidRPr="00C6369B">
              <w:rPr>
                <w:rStyle w:val="Hyperlink"/>
              </w:rPr>
              <w:t>6.2.4</w:t>
            </w:r>
            <w:r>
              <w:rPr>
                <w:rFonts w:asciiTheme="minorHAnsi" w:eastAsiaTheme="minorEastAsia" w:hAnsiTheme="minorHAnsi" w:cstheme="minorBidi"/>
                <w:spacing w:val="0"/>
                <w:sz w:val="22"/>
                <w:szCs w:val="22"/>
              </w:rPr>
              <w:tab/>
            </w:r>
            <w:r w:rsidRPr="00C6369B">
              <w:rPr>
                <w:rStyle w:val="Hyperlink"/>
              </w:rPr>
              <w:t>Call Placed By (optional filter)</w:t>
            </w:r>
            <w:r>
              <w:rPr>
                <w:webHidden/>
              </w:rPr>
              <w:tab/>
            </w:r>
            <w:r>
              <w:rPr>
                <w:webHidden/>
              </w:rPr>
              <w:fldChar w:fldCharType="begin"/>
            </w:r>
            <w:r>
              <w:rPr>
                <w:webHidden/>
              </w:rPr>
              <w:instrText xml:space="preserve"> PAGEREF _Toc35523349 \h </w:instrText>
            </w:r>
            <w:r>
              <w:rPr>
                <w:webHidden/>
              </w:rPr>
            </w:r>
            <w:r>
              <w:rPr>
                <w:webHidden/>
              </w:rPr>
              <w:fldChar w:fldCharType="separate"/>
            </w:r>
            <w:r>
              <w:rPr>
                <w:webHidden/>
              </w:rPr>
              <w:t>66</w:t>
            </w:r>
            <w:r>
              <w:rPr>
                <w:webHidden/>
              </w:rPr>
              <w:fldChar w:fldCharType="end"/>
            </w:r>
          </w:hyperlink>
        </w:p>
        <w:p w14:paraId="1603C137" w14:textId="182C61E4" w:rsidR="00AB0321" w:rsidRDefault="00AB0321">
          <w:pPr>
            <w:pStyle w:val="TOC3"/>
            <w:rPr>
              <w:rFonts w:asciiTheme="minorHAnsi" w:eastAsiaTheme="minorEastAsia" w:hAnsiTheme="minorHAnsi" w:cstheme="minorBidi"/>
              <w:spacing w:val="0"/>
              <w:sz w:val="22"/>
              <w:szCs w:val="22"/>
            </w:rPr>
          </w:pPr>
          <w:hyperlink w:anchor="_Toc35523350" w:history="1">
            <w:r w:rsidRPr="00C6369B">
              <w:rPr>
                <w:rStyle w:val="Hyperlink"/>
              </w:rPr>
              <w:t>6.2.5</w:t>
            </w:r>
            <w:r>
              <w:rPr>
                <w:rFonts w:asciiTheme="minorHAnsi" w:eastAsiaTheme="minorEastAsia" w:hAnsiTheme="minorHAnsi" w:cstheme="minorBidi"/>
                <w:spacing w:val="0"/>
                <w:sz w:val="22"/>
                <w:szCs w:val="22"/>
              </w:rPr>
              <w:tab/>
            </w:r>
            <w:r w:rsidRPr="00C6369B">
              <w:rPr>
                <w:rStyle w:val="Hyperlink"/>
              </w:rPr>
              <w:t>Jurisdictions (optional filter)</w:t>
            </w:r>
            <w:r>
              <w:rPr>
                <w:webHidden/>
              </w:rPr>
              <w:tab/>
            </w:r>
            <w:r>
              <w:rPr>
                <w:webHidden/>
              </w:rPr>
              <w:fldChar w:fldCharType="begin"/>
            </w:r>
            <w:r>
              <w:rPr>
                <w:webHidden/>
              </w:rPr>
              <w:instrText xml:space="preserve"> PAGEREF _Toc35523350 \h </w:instrText>
            </w:r>
            <w:r>
              <w:rPr>
                <w:webHidden/>
              </w:rPr>
            </w:r>
            <w:r>
              <w:rPr>
                <w:webHidden/>
              </w:rPr>
              <w:fldChar w:fldCharType="separate"/>
            </w:r>
            <w:r>
              <w:rPr>
                <w:webHidden/>
              </w:rPr>
              <w:t>69</w:t>
            </w:r>
            <w:r>
              <w:rPr>
                <w:webHidden/>
              </w:rPr>
              <w:fldChar w:fldCharType="end"/>
            </w:r>
          </w:hyperlink>
        </w:p>
        <w:p w14:paraId="29182756" w14:textId="69D99B3F" w:rsidR="00AB0321" w:rsidRDefault="00AB0321">
          <w:pPr>
            <w:pStyle w:val="TOC3"/>
            <w:rPr>
              <w:rFonts w:asciiTheme="minorHAnsi" w:eastAsiaTheme="minorEastAsia" w:hAnsiTheme="minorHAnsi" w:cstheme="minorBidi"/>
              <w:spacing w:val="0"/>
              <w:sz w:val="22"/>
              <w:szCs w:val="22"/>
            </w:rPr>
          </w:pPr>
          <w:hyperlink w:anchor="_Toc35523351" w:history="1">
            <w:r w:rsidRPr="00C6369B">
              <w:rPr>
                <w:rStyle w:val="Hyperlink"/>
              </w:rPr>
              <w:t>6.2.6</w:t>
            </w:r>
            <w:r>
              <w:rPr>
                <w:rFonts w:asciiTheme="minorHAnsi" w:eastAsiaTheme="minorEastAsia" w:hAnsiTheme="minorHAnsi" w:cstheme="minorBidi"/>
                <w:spacing w:val="0"/>
                <w:sz w:val="22"/>
                <w:szCs w:val="22"/>
              </w:rPr>
              <w:tab/>
            </w:r>
            <w:r w:rsidRPr="00C6369B">
              <w:rPr>
                <w:rStyle w:val="Hyperlink"/>
              </w:rPr>
              <w:t>Clear All Filters</w:t>
            </w:r>
            <w:r>
              <w:rPr>
                <w:webHidden/>
              </w:rPr>
              <w:tab/>
            </w:r>
            <w:r>
              <w:rPr>
                <w:webHidden/>
              </w:rPr>
              <w:fldChar w:fldCharType="begin"/>
            </w:r>
            <w:r>
              <w:rPr>
                <w:webHidden/>
              </w:rPr>
              <w:instrText xml:space="preserve"> PAGEREF _Toc35523351 \h </w:instrText>
            </w:r>
            <w:r>
              <w:rPr>
                <w:webHidden/>
              </w:rPr>
            </w:r>
            <w:r>
              <w:rPr>
                <w:webHidden/>
              </w:rPr>
              <w:fldChar w:fldCharType="separate"/>
            </w:r>
            <w:r>
              <w:rPr>
                <w:webHidden/>
              </w:rPr>
              <w:t>69</w:t>
            </w:r>
            <w:r>
              <w:rPr>
                <w:webHidden/>
              </w:rPr>
              <w:fldChar w:fldCharType="end"/>
            </w:r>
          </w:hyperlink>
        </w:p>
        <w:p w14:paraId="1EA9C53E" w14:textId="6BA472AD" w:rsidR="00AB0321" w:rsidRDefault="00AB0321">
          <w:pPr>
            <w:pStyle w:val="TOC3"/>
            <w:rPr>
              <w:rFonts w:asciiTheme="minorHAnsi" w:eastAsiaTheme="minorEastAsia" w:hAnsiTheme="minorHAnsi" w:cstheme="minorBidi"/>
              <w:spacing w:val="0"/>
              <w:sz w:val="22"/>
              <w:szCs w:val="22"/>
            </w:rPr>
          </w:pPr>
          <w:hyperlink w:anchor="_Toc35523352" w:history="1">
            <w:r w:rsidRPr="00C6369B">
              <w:rPr>
                <w:rStyle w:val="Hyperlink"/>
              </w:rPr>
              <w:t>6.2.7</w:t>
            </w:r>
            <w:r>
              <w:rPr>
                <w:rFonts w:asciiTheme="minorHAnsi" w:eastAsiaTheme="minorEastAsia" w:hAnsiTheme="minorHAnsi" w:cstheme="minorBidi"/>
                <w:spacing w:val="0"/>
                <w:sz w:val="22"/>
                <w:szCs w:val="22"/>
              </w:rPr>
              <w:tab/>
            </w:r>
            <w:r w:rsidRPr="00C6369B">
              <w:rPr>
                <w:rStyle w:val="Hyperlink"/>
              </w:rPr>
              <w:t>View Selections</w:t>
            </w:r>
            <w:r>
              <w:rPr>
                <w:webHidden/>
              </w:rPr>
              <w:tab/>
            </w:r>
            <w:r>
              <w:rPr>
                <w:webHidden/>
              </w:rPr>
              <w:fldChar w:fldCharType="begin"/>
            </w:r>
            <w:r>
              <w:rPr>
                <w:webHidden/>
              </w:rPr>
              <w:instrText xml:space="preserve"> PAGEREF _Toc35523352 \h </w:instrText>
            </w:r>
            <w:r>
              <w:rPr>
                <w:webHidden/>
              </w:rPr>
            </w:r>
            <w:r>
              <w:rPr>
                <w:webHidden/>
              </w:rPr>
              <w:fldChar w:fldCharType="separate"/>
            </w:r>
            <w:r>
              <w:rPr>
                <w:webHidden/>
              </w:rPr>
              <w:t>69</w:t>
            </w:r>
            <w:r>
              <w:rPr>
                <w:webHidden/>
              </w:rPr>
              <w:fldChar w:fldCharType="end"/>
            </w:r>
          </w:hyperlink>
        </w:p>
        <w:p w14:paraId="72009B6F" w14:textId="38FAB601" w:rsidR="00AB0321" w:rsidRDefault="00AB0321">
          <w:pPr>
            <w:pStyle w:val="TOC3"/>
            <w:rPr>
              <w:rFonts w:asciiTheme="minorHAnsi" w:eastAsiaTheme="minorEastAsia" w:hAnsiTheme="minorHAnsi" w:cstheme="minorBidi"/>
              <w:spacing w:val="0"/>
              <w:sz w:val="22"/>
              <w:szCs w:val="22"/>
            </w:rPr>
          </w:pPr>
          <w:hyperlink w:anchor="_Toc35523353" w:history="1">
            <w:r w:rsidRPr="00C6369B">
              <w:rPr>
                <w:rStyle w:val="Hyperlink"/>
              </w:rPr>
              <w:t>6.2.8</w:t>
            </w:r>
            <w:r>
              <w:rPr>
                <w:rFonts w:asciiTheme="minorHAnsi" w:eastAsiaTheme="minorEastAsia" w:hAnsiTheme="minorHAnsi" w:cstheme="minorBidi"/>
                <w:spacing w:val="0"/>
                <w:sz w:val="22"/>
                <w:szCs w:val="22"/>
              </w:rPr>
              <w:tab/>
            </w:r>
            <w:r w:rsidRPr="00C6369B">
              <w:rPr>
                <w:rStyle w:val="Hyperlink"/>
              </w:rPr>
              <w:t>Submit</w:t>
            </w:r>
            <w:r>
              <w:rPr>
                <w:webHidden/>
              </w:rPr>
              <w:tab/>
            </w:r>
            <w:r>
              <w:rPr>
                <w:webHidden/>
              </w:rPr>
              <w:fldChar w:fldCharType="begin"/>
            </w:r>
            <w:r>
              <w:rPr>
                <w:webHidden/>
              </w:rPr>
              <w:instrText xml:space="preserve"> PAGEREF _Toc35523353 \h </w:instrText>
            </w:r>
            <w:r>
              <w:rPr>
                <w:webHidden/>
              </w:rPr>
            </w:r>
            <w:r>
              <w:rPr>
                <w:webHidden/>
              </w:rPr>
              <w:fldChar w:fldCharType="separate"/>
            </w:r>
            <w:r>
              <w:rPr>
                <w:webHidden/>
              </w:rPr>
              <w:t>69</w:t>
            </w:r>
            <w:r>
              <w:rPr>
                <w:webHidden/>
              </w:rPr>
              <w:fldChar w:fldCharType="end"/>
            </w:r>
          </w:hyperlink>
        </w:p>
        <w:p w14:paraId="1C57EF35" w14:textId="14AD79BE" w:rsidR="00AB0321" w:rsidRDefault="00AB0321">
          <w:pPr>
            <w:pStyle w:val="TOC2"/>
            <w:rPr>
              <w:rFonts w:asciiTheme="minorHAnsi" w:eastAsiaTheme="minorEastAsia" w:hAnsiTheme="minorHAnsi" w:cstheme="minorBidi"/>
              <w:spacing w:val="0"/>
              <w:sz w:val="22"/>
            </w:rPr>
          </w:pPr>
          <w:hyperlink w:anchor="_Toc35523354" w:history="1">
            <w:r w:rsidRPr="00C6369B">
              <w:rPr>
                <w:rStyle w:val="Hyperlink"/>
              </w:rPr>
              <w:t>6.3</w:t>
            </w:r>
            <w:r>
              <w:rPr>
                <w:rFonts w:asciiTheme="minorHAnsi" w:eastAsiaTheme="minorEastAsia" w:hAnsiTheme="minorHAnsi" w:cstheme="minorBidi"/>
                <w:spacing w:val="0"/>
                <w:sz w:val="22"/>
              </w:rPr>
              <w:tab/>
            </w:r>
            <w:r w:rsidRPr="00C6369B">
              <w:rPr>
                <w:rStyle w:val="Hyperlink"/>
              </w:rPr>
              <w:t>View Current Search Criteria</w:t>
            </w:r>
            <w:r>
              <w:rPr>
                <w:webHidden/>
              </w:rPr>
              <w:tab/>
            </w:r>
            <w:r>
              <w:rPr>
                <w:webHidden/>
              </w:rPr>
              <w:fldChar w:fldCharType="begin"/>
            </w:r>
            <w:r>
              <w:rPr>
                <w:webHidden/>
              </w:rPr>
              <w:instrText xml:space="preserve"> PAGEREF _Toc35523354 \h </w:instrText>
            </w:r>
            <w:r>
              <w:rPr>
                <w:webHidden/>
              </w:rPr>
            </w:r>
            <w:r>
              <w:rPr>
                <w:webHidden/>
              </w:rPr>
              <w:fldChar w:fldCharType="separate"/>
            </w:r>
            <w:r>
              <w:rPr>
                <w:webHidden/>
              </w:rPr>
              <w:t>69</w:t>
            </w:r>
            <w:r>
              <w:rPr>
                <w:webHidden/>
              </w:rPr>
              <w:fldChar w:fldCharType="end"/>
            </w:r>
          </w:hyperlink>
        </w:p>
        <w:p w14:paraId="74807DB9" w14:textId="3294F31B" w:rsidR="00AB0321" w:rsidRDefault="00AB0321">
          <w:pPr>
            <w:pStyle w:val="TOC2"/>
            <w:rPr>
              <w:rFonts w:asciiTheme="minorHAnsi" w:eastAsiaTheme="minorEastAsia" w:hAnsiTheme="minorHAnsi" w:cstheme="minorBidi"/>
              <w:spacing w:val="0"/>
              <w:sz w:val="22"/>
            </w:rPr>
          </w:pPr>
          <w:hyperlink w:anchor="_Toc35523355" w:history="1">
            <w:r w:rsidRPr="00C6369B">
              <w:rPr>
                <w:rStyle w:val="Hyperlink"/>
              </w:rPr>
              <w:t>6.4</w:t>
            </w:r>
            <w:r>
              <w:rPr>
                <w:rFonts w:asciiTheme="minorHAnsi" w:eastAsiaTheme="minorEastAsia" w:hAnsiTheme="minorHAnsi" w:cstheme="minorBidi"/>
                <w:spacing w:val="0"/>
                <w:sz w:val="22"/>
              </w:rPr>
              <w:tab/>
            </w:r>
            <w:r w:rsidRPr="00C6369B">
              <w:rPr>
                <w:rStyle w:val="Hyperlink"/>
              </w:rPr>
              <w:t>Refresh Page</w:t>
            </w:r>
            <w:r>
              <w:rPr>
                <w:webHidden/>
              </w:rPr>
              <w:tab/>
            </w:r>
            <w:r>
              <w:rPr>
                <w:webHidden/>
              </w:rPr>
              <w:fldChar w:fldCharType="begin"/>
            </w:r>
            <w:r>
              <w:rPr>
                <w:webHidden/>
              </w:rPr>
              <w:instrText xml:space="preserve"> PAGEREF _Toc35523355 \h </w:instrText>
            </w:r>
            <w:r>
              <w:rPr>
                <w:webHidden/>
              </w:rPr>
            </w:r>
            <w:r>
              <w:rPr>
                <w:webHidden/>
              </w:rPr>
              <w:fldChar w:fldCharType="separate"/>
            </w:r>
            <w:r>
              <w:rPr>
                <w:webHidden/>
              </w:rPr>
              <w:t>70</w:t>
            </w:r>
            <w:r>
              <w:rPr>
                <w:webHidden/>
              </w:rPr>
              <w:fldChar w:fldCharType="end"/>
            </w:r>
          </w:hyperlink>
        </w:p>
        <w:p w14:paraId="00640843" w14:textId="23C45FDA" w:rsidR="00AB0321" w:rsidRDefault="00AB0321">
          <w:pPr>
            <w:pStyle w:val="TOC2"/>
            <w:rPr>
              <w:rFonts w:asciiTheme="minorHAnsi" w:eastAsiaTheme="minorEastAsia" w:hAnsiTheme="minorHAnsi" w:cstheme="minorBidi"/>
              <w:spacing w:val="0"/>
              <w:sz w:val="22"/>
            </w:rPr>
          </w:pPr>
          <w:hyperlink w:anchor="_Toc35523356" w:history="1">
            <w:r w:rsidRPr="00C6369B">
              <w:rPr>
                <w:rStyle w:val="Hyperlink"/>
              </w:rPr>
              <w:t>6.5</w:t>
            </w:r>
            <w:r>
              <w:rPr>
                <w:rFonts w:asciiTheme="minorHAnsi" w:eastAsiaTheme="minorEastAsia" w:hAnsiTheme="minorHAnsi" w:cstheme="minorBidi"/>
                <w:spacing w:val="0"/>
                <w:sz w:val="22"/>
              </w:rPr>
              <w:tab/>
            </w:r>
            <w:r w:rsidRPr="00C6369B">
              <w:rPr>
                <w:rStyle w:val="Hyperlink"/>
              </w:rPr>
              <w:t>Export - Print Invoice or Download Calls</w:t>
            </w:r>
            <w:r>
              <w:rPr>
                <w:webHidden/>
              </w:rPr>
              <w:tab/>
            </w:r>
            <w:r>
              <w:rPr>
                <w:webHidden/>
              </w:rPr>
              <w:fldChar w:fldCharType="begin"/>
            </w:r>
            <w:r>
              <w:rPr>
                <w:webHidden/>
              </w:rPr>
              <w:instrText xml:space="preserve"> PAGEREF _Toc35523356 \h </w:instrText>
            </w:r>
            <w:r>
              <w:rPr>
                <w:webHidden/>
              </w:rPr>
            </w:r>
            <w:r>
              <w:rPr>
                <w:webHidden/>
              </w:rPr>
              <w:fldChar w:fldCharType="separate"/>
            </w:r>
            <w:r>
              <w:rPr>
                <w:webHidden/>
              </w:rPr>
              <w:t>70</w:t>
            </w:r>
            <w:r>
              <w:rPr>
                <w:webHidden/>
              </w:rPr>
              <w:fldChar w:fldCharType="end"/>
            </w:r>
          </w:hyperlink>
        </w:p>
        <w:p w14:paraId="189DB51B" w14:textId="085EFD58" w:rsidR="00AB0321" w:rsidRDefault="00AB0321">
          <w:pPr>
            <w:pStyle w:val="TOC1"/>
            <w:rPr>
              <w:rFonts w:asciiTheme="minorHAnsi" w:eastAsiaTheme="minorEastAsia" w:hAnsiTheme="minorHAnsi" w:cstheme="minorBidi"/>
              <w:b w:val="0"/>
              <w:spacing w:val="0"/>
              <w:sz w:val="22"/>
            </w:rPr>
          </w:pPr>
          <w:hyperlink w:anchor="_Toc35523357" w:history="1">
            <w:r w:rsidRPr="00C6369B">
              <w:rPr>
                <w:rStyle w:val="Hyperlink"/>
              </w:rPr>
              <w:t>7</w:t>
            </w:r>
            <w:r>
              <w:rPr>
                <w:rFonts w:asciiTheme="minorHAnsi" w:eastAsiaTheme="minorEastAsia" w:hAnsiTheme="minorHAnsi" w:cstheme="minorBidi"/>
                <w:b w:val="0"/>
                <w:spacing w:val="0"/>
                <w:sz w:val="22"/>
              </w:rPr>
              <w:tab/>
            </w:r>
            <w:r w:rsidRPr="00C6369B">
              <w:rPr>
                <w:rStyle w:val="Hyperlink"/>
              </w:rPr>
              <w:t xml:space="preserve">Guest Experience Design Studio </w:t>
            </w:r>
            <w:r w:rsidRPr="00C6369B">
              <w:rPr>
                <w:rStyle w:val="Hyperlink"/>
                <w:i/>
                <w:kern w:val="28"/>
              </w:rPr>
              <w:t>(BroadWorks Customers with Voicemail Only)</w:t>
            </w:r>
            <w:r>
              <w:rPr>
                <w:webHidden/>
              </w:rPr>
              <w:tab/>
            </w:r>
            <w:r>
              <w:rPr>
                <w:webHidden/>
              </w:rPr>
              <w:fldChar w:fldCharType="begin"/>
            </w:r>
            <w:r>
              <w:rPr>
                <w:webHidden/>
              </w:rPr>
              <w:instrText xml:space="preserve"> PAGEREF _Toc35523357 \h </w:instrText>
            </w:r>
            <w:r>
              <w:rPr>
                <w:webHidden/>
              </w:rPr>
            </w:r>
            <w:r>
              <w:rPr>
                <w:webHidden/>
              </w:rPr>
              <w:fldChar w:fldCharType="separate"/>
            </w:r>
            <w:r>
              <w:rPr>
                <w:webHidden/>
              </w:rPr>
              <w:t>71</w:t>
            </w:r>
            <w:r>
              <w:rPr>
                <w:webHidden/>
              </w:rPr>
              <w:fldChar w:fldCharType="end"/>
            </w:r>
          </w:hyperlink>
        </w:p>
        <w:p w14:paraId="75397A37" w14:textId="002621D1" w:rsidR="00AB0321" w:rsidRDefault="00AB0321">
          <w:pPr>
            <w:pStyle w:val="TOC2"/>
            <w:rPr>
              <w:rFonts w:asciiTheme="minorHAnsi" w:eastAsiaTheme="minorEastAsia" w:hAnsiTheme="minorHAnsi" w:cstheme="minorBidi"/>
              <w:spacing w:val="0"/>
              <w:sz w:val="22"/>
            </w:rPr>
          </w:pPr>
          <w:hyperlink w:anchor="_Toc35523358" w:history="1">
            <w:r w:rsidRPr="00C6369B">
              <w:rPr>
                <w:rStyle w:val="Hyperlink"/>
              </w:rPr>
              <w:t>7.1</w:t>
            </w:r>
            <w:r>
              <w:rPr>
                <w:rFonts w:asciiTheme="minorHAnsi" w:eastAsiaTheme="minorEastAsia" w:hAnsiTheme="minorHAnsi" w:cstheme="minorBidi"/>
                <w:spacing w:val="0"/>
                <w:sz w:val="22"/>
              </w:rPr>
              <w:tab/>
            </w:r>
            <w:r w:rsidRPr="00C6369B">
              <w:rPr>
                <w:rStyle w:val="Hyperlink"/>
                <w:shd w:val="clear" w:color="auto" w:fill="FFFFFF"/>
              </w:rPr>
              <w:t>Guest Experience Design Studio Access</w:t>
            </w:r>
            <w:r>
              <w:rPr>
                <w:webHidden/>
              </w:rPr>
              <w:tab/>
            </w:r>
            <w:r>
              <w:rPr>
                <w:webHidden/>
              </w:rPr>
              <w:fldChar w:fldCharType="begin"/>
            </w:r>
            <w:r>
              <w:rPr>
                <w:webHidden/>
              </w:rPr>
              <w:instrText xml:space="preserve"> PAGEREF _Toc35523358 \h </w:instrText>
            </w:r>
            <w:r>
              <w:rPr>
                <w:webHidden/>
              </w:rPr>
            </w:r>
            <w:r>
              <w:rPr>
                <w:webHidden/>
              </w:rPr>
              <w:fldChar w:fldCharType="separate"/>
            </w:r>
            <w:r>
              <w:rPr>
                <w:webHidden/>
              </w:rPr>
              <w:t>71</w:t>
            </w:r>
            <w:r>
              <w:rPr>
                <w:webHidden/>
              </w:rPr>
              <w:fldChar w:fldCharType="end"/>
            </w:r>
          </w:hyperlink>
        </w:p>
        <w:p w14:paraId="39127B09" w14:textId="5895FF27" w:rsidR="00AB0321" w:rsidRDefault="00AB0321">
          <w:pPr>
            <w:pStyle w:val="TOC2"/>
            <w:rPr>
              <w:rFonts w:asciiTheme="minorHAnsi" w:eastAsiaTheme="minorEastAsia" w:hAnsiTheme="minorHAnsi" w:cstheme="minorBidi"/>
              <w:spacing w:val="0"/>
              <w:sz w:val="22"/>
            </w:rPr>
          </w:pPr>
          <w:hyperlink w:anchor="_Toc35523359" w:history="1">
            <w:r w:rsidRPr="00C6369B">
              <w:rPr>
                <w:rStyle w:val="Hyperlink"/>
              </w:rPr>
              <w:t>7.2</w:t>
            </w:r>
            <w:r>
              <w:rPr>
                <w:rFonts w:asciiTheme="minorHAnsi" w:eastAsiaTheme="minorEastAsia" w:hAnsiTheme="minorHAnsi" w:cstheme="minorBidi"/>
                <w:spacing w:val="0"/>
                <w:sz w:val="22"/>
              </w:rPr>
              <w:tab/>
            </w:r>
            <w:r w:rsidRPr="00C6369B">
              <w:rPr>
                <w:rStyle w:val="Hyperlink"/>
                <w:shd w:val="clear" w:color="auto" w:fill="FFFFFF"/>
              </w:rPr>
              <w:t>Audio File Management Tab</w:t>
            </w:r>
            <w:r>
              <w:rPr>
                <w:webHidden/>
              </w:rPr>
              <w:tab/>
            </w:r>
            <w:r>
              <w:rPr>
                <w:webHidden/>
              </w:rPr>
              <w:fldChar w:fldCharType="begin"/>
            </w:r>
            <w:r>
              <w:rPr>
                <w:webHidden/>
              </w:rPr>
              <w:instrText xml:space="preserve"> PAGEREF _Toc35523359 \h </w:instrText>
            </w:r>
            <w:r>
              <w:rPr>
                <w:webHidden/>
              </w:rPr>
            </w:r>
            <w:r>
              <w:rPr>
                <w:webHidden/>
              </w:rPr>
              <w:fldChar w:fldCharType="separate"/>
            </w:r>
            <w:r>
              <w:rPr>
                <w:webHidden/>
              </w:rPr>
              <w:t>72</w:t>
            </w:r>
            <w:r>
              <w:rPr>
                <w:webHidden/>
              </w:rPr>
              <w:fldChar w:fldCharType="end"/>
            </w:r>
          </w:hyperlink>
        </w:p>
        <w:p w14:paraId="1506D945" w14:textId="771584CF" w:rsidR="00AB0321" w:rsidRDefault="00AB0321">
          <w:pPr>
            <w:pStyle w:val="TOC3"/>
            <w:rPr>
              <w:rFonts w:asciiTheme="minorHAnsi" w:eastAsiaTheme="minorEastAsia" w:hAnsiTheme="minorHAnsi" w:cstheme="minorBidi"/>
              <w:spacing w:val="0"/>
              <w:sz w:val="22"/>
              <w:szCs w:val="22"/>
            </w:rPr>
          </w:pPr>
          <w:hyperlink w:anchor="_Toc35523360" w:history="1">
            <w:r w:rsidRPr="00C6369B">
              <w:rPr>
                <w:rStyle w:val="Hyperlink"/>
              </w:rPr>
              <w:t>7.2.1</w:t>
            </w:r>
            <w:r>
              <w:rPr>
                <w:rFonts w:asciiTheme="minorHAnsi" w:eastAsiaTheme="minorEastAsia" w:hAnsiTheme="minorHAnsi" w:cstheme="minorBidi"/>
                <w:spacing w:val="0"/>
                <w:sz w:val="22"/>
                <w:szCs w:val="22"/>
              </w:rPr>
              <w:tab/>
            </w:r>
            <w:r w:rsidRPr="00C6369B">
              <w:rPr>
                <w:rStyle w:val="Hyperlink"/>
              </w:rPr>
              <w:t>Audio File Management Screen Overview</w:t>
            </w:r>
            <w:r>
              <w:rPr>
                <w:webHidden/>
              </w:rPr>
              <w:tab/>
            </w:r>
            <w:r>
              <w:rPr>
                <w:webHidden/>
              </w:rPr>
              <w:fldChar w:fldCharType="begin"/>
            </w:r>
            <w:r>
              <w:rPr>
                <w:webHidden/>
              </w:rPr>
              <w:instrText xml:space="preserve"> PAGEREF _Toc35523360 \h </w:instrText>
            </w:r>
            <w:r>
              <w:rPr>
                <w:webHidden/>
              </w:rPr>
            </w:r>
            <w:r>
              <w:rPr>
                <w:webHidden/>
              </w:rPr>
              <w:fldChar w:fldCharType="separate"/>
            </w:r>
            <w:r>
              <w:rPr>
                <w:webHidden/>
              </w:rPr>
              <w:t>72</w:t>
            </w:r>
            <w:r>
              <w:rPr>
                <w:webHidden/>
              </w:rPr>
              <w:fldChar w:fldCharType="end"/>
            </w:r>
          </w:hyperlink>
        </w:p>
        <w:p w14:paraId="42C9ED1B" w14:textId="2AA4F26F" w:rsidR="00AB0321" w:rsidRDefault="00AB0321">
          <w:pPr>
            <w:pStyle w:val="TOC3"/>
            <w:rPr>
              <w:rFonts w:asciiTheme="minorHAnsi" w:eastAsiaTheme="minorEastAsia" w:hAnsiTheme="minorHAnsi" w:cstheme="minorBidi"/>
              <w:spacing w:val="0"/>
              <w:sz w:val="22"/>
              <w:szCs w:val="22"/>
            </w:rPr>
          </w:pPr>
          <w:hyperlink w:anchor="_Toc35523361" w:history="1">
            <w:r w:rsidRPr="00C6369B">
              <w:rPr>
                <w:rStyle w:val="Hyperlink"/>
              </w:rPr>
              <w:t>7.2.2</w:t>
            </w:r>
            <w:r>
              <w:rPr>
                <w:rFonts w:asciiTheme="minorHAnsi" w:eastAsiaTheme="minorEastAsia" w:hAnsiTheme="minorHAnsi" w:cstheme="minorBidi"/>
                <w:spacing w:val="0"/>
                <w:sz w:val="22"/>
                <w:szCs w:val="22"/>
              </w:rPr>
              <w:tab/>
            </w:r>
            <w:r w:rsidRPr="00C6369B">
              <w:rPr>
                <w:rStyle w:val="Hyperlink"/>
              </w:rPr>
              <w:t>Audio File Specifications</w:t>
            </w:r>
            <w:r>
              <w:rPr>
                <w:webHidden/>
              </w:rPr>
              <w:tab/>
            </w:r>
            <w:r>
              <w:rPr>
                <w:webHidden/>
              </w:rPr>
              <w:fldChar w:fldCharType="begin"/>
            </w:r>
            <w:r>
              <w:rPr>
                <w:webHidden/>
              </w:rPr>
              <w:instrText xml:space="preserve"> PAGEREF _Toc35523361 \h </w:instrText>
            </w:r>
            <w:r>
              <w:rPr>
                <w:webHidden/>
              </w:rPr>
            </w:r>
            <w:r>
              <w:rPr>
                <w:webHidden/>
              </w:rPr>
              <w:fldChar w:fldCharType="separate"/>
            </w:r>
            <w:r>
              <w:rPr>
                <w:webHidden/>
              </w:rPr>
              <w:t>74</w:t>
            </w:r>
            <w:r>
              <w:rPr>
                <w:webHidden/>
              </w:rPr>
              <w:fldChar w:fldCharType="end"/>
            </w:r>
          </w:hyperlink>
        </w:p>
        <w:p w14:paraId="5799F1C2" w14:textId="5A289458" w:rsidR="00AB0321" w:rsidRDefault="00AB0321">
          <w:pPr>
            <w:pStyle w:val="TOC3"/>
            <w:rPr>
              <w:rFonts w:asciiTheme="minorHAnsi" w:eastAsiaTheme="minorEastAsia" w:hAnsiTheme="minorHAnsi" w:cstheme="minorBidi"/>
              <w:spacing w:val="0"/>
              <w:sz w:val="22"/>
              <w:szCs w:val="22"/>
            </w:rPr>
          </w:pPr>
          <w:hyperlink w:anchor="_Toc35523362" w:history="1">
            <w:r w:rsidRPr="00C6369B">
              <w:rPr>
                <w:rStyle w:val="Hyperlink"/>
              </w:rPr>
              <w:t>7.2.3</w:t>
            </w:r>
            <w:r>
              <w:rPr>
                <w:rFonts w:asciiTheme="minorHAnsi" w:eastAsiaTheme="minorEastAsia" w:hAnsiTheme="minorHAnsi" w:cstheme="minorBidi"/>
                <w:spacing w:val="0"/>
                <w:sz w:val="22"/>
                <w:szCs w:val="22"/>
              </w:rPr>
              <w:tab/>
            </w:r>
            <w:r w:rsidRPr="00C6369B">
              <w:rPr>
                <w:rStyle w:val="Hyperlink"/>
              </w:rPr>
              <w:t>Recording an Audio File through the Jazzware IVR</w:t>
            </w:r>
            <w:r>
              <w:rPr>
                <w:webHidden/>
              </w:rPr>
              <w:tab/>
            </w:r>
            <w:r>
              <w:rPr>
                <w:webHidden/>
              </w:rPr>
              <w:fldChar w:fldCharType="begin"/>
            </w:r>
            <w:r>
              <w:rPr>
                <w:webHidden/>
              </w:rPr>
              <w:instrText xml:space="preserve"> PAGEREF _Toc35523362 \h </w:instrText>
            </w:r>
            <w:r>
              <w:rPr>
                <w:webHidden/>
              </w:rPr>
            </w:r>
            <w:r>
              <w:rPr>
                <w:webHidden/>
              </w:rPr>
              <w:fldChar w:fldCharType="separate"/>
            </w:r>
            <w:r>
              <w:rPr>
                <w:webHidden/>
              </w:rPr>
              <w:t>74</w:t>
            </w:r>
            <w:r>
              <w:rPr>
                <w:webHidden/>
              </w:rPr>
              <w:fldChar w:fldCharType="end"/>
            </w:r>
          </w:hyperlink>
        </w:p>
        <w:p w14:paraId="47DC8E38" w14:textId="1DAE8E0C" w:rsidR="00AB0321" w:rsidRDefault="00AB0321">
          <w:pPr>
            <w:pStyle w:val="TOC3"/>
            <w:rPr>
              <w:rFonts w:asciiTheme="minorHAnsi" w:eastAsiaTheme="minorEastAsia" w:hAnsiTheme="minorHAnsi" w:cstheme="minorBidi"/>
              <w:spacing w:val="0"/>
              <w:sz w:val="22"/>
              <w:szCs w:val="22"/>
            </w:rPr>
          </w:pPr>
          <w:hyperlink w:anchor="_Toc35523363" w:history="1">
            <w:r w:rsidRPr="00C6369B">
              <w:rPr>
                <w:rStyle w:val="Hyperlink"/>
              </w:rPr>
              <w:t>7.2.4</w:t>
            </w:r>
            <w:r>
              <w:rPr>
                <w:rFonts w:asciiTheme="minorHAnsi" w:eastAsiaTheme="minorEastAsia" w:hAnsiTheme="minorHAnsi" w:cstheme="minorBidi"/>
                <w:spacing w:val="0"/>
                <w:sz w:val="22"/>
                <w:szCs w:val="22"/>
              </w:rPr>
              <w:tab/>
            </w:r>
            <w:r w:rsidRPr="00C6369B">
              <w:rPr>
                <w:rStyle w:val="Hyperlink"/>
              </w:rPr>
              <w:t>Alternative Recording Tools</w:t>
            </w:r>
            <w:r>
              <w:rPr>
                <w:webHidden/>
              </w:rPr>
              <w:tab/>
            </w:r>
            <w:r>
              <w:rPr>
                <w:webHidden/>
              </w:rPr>
              <w:fldChar w:fldCharType="begin"/>
            </w:r>
            <w:r>
              <w:rPr>
                <w:webHidden/>
              </w:rPr>
              <w:instrText xml:space="preserve"> PAGEREF _Toc35523363 \h </w:instrText>
            </w:r>
            <w:r>
              <w:rPr>
                <w:webHidden/>
              </w:rPr>
            </w:r>
            <w:r>
              <w:rPr>
                <w:webHidden/>
              </w:rPr>
              <w:fldChar w:fldCharType="separate"/>
            </w:r>
            <w:r>
              <w:rPr>
                <w:webHidden/>
              </w:rPr>
              <w:t>76</w:t>
            </w:r>
            <w:r>
              <w:rPr>
                <w:webHidden/>
              </w:rPr>
              <w:fldChar w:fldCharType="end"/>
            </w:r>
          </w:hyperlink>
        </w:p>
        <w:p w14:paraId="7348E603" w14:textId="29DCC342" w:rsidR="00AB0321" w:rsidRDefault="00AB0321">
          <w:pPr>
            <w:pStyle w:val="TOC3"/>
            <w:rPr>
              <w:rFonts w:asciiTheme="minorHAnsi" w:eastAsiaTheme="minorEastAsia" w:hAnsiTheme="minorHAnsi" w:cstheme="minorBidi"/>
              <w:spacing w:val="0"/>
              <w:sz w:val="22"/>
              <w:szCs w:val="22"/>
            </w:rPr>
          </w:pPr>
          <w:hyperlink w:anchor="_Toc35523364" w:history="1">
            <w:r w:rsidRPr="00C6369B">
              <w:rPr>
                <w:rStyle w:val="Hyperlink"/>
              </w:rPr>
              <w:t>7.2.5</w:t>
            </w:r>
            <w:r>
              <w:rPr>
                <w:rFonts w:asciiTheme="minorHAnsi" w:eastAsiaTheme="minorEastAsia" w:hAnsiTheme="minorHAnsi" w:cstheme="minorBidi"/>
                <w:spacing w:val="0"/>
                <w:sz w:val="22"/>
                <w:szCs w:val="22"/>
              </w:rPr>
              <w:tab/>
            </w:r>
            <w:r w:rsidRPr="00C6369B">
              <w:rPr>
                <w:rStyle w:val="Hyperlink"/>
              </w:rPr>
              <w:t>Upload Audio Files</w:t>
            </w:r>
            <w:r>
              <w:rPr>
                <w:webHidden/>
              </w:rPr>
              <w:tab/>
            </w:r>
            <w:r>
              <w:rPr>
                <w:webHidden/>
              </w:rPr>
              <w:fldChar w:fldCharType="begin"/>
            </w:r>
            <w:r>
              <w:rPr>
                <w:webHidden/>
              </w:rPr>
              <w:instrText xml:space="preserve"> PAGEREF _Toc35523364 \h </w:instrText>
            </w:r>
            <w:r>
              <w:rPr>
                <w:webHidden/>
              </w:rPr>
            </w:r>
            <w:r>
              <w:rPr>
                <w:webHidden/>
              </w:rPr>
              <w:fldChar w:fldCharType="separate"/>
            </w:r>
            <w:r>
              <w:rPr>
                <w:webHidden/>
              </w:rPr>
              <w:t>76</w:t>
            </w:r>
            <w:r>
              <w:rPr>
                <w:webHidden/>
              </w:rPr>
              <w:fldChar w:fldCharType="end"/>
            </w:r>
          </w:hyperlink>
        </w:p>
        <w:p w14:paraId="4EAD01F7" w14:textId="17076973" w:rsidR="00AB0321" w:rsidRDefault="00AB0321">
          <w:pPr>
            <w:pStyle w:val="TOC2"/>
            <w:rPr>
              <w:rFonts w:asciiTheme="minorHAnsi" w:eastAsiaTheme="minorEastAsia" w:hAnsiTheme="minorHAnsi" w:cstheme="minorBidi"/>
              <w:spacing w:val="0"/>
              <w:sz w:val="22"/>
            </w:rPr>
          </w:pPr>
          <w:hyperlink w:anchor="_Toc35523365" w:history="1">
            <w:r w:rsidRPr="00C6369B">
              <w:rPr>
                <w:rStyle w:val="Hyperlink"/>
              </w:rPr>
              <w:t>7.3</w:t>
            </w:r>
            <w:r>
              <w:rPr>
                <w:rFonts w:asciiTheme="minorHAnsi" w:eastAsiaTheme="minorEastAsia" w:hAnsiTheme="minorHAnsi" w:cstheme="minorBidi"/>
                <w:spacing w:val="0"/>
                <w:sz w:val="22"/>
              </w:rPr>
              <w:tab/>
            </w:r>
            <w:r w:rsidRPr="00C6369B">
              <w:rPr>
                <w:rStyle w:val="Hyperlink"/>
              </w:rPr>
              <w:t>Experience Creation Tab</w:t>
            </w:r>
            <w:r>
              <w:rPr>
                <w:webHidden/>
              </w:rPr>
              <w:tab/>
            </w:r>
            <w:r>
              <w:rPr>
                <w:webHidden/>
              </w:rPr>
              <w:fldChar w:fldCharType="begin"/>
            </w:r>
            <w:r>
              <w:rPr>
                <w:webHidden/>
              </w:rPr>
              <w:instrText xml:space="preserve"> PAGEREF _Toc35523365 \h </w:instrText>
            </w:r>
            <w:r>
              <w:rPr>
                <w:webHidden/>
              </w:rPr>
            </w:r>
            <w:r>
              <w:rPr>
                <w:webHidden/>
              </w:rPr>
              <w:fldChar w:fldCharType="separate"/>
            </w:r>
            <w:r>
              <w:rPr>
                <w:webHidden/>
              </w:rPr>
              <w:t>77</w:t>
            </w:r>
            <w:r>
              <w:rPr>
                <w:webHidden/>
              </w:rPr>
              <w:fldChar w:fldCharType="end"/>
            </w:r>
          </w:hyperlink>
        </w:p>
        <w:p w14:paraId="5E314AC1" w14:textId="1683345A" w:rsidR="00AB0321" w:rsidRDefault="00AB0321">
          <w:pPr>
            <w:pStyle w:val="TOC3"/>
            <w:rPr>
              <w:rFonts w:asciiTheme="minorHAnsi" w:eastAsiaTheme="minorEastAsia" w:hAnsiTheme="minorHAnsi" w:cstheme="minorBidi"/>
              <w:spacing w:val="0"/>
              <w:sz w:val="22"/>
              <w:szCs w:val="22"/>
            </w:rPr>
          </w:pPr>
          <w:hyperlink w:anchor="_Toc35523366" w:history="1">
            <w:r w:rsidRPr="00C6369B">
              <w:rPr>
                <w:rStyle w:val="Hyperlink"/>
              </w:rPr>
              <w:t>7.3.1</w:t>
            </w:r>
            <w:r>
              <w:rPr>
                <w:rFonts w:asciiTheme="minorHAnsi" w:eastAsiaTheme="minorEastAsia" w:hAnsiTheme="minorHAnsi" w:cstheme="minorBidi"/>
                <w:spacing w:val="0"/>
                <w:sz w:val="22"/>
                <w:szCs w:val="22"/>
              </w:rPr>
              <w:tab/>
            </w:r>
            <w:r w:rsidRPr="00C6369B">
              <w:rPr>
                <w:rStyle w:val="Hyperlink"/>
              </w:rPr>
              <w:t>Experience Types Overview</w:t>
            </w:r>
            <w:r>
              <w:rPr>
                <w:webHidden/>
              </w:rPr>
              <w:tab/>
            </w:r>
            <w:r>
              <w:rPr>
                <w:webHidden/>
              </w:rPr>
              <w:fldChar w:fldCharType="begin"/>
            </w:r>
            <w:r>
              <w:rPr>
                <w:webHidden/>
              </w:rPr>
              <w:instrText xml:space="preserve"> PAGEREF _Toc35523366 \h </w:instrText>
            </w:r>
            <w:r>
              <w:rPr>
                <w:webHidden/>
              </w:rPr>
            </w:r>
            <w:r>
              <w:rPr>
                <w:webHidden/>
              </w:rPr>
              <w:fldChar w:fldCharType="separate"/>
            </w:r>
            <w:r>
              <w:rPr>
                <w:webHidden/>
              </w:rPr>
              <w:t>77</w:t>
            </w:r>
            <w:r>
              <w:rPr>
                <w:webHidden/>
              </w:rPr>
              <w:fldChar w:fldCharType="end"/>
            </w:r>
          </w:hyperlink>
        </w:p>
        <w:p w14:paraId="240DA8C7" w14:textId="629BC4B8" w:rsidR="00AB0321" w:rsidRDefault="00AB0321">
          <w:pPr>
            <w:pStyle w:val="TOC3"/>
            <w:rPr>
              <w:rFonts w:asciiTheme="minorHAnsi" w:eastAsiaTheme="minorEastAsia" w:hAnsiTheme="minorHAnsi" w:cstheme="minorBidi"/>
              <w:spacing w:val="0"/>
              <w:sz w:val="22"/>
              <w:szCs w:val="22"/>
            </w:rPr>
          </w:pPr>
          <w:hyperlink w:anchor="_Toc35523367" w:history="1">
            <w:r w:rsidRPr="00C6369B">
              <w:rPr>
                <w:rStyle w:val="Hyperlink"/>
              </w:rPr>
              <w:t>7.3.2</w:t>
            </w:r>
            <w:r>
              <w:rPr>
                <w:rFonts w:asciiTheme="minorHAnsi" w:eastAsiaTheme="minorEastAsia" w:hAnsiTheme="minorHAnsi" w:cstheme="minorBidi"/>
                <w:spacing w:val="0"/>
                <w:sz w:val="22"/>
                <w:szCs w:val="22"/>
              </w:rPr>
              <w:tab/>
            </w:r>
            <w:r w:rsidRPr="00C6369B">
              <w:rPr>
                <w:rStyle w:val="Hyperlink"/>
              </w:rPr>
              <w:t>Create an Experience</w:t>
            </w:r>
            <w:r>
              <w:rPr>
                <w:webHidden/>
              </w:rPr>
              <w:tab/>
            </w:r>
            <w:r>
              <w:rPr>
                <w:webHidden/>
              </w:rPr>
              <w:fldChar w:fldCharType="begin"/>
            </w:r>
            <w:r>
              <w:rPr>
                <w:webHidden/>
              </w:rPr>
              <w:instrText xml:space="preserve"> PAGEREF _Toc35523367 \h </w:instrText>
            </w:r>
            <w:r>
              <w:rPr>
                <w:webHidden/>
              </w:rPr>
            </w:r>
            <w:r>
              <w:rPr>
                <w:webHidden/>
              </w:rPr>
              <w:fldChar w:fldCharType="separate"/>
            </w:r>
            <w:r>
              <w:rPr>
                <w:webHidden/>
              </w:rPr>
              <w:t>79</w:t>
            </w:r>
            <w:r>
              <w:rPr>
                <w:webHidden/>
              </w:rPr>
              <w:fldChar w:fldCharType="end"/>
            </w:r>
          </w:hyperlink>
        </w:p>
        <w:p w14:paraId="3B10ABE4" w14:textId="68274808" w:rsidR="00AB0321" w:rsidRDefault="00AB0321">
          <w:pPr>
            <w:pStyle w:val="TOC2"/>
            <w:rPr>
              <w:rFonts w:asciiTheme="minorHAnsi" w:eastAsiaTheme="minorEastAsia" w:hAnsiTheme="minorHAnsi" w:cstheme="minorBidi"/>
              <w:spacing w:val="0"/>
              <w:sz w:val="22"/>
            </w:rPr>
          </w:pPr>
          <w:hyperlink w:anchor="_Toc35523368" w:history="1">
            <w:r w:rsidRPr="00C6369B">
              <w:rPr>
                <w:rStyle w:val="Hyperlink"/>
              </w:rPr>
              <w:t>7.4</w:t>
            </w:r>
            <w:r>
              <w:rPr>
                <w:rFonts w:asciiTheme="minorHAnsi" w:eastAsiaTheme="minorEastAsia" w:hAnsiTheme="minorHAnsi" w:cstheme="minorBidi"/>
                <w:spacing w:val="0"/>
                <w:sz w:val="22"/>
              </w:rPr>
              <w:tab/>
            </w:r>
            <w:r w:rsidRPr="00C6369B">
              <w:rPr>
                <w:rStyle w:val="Hyperlink"/>
              </w:rPr>
              <w:t>Guest Experiences Tab</w:t>
            </w:r>
            <w:r>
              <w:rPr>
                <w:webHidden/>
              </w:rPr>
              <w:tab/>
            </w:r>
            <w:r>
              <w:rPr>
                <w:webHidden/>
              </w:rPr>
              <w:fldChar w:fldCharType="begin"/>
            </w:r>
            <w:r>
              <w:rPr>
                <w:webHidden/>
              </w:rPr>
              <w:instrText xml:space="preserve"> PAGEREF _Toc35523368 \h </w:instrText>
            </w:r>
            <w:r>
              <w:rPr>
                <w:webHidden/>
              </w:rPr>
            </w:r>
            <w:r>
              <w:rPr>
                <w:webHidden/>
              </w:rPr>
              <w:fldChar w:fldCharType="separate"/>
            </w:r>
            <w:r>
              <w:rPr>
                <w:webHidden/>
              </w:rPr>
              <w:t>85</w:t>
            </w:r>
            <w:r>
              <w:rPr>
                <w:webHidden/>
              </w:rPr>
              <w:fldChar w:fldCharType="end"/>
            </w:r>
          </w:hyperlink>
        </w:p>
        <w:p w14:paraId="099F1C41" w14:textId="2A36B6FF" w:rsidR="00AB0321" w:rsidRDefault="00AB0321">
          <w:pPr>
            <w:pStyle w:val="TOC3"/>
            <w:rPr>
              <w:rFonts w:asciiTheme="minorHAnsi" w:eastAsiaTheme="minorEastAsia" w:hAnsiTheme="minorHAnsi" w:cstheme="minorBidi"/>
              <w:spacing w:val="0"/>
              <w:sz w:val="22"/>
              <w:szCs w:val="22"/>
            </w:rPr>
          </w:pPr>
          <w:hyperlink w:anchor="_Toc35523369" w:history="1">
            <w:r w:rsidRPr="00C6369B">
              <w:rPr>
                <w:rStyle w:val="Hyperlink"/>
              </w:rPr>
              <w:t>7.4.1</w:t>
            </w:r>
            <w:r>
              <w:rPr>
                <w:rFonts w:asciiTheme="minorHAnsi" w:eastAsiaTheme="minorEastAsia" w:hAnsiTheme="minorHAnsi" w:cstheme="minorBidi"/>
                <w:spacing w:val="0"/>
                <w:sz w:val="22"/>
                <w:szCs w:val="22"/>
              </w:rPr>
              <w:tab/>
            </w:r>
            <w:r w:rsidRPr="00C6369B">
              <w:rPr>
                <w:rStyle w:val="Hyperlink"/>
              </w:rPr>
              <w:t>Guest Experiences Tab Overview</w:t>
            </w:r>
            <w:r>
              <w:rPr>
                <w:webHidden/>
              </w:rPr>
              <w:tab/>
            </w:r>
            <w:r>
              <w:rPr>
                <w:webHidden/>
              </w:rPr>
              <w:fldChar w:fldCharType="begin"/>
            </w:r>
            <w:r>
              <w:rPr>
                <w:webHidden/>
              </w:rPr>
              <w:instrText xml:space="preserve"> PAGEREF _Toc35523369 \h </w:instrText>
            </w:r>
            <w:r>
              <w:rPr>
                <w:webHidden/>
              </w:rPr>
            </w:r>
            <w:r>
              <w:rPr>
                <w:webHidden/>
              </w:rPr>
              <w:fldChar w:fldCharType="separate"/>
            </w:r>
            <w:r>
              <w:rPr>
                <w:webHidden/>
              </w:rPr>
              <w:t>85</w:t>
            </w:r>
            <w:r>
              <w:rPr>
                <w:webHidden/>
              </w:rPr>
              <w:fldChar w:fldCharType="end"/>
            </w:r>
          </w:hyperlink>
        </w:p>
        <w:p w14:paraId="380B9599" w14:textId="7D1DD741" w:rsidR="00AB0321" w:rsidRDefault="00AB0321">
          <w:pPr>
            <w:pStyle w:val="TOC2"/>
            <w:rPr>
              <w:rFonts w:asciiTheme="minorHAnsi" w:eastAsiaTheme="minorEastAsia" w:hAnsiTheme="minorHAnsi" w:cstheme="minorBidi"/>
              <w:spacing w:val="0"/>
              <w:sz w:val="22"/>
            </w:rPr>
          </w:pPr>
          <w:hyperlink w:anchor="_Toc35523370" w:history="1">
            <w:r w:rsidRPr="00C6369B">
              <w:rPr>
                <w:rStyle w:val="Hyperlink"/>
              </w:rPr>
              <w:t>7.5</w:t>
            </w:r>
            <w:r>
              <w:rPr>
                <w:rFonts w:asciiTheme="minorHAnsi" w:eastAsiaTheme="minorEastAsia" w:hAnsiTheme="minorHAnsi" w:cstheme="minorBidi"/>
                <w:spacing w:val="0"/>
                <w:sz w:val="22"/>
              </w:rPr>
              <w:tab/>
            </w:r>
            <w:r w:rsidRPr="00C6369B">
              <w:rPr>
                <w:rStyle w:val="Hyperlink"/>
              </w:rPr>
              <w:t>Experience Filters</w:t>
            </w:r>
            <w:r>
              <w:rPr>
                <w:webHidden/>
              </w:rPr>
              <w:tab/>
            </w:r>
            <w:r>
              <w:rPr>
                <w:webHidden/>
              </w:rPr>
              <w:fldChar w:fldCharType="begin"/>
            </w:r>
            <w:r>
              <w:rPr>
                <w:webHidden/>
              </w:rPr>
              <w:instrText xml:space="preserve"> PAGEREF _Toc35523370 \h </w:instrText>
            </w:r>
            <w:r>
              <w:rPr>
                <w:webHidden/>
              </w:rPr>
            </w:r>
            <w:r>
              <w:rPr>
                <w:webHidden/>
              </w:rPr>
              <w:fldChar w:fldCharType="separate"/>
            </w:r>
            <w:r>
              <w:rPr>
                <w:webHidden/>
              </w:rPr>
              <w:t>87</w:t>
            </w:r>
            <w:r>
              <w:rPr>
                <w:webHidden/>
              </w:rPr>
              <w:fldChar w:fldCharType="end"/>
            </w:r>
          </w:hyperlink>
        </w:p>
        <w:p w14:paraId="2F76D9F6" w14:textId="75B2A5A9" w:rsidR="00AB0321" w:rsidRDefault="00AB0321">
          <w:pPr>
            <w:pStyle w:val="TOC2"/>
            <w:rPr>
              <w:rFonts w:asciiTheme="minorHAnsi" w:eastAsiaTheme="minorEastAsia" w:hAnsiTheme="minorHAnsi" w:cstheme="minorBidi"/>
              <w:spacing w:val="0"/>
              <w:sz w:val="22"/>
            </w:rPr>
          </w:pPr>
          <w:hyperlink w:anchor="_Toc35523371" w:history="1">
            <w:r w:rsidRPr="00C6369B">
              <w:rPr>
                <w:rStyle w:val="Hyperlink"/>
              </w:rPr>
              <w:t>7.6</w:t>
            </w:r>
            <w:r>
              <w:rPr>
                <w:rFonts w:asciiTheme="minorHAnsi" w:eastAsiaTheme="minorEastAsia" w:hAnsiTheme="minorHAnsi" w:cstheme="minorBidi"/>
                <w:spacing w:val="0"/>
                <w:sz w:val="22"/>
              </w:rPr>
              <w:tab/>
            </w:r>
            <w:r w:rsidRPr="00C6369B">
              <w:rPr>
                <w:rStyle w:val="Hyperlink"/>
              </w:rPr>
              <w:t>Experience Activity Tab</w:t>
            </w:r>
            <w:r>
              <w:rPr>
                <w:webHidden/>
              </w:rPr>
              <w:tab/>
            </w:r>
            <w:r>
              <w:rPr>
                <w:webHidden/>
              </w:rPr>
              <w:fldChar w:fldCharType="begin"/>
            </w:r>
            <w:r>
              <w:rPr>
                <w:webHidden/>
              </w:rPr>
              <w:instrText xml:space="preserve"> PAGEREF _Toc35523371 \h </w:instrText>
            </w:r>
            <w:r>
              <w:rPr>
                <w:webHidden/>
              </w:rPr>
            </w:r>
            <w:r>
              <w:rPr>
                <w:webHidden/>
              </w:rPr>
              <w:fldChar w:fldCharType="separate"/>
            </w:r>
            <w:r>
              <w:rPr>
                <w:webHidden/>
              </w:rPr>
              <w:t>90</w:t>
            </w:r>
            <w:r>
              <w:rPr>
                <w:webHidden/>
              </w:rPr>
              <w:fldChar w:fldCharType="end"/>
            </w:r>
          </w:hyperlink>
        </w:p>
        <w:p w14:paraId="7D9481DD" w14:textId="0438D16A" w:rsidR="00AB0321" w:rsidRDefault="00AB0321">
          <w:pPr>
            <w:pStyle w:val="TOC3"/>
            <w:rPr>
              <w:rFonts w:asciiTheme="minorHAnsi" w:eastAsiaTheme="minorEastAsia" w:hAnsiTheme="minorHAnsi" w:cstheme="minorBidi"/>
              <w:spacing w:val="0"/>
              <w:sz w:val="22"/>
              <w:szCs w:val="22"/>
            </w:rPr>
          </w:pPr>
          <w:hyperlink w:anchor="_Toc35523372" w:history="1">
            <w:r w:rsidRPr="00C6369B">
              <w:rPr>
                <w:rStyle w:val="Hyperlink"/>
              </w:rPr>
              <w:t>7.6.1</w:t>
            </w:r>
            <w:r>
              <w:rPr>
                <w:rFonts w:asciiTheme="minorHAnsi" w:eastAsiaTheme="minorEastAsia" w:hAnsiTheme="minorHAnsi" w:cstheme="minorBidi"/>
                <w:spacing w:val="0"/>
                <w:sz w:val="22"/>
                <w:szCs w:val="22"/>
              </w:rPr>
              <w:tab/>
            </w:r>
            <w:r w:rsidRPr="00C6369B">
              <w:rPr>
                <w:rStyle w:val="Hyperlink"/>
              </w:rPr>
              <w:t>Access</w:t>
            </w:r>
            <w:r>
              <w:rPr>
                <w:webHidden/>
              </w:rPr>
              <w:tab/>
            </w:r>
            <w:r>
              <w:rPr>
                <w:webHidden/>
              </w:rPr>
              <w:fldChar w:fldCharType="begin"/>
            </w:r>
            <w:r>
              <w:rPr>
                <w:webHidden/>
              </w:rPr>
              <w:instrText xml:space="preserve"> PAGEREF _Toc35523372 \h </w:instrText>
            </w:r>
            <w:r>
              <w:rPr>
                <w:webHidden/>
              </w:rPr>
            </w:r>
            <w:r>
              <w:rPr>
                <w:webHidden/>
              </w:rPr>
              <w:fldChar w:fldCharType="separate"/>
            </w:r>
            <w:r>
              <w:rPr>
                <w:webHidden/>
              </w:rPr>
              <w:t>90</w:t>
            </w:r>
            <w:r>
              <w:rPr>
                <w:webHidden/>
              </w:rPr>
              <w:fldChar w:fldCharType="end"/>
            </w:r>
          </w:hyperlink>
        </w:p>
        <w:p w14:paraId="4546F0C6" w14:textId="2F03A230" w:rsidR="00AB0321" w:rsidRDefault="00AB0321">
          <w:pPr>
            <w:pStyle w:val="TOC3"/>
            <w:rPr>
              <w:rFonts w:asciiTheme="minorHAnsi" w:eastAsiaTheme="minorEastAsia" w:hAnsiTheme="minorHAnsi" w:cstheme="minorBidi"/>
              <w:spacing w:val="0"/>
              <w:sz w:val="22"/>
              <w:szCs w:val="22"/>
            </w:rPr>
          </w:pPr>
          <w:hyperlink w:anchor="_Toc35523373" w:history="1">
            <w:r w:rsidRPr="00C6369B">
              <w:rPr>
                <w:rStyle w:val="Hyperlink"/>
              </w:rPr>
              <w:t>7.6.2</w:t>
            </w:r>
            <w:r>
              <w:rPr>
                <w:rFonts w:asciiTheme="minorHAnsi" w:eastAsiaTheme="minorEastAsia" w:hAnsiTheme="minorHAnsi" w:cstheme="minorBidi"/>
                <w:spacing w:val="0"/>
                <w:sz w:val="22"/>
                <w:szCs w:val="22"/>
              </w:rPr>
              <w:tab/>
            </w:r>
            <w:r w:rsidRPr="00C6369B">
              <w:rPr>
                <w:rStyle w:val="Hyperlink"/>
              </w:rPr>
              <w:t>Experience Activity Overview</w:t>
            </w:r>
            <w:r>
              <w:rPr>
                <w:webHidden/>
              </w:rPr>
              <w:tab/>
            </w:r>
            <w:r>
              <w:rPr>
                <w:webHidden/>
              </w:rPr>
              <w:fldChar w:fldCharType="begin"/>
            </w:r>
            <w:r>
              <w:rPr>
                <w:webHidden/>
              </w:rPr>
              <w:instrText xml:space="preserve"> PAGEREF _Toc35523373 \h </w:instrText>
            </w:r>
            <w:r>
              <w:rPr>
                <w:webHidden/>
              </w:rPr>
            </w:r>
            <w:r>
              <w:rPr>
                <w:webHidden/>
              </w:rPr>
              <w:fldChar w:fldCharType="separate"/>
            </w:r>
            <w:r>
              <w:rPr>
                <w:webHidden/>
              </w:rPr>
              <w:t>90</w:t>
            </w:r>
            <w:r>
              <w:rPr>
                <w:webHidden/>
              </w:rPr>
              <w:fldChar w:fldCharType="end"/>
            </w:r>
          </w:hyperlink>
        </w:p>
        <w:p w14:paraId="4D8FAE93" w14:textId="5D8E97C5" w:rsidR="00AB0321" w:rsidRDefault="00AB0321">
          <w:pPr>
            <w:pStyle w:val="TOC3"/>
            <w:rPr>
              <w:rFonts w:asciiTheme="minorHAnsi" w:eastAsiaTheme="minorEastAsia" w:hAnsiTheme="minorHAnsi" w:cstheme="minorBidi"/>
              <w:spacing w:val="0"/>
              <w:sz w:val="22"/>
              <w:szCs w:val="22"/>
            </w:rPr>
          </w:pPr>
          <w:hyperlink w:anchor="_Toc35523374" w:history="1">
            <w:r w:rsidRPr="00C6369B">
              <w:rPr>
                <w:rStyle w:val="Hyperlink"/>
              </w:rPr>
              <w:t>7.6.3</w:t>
            </w:r>
            <w:r>
              <w:rPr>
                <w:rFonts w:asciiTheme="minorHAnsi" w:eastAsiaTheme="minorEastAsia" w:hAnsiTheme="minorHAnsi" w:cstheme="minorBidi"/>
                <w:spacing w:val="0"/>
                <w:sz w:val="22"/>
                <w:szCs w:val="22"/>
              </w:rPr>
              <w:tab/>
            </w:r>
            <w:r w:rsidRPr="00C6369B">
              <w:rPr>
                <w:rStyle w:val="Hyperlink"/>
              </w:rPr>
              <w:t>Summary View</w:t>
            </w:r>
            <w:r>
              <w:rPr>
                <w:webHidden/>
              </w:rPr>
              <w:tab/>
            </w:r>
            <w:r>
              <w:rPr>
                <w:webHidden/>
              </w:rPr>
              <w:fldChar w:fldCharType="begin"/>
            </w:r>
            <w:r>
              <w:rPr>
                <w:webHidden/>
              </w:rPr>
              <w:instrText xml:space="preserve"> PAGEREF _Toc35523374 \h </w:instrText>
            </w:r>
            <w:r>
              <w:rPr>
                <w:webHidden/>
              </w:rPr>
            </w:r>
            <w:r>
              <w:rPr>
                <w:webHidden/>
              </w:rPr>
              <w:fldChar w:fldCharType="separate"/>
            </w:r>
            <w:r>
              <w:rPr>
                <w:webHidden/>
              </w:rPr>
              <w:t>90</w:t>
            </w:r>
            <w:r>
              <w:rPr>
                <w:webHidden/>
              </w:rPr>
              <w:fldChar w:fldCharType="end"/>
            </w:r>
          </w:hyperlink>
        </w:p>
        <w:p w14:paraId="1C2924A8" w14:textId="6F1060EE" w:rsidR="00AB0321" w:rsidRDefault="00AB0321">
          <w:pPr>
            <w:pStyle w:val="TOC3"/>
            <w:rPr>
              <w:rFonts w:asciiTheme="minorHAnsi" w:eastAsiaTheme="minorEastAsia" w:hAnsiTheme="minorHAnsi" w:cstheme="minorBidi"/>
              <w:spacing w:val="0"/>
              <w:sz w:val="22"/>
              <w:szCs w:val="22"/>
            </w:rPr>
          </w:pPr>
          <w:hyperlink w:anchor="_Toc35523375" w:history="1">
            <w:r w:rsidRPr="00C6369B">
              <w:rPr>
                <w:rStyle w:val="Hyperlink"/>
              </w:rPr>
              <w:t>7.6.4</w:t>
            </w:r>
            <w:r>
              <w:rPr>
                <w:rFonts w:asciiTheme="minorHAnsi" w:eastAsiaTheme="minorEastAsia" w:hAnsiTheme="minorHAnsi" w:cstheme="minorBidi"/>
                <w:spacing w:val="0"/>
                <w:sz w:val="22"/>
                <w:szCs w:val="22"/>
              </w:rPr>
              <w:tab/>
            </w:r>
            <w:r w:rsidRPr="00C6369B">
              <w:rPr>
                <w:rStyle w:val="Hyperlink"/>
              </w:rPr>
              <w:t>Detailed View</w:t>
            </w:r>
            <w:r>
              <w:rPr>
                <w:webHidden/>
              </w:rPr>
              <w:tab/>
            </w:r>
            <w:r>
              <w:rPr>
                <w:webHidden/>
              </w:rPr>
              <w:fldChar w:fldCharType="begin"/>
            </w:r>
            <w:r>
              <w:rPr>
                <w:webHidden/>
              </w:rPr>
              <w:instrText xml:space="preserve"> PAGEREF _Toc35523375 \h </w:instrText>
            </w:r>
            <w:r>
              <w:rPr>
                <w:webHidden/>
              </w:rPr>
            </w:r>
            <w:r>
              <w:rPr>
                <w:webHidden/>
              </w:rPr>
              <w:fldChar w:fldCharType="separate"/>
            </w:r>
            <w:r>
              <w:rPr>
                <w:webHidden/>
              </w:rPr>
              <w:t>91</w:t>
            </w:r>
            <w:r>
              <w:rPr>
                <w:webHidden/>
              </w:rPr>
              <w:fldChar w:fldCharType="end"/>
            </w:r>
          </w:hyperlink>
        </w:p>
        <w:p w14:paraId="7170000B" w14:textId="3D036A8C" w:rsidR="00AB0321" w:rsidRDefault="00AB0321">
          <w:pPr>
            <w:pStyle w:val="TOC1"/>
            <w:rPr>
              <w:rFonts w:asciiTheme="minorHAnsi" w:eastAsiaTheme="minorEastAsia" w:hAnsiTheme="minorHAnsi" w:cstheme="minorBidi"/>
              <w:b w:val="0"/>
              <w:spacing w:val="0"/>
              <w:sz w:val="22"/>
            </w:rPr>
          </w:pPr>
          <w:hyperlink w:anchor="_Toc35523376" w:history="1">
            <w:r w:rsidRPr="00C6369B">
              <w:rPr>
                <w:rStyle w:val="Hyperlink"/>
              </w:rPr>
              <w:t>8</w:t>
            </w:r>
            <w:r>
              <w:rPr>
                <w:rFonts w:asciiTheme="minorHAnsi" w:eastAsiaTheme="minorEastAsia" w:hAnsiTheme="minorHAnsi" w:cstheme="minorBidi"/>
                <w:b w:val="0"/>
                <w:spacing w:val="0"/>
                <w:sz w:val="22"/>
              </w:rPr>
              <w:tab/>
            </w:r>
            <w:r w:rsidRPr="00C6369B">
              <w:rPr>
                <w:rStyle w:val="Hyperlink"/>
              </w:rPr>
              <w:t>Report Activity</w:t>
            </w:r>
            <w:r>
              <w:rPr>
                <w:webHidden/>
              </w:rPr>
              <w:tab/>
            </w:r>
            <w:r>
              <w:rPr>
                <w:webHidden/>
              </w:rPr>
              <w:fldChar w:fldCharType="begin"/>
            </w:r>
            <w:r>
              <w:rPr>
                <w:webHidden/>
              </w:rPr>
              <w:instrText xml:space="preserve"> PAGEREF _Toc35523376 \h </w:instrText>
            </w:r>
            <w:r>
              <w:rPr>
                <w:webHidden/>
              </w:rPr>
            </w:r>
            <w:r>
              <w:rPr>
                <w:webHidden/>
              </w:rPr>
              <w:fldChar w:fldCharType="separate"/>
            </w:r>
            <w:r>
              <w:rPr>
                <w:webHidden/>
              </w:rPr>
              <w:t>91</w:t>
            </w:r>
            <w:r>
              <w:rPr>
                <w:webHidden/>
              </w:rPr>
              <w:fldChar w:fldCharType="end"/>
            </w:r>
          </w:hyperlink>
        </w:p>
        <w:p w14:paraId="70BE9CFB" w14:textId="16D6EAC4" w:rsidR="00AB0321" w:rsidRDefault="00AB0321">
          <w:pPr>
            <w:pStyle w:val="TOC2"/>
            <w:rPr>
              <w:rFonts w:asciiTheme="minorHAnsi" w:eastAsiaTheme="minorEastAsia" w:hAnsiTheme="minorHAnsi" w:cstheme="minorBidi"/>
              <w:spacing w:val="0"/>
              <w:sz w:val="22"/>
            </w:rPr>
          </w:pPr>
          <w:hyperlink w:anchor="_Toc35523377" w:history="1">
            <w:r w:rsidRPr="00C6369B">
              <w:rPr>
                <w:rStyle w:val="Hyperlink"/>
              </w:rPr>
              <w:t>8.1</w:t>
            </w:r>
            <w:r>
              <w:rPr>
                <w:rFonts w:asciiTheme="minorHAnsi" w:eastAsiaTheme="minorEastAsia" w:hAnsiTheme="minorHAnsi" w:cstheme="minorBidi"/>
                <w:spacing w:val="0"/>
                <w:sz w:val="22"/>
              </w:rPr>
              <w:tab/>
            </w:r>
            <w:r w:rsidRPr="00C6369B">
              <w:rPr>
                <w:rStyle w:val="Hyperlink"/>
              </w:rPr>
              <w:t>Access Reports</w:t>
            </w:r>
            <w:r>
              <w:rPr>
                <w:webHidden/>
              </w:rPr>
              <w:tab/>
            </w:r>
            <w:r>
              <w:rPr>
                <w:webHidden/>
              </w:rPr>
              <w:fldChar w:fldCharType="begin"/>
            </w:r>
            <w:r>
              <w:rPr>
                <w:webHidden/>
              </w:rPr>
              <w:instrText xml:space="preserve"> PAGEREF _Toc35523377 \h </w:instrText>
            </w:r>
            <w:r>
              <w:rPr>
                <w:webHidden/>
              </w:rPr>
            </w:r>
            <w:r>
              <w:rPr>
                <w:webHidden/>
              </w:rPr>
              <w:fldChar w:fldCharType="separate"/>
            </w:r>
            <w:r>
              <w:rPr>
                <w:webHidden/>
              </w:rPr>
              <w:t>92</w:t>
            </w:r>
            <w:r>
              <w:rPr>
                <w:webHidden/>
              </w:rPr>
              <w:fldChar w:fldCharType="end"/>
            </w:r>
          </w:hyperlink>
        </w:p>
        <w:p w14:paraId="5B99341B" w14:textId="10DB1E90" w:rsidR="00AB0321" w:rsidRDefault="00AB0321">
          <w:pPr>
            <w:pStyle w:val="TOC3"/>
            <w:rPr>
              <w:rFonts w:asciiTheme="minorHAnsi" w:eastAsiaTheme="minorEastAsia" w:hAnsiTheme="minorHAnsi" w:cstheme="minorBidi"/>
              <w:spacing w:val="0"/>
              <w:sz w:val="22"/>
              <w:szCs w:val="22"/>
            </w:rPr>
          </w:pPr>
          <w:hyperlink w:anchor="_Toc35523378" w:history="1">
            <w:r w:rsidRPr="00C6369B">
              <w:rPr>
                <w:rStyle w:val="Hyperlink"/>
              </w:rPr>
              <w:t>8.1.1</w:t>
            </w:r>
            <w:r>
              <w:rPr>
                <w:rFonts w:asciiTheme="minorHAnsi" w:eastAsiaTheme="minorEastAsia" w:hAnsiTheme="minorHAnsi" w:cstheme="minorBidi"/>
                <w:spacing w:val="0"/>
                <w:sz w:val="22"/>
                <w:szCs w:val="22"/>
              </w:rPr>
              <w:tab/>
            </w:r>
            <w:r w:rsidRPr="00C6369B">
              <w:rPr>
                <w:rStyle w:val="Hyperlink"/>
              </w:rPr>
              <w:t>Property Selection</w:t>
            </w:r>
            <w:r>
              <w:rPr>
                <w:webHidden/>
              </w:rPr>
              <w:tab/>
            </w:r>
            <w:r>
              <w:rPr>
                <w:webHidden/>
              </w:rPr>
              <w:fldChar w:fldCharType="begin"/>
            </w:r>
            <w:r>
              <w:rPr>
                <w:webHidden/>
              </w:rPr>
              <w:instrText xml:space="preserve"> PAGEREF _Toc35523378 \h </w:instrText>
            </w:r>
            <w:r>
              <w:rPr>
                <w:webHidden/>
              </w:rPr>
            </w:r>
            <w:r>
              <w:rPr>
                <w:webHidden/>
              </w:rPr>
              <w:fldChar w:fldCharType="separate"/>
            </w:r>
            <w:r>
              <w:rPr>
                <w:webHidden/>
              </w:rPr>
              <w:t>93</w:t>
            </w:r>
            <w:r>
              <w:rPr>
                <w:webHidden/>
              </w:rPr>
              <w:fldChar w:fldCharType="end"/>
            </w:r>
          </w:hyperlink>
        </w:p>
        <w:p w14:paraId="1F70D171" w14:textId="44784CDA" w:rsidR="00AB0321" w:rsidRDefault="00AB0321">
          <w:pPr>
            <w:pStyle w:val="TOC3"/>
            <w:rPr>
              <w:rFonts w:asciiTheme="minorHAnsi" w:eastAsiaTheme="minorEastAsia" w:hAnsiTheme="minorHAnsi" w:cstheme="minorBidi"/>
              <w:spacing w:val="0"/>
              <w:sz w:val="22"/>
              <w:szCs w:val="22"/>
            </w:rPr>
          </w:pPr>
          <w:hyperlink w:anchor="_Toc35523379" w:history="1">
            <w:r w:rsidRPr="00C6369B">
              <w:rPr>
                <w:rStyle w:val="Hyperlink"/>
              </w:rPr>
              <w:t>8.1.2</w:t>
            </w:r>
            <w:r>
              <w:rPr>
                <w:rFonts w:asciiTheme="minorHAnsi" w:eastAsiaTheme="minorEastAsia" w:hAnsiTheme="minorHAnsi" w:cstheme="minorBidi"/>
                <w:spacing w:val="0"/>
                <w:sz w:val="22"/>
                <w:szCs w:val="22"/>
              </w:rPr>
              <w:tab/>
            </w:r>
            <w:r w:rsidRPr="00C6369B">
              <w:rPr>
                <w:rStyle w:val="Hyperlink"/>
              </w:rPr>
              <w:t>Report Listing Fields</w:t>
            </w:r>
            <w:r>
              <w:rPr>
                <w:webHidden/>
              </w:rPr>
              <w:tab/>
            </w:r>
            <w:r>
              <w:rPr>
                <w:webHidden/>
              </w:rPr>
              <w:fldChar w:fldCharType="begin"/>
            </w:r>
            <w:r>
              <w:rPr>
                <w:webHidden/>
              </w:rPr>
              <w:instrText xml:space="preserve"> PAGEREF _Toc35523379 \h </w:instrText>
            </w:r>
            <w:r>
              <w:rPr>
                <w:webHidden/>
              </w:rPr>
            </w:r>
            <w:r>
              <w:rPr>
                <w:webHidden/>
              </w:rPr>
              <w:fldChar w:fldCharType="separate"/>
            </w:r>
            <w:r>
              <w:rPr>
                <w:webHidden/>
              </w:rPr>
              <w:t>94</w:t>
            </w:r>
            <w:r>
              <w:rPr>
                <w:webHidden/>
              </w:rPr>
              <w:fldChar w:fldCharType="end"/>
            </w:r>
          </w:hyperlink>
        </w:p>
        <w:p w14:paraId="461FA987" w14:textId="4F99DC54" w:rsidR="00AB0321" w:rsidRDefault="00AB0321">
          <w:pPr>
            <w:pStyle w:val="TOC2"/>
            <w:rPr>
              <w:rFonts w:asciiTheme="minorHAnsi" w:eastAsiaTheme="minorEastAsia" w:hAnsiTheme="minorHAnsi" w:cstheme="minorBidi"/>
              <w:spacing w:val="0"/>
              <w:sz w:val="22"/>
            </w:rPr>
          </w:pPr>
          <w:hyperlink w:anchor="_Toc35523380" w:history="1">
            <w:r w:rsidRPr="00C6369B">
              <w:rPr>
                <w:rStyle w:val="Hyperlink"/>
              </w:rPr>
              <w:t>8.2</w:t>
            </w:r>
            <w:r>
              <w:rPr>
                <w:rFonts w:asciiTheme="minorHAnsi" w:eastAsiaTheme="minorEastAsia" w:hAnsiTheme="minorHAnsi" w:cstheme="minorBidi"/>
                <w:spacing w:val="0"/>
                <w:sz w:val="22"/>
              </w:rPr>
              <w:tab/>
            </w:r>
            <w:r w:rsidRPr="00C6369B">
              <w:rPr>
                <w:rStyle w:val="Hyperlink"/>
              </w:rPr>
              <w:t>Refresh Page</w:t>
            </w:r>
            <w:r>
              <w:rPr>
                <w:webHidden/>
              </w:rPr>
              <w:tab/>
            </w:r>
            <w:r>
              <w:rPr>
                <w:webHidden/>
              </w:rPr>
              <w:fldChar w:fldCharType="begin"/>
            </w:r>
            <w:r>
              <w:rPr>
                <w:webHidden/>
              </w:rPr>
              <w:instrText xml:space="preserve"> PAGEREF _Toc35523380 \h </w:instrText>
            </w:r>
            <w:r>
              <w:rPr>
                <w:webHidden/>
              </w:rPr>
            </w:r>
            <w:r>
              <w:rPr>
                <w:webHidden/>
              </w:rPr>
              <w:fldChar w:fldCharType="separate"/>
            </w:r>
            <w:r>
              <w:rPr>
                <w:webHidden/>
              </w:rPr>
              <w:t>96</w:t>
            </w:r>
            <w:r>
              <w:rPr>
                <w:webHidden/>
              </w:rPr>
              <w:fldChar w:fldCharType="end"/>
            </w:r>
          </w:hyperlink>
        </w:p>
        <w:p w14:paraId="47B772D7" w14:textId="5330F209" w:rsidR="00AB0321" w:rsidRDefault="00AB0321">
          <w:pPr>
            <w:pStyle w:val="TOC2"/>
            <w:rPr>
              <w:rFonts w:asciiTheme="minorHAnsi" w:eastAsiaTheme="minorEastAsia" w:hAnsiTheme="minorHAnsi" w:cstheme="minorBidi"/>
              <w:spacing w:val="0"/>
              <w:sz w:val="22"/>
            </w:rPr>
          </w:pPr>
          <w:hyperlink w:anchor="_Toc35523381" w:history="1">
            <w:r w:rsidRPr="00C6369B">
              <w:rPr>
                <w:rStyle w:val="Hyperlink"/>
              </w:rPr>
              <w:t>8.3</w:t>
            </w:r>
            <w:r>
              <w:rPr>
                <w:rFonts w:asciiTheme="minorHAnsi" w:eastAsiaTheme="minorEastAsia" w:hAnsiTheme="minorHAnsi" w:cstheme="minorBidi"/>
                <w:spacing w:val="0"/>
                <w:sz w:val="22"/>
              </w:rPr>
              <w:tab/>
            </w:r>
            <w:r w:rsidRPr="00C6369B">
              <w:rPr>
                <w:rStyle w:val="Hyperlink"/>
              </w:rPr>
              <w:t>Create Report</w:t>
            </w:r>
            <w:r>
              <w:rPr>
                <w:webHidden/>
              </w:rPr>
              <w:tab/>
            </w:r>
            <w:r>
              <w:rPr>
                <w:webHidden/>
              </w:rPr>
              <w:fldChar w:fldCharType="begin"/>
            </w:r>
            <w:r>
              <w:rPr>
                <w:webHidden/>
              </w:rPr>
              <w:instrText xml:space="preserve"> PAGEREF _Toc35523381 \h </w:instrText>
            </w:r>
            <w:r>
              <w:rPr>
                <w:webHidden/>
              </w:rPr>
            </w:r>
            <w:r>
              <w:rPr>
                <w:webHidden/>
              </w:rPr>
              <w:fldChar w:fldCharType="separate"/>
            </w:r>
            <w:r>
              <w:rPr>
                <w:webHidden/>
              </w:rPr>
              <w:t>96</w:t>
            </w:r>
            <w:r>
              <w:rPr>
                <w:webHidden/>
              </w:rPr>
              <w:fldChar w:fldCharType="end"/>
            </w:r>
          </w:hyperlink>
        </w:p>
        <w:p w14:paraId="63BD70EE" w14:textId="417005CA" w:rsidR="00AB0321" w:rsidRDefault="00AB0321">
          <w:pPr>
            <w:pStyle w:val="TOC3"/>
            <w:rPr>
              <w:rFonts w:asciiTheme="minorHAnsi" w:eastAsiaTheme="minorEastAsia" w:hAnsiTheme="minorHAnsi" w:cstheme="minorBidi"/>
              <w:spacing w:val="0"/>
              <w:sz w:val="22"/>
              <w:szCs w:val="22"/>
            </w:rPr>
          </w:pPr>
          <w:hyperlink w:anchor="_Toc35523382" w:history="1">
            <w:r w:rsidRPr="00C6369B">
              <w:rPr>
                <w:rStyle w:val="Hyperlink"/>
              </w:rPr>
              <w:t>8.3.1</w:t>
            </w:r>
            <w:r>
              <w:rPr>
                <w:rFonts w:asciiTheme="minorHAnsi" w:eastAsiaTheme="minorEastAsia" w:hAnsiTheme="minorHAnsi" w:cstheme="minorBidi"/>
                <w:spacing w:val="0"/>
                <w:sz w:val="22"/>
                <w:szCs w:val="22"/>
              </w:rPr>
              <w:tab/>
            </w:r>
            <w:r w:rsidRPr="00C6369B">
              <w:rPr>
                <w:rStyle w:val="Hyperlink"/>
              </w:rPr>
              <w:t>Report Type</w:t>
            </w:r>
            <w:r>
              <w:rPr>
                <w:webHidden/>
              </w:rPr>
              <w:tab/>
            </w:r>
            <w:r>
              <w:rPr>
                <w:webHidden/>
              </w:rPr>
              <w:fldChar w:fldCharType="begin"/>
            </w:r>
            <w:r>
              <w:rPr>
                <w:webHidden/>
              </w:rPr>
              <w:instrText xml:space="preserve"> PAGEREF _Toc35523382 \h </w:instrText>
            </w:r>
            <w:r>
              <w:rPr>
                <w:webHidden/>
              </w:rPr>
            </w:r>
            <w:r>
              <w:rPr>
                <w:webHidden/>
              </w:rPr>
              <w:fldChar w:fldCharType="separate"/>
            </w:r>
            <w:r>
              <w:rPr>
                <w:webHidden/>
              </w:rPr>
              <w:t>97</w:t>
            </w:r>
            <w:r>
              <w:rPr>
                <w:webHidden/>
              </w:rPr>
              <w:fldChar w:fldCharType="end"/>
            </w:r>
          </w:hyperlink>
        </w:p>
        <w:p w14:paraId="75A23798" w14:textId="4A02A463" w:rsidR="00AB0321" w:rsidRDefault="00AB0321">
          <w:pPr>
            <w:pStyle w:val="TOC3"/>
            <w:rPr>
              <w:rFonts w:asciiTheme="minorHAnsi" w:eastAsiaTheme="minorEastAsia" w:hAnsiTheme="minorHAnsi" w:cstheme="minorBidi"/>
              <w:spacing w:val="0"/>
              <w:sz w:val="22"/>
              <w:szCs w:val="22"/>
            </w:rPr>
          </w:pPr>
          <w:hyperlink w:anchor="_Toc35523383" w:history="1">
            <w:r w:rsidRPr="00C6369B">
              <w:rPr>
                <w:rStyle w:val="Hyperlink"/>
              </w:rPr>
              <w:t>8.3.2</w:t>
            </w:r>
            <w:r>
              <w:rPr>
                <w:rFonts w:asciiTheme="minorHAnsi" w:eastAsiaTheme="minorEastAsia" w:hAnsiTheme="minorHAnsi" w:cstheme="minorBidi"/>
                <w:spacing w:val="0"/>
                <w:sz w:val="22"/>
                <w:szCs w:val="22"/>
              </w:rPr>
              <w:tab/>
            </w:r>
            <w:r w:rsidRPr="00C6369B">
              <w:rPr>
                <w:rStyle w:val="Hyperlink"/>
              </w:rPr>
              <w:t>Schedule Frequency</w:t>
            </w:r>
            <w:r>
              <w:rPr>
                <w:webHidden/>
              </w:rPr>
              <w:tab/>
            </w:r>
            <w:r>
              <w:rPr>
                <w:webHidden/>
              </w:rPr>
              <w:fldChar w:fldCharType="begin"/>
            </w:r>
            <w:r>
              <w:rPr>
                <w:webHidden/>
              </w:rPr>
              <w:instrText xml:space="preserve"> PAGEREF _Toc35523383 \h </w:instrText>
            </w:r>
            <w:r>
              <w:rPr>
                <w:webHidden/>
              </w:rPr>
            </w:r>
            <w:r>
              <w:rPr>
                <w:webHidden/>
              </w:rPr>
              <w:fldChar w:fldCharType="separate"/>
            </w:r>
            <w:r>
              <w:rPr>
                <w:webHidden/>
              </w:rPr>
              <w:t>98</w:t>
            </w:r>
            <w:r>
              <w:rPr>
                <w:webHidden/>
              </w:rPr>
              <w:fldChar w:fldCharType="end"/>
            </w:r>
          </w:hyperlink>
        </w:p>
        <w:p w14:paraId="6B3BB9F4" w14:textId="18D12A72" w:rsidR="00AB0321" w:rsidRDefault="00AB0321">
          <w:pPr>
            <w:pStyle w:val="TOC3"/>
            <w:rPr>
              <w:rFonts w:asciiTheme="minorHAnsi" w:eastAsiaTheme="minorEastAsia" w:hAnsiTheme="minorHAnsi" w:cstheme="minorBidi"/>
              <w:spacing w:val="0"/>
              <w:sz w:val="22"/>
              <w:szCs w:val="22"/>
            </w:rPr>
          </w:pPr>
          <w:hyperlink w:anchor="_Toc35523384" w:history="1">
            <w:r w:rsidRPr="00C6369B">
              <w:rPr>
                <w:rStyle w:val="Hyperlink"/>
              </w:rPr>
              <w:t>8.3.3</w:t>
            </w:r>
            <w:r>
              <w:rPr>
                <w:rFonts w:asciiTheme="minorHAnsi" w:eastAsiaTheme="minorEastAsia" w:hAnsiTheme="minorHAnsi" w:cstheme="minorBidi"/>
                <w:spacing w:val="0"/>
                <w:sz w:val="22"/>
                <w:szCs w:val="22"/>
              </w:rPr>
              <w:tab/>
            </w:r>
            <w:r w:rsidRPr="00C6369B">
              <w:rPr>
                <w:rStyle w:val="Hyperlink"/>
              </w:rPr>
              <w:t>Report Format (required)</w:t>
            </w:r>
            <w:r>
              <w:rPr>
                <w:webHidden/>
              </w:rPr>
              <w:tab/>
            </w:r>
            <w:r>
              <w:rPr>
                <w:webHidden/>
              </w:rPr>
              <w:fldChar w:fldCharType="begin"/>
            </w:r>
            <w:r>
              <w:rPr>
                <w:webHidden/>
              </w:rPr>
              <w:instrText xml:space="preserve"> PAGEREF _Toc35523384 \h </w:instrText>
            </w:r>
            <w:r>
              <w:rPr>
                <w:webHidden/>
              </w:rPr>
            </w:r>
            <w:r>
              <w:rPr>
                <w:webHidden/>
              </w:rPr>
              <w:fldChar w:fldCharType="separate"/>
            </w:r>
            <w:r>
              <w:rPr>
                <w:webHidden/>
              </w:rPr>
              <w:t>99</w:t>
            </w:r>
            <w:r>
              <w:rPr>
                <w:webHidden/>
              </w:rPr>
              <w:fldChar w:fldCharType="end"/>
            </w:r>
          </w:hyperlink>
        </w:p>
        <w:p w14:paraId="6D59A9AB" w14:textId="7BAC653C" w:rsidR="00AB0321" w:rsidRDefault="00AB0321">
          <w:pPr>
            <w:pStyle w:val="TOC3"/>
            <w:rPr>
              <w:rFonts w:asciiTheme="minorHAnsi" w:eastAsiaTheme="minorEastAsia" w:hAnsiTheme="minorHAnsi" w:cstheme="minorBidi"/>
              <w:spacing w:val="0"/>
              <w:sz w:val="22"/>
              <w:szCs w:val="22"/>
            </w:rPr>
          </w:pPr>
          <w:hyperlink w:anchor="_Toc35523385" w:history="1">
            <w:r w:rsidRPr="00C6369B">
              <w:rPr>
                <w:rStyle w:val="Hyperlink"/>
              </w:rPr>
              <w:t>8.3.4</w:t>
            </w:r>
            <w:r>
              <w:rPr>
                <w:rFonts w:asciiTheme="minorHAnsi" w:eastAsiaTheme="minorEastAsia" w:hAnsiTheme="minorHAnsi" w:cstheme="minorBidi"/>
                <w:spacing w:val="0"/>
                <w:sz w:val="22"/>
                <w:szCs w:val="22"/>
              </w:rPr>
              <w:tab/>
            </w:r>
            <w:r w:rsidRPr="00C6369B">
              <w:rPr>
                <w:rStyle w:val="Hyperlink"/>
              </w:rPr>
              <w:t>Email Delivery (optional filter)</w:t>
            </w:r>
            <w:r>
              <w:rPr>
                <w:webHidden/>
              </w:rPr>
              <w:tab/>
            </w:r>
            <w:r>
              <w:rPr>
                <w:webHidden/>
              </w:rPr>
              <w:fldChar w:fldCharType="begin"/>
            </w:r>
            <w:r>
              <w:rPr>
                <w:webHidden/>
              </w:rPr>
              <w:instrText xml:space="preserve"> PAGEREF _Toc35523385 \h </w:instrText>
            </w:r>
            <w:r>
              <w:rPr>
                <w:webHidden/>
              </w:rPr>
            </w:r>
            <w:r>
              <w:rPr>
                <w:webHidden/>
              </w:rPr>
              <w:fldChar w:fldCharType="separate"/>
            </w:r>
            <w:r>
              <w:rPr>
                <w:webHidden/>
              </w:rPr>
              <w:t>100</w:t>
            </w:r>
            <w:r>
              <w:rPr>
                <w:webHidden/>
              </w:rPr>
              <w:fldChar w:fldCharType="end"/>
            </w:r>
          </w:hyperlink>
        </w:p>
        <w:p w14:paraId="23CEF1D8" w14:textId="38563141" w:rsidR="00AB0321" w:rsidRDefault="00AB0321">
          <w:pPr>
            <w:pStyle w:val="TOC3"/>
            <w:rPr>
              <w:rFonts w:asciiTheme="minorHAnsi" w:eastAsiaTheme="minorEastAsia" w:hAnsiTheme="minorHAnsi" w:cstheme="minorBidi"/>
              <w:spacing w:val="0"/>
              <w:sz w:val="22"/>
              <w:szCs w:val="22"/>
            </w:rPr>
          </w:pPr>
          <w:hyperlink w:anchor="_Toc35523386" w:history="1">
            <w:r w:rsidRPr="00C6369B">
              <w:rPr>
                <w:rStyle w:val="Hyperlink"/>
              </w:rPr>
              <w:t>8.3.5</w:t>
            </w:r>
            <w:r>
              <w:rPr>
                <w:rFonts w:asciiTheme="minorHAnsi" w:eastAsiaTheme="minorEastAsia" w:hAnsiTheme="minorHAnsi" w:cstheme="minorBidi"/>
                <w:spacing w:val="0"/>
                <w:sz w:val="22"/>
                <w:szCs w:val="22"/>
              </w:rPr>
              <w:tab/>
            </w:r>
            <w:r w:rsidRPr="00C6369B">
              <w:rPr>
                <w:rStyle w:val="Hyperlink"/>
              </w:rPr>
              <w:t>Time Period (optional filter)</w:t>
            </w:r>
            <w:r>
              <w:rPr>
                <w:webHidden/>
              </w:rPr>
              <w:tab/>
            </w:r>
            <w:r>
              <w:rPr>
                <w:webHidden/>
              </w:rPr>
              <w:fldChar w:fldCharType="begin"/>
            </w:r>
            <w:r>
              <w:rPr>
                <w:webHidden/>
              </w:rPr>
              <w:instrText xml:space="preserve"> PAGEREF _Toc35523386 \h </w:instrText>
            </w:r>
            <w:r>
              <w:rPr>
                <w:webHidden/>
              </w:rPr>
            </w:r>
            <w:r>
              <w:rPr>
                <w:webHidden/>
              </w:rPr>
              <w:fldChar w:fldCharType="separate"/>
            </w:r>
            <w:r>
              <w:rPr>
                <w:webHidden/>
              </w:rPr>
              <w:t>100</w:t>
            </w:r>
            <w:r>
              <w:rPr>
                <w:webHidden/>
              </w:rPr>
              <w:fldChar w:fldCharType="end"/>
            </w:r>
          </w:hyperlink>
        </w:p>
        <w:p w14:paraId="5520B486" w14:textId="6E164A6D" w:rsidR="00AB0321" w:rsidRDefault="00AB0321">
          <w:pPr>
            <w:pStyle w:val="TOC3"/>
            <w:rPr>
              <w:rFonts w:asciiTheme="minorHAnsi" w:eastAsiaTheme="minorEastAsia" w:hAnsiTheme="minorHAnsi" w:cstheme="minorBidi"/>
              <w:spacing w:val="0"/>
              <w:sz w:val="22"/>
              <w:szCs w:val="22"/>
            </w:rPr>
          </w:pPr>
          <w:hyperlink w:anchor="_Toc35523387" w:history="1">
            <w:r w:rsidRPr="00C6369B">
              <w:rPr>
                <w:rStyle w:val="Hyperlink"/>
              </w:rPr>
              <w:t>8.3.6</w:t>
            </w:r>
            <w:r>
              <w:rPr>
                <w:rFonts w:asciiTheme="minorHAnsi" w:eastAsiaTheme="minorEastAsia" w:hAnsiTheme="minorHAnsi" w:cstheme="minorBidi"/>
                <w:spacing w:val="0"/>
                <w:sz w:val="22"/>
                <w:szCs w:val="22"/>
              </w:rPr>
              <w:tab/>
            </w:r>
            <w:r w:rsidRPr="00C6369B">
              <w:rPr>
                <w:rStyle w:val="Hyperlink"/>
              </w:rPr>
              <w:t>Call Types (optional filter)</w:t>
            </w:r>
            <w:r>
              <w:rPr>
                <w:webHidden/>
              </w:rPr>
              <w:tab/>
            </w:r>
            <w:r>
              <w:rPr>
                <w:webHidden/>
              </w:rPr>
              <w:fldChar w:fldCharType="begin"/>
            </w:r>
            <w:r>
              <w:rPr>
                <w:webHidden/>
              </w:rPr>
              <w:instrText xml:space="preserve"> PAGEREF _Toc35523387 \h </w:instrText>
            </w:r>
            <w:r>
              <w:rPr>
                <w:webHidden/>
              </w:rPr>
            </w:r>
            <w:r>
              <w:rPr>
                <w:webHidden/>
              </w:rPr>
              <w:fldChar w:fldCharType="separate"/>
            </w:r>
            <w:r>
              <w:rPr>
                <w:webHidden/>
              </w:rPr>
              <w:t>100</w:t>
            </w:r>
            <w:r>
              <w:rPr>
                <w:webHidden/>
              </w:rPr>
              <w:fldChar w:fldCharType="end"/>
            </w:r>
          </w:hyperlink>
        </w:p>
        <w:p w14:paraId="62BA5657" w14:textId="5B5AAB18" w:rsidR="00AB0321" w:rsidRDefault="00AB0321">
          <w:pPr>
            <w:pStyle w:val="TOC3"/>
            <w:rPr>
              <w:rFonts w:asciiTheme="minorHAnsi" w:eastAsiaTheme="minorEastAsia" w:hAnsiTheme="minorHAnsi" w:cstheme="minorBidi"/>
              <w:spacing w:val="0"/>
              <w:sz w:val="22"/>
              <w:szCs w:val="22"/>
            </w:rPr>
          </w:pPr>
          <w:hyperlink w:anchor="_Toc35523388" w:history="1">
            <w:r w:rsidRPr="00C6369B">
              <w:rPr>
                <w:rStyle w:val="Hyperlink"/>
              </w:rPr>
              <w:t>8.3.7</w:t>
            </w:r>
            <w:r>
              <w:rPr>
                <w:rFonts w:asciiTheme="minorHAnsi" w:eastAsiaTheme="minorEastAsia" w:hAnsiTheme="minorHAnsi" w:cstheme="minorBidi"/>
                <w:spacing w:val="0"/>
                <w:sz w:val="22"/>
                <w:szCs w:val="22"/>
              </w:rPr>
              <w:tab/>
            </w:r>
            <w:r w:rsidRPr="00C6369B">
              <w:rPr>
                <w:rStyle w:val="Hyperlink"/>
              </w:rPr>
              <w:t>Call Categories (optional filter)</w:t>
            </w:r>
            <w:r>
              <w:rPr>
                <w:webHidden/>
              </w:rPr>
              <w:tab/>
            </w:r>
            <w:r>
              <w:rPr>
                <w:webHidden/>
              </w:rPr>
              <w:fldChar w:fldCharType="begin"/>
            </w:r>
            <w:r>
              <w:rPr>
                <w:webHidden/>
              </w:rPr>
              <w:instrText xml:space="preserve"> PAGEREF _Toc35523388 \h </w:instrText>
            </w:r>
            <w:r>
              <w:rPr>
                <w:webHidden/>
              </w:rPr>
            </w:r>
            <w:r>
              <w:rPr>
                <w:webHidden/>
              </w:rPr>
              <w:fldChar w:fldCharType="separate"/>
            </w:r>
            <w:r>
              <w:rPr>
                <w:webHidden/>
              </w:rPr>
              <w:t>101</w:t>
            </w:r>
            <w:r>
              <w:rPr>
                <w:webHidden/>
              </w:rPr>
              <w:fldChar w:fldCharType="end"/>
            </w:r>
          </w:hyperlink>
        </w:p>
        <w:p w14:paraId="218F2365" w14:textId="5C52ADB0" w:rsidR="00AB0321" w:rsidRDefault="00AB0321">
          <w:pPr>
            <w:pStyle w:val="TOC3"/>
            <w:rPr>
              <w:rFonts w:asciiTheme="minorHAnsi" w:eastAsiaTheme="minorEastAsia" w:hAnsiTheme="minorHAnsi" w:cstheme="minorBidi"/>
              <w:spacing w:val="0"/>
              <w:sz w:val="22"/>
              <w:szCs w:val="22"/>
            </w:rPr>
          </w:pPr>
          <w:hyperlink w:anchor="_Toc35523389" w:history="1">
            <w:r w:rsidRPr="00C6369B">
              <w:rPr>
                <w:rStyle w:val="Hyperlink"/>
              </w:rPr>
              <w:t>8.3.8</w:t>
            </w:r>
            <w:r>
              <w:rPr>
                <w:rFonts w:asciiTheme="minorHAnsi" w:eastAsiaTheme="minorEastAsia" w:hAnsiTheme="minorHAnsi" w:cstheme="minorBidi"/>
                <w:spacing w:val="0"/>
                <w:sz w:val="22"/>
                <w:szCs w:val="22"/>
              </w:rPr>
              <w:tab/>
            </w:r>
            <w:r w:rsidRPr="00C6369B">
              <w:rPr>
                <w:rStyle w:val="Hyperlink"/>
              </w:rPr>
              <w:t>Jurisdictions (optional filter)</w:t>
            </w:r>
            <w:r>
              <w:rPr>
                <w:webHidden/>
              </w:rPr>
              <w:tab/>
            </w:r>
            <w:r>
              <w:rPr>
                <w:webHidden/>
              </w:rPr>
              <w:fldChar w:fldCharType="begin"/>
            </w:r>
            <w:r>
              <w:rPr>
                <w:webHidden/>
              </w:rPr>
              <w:instrText xml:space="preserve"> PAGEREF _Toc35523389 \h </w:instrText>
            </w:r>
            <w:r>
              <w:rPr>
                <w:webHidden/>
              </w:rPr>
            </w:r>
            <w:r>
              <w:rPr>
                <w:webHidden/>
              </w:rPr>
              <w:fldChar w:fldCharType="separate"/>
            </w:r>
            <w:r>
              <w:rPr>
                <w:webHidden/>
              </w:rPr>
              <w:t>101</w:t>
            </w:r>
            <w:r>
              <w:rPr>
                <w:webHidden/>
              </w:rPr>
              <w:fldChar w:fldCharType="end"/>
            </w:r>
          </w:hyperlink>
        </w:p>
        <w:p w14:paraId="0B4DA0BA" w14:textId="3B28A174" w:rsidR="00AB0321" w:rsidRDefault="00AB0321">
          <w:pPr>
            <w:pStyle w:val="TOC3"/>
            <w:rPr>
              <w:rFonts w:asciiTheme="minorHAnsi" w:eastAsiaTheme="minorEastAsia" w:hAnsiTheme="minorHAnsi" w:cstheme="minorBidi"/>
              <w:spacing w:val="0"/>
              <w:sz w:val="22"/>
              <w:szCs w:val="22"/>
            </w:rPr>
          </w:pPr>
          <w:hyperlink w:anchor="_Toc35523390" w:history="1">
            <w:r w:rsidRPr="00C6369B">
              <w:rPr>
                <w:rStyle w:val="Hyperlink"/>
              </w:rPr>
              <w:t>8.3.9</w:t>
            </w:r>
            <w:r>
              <w:rPr>
                <w:rFonts w:asciiTheme="minorHAnsi" w:eastAsiaTheme="minorEastAsia" w:hAnsiTheme="minorHAnsi" w:cstheme="minorBidi"/>
                <w:spacing w:val="0"/>
                <w:sz w:val="22"/>
                <w:szCs w:val="22"/>
              </w:rPr>
              <w:tab/>
            </w:r>
            <w:r w:rsidRPr="00C6369B">
              <w:rPr>
                <w:rStyle w:val="Hyperlink"/>
              </w:rPr>
              <w:t>Organizational Filters (optional filter)</w:t>
            </w:r>
            <w:r>
              <w:rPr>
                <w:webHidden/>
              </w:rPr>
              <w:tab/>
            </w:r>
            <w:r>
              <w:rPr>
                <w:webHidden/>
              </w:rPr>
              <w:fldChar w:fldCharType="begin"/>
            </w:r>
            <w:r>
              <w:rPr>
                <w:webHidden/>
              </w:rPr>
              <w:instrText xml:space="preserve"> PAGEREF _Toc35523390 \h </w:instrText>
            </w:r>
            <w:r>
              <w:rPr>
                <w:webHidden/>
              </w:rPr>
            </w:r>
            <w:r>
              <w:rPr>
                <w:webHidden/>
              </w:rPr>
              <w:fldChar w:fldCharType="separate"/>
            </w:r>
            <w:r>
              <w:rPr>
                <w:webHidden/>
              </w:rPr>
              <w:t>101</w:t>
            </w:r>
            <w:r>
              <w:rPr>
                <w:webHidden/>
              </w:rPr>
              <w:fldChar w:fldCharType="end"/>
            </w:r>
          </w:hyperlink>
        </w:p>
        <w:p w14:paraId="3C1BBA8A" w14:textId="5124F1A8" w:rsidR="00AB0321" w:rsidRDefault="00AB0321">
          <w:pPr>
            <w:pStyle w:val="TOC3"/>
            <w:rPr>
              <w:rFonts w:asciiTheme="minorHAnsi" w:eastAsiaTheme="minorEastAsia" w:hAnsiTheme="minorHAnsi" w:cstheme="minorBidi"/>
              <w:spacing w:val="0"/>
              <w:sz w:val="22"/>
              <w:szCs w:val="22"/>
            </w:rPr>
          </w:pPr>
          <w:hyperlink w:anchor="_Toc35523391" w:history="1">
            <w:r w:rsidRPr="00C6369B">
              <w:rPr>
                <w:rStyle w:val="Hyperlink"/>
              </w:rPr>
              <w:t>8.3.10</w:t>
            </w:r>
            <w:r>
              <w:rPr>
                <w:rFonts w:asciiTheme="minorHAnsi" w:eastAsiaTheme="minorEastAsia" w:hAnsiTheme="minorHAnsi" w:cstheme="minorBidi"/>
                <w:spacing w:val="0"/>
                <w:sz w:val="22"/>
                <w:szCs w:val="22"/>
              </w:rPr>
              <w:tab/>
            </w:r>
            <w:r w:rsidRPr="00C6369B">
              <w:rPr>
                <w:rStyle w:val="Hyperlink"/>
              </w:rPr>
              <w:t>Clear All Filters</w:t>
            </w:r>
            <w:r>
              <w:rPr>
                <w:webHidden/>
              </w:rPr>
              <w:tab/>
            </w:r>
            <w:r>
              <w:rPr>
                <w:webHidden/>
              </w:rPr>
              <w:fldChar w:fldCharType="begin"/>
            </w:r>
            <w:r>
              <w:rPr>
                <w:webHidden/>
              </w:rPr>
              <w:instrText xml:space="preserve"> PAGEREF _Toc35523391 \h </w:instrText>
            </w:r>
            <w:r>
              <w:rPr>
                <w:webHidden/>
              </w:rPr>
            </w:r>
            <w:r>
              <w:rPr>
                <w:webHidden/>
              </w:rPr>
              <w:fldChar w:fldCharType="separate"/>
            </w:r>
            <w:r>
              <w:rPr>
                <w:webHidden/>
              </w:rPr>
              <w:t>104</w:t>
            </w:r>
            <w:r>
              <w:rPr>
                <w:webHidden/>
              </w:rPr>
              <w:fldChar w:fldCharType="end"/>
            </w:r>
          </w:hyperlink>
        </w:p>
        <w:p w14:paraId="0ED0181A" w14:textId="77562635" w:rsidR="00AB0321" w:rsidRDefault="00AB0321">
          <w:pPr>
            <w:pStyle w:val="TOC3"/>
            <w:rPr>
              <w:rFonts w:asciiTheme="minorHAnsi" w:eastAsiaTheme="minorEastAsia" w:hAnsiTheme="minorHAnsi" w:cstheme="minorBidi"/>
              <w:spacing w:val="0"/>
              <w:sz w:val="22"/>
              <w:szCs w:val="22"/>
            </w:rPr>
          </w:pPr>
          <w:hyperlink w:anchor="_Toc35523392" w:history="1">
            <w:r w:rsidRPr="00C6369B">
              <w:rPr>
                <w:rStyle w:val="Hyperlink"/>
              </w:rPr>
              <w:t>8.3.11</w:t>
            </w:r>
            <w:r>
              <w:rPr>
                <w:rFonts w:asciiTheme="minorHAnsi" w:eastAsiaTheme="minorEastAsia" w:hAnsiTheme="minorHAnsi" w:cstheme="minorBidi"/>
                <w:spacing w:val="0"/>
                <w:sz w:val="22"/>
                <w:szCs w:val="22"/>
              </w:rPr>
              <w:tab/>
            </w:r>
            <w:r w:rsidRPr="00C6369B">
              <w:rPr>
                <w:rStyle w:val="Hyperlink"/>
              </w:rPr>
              <w:t>View Selections</w:t>
            </w:r>
            <w:r>
              <w:rPr>
                <w:webHidden/>
              </w:rPr>
              <w:tab/>
            </w:r>
            <w:r>
              <w:rPr>
                <w:webHidden/>
              </w:rPr>
              <w:fldChar w:fldCharType="begin"/>
            </w:r>
            <w:r>
              <w:rPr>
                <w:webHidden/>
              </w:rPr>
              <w:instrText xml:space="preserve"> PAGEREF _Toc35523392 \h </w:instrText>
            </w:r>
            <w:r>
              <w:rPr>
                <w:webHidden/>
              </w:rPr>
            </w:r>
            <w:r>
              <w:rPr>
                <w:webHidden/>
              </w:rPr>
              <w:fldChar w:fldCharType="separate"/>
            </w:r>
            <w:r>
              <w:rPr>
                <w:webHidden/>
              </w:rPr>
              <w:t>105</w:t>
            </w:r>
            <w:r>
              <w:rPr>
                <w:webHidden/>
              </w:rPr>
              <w:fldChar w:fldCharType="end"/>
            </w:r>
          </w:hyperlink>
        </w:p>
        <w:p w14:paraId="60395A5C" w14:textId="553EEFF8" w:rsidR="00AB0321" w:rsidRDefault="00AB0321">
          <w:pPr>
            <w:pStyle w:val="TOC3"/>
            <w:rPr>
              <w:rFonts w:asciiTheme="minorHAnsi" w:eastAsiaTheme="minorEastAsia" w:hAnsiTheme="minorHAnsi" w:cstheme="minorBidi"/>
              <w:spacing w:val="0"/>
              <w:sz w:val="22"/>
              <w:szCs w:val="22"/>
            </w:rPr>
          </w:pPr>
          <w:hyperlink w:anchor="_Toc35523393" w:history="1">
            <w:r w:rsidRPr="00C6369B">
              <w:rPr>
                <w:rStyle w:val="Hyperlink"/>
              </w:rPr>
              <w:t>8.3.12</w:t>
            </w:r>
            <w:r>
              <w:rPr>
                <w:rFonts w:asciiTheme="minorHAnsi" w:eastAsiaTheme="minorEastAsia" w:hAnsiTheme="minorHAnsi" w:cstheme="minorBidi"/>
                <w:spacing w:val="0"/>
                <w:sz w:val="22"/>
                <w:szCs w:val="22"/>
              </w:rPr>
              <w:tab/>
            </w:r>
            <w:r w:rsidRPr="00C6369B">
              <w:rPr>
                <w:rStyle w:val="Hyperlink"/>
              </w:rPr>
              <w:t>Submit</w:t>
            </w:r>
            <w:r>
              <w:rPr>
                <w:webHidden/>
              </w:rPr>
              <w:tab/>
            </w:r>
            <w:r>
              <w:rPr>
                <w:webHidden/>
              </w:rPr>
              <w:fldChar w:fldCharType="begin"/>
            </w:r>
            <w:r>
              <w:rPr>
                <w:webHidden/>
              </w:rPr>
              <w:instrText xml:space="preserve"> PAGEREF _Toc35523393 \h </w:instrText>
            </w:r>
            <w:r>
              <w:rPr>
                <w:webHidden/>
              </w:rPr>
            </w:r>
            <w:r>
              <w:rPr>
                <w:webHidden/>
              </w:rPr>
              <w:fldChar w:fldCharType="separate"/>
            </w:r>
            <w:r>
              <w:rPr>
                <w:webHidden/>
              </w:rPr>
              <w:t>106</w:t>
            </w:r>
            <w:r>
              <w:rPr>
                <w:webHidden/>
              </w:rPr>
              <w:fldChar w:fldCharType="end"/>
            </w:r>
          </w:hyperlink>
        </w:p>
        <w:p w14:paraId="134C6F1D" w14:textId="3B533ED5" w:rsidR="00AB0321" w:rsidRDefault="00AB0321">
          <w:pPr>
            <w:pStyle w:val="TOC1"/>
            <w:rPr>
              <w:rFonts w:asciiTheme="minorHAnsi" w:eastAsiaTheme="minorEastAsia" w:hAnsiTheme="minorHAnsi" w:cstheme="minorBidi"/>
              <w:b w:val="0"/>
              <w:spacing w:val="0"/>
              <w:sz w:val="22"/>
            </w:rPr>
          </w:pPr>
          <w:hyperlink w:anchor="_Toc35523394" w:history="1">
            <w:r w:rsidRPr="00C6369B">
              <w:rPr>
                <w:rStyle w:val="Hyperlink"/>
              </w:rPr>
              <w:t>9</w:t>
            </w:r>
            <w:r>
              <w:rPr>
                <w:rFonts w:asciiTheme="minorHAnsi" w:eastAsiaTheme="minorEastAsia" w:hAnsiTheme="minorHAnsi" w:cstheme="minorBidi"/>
                <w:b w:val="0"/>
                <w:spacing w:val="0"/>
                <w:sz w:val="22"/>
              </w:rPr>
              <w:tab/>
            </w:r>
            <w:r w:rsidRPr="00C6369B">
              <w:rPr>
                <w:rStyle w:val="Hyperlink"/>
              </w:rPr>
              <w:t>Revenue Summary</w:t>
            </w:r>
            <w:r>
              <w:rPr>
                <w:webHidden/>
              </w:rPr>
              <w:tab/>
            </w:r>
            <w:r>
              <w:rPr>
                <w:webHidden/>
              </w:rPr>
              <w:fldChar w:fldCharType="begin"/>
            </w:r>
            <w:r>
              <w:rPr>
                <w:webHidden/>
              </w:rPr>
              <w:instrText xml:space="preserve"> PAGEREF _Toc35523394 \h </w:instrText>
            </w:r>
            <w:r>
              <w:rPr>
                <w:webHidden/>
              </w:rPr>
            </w:r>
            <w:r>
              <w:rPr>
                <w:webHidden/>
              </w:rPr>
              <w:fldChar w:fldCharType="separate"/>
            </w:r>
            <w:r>
              <w:rPr>
                <w:webHidden/>
              </w:rPr>
              <w:t>107</w:t>
            </w:r>
            <w:r>
              <w:rPr>
                <w:webHidden/>
              </w:rPr>
              <w:fldChar w:fldCharType="end"/>
            </w:r>
          </w:hyperlink>
        </w:p>
        <w:p w14:paraId="764F7064" w14:textId="73F0B962" w:rsidR="00AB0321" w:rsidRDefault="00AB0321">
          <w:pPr>
            <w:pStyle w:val="TOC2"/>
            <w:rPr>
              <w:rFonts w:asciiTheme="minorHAnsi" w:eastAsiaTheme="minorEastAsia" w:hAnsiTheme="minorHAnsi" w:cstheme="minorBidi"/>
              <w:spacing w:val="0"/>
              <w:sz w:val="22"/>
            </w:rPr>
          </w:pPr>
          <w:hyperlink w:anchor="_Toc35523395" w:history="1">
            <w:r w:rsidRPr="00C6369B">
              <w:rPr>
                <w:rStyle w:val="Hyperlink"/>
              </w:rPr>
              <w:t>9.1</w:t>
            </w:r>
            <w:r>
              <w:rPr>
                <w:rFonts w:asciiTheme="minorHAnsi" w:eastAsiaTheme="minorEastAsia" w:hAnsiTheme="minorHAnsi" w:cstheme="minorBidi"/>
                <w:spacing w:val="0"/>
                <w:sz w:val="22"/>
              </w:rPr>
              <w:tab/>
            </w:r>
            <w:r w:rsidRPr="00C6369B">
              <w:rPr>
                <w:rStyle w:val="Hyperlink"/>
              </w:rPr>
              <w:t>Date Selection</w:t>
            </w:r>
            <w:r>
              <w:rPr>
                <w:webHidden/>
              </w:rPr>
              <w:tab/>
            </w:r>
            <w:r>
              <w:rPr>
                <w:webHidden/>
              </w:rPr>
              <w:fldChar w:fldCharType="begin"/>
            </w:r>
            <w:r>
              <w:rPr>
                <w:webHidden/>
              </w:rPr>
              <w:instrText xml:space="preserve"> PAGEREF _Toc35523395 \h </w:instrText>
            </w:r>
            <w:r>
              <w:rPr>
                <w:webHidden/>
              </w:rPr>
            </w:r>
            <w:r>
              <w:rPr>
                <w:webHidden/>
              </w:rPr>
              <w:fldChar w:fldCharType="separate"/>
            </w:r>
            <w:r>
              <w:rPr>
                <w:webHidden/>
              </w:rPr>
              <w:t>107</w:t>
            </w:r>
            <w:r>
              <w:rPr>
                <w:webHidden/>
              </w:rPr>
              <w:fldChar w:fldCharType="end"/>
            </w:r>
          </w:hyperlink>
        </w:p>
        <w:p w14:paraId="6097A9C2" w14:textId="57939664" w:rsidR="00AB0321" w:rsidRDefault="00AB0321">
          <w:pPr>
            <w:pStyle w:val="TOC2"/>
            <w:rPr>
              <w:rFonts w:asciiTheme="minorHAnsi" w:eastAsiaTheme="minorEastAsia" w:hAnsiTheme="minorHAnsi" w:cstheme="minorBidi"/>
              <w:spacing w:val="0"/>
              <w:sz w:val="22"/>
            </w:rPr>
          </w:pPr>
          <w:hyperlink w:anchor="_Toc35523396" w:history="1">
            <w:r w:rsidRPr="00C6369B">
              <w:rPr>
                <w:rStyle w:val="Hyperlink"/>
              </w:rPr>
              <w:t>9.2</w:t>
            </w:r>
            <w:r>
              <w:rPr>
                <w:rFonts w:asciiTheme="minorHAnsi" w:eastAsiaTheme="minorEastAsia" w:hAnsiTheme="minorHAnsi" w:cstheme="minorBidi"/>
                <w:spacing w:val="0"/>
                <w:sz w:val="22"/>
              </w:rPr>
              <w:tab/>
            </w:r>
            <w:r w:rsidRPr="00C6369B">
              <w:rPr>
                <w:rStyle w:val="Hyperlink"/>
              </w:rPr>
              <w:t>Refresh Data</w:t>
            </w:r>
            <w:r>
              <w:rPr>
                <w:webHidden/>
              </w:rPr>
              <w:tab/>
            </w:r>
            <w:r>
              <w:rPr>
                <w:webHidden/>
              </w:rPr>
              <w:fldChar w:fldCharType="begin"/>
            </w:r>
            <w:r>
              <w:rPr>
                <w:webHidden/>
              </w:rPr>
              <w:instrText xml:space="preserve"> PAGEREF _Toc35523396 \h </w:instrText>
            </w:r>
            <w:r>
              <w:rPr>
                <w:webHidden/>
              </w:rPr>
            </w:r>
            <w:r>
              <w:rPr>
                <w:webHidden/>
              </w:rPr>
              <w:fldChar w:fldCharType="separate"/>
            </w:r>
            <w:r>
              <w:rPr>
                <w:webHidden/>
              </w:rPr>
              <w:t>107</w:t>
            </w:r>
            <w:r>
              <w:rPr>
                <w:webHidden/>
              </w:rPr>
              <w:fldChar w:fldCharType="end"/>
            </w:r>
          </w:hyperlink>
        </w:p>
        <w:p w14:paraId="35585404" w14:textId="158D7336" w:rsidR="00AB0321" w:rsidRDefault="00AB0321">
          <w:pPr>
            <w:pStyle w:val="TOC2"/>
            <w:rPr>
              <w:rFonts w:asciiTheme="minorHAnsi" w:eastAsiaTheme="minorEastAsia" w:hAnsiTheme="minorHAnsi" w:cstheme="minorBidi"/>
              <w:spacing w:val="0"/>
              <w:sz w:val="22"/>
            </w:rPr>
          </w:pPr>
          <w:hyperlink w:anchor="_Toc35523397" w:history="1">
            <w:r w:rsidRPr="00C6369B">
              <w:rPr>
                <w:rStyle w:val="Hyperlink"/>
              </w:rPr>
              <w:t>9.3</w:t>
            </w:r>
            <w:r>
              <w:rPr>
                <w:rFonts w:asciiTheme="minorHAnsi" w:eastAsiaTheme="minorEastAsia" w:hAnsiTheme="minorHAnsi" w:cstheme="minorBidi"/>
                <w:spacing w:val="0"/>
                <w:sz w:val="22"/>
              </w:rPr>
              <w:tab/>
            </w:r>
            <w:r w:rsidRPr="00C6369B">
              <w:rPr>
                <w:rStyle w:val="Hyperlink"/>
              </w:rPr>
              <w:t>Filters</w:t>
            </w:r>
            <w:r>
              <w:rPr>
                <w:webHidden/>
              </w:rPr>
              <w:tab/>
            </w:r>
            <w:r>
              <w:rPr>
                <w:webHidden/>
              </w:rPr>
              <w:fldChar w:fldCharType="begin"/>
            </w:r>
            <w:r>
              <w:rPr>
                <w:webHidden/>
              </w:rPr>
              <w:instrText xml:space="preserve"> PAGEREF _Toc35523397 \h </w:instrText>
            </w:r>
            <w:r>
              <w:rPr>
                <w:webHidden/>
              </w:rPr>
            </w:r>
            <w:r>
              <w:rPr>
                <w:webHidden/>
              </w:rPr>
              <w:fldChar w:fldCharType="separate"/>
            </w:r>
            <w:r>
              <w:rPr>
                <w:webHidden/>
              </w:rPr>
              <w:t>108</w:t>
            </w:r>
            <w:r>
              <w:rPr>
                <w:webHidden/>
              </w:rPr>
              <w:fldChar w:fldCharType="end"/>
            </w:r>
          </w:hyperlink>
        </w:p>
        <w:p w14:paraId="189BDD72" w14:textId="4E3108AE" w:rsidR="00AB0321" w:rsidRDefault="00AB0321">
          <w:pPr>
            <w:pStyle w:val="TOC2"/>
            <w:rPr>
              <w:rFonts w:asciiTheme="minorHAnsi" w:eastAsiaTheme="minorEastAsia" w:hAnsiTheme="minorHAnsi" w:cstheme="minorBidi"/>
              <w:spacing w:val="0"/>
              <w:sz w:val="22"/>
            </w:rPr>
          </w:pPr>
          <w:hyperlink w:anchor="_Toc35523398" w:history="1">
            <w:r w:rsidRPr="00C6369B">
              <w:rPr>
                <w:rStyle w:val="Hyperlink"/>
              </w:rPr>
              <w:t>9.4</w:t>
            </w:r>
            <w:r>
              <w:rPr>
                <w:rFonts w:asciiTheme="minorHAnsi" w:eastAsiaTheme="minorEastAsia" w:hAnsiTheme="minorHAnsi" w:cstheme="minorBidi"/>
                <w:spacing w:val="0"/>
                <w:sz w:val="22"/>
              </w:rPr>
              <w:tab/>
            </w:r>
            <w:r w:rsidRPr="00C6369B">
              <w:rPr>
                <w:rStyle w:val="Hyperlink"/>
              </w:rPr>
              <w:t>Monthly Totals</w:t>
            </w:r>
            <w:r>
              <w:rPr>
                <w:webHidden/>
              </w:rPr>
              <w:tab/>
            </w:r>
            <w:r>
              <w:rPr>
                <w:webHidden/>
              </w:rPr>
              <w:fldChar w:fldCharType="begin"/>
            </w:r>
            <w:r>
              <w:rPr>
                <w:webHidden/>
              </w:rPr>
              <w:instrText xml:space="preserve"> PAGEREF _Toc35523398 \h </w:instrText>
            </w:r>
            <w:r>
              <w:rPr>
                <w:webHidden/>
              </w:rPr>
            </w:r>
            <w:r>
              <w:rPr>
                <w:webHidden/>
              </w:rPr>
              <w:fldChar w:fldCharType="separate"/>
            </w:r>
            <w:r>
              <w:rPr>
                <w:webHidden/>
              </w:rPr>
              <w:t>108</w:t>
            </w:r>
            <w:r>
              <w:rPr>
                <w:webHidden/>
              </w:rPr>
              <w:fldChar w:fldCharType="end"/>
            </w:r>
          </w:hyperlink>
        </w:p>
        <w:p w14:paraId="2E8B1689" w14:textId="6BD674CB" w:rsidR="00AB0321" w:rsidRDefault="00AB0321">
          <w:pPr>
            <w:pStyle w:val="TOC2"/>
            <w:rPr>
              <w:rFonts w:asciiTheme="minorHAnsi" w:eastAsiaTheme="minorEastAsia" w:hAnsiTheme="minorHAnsi" w:cstheme="minorBidi"/>
              <w:spacing w:val="0"/>
              <w:sz w:val="22"/>
            </w:rPr>
          </w:pPr>
          <w:hyperlink w:anchor="_Toc35523399" w:history="1">
            <w:r w:rsidRPr="00C6369B">
              <w:rPr>
                <w:rStyle w:val="Hyperlink"/>
              </w:rPr>
              <w:t>9.5</w:t>
            </w:r>
            <w:r>
              <w:rPr>
                <w:rFonts w:asciiTheme="minorHAnsi" w:eastAsiaTheme="minorEastAsia" w:hAnsiTheme="minorHAnsi" w:cstheme="minorBidi"/>
                <w:spacing w:val="0"/>
                <w:sz w:val="22"/>
              </w:rPr>
              <w:tab/>
            </w:r>
            <w:r w:rsidRPr="00C6369B">
              <w:rPr>
                <w:rStyle w:val="Hyperlink"/>
              </w:rPr>
              <w:t>Daily Detail</w:t>
            </w:r>
            <w:r>
              <w:rPr>
                <w:webHidden/>
              </w:rPr>
              <w:tab/>
            </w:r>
            <w:r>
              <w:rPr>
                <w:webHidden/>
              </w:rPr>
              <w:fldChar w:fldCharType="begin"/>
            </w:r>
            <w:r>
              <w:rPr>
                <w:webHidden/>
              </w:rPr>
              <w:instrText xml:space="preserve"> PAGEREF _Toc35523399 \h </w:instrText>
            </w:r>
            <w:r>
              <w:rPr>
                <w:webHidden/>
              </w:rPr>
            </w:r>
            <w:r>
              <w:rPr>
                <w:webHidden/>
              </w:rPr>
              <w:fldChar w:fldCharType="separate"/>
            </w:r>
            <w:r>
              <w:rPr>
                <w:webHidden/>
              </w:rPr>
              <w:t>109</w:t>
            </w:r>
            <w:r>
              <w:rPr>
                <w:webHidden/>
              </w:rPr>
              <w:fldChar w:fldCharType="end"/>
            </w:r>
          </w:hyperlink>
        </w:p>
        <w:p w14:paraId="28EC617C" w14:textId="01AC47A4" w:rsidR="00AB0321" w:rsidRDefault="00AB0321">
          <w:pPr>
            <w:pStyle w:val="TOC3"/>
            <w:rPr>
              <w:rFonts w:asciiTheme="minorHAnsi" w:eastAsiaTheme="minorEastAsia" w:hAnsiTheme="minorHAnsi" w:cstheme="minorBidi"/>
              <w:spacing w:val="0"/>
              <w:sz w:val="22"/>
              <w:szCs w:val="22"/>
            </w:rPr>
          </w:pPr>
          <w:hyperlink w:anchor="_Toc35523400" w:history="1">
            <w:r w:rsidRPr="00C6369B">
              <w:rPr>
                <w:rStyle w:val="Hyperlink"/>
              </w:rPr>
              <w:t>9.5.1</w:t>
            </w:r>
            <w:r>
              <w:rPr>
                <w:rFonts w:asciiTheme="minorHAnsi" w:eastAsiaTheme="minorEastAsia" w:hAnsiTheme="minorHAnsi" w:cstheme="minorBidi"/>
                <w:spacing w:val="0"/>
                <w:sz w:val="22"/>
                <w:szCs w:val="22"/>
              </w:rPr>
              <w:tab/>
            </w:r>
            <w:r w:rsidRPr="00C6369B">
              <w:rPr>
                <w:rStyle w:val="Hyperlink"/>
              </w:rPr>
              <w:t>View Call Details</w:t>
            </w:r>
            <w:r>
              <w:rPr>
                <w:webHidden/>
              </w:rPr>
              <w:tab/>
            </w:r>
            <w:r>
              <w:rPr>
                <w:webHidden/>
              </w:rPr>
              <w:fldChar w:fldCharType="begin"/>
            </w:r>
            <w:r>
              <w:rPr>
                <w:webHidden/>
              </w:rPr>
              <w:instrText xml:space="preserve"> PAGEREF _Toc35523400 \h </w:instrText>
            </w:r>
            <w:r>
              <w:rPr>
                <w:webHidden/>
              </w:rPr>
            </w:r>
            <w:r>
              <w:rPr>
                <w:webHidden/>
              </w:rPr>
              <w:fldChar w:fldCharType="separate"/>
            </w:r>
            <w:r>
              <w:rPr>
                <w:webHidden/>
              </w:rPr>
              <w:t>109</w:t>
            </w:r>
            <w:r>
              <w:rPr>
                <w:webHidden/>
              </w:rPr>
              <w:fldChar w:fldCharType="end"/>
            </w:r>
          </w:hyperlink>
        </w:p>
        <w:p w14:paraId="0F64921D" w14:textId="54993D43" w:rsidR="00AB0321" w:rsidRDefault="00AB0321">
          <w:pPr>
            <w:pStyle w:val="TOC3"/>
            <w:rPr>
              <w:rFonts w:asciiTheme="minorHAnsi" w:eastAsiaTheme="minorEastAsia" w:hAnsiTheme="minorHAnsi" w:cstheme="minorBidi"/>
              <w:spacing w:val="0"/>
              <w:sz w:val="22"/>
              <w:szCs w:val="22"/>
            </w:rPr>
          </w:pPr>
          <w:hyperlink w:anchor="_Toc35523401" w:history="1">
            <w:r w:rsidRPr="00C6369B">
              <w:rPr>
                <w:rStyle w:val="Hyperlink"/>
              </w:rPr>
              <w:t>9.5.2</w:t>
            </w:r>
            <w:r>
              <w:rPr>
                <w:rFonts w:asciiTheme="minorHAnsi" w:eastAsiaTheme="minorEastAsia" w:hAnsiTheme="minorHAnsi" w:cstheme="minorBidi"/>
                <w:spacing w:val="0"/>
                <w:sz w:val="22"/>
                <w:szCs w:val="22"/>
              </w:rPr>
              <w:tab/>
            </w:r>
            <w:r w:rsidRPr="00C6369B">
              <w:rPr>
                <w:rStyle w:val="Hyperlink"/>
              </w:rPr>
              <w:t>Export Call Detail</w:t>
            </w:r>
            <w:r>
              <w:rPr>
                <w:webHidden/>
              </w:rPr>
              <w:tab/>
            </w:r>
            <w:r>
              <w:rPr>
                <w:webHidden/>
              </w:rPr>
              <w:fldChar w:fldCharType="begin"/>
            </w:r>
            <w:r>
              <w:rPr>
                <w:webHidden/>
              </w:rPr>
              <w:instrText xml:space="preserve"> PAGEREF _Toc35523401 \h </w:instrText>
            </w:r>
            <w:r>
              <w:rPr>
                <w:webHidden/>
              </w:rPr>
            </w:r>
            <w:r>
              <w:rPr>
                <w:webHidden/>
              </w:rPr>
              <w:fldChar w:fldCharType="separate"/>
            </w:r>
            <w:r>
              <w:rPr>
                <w:webHidden/>
              </w:rPr>
              <w:t>109</w:t>
            </w:r>
            <w:r>
              <w:rPr>
                <w:webHidden/>
              </w:rPr>
              <w:fldChar w:fldCharType="end"/>
            </w:r>
          </w:hyperlink>
        </w:p>
        <w:p w14:paraId="204621A1" w14:textId="5003EDBA" w:rsidR="00AB0321" w:rsidRDefault="00AB0321">
          <w:pPr>
            <w:pStyle w:val="TOC1"/>
            <w:rPr>
              <w:rFonts w:asciiTheme="minorHAnsi" w:eastAsiaTheme="minorEastAsia" w:hAnsiTheme="minorHAnsi" w:cstheme="minorBidi"/>
              <w:b w:val="0"/>
              <w:spacing w:val="0"/>
              <w:sz w:val="22"/>
            </w:rPr>
          </w:pPr>
          <w:hyperlink w:anchor="_Toc35523402" w:history="1">
            <w:r w:rsidRPr="00C6369B">
              <w:rPr>
                <w:rStyle w:val="Hyperlink"/>
              </w:rPr>
              <w:t>10</w:t>
            </w:r>
            <w:r>
              <w:rPr>
                <w:rFonts w:asciiTheme="minorHAnsi" w:eastAsiaTheme="minorEastAsia" w:hAnsiTheme="minorHAnsi" w:cstheme="minorBidi"/>
                <w:b w:val="0"/>
                <w:spacing w:val="0"/>
                <w:sz w:val="22"/>
              </w:rPr>
              <w:tab/>
            </w:r>
            <w:r w:rsidRPr="00C6369B">
              <w:rPr>
                <w:rStyle w:val="Hyperlink"/>
              </w:rPr>
              <w:t>Distribution List Configuration</w:t>
            </w:r>
            <w:r>
              <w:rPr>
                <w:webHidden/>
              </w:rPr>
              <w:tab/>
            </w:r>
            <w:r>
              <w:rPr>
                <w:webHidden/>
              </w:rPr>
              <w:fldChar w:fldCharType="begin"/>
            </w:r>
            <w:r>
              <w:rPr>
                <w:webHidden/>
              </w:rPr>
              <w:instrText xml:space="preserve"> PAGEREF _Toc35523402 \h </w:instrText>
            </w:r>
            <w:r>
              <w:rPr>
                <w:webHidden/>
              </w:rPr>
            </w:r>
            <w:r>
              <w:rPr>
                <w:webHidden/>
              </w:rPr>
              <w:fldChar w:fldCharType="separate"/>
            </w:r>
            <w:r>
              <w:rPr>
                <w:webHidden/>
              </w:rPr>
              <w:t>110</w:t>
            </w:r>
            <w:r>
              <w:rPr>
                <w:webHidden/>
              </w:rPr>
              <w:fldChar w:fldCharType="end"/>
            </w:r>
          </w:hyperlink>
        </w:p>
        <w:p w14:paraId="3D84CEB7" w14:textId="131EBB07" w:rsidR="00AB0321" w:rsidRDefault="00AB0321">
          <w:pPr>
            <w:pStyle w:val="TOC2"/>
            <w:rPr>
              <w:rFonts w:asciiTheme="minorHAnsi" w:eastAsiaTheme="minorEastAsia" w:hAnsiTheme="minorHAnsi" w:cstheme="minorBidi"/>
              <w:spacing w:val="0"/>
              <w:sz w:val="22"/>
            </w:rPr>
          </w:pPr>
          <w:hyperlink w:anchor="_Toc35523403" w:history="1">
            <w:r w:rsidRPr="00C6369B">
              <w:rPr>
                <w:rStyle w:val="Hyperlink"/>
              </w:rPr>
              <w:t>10.1</w:t>
            </w:r>
            <w:r>
              <w:rPr>
                <w:rFonts w:asciiTheme="minorHAnsi" w:eastAsiaTheme="minorEastAsia" w:hAnsiTheme="minorHAnsi" w:cstheme="minorBidi"/>
                <w:spacing w:val="0"/>
                <w:sz w:val="22"/>
              </w:rPr>
              <w:tab/>
            </w:r>
            <w:r w:rsidRPr="00C6369B">
              <w:rPr>
                <w:rStyle w:val="Hyperlink"/>
              </w:rPr>
              <w:t>Access Distribution Lists</w:t>
            </w:r>
            <w:r>
              <w:rPr>
                <w:webHidden/>
              </w:rPr>
              <w:tab/>
            </w:r>
            <w:r>
              <w:rPr>
                <w:webHidden/>
              </w:rPr>
              <w:fldChar w:fldCharType="begin"/>
            </w:r>
            <w:r>
              <w:rPr>
                <w:webHidden/>
              </w:rPr>
              <w:instrText xml:space="preserve"> PAGEREF _Toc35523403 \h </w:instrText>
            </w:r>
            <w:r>
              <w:rPr>
                <w:webHidden/>
              </w:rPr>
            </w:r>
            <w:r>
              <w:rPr>
                <w:webHidden/>
              </w:rPr>
              <w:fldChar w:fldCharType="separate"/>
            </w:r>
            <w:r>
              <w:rPr>
                <w:webHidden/>
              </w:rPr>
              <w:t>110</w:t>
            </w:r>
            <w:r>
              <w:rPr>
                <w:webHidden/>
              </w:rPr>
              <w:fldChar w:fldCharType="end"/>
            </w:r>
          </w:hyperlink>
        </w:p>
        <w:p w14:paraId="2AFB2949" w14:textId="1788C799" w:rsidR="00AB0321" w:rsidRDefault="00AB0321">
          <w:pPr>
            <w:pStyle w:val="TOC2"/>
            <w:rPr>
              <w:rFonts w:asciiTheme="minorHAnsi" w:eastAsiaTheme="minorEastAsia" w:hAnsiTheme="minorHAnsi" w:cstheme="minorBidi"/>
              <w:spacing w:val="0"/>
              <w:sz w:val="22"/>
            </w:rPr>
          </w:pPr>
          <w:hyperlink w:anchor="_Toc35523404" w:history="1">
            <w:r w:rsidRPr="00C6369B">
              <w:rPr>
                <w:rStyle w:val="Hyperlink"/>
              </w:rPr>
              <w:t>10.2</w:t>
            </w:r>
            <w:r>
              <w:rPr>
                <w:rFonts w:asciiTheme="minorHAnsi" w:eastAsiaTheme="minorEastAsia" w:hAnsiTheme="minorHAnsi" w:cstheme="minorBidi"/>
                <w:spacing w:val="0"/>
                <w:sz w:val="22"/>
              </w:rPr>
              <w:tab/>
            </w:r>
            <w:r w:rsidRPr="00C6369B">
              <w:rPr>
                <w:rStyle w:val="Hyperlink"/>
              </w:rPr>
              <w:t>Show by List View</w:t>
            </w:r>
            <w:r>
              <w:rPr>
                <w:webHidden/>
              </w:rPr>
              <w:tab/>
            </w:r>
            <w:r>
              <w:rPr>
                <w:webHidden/>
              </w:rPr>
              <w:fldChar w:fldCharType="begin"/>
            </w:r>
            <w:r>
              <w:rPr>
                <w:webHidden/>
              </w:rPr>
              <w:instrText xml:space="preserve"> PAGEREF _Toc35523404 \h </w:instrText>
            </w:r>
            <w:r>
              <w:rPr>
                <w:webHidden/>
              </w:rPr>
            </w:r>
            <w:r>
              <w:rPr>
                <w:webHidden/>
              </w:rPr>
              <w:fldChar w:fldCharType="separate"/>
            </w:r>
            <w:r>
              <w:rPr>
                <w:webHidden/>
              </w:rPr>
              <w:t>111</w:t>
            </w:r>
            <w:r>
              <w:rPr>
                <w:webHidden/>
              </w:rPr>
              <w:fldChar w:fldCharType="end"/>
            </w:r>
          </w:hyperlink>
        </w:p>
        <w:p w14:paraId="006B9117" w14:textId="62D3964C" w:rsidR="00AB0321" w:rsidRDefault="00AB0321">
          <w:pPr>
            <w:pStyle w:val="TOC3"/>
            <w:rPr>
              <w:rFonts w:asciiTheme="minorHAnsi" w:eastAsiaTheme="minorEastAsia" w:hAnsiTheme="minorHAnsi" w:cstheme="minorBidi"/>
              <w:spacing w:val="0"/>
              <w:sz w:val="22"/>
              <w:szCs w:val="22"/>
            </w:rPr>
          </w:pPr>
          <w:hyperlink w:anchor="_Toc35523405" w:history="1">
            <w:r w:rsidRPr="00C6369B">
              <w:rPr>
                <w:rStyle w:val="Hyperlink"/>
              </w:rPr>
              <w:t>10.2.1</w:t>
            </w:r>
            <w:r>
              <w:rPr>
                <w:rFonts w:asciiTheme="minorHAnsi" w:eastAsiaTheme="minorEastAsia" w:hAnsiTheme="minorHAnsi" w:cstheme="minorBidi"/>
                <w:spacing w:val="0"/>
                <w:sz w:val="22"/>
                <w:szCs w:val="22"/>
              </w:rPr>
              <w:tab/>
            </w:r>
            <w:r w:rsidRPr="00C6369B">
              <w:rPr>
                <w:rStyle w:val="Hyperlink"/>
              </w:rPr>
              <w:t>Add a New Distribution List</w:t>
            </w:r>
            <w:r>
              <w:rPr>
                <w:webHidden/>
              </w:rPr>
              <w:tab/>
            </w:r>
            <w:r>
              <w:rPr>
                <w:webHidden/>
              </w:rPr>
              <w:fldChar w:fldCharType="begin"/>
            </w:r>
            <w:r>
              <w:rPr>
                <w:webHidden/>
              </w:rPr>
              <w:instrText xml:space="preserve"> PAGEREF _Toc35523405 \h </w:instrText>
            </w:r>
            <w:r>
              <w:rPr>
                <w:webHidden/>
              </w:rPr>
            </w:r>
            <w:r>
              <w:rPr>
                <w:webHidden/>
              </w:rPr>
              <w:fldChar w:fldCharType="separate"/>
            </w:r>
            <w:r>
              <w:rPr>
                <w:webHidden/>
              </w:rPr>
              <w:t>111</w:t>
            </w:r>
            <w:r>
              <w:rPr>
                <w:webHidden/>
              </w:rPr>
              <w:fldChar w:fldCharType="end"/>
            </w:r>
          </w:hyperlink>
        </w:p>
        <w:p w14:paraId="39A9E258" w14:textId="06B33762" w:rsidR="00AB0321" w:rsidRDefault="00AB0321">
          <w:pPr>
            <w:pStyle w:val="TOC3"/>
            <w:rPr>
              <w:rFonts w:asciiTheme="minorHAnsi" w:eastAsiaTheme="minorEastAsia" w:hAnsiTheme="minorHAnsi" w:cstheme="minorBidi"/>
              <w:spacing w:val="0"/>
              <w:sz w:val="22"/>
              <w:szCs w:val="22"/>
            </w:rPr>
          </w:pPr>
          <w:hyperlink w:anchor="_Toc35523406" w:history="1">
            <w:r w:rsidRPr="00C6369B">
              <w:rPr>
                <w:rStyle w:val="Hyperlink"/>
              </w:rPr>
              <w:t>10.2.2</w:t>
            </w:r>
            <w:r>
              <w:rPr>
                <w:rFonts w:asciiTheme="minorHAnsi" w:eastAsiaTheme="minorEastAsia" w:hAnsiTheme="minorHAnsi" w:cstheme="minorBidi"/>
                <w:spacing w:val="0"/>
                <w:sz w:val="22"/>
                <w:szCs w:val="22"/>
              </w:rPr>
              <w:tab/>
            </w:r>
            <w:r w:rsidRPr="00C6369B">
              <w:rPr>
                <w:rStyle w:val="Hyperlink"/>
              </w:rPr>
              <w:t>Modify an Existing Distribution List</w:t>
            </w:r>
            <w:r>
              <w:rPr>
                <w:webHidden/>
              </w:rPr>
              <w:tab/>
            </w:r>
            <w:r>
              <w:rPr>
                <w:webHidden/>
              </w:rPr>
              <w:fldChar w:fldCharType="begin"/>
            </w:r>
            <w:r>
              <w:rPr>
                <w:webHidden/>
              </w:rPr>
              <w:instrText xml:space="preserve"> PAGEREF _Toc35523406 \h </w:instrText>
            </w:r>
            <w:r>
              <w:rPr>
                <w:webHidden/>
              </w:rPr>
            </w:r>
            <w:r>
              <w:rPr>
                <w:webHidden/>
              </w:rPr>
              <w:fldChar w:fldCharType="separate"/>
            </w:r>
            <w:r>
              <w:rPr>
                <w:webHidden/>
              </w:rPr>
              <w:t>112</w:t>
            </w:r>
            <w:r>
              <w:rPr>
                <w:webHidden/>
              </w:rPr>
              <w:fldChar w:fldCharType="end"/>
            </w:r>
          </w:hyperlink>
        </w:p>
        <w:p w14:paraId="455D0C48" w14:textId="29149DF2" w:rsidR="00AB0321" w:rsidRDefault="00AB0321">
          <w:pPr>
            <w:pStyle w:val="TOC3"/>
            <w:rPr>
              <w:rFonts w:asciiTheme="minorHAnsi" w:eastAsiaTheme="minorEastAsia" w:hAnsiTheme="minorHAnsi" w:cstheme="minorBidi"/>
              <w:spacing w:val="0"/>
              <w:sz w:val="22"/>
              <w:szCs w:val="22"/>
            </w:rPr>
          </w:pPr>
          <w:hyperlink w:anchor="_Toc35523407" w:history="1">
            <w:r w:rsidRPr="00C6369B">
              <w:rPr>
                <w:rStyle w:val="Hyperlink"/>
              </w:rPr>
              <w:t>10.2.3</w:t>
            </w:r>
            <w:r>
              <w:rPr>
                <w:rFonts w:asciiTheme="minorHAnsi" w:eastAsiaTheme="minorEastAsia" w:hAnsiTheme="minorHAnsi" w:cstheme="minorBidi"/>
                <w:spacing w:val="0"/>
                <w:sz w:val="22"/>
                <w:szCs w:val="22"/>
              </w:rPr>
              <w:tab/>
            </w:r>
            <w:r w:rsidRPr="00C6369B">
              <w:rPr>
                <w:rStyle w:val="Hyperlink"/>
              </w:rPr>
              <w:t>Delete a Distribution List</w:t>
            </w:r>
            <w:r>
              <w:rPr>
                <w:webHidden/>
              </w:rPr>
              <w:tab/>
            </w:r>
            <w:r>
              <w:rPr>
                <w:webHidden/>
              </w:rPr>
              <w:fldChar w:fldCharType="begin"/>
            </w:r>
            <w:r>
              <w:rPr>
                <w:webHidden/>
              </w:rPr>
              <w:instrText xml:space="preserve"> PAGEREF _Toc35523407 \h </w:instrText>
            </w:r>
            <w:r>
              <w:rPr>
                <w:webHidden/>
              </w:rPr>
            </w:r>
            <w:r>
              <w:rPr>
                <w:webHidden/>
              </w:rPr>
              <w:fldChar w:fldCharType="separate"/>
            </w:r>
            <w:r>
              <w:rPr>
                <w:webHidden/>
              </w:rPr>
              <w:t>113</w:t>
            </w:r>
            <w:r>
              <w:rPr>
                <w:webHidden/>
              </w:rPr>
              <w:fldChar w:fldCharType="end"/>
            </w:r>
          </w:hyperlink>
        </w:p>
        <w:p w14:paraId="1DAD01F2" w14:textId="2843A43F" w:rsidR="00AB0321" w:rsidRDefault="00AB0321">
          <w:pPr>
            <w:pStyle w:val="TOC3"/>
            <w:rPr>
              <w:rFonts w:asciiTheme="minorHAnsi" w:eastAsiaTheme="minorEastAsia" w:hAnsiTheme="minorHAnsi" w:cstheme="minorBidi"/>
              <w:spacing w:val="0"/>
              <w:sz w:val="22"/>
              <w:szCs w:val="22"/>
            </w:rPr>
          </w:pPr>
          <w:hyperlink w:anchor="_Toc35523408" w:history="1">
            <w:r w:rsidRPr="00C6369B">
              <w:rPr>
                <w:rStyle w:val="Hyperlink"/>
              </w:rPr>
              <w:t>10.2.4</w:t>
            </w:r>
            <w:r>
              <w:rPr>
                <w:rFonts w:asciiTheme="minorHAnsi" w:eastAsiaTheme="minorEastAsia" w:hAnsiTheme="minorHAnsi" w:cstheme="minorBidi"/>
                <w:spacing w:val="0"/>
                <w:sz w:val="22"/>
                <w:szCs w:val="22"/>
              </w:rPr>
              <w:tab/>
            </w:r>
            <w:r w:rsidRPr="00C6369B">
              <w:rPr>
                <w:rStyle w:val="Hyperlink"/>
              </w:rPr>
              <w:t>Search for a Distribution List</w:t>
            </w:r>
            <w:r>
              <w:rPr>
                <w:webHidden/>
              </w:rPr>
              <w:tab/>
            </w:r>
            <w:r>
              <w:rPr>
                <w:webHidden/>
              </w:rPr>
              <w:fldChar w:fldCharType="begin"/>
            </w:r>
            <w:r>
              <w:rPr>
                <w:webHidden/>
              </w:rPr>
              <w:instrText xml:space="preserve"> PAGEREF _Toc35523408 \h </w:instrText>
            </w:r>
            <w:r>
              <w:rPr>
                <w:webHidden/>
              </w:rPr>
            </w:r>
            <w:r>
              <w:rPr>
                <w:webHidden/>
              </w:rPr>
              <w:fldChar w:fldCharType="separate"/>
            </w:r>
            <w:r>
              <w:rPr>
                <w:webHidden/>
              </w:rPr>
              <w:t>114</w:t>
            </w:r>
            <w:r>
              <w:rPr>
                <w:webHidden/>
              </w:rPr>
              <w:fldChar w:fldCharType="end"/>
            </w:r>
          </w:hyperlink>
        </w:p>
        <w:p w14:paraId="113067F3" w14:textId="09FD0A04" w:rsidR="00AB0321" w:rsidRDefault="00AB0321">
          <w:pPr>
            <w:pStyle w:val="TOC3"/>
            <w:rPr>
              <w:rFonts w:asciiTheme="minorHAnsi" w:eastAsiaTheme="minorEastAsia" w:hAnsiTheme="minorHAnsi" w:cstheme="minorBidi"/>
              <w:spacing w:val="0"/>
              <w:sz w:val="22"/>
              <w:szCs w:val="22"/>
            </w:rPr>
          </w:pPr>
          <w:hyperlink w:anchor="_Toc35523409" w:history="1">
            <w:r w:rsidRPr="00C6369B">
              <w:rPr>
                <w:rStyle w:val="Hyperlink"/>
              </w:rPr>
              <w:t>10.2.5</w:t>
            </w:r>
            <w:r>
              <w:rPr>
                <w:rFonts w:asciiTheme="minorHAnsi" w:eastAsiaTheme="minorEastAsia" w:hAnsiTheme="minorHAnsi" w:cstheme="minorBidi"/>
                <w:spacing w:val="0"/>
                <w:sz w:val="22"/>
                <w:szCs w:val="22"/>
              </w:rPr>
              <w:tab/>
            </w:r>
            <w:r w:rsidRPr="00C6369B">
              <w:rPr>
                <w:rStyle w:val="Hyperlink"/>
              </w:rPr>
              <w:t>Search for a Contact</w:t>
            </w:r>
            <w:r>
              <w:rPr>
                <w:webHidden/>
              </w:rPr>
              <w:tab/>
            </w:r>
            <w:r>
              <w:rPr>
                <w:webHidden/>
              </w:rPr>
              <w:fldChar w:fldCharType="begin"/>
            </w:r>
            <w:r>
              <w:rPr>
                <w:webHidden/>
              </w:rPr>
              <w:instrText xml:space="preserve"> PAGEREF _Toc35523409 \h </w:instrText>
            </w:r>
            <w:r>
              <w:rPr>
                <w:webHidden/>
              </w:rPr>
            </w:r>
            <w:r>
              <w:rPr>
                <w:webHidden/>
              </w:rPr>
              <w:fldChar w:fldCharType="separate"/>
            </w:r>
            <w:r>
              <w:rPr>
                <w:webHidden/>
              </w:rPr>
              <w:t>115</w:t>
            </w:r>
            <w:r>
              <w:rPr>
                <w:webHidden/>
              </w:rPr>
              <w:fldChar w:fldCharType="end"/>
            </w:r>
          </w:hyperlink>
        </w:p>
        <w:p w14:paraId="09109040" w14:textId="1CD82D77" w:rsidR="00AB0321" w:rsidRDefault="00AB0321">
          <w:pPr>
            <w:pStyle w:val="TOC3"/>
            <w:rPr>
              <w:rFonts w:asciiTheme="minorHAnsi" w:eastAsiaTheme="minorEastAsia" w:hAnsiTheme="minorHAnsi" w:cstheme="minorBidi"/>
              <w:spacing w:val="0"/>
              <w:sz w:val="22"/>
              <w:szCs w:val="22"/>
            </w:rPr>
          </w:pPr>
          <w:hyperlink w:anchor="_Toc35523410" w:history="1">
            <w:r w:rsidRPr="00C6369B">
              <w:rPr>
                <w:rStyle w:val="Hyperlink"/>
              </w:rPr>
              <w:t>10.2.6</w:t>
            </w:r>
            <w:r>
              <w:rPr>
                <w:rFonts w:asciiTheme="minorHAnsi" w:eastAsiaTheme="minorEastAsia" w:hAnsiTheme="minorHAnsi" w:cstheme="minorBidi"/>
                <w:spacing w:val="0"/>
                <w:sz w:val="22"/>
                <w:szCs w:val="22"/>
              </w:rPr>
              <w:tab/>
            </w:r>
            <w:r w:rsidRPr="00C6369B">
              <w:rPr>
                <w:rStyle w:val="Hyperlink"/>
              </w:rPr>
              <w:t>Sort the Assigned or Unassigned Contacts</w:t>
            </w:r>
            <w:r>
              <w:rPr>
                <w:webHidden/>
              </w:rPr>
              <w:tab/>
            </w:r>
            <w:r>
              <w:rPr>
                <w:webHidden/>
              </w:rPr>
              <w:fldChar w:fldCharType="begin"/>
            </w:r>
            <w:r>
              <w:rPr>
                <w:webHidden/>
              </w:rPr>
              <w:instrText xml:space="preserve"> PAGEREF _Toc35523410 \h </w:instrText>
            </w:r>
            <w:r>
              <w:rPr>
                <w:webHidden/>
              </w:rPr>
            </w:r>
            <w:r>
              <w:rPr>
                <w:webHidden/>
              </w:rPr>
              <w:fldChar w:fldCharType="separate"/>
            </w:r>
            <w:r>
              <w:rPr>
                <w:webHidden/>
              </w:rPr>
              <w:t>115</w:t>
            </w:r>
            <w:r>
              <w:rPr>
                <w:webHidden/>
              </w:rPr>
              <w:fldChar w:fldCharType="end"/>
            </w:r>
          </w:hyperlink>
        </w:p>
        <w:p w14:paraId="5B7A98DA" w14:textId="2B896BB1" w:rsidR="00AB0321" w:rsidRDefault="00AB0321">
          <w:pPr>
            <w:pStyle w:val="TOC3"/>
            <w:rPr>
              <w:rFonts w:asciiTheme="minorHAnsi" w:eastAsiaTheme="minorEastAsia" w:hAnsiTheme="minorHAnsi" w:cstheme="minorBidi"/>
              <w:spacing w:val="0"/>
              <w:sz w:val="22"/>
              <w:szCs w:val="22"/>
            </w:rPr>
          </w:pPr>
          <w:hyperlink w:anchor="_Toc35523411" w:history="1">
            <w:r w:rsidRPr="00C6369B">
              <w:rPr>
                <w:rStyle w:val="Hyperlink"/>
              </w:rPr>
              <w:t>10.2.7</w:t>
            </w:r>
            <w:r>
              <w:rPr>
                <w:rFonts w:asciiTheme="minorHAnsi" w:eastAsiaTheme="minorEastAsia" w:hAnsiTheme="minorHAnsi" w:cstheme="minorBidi"/>
                <w:spacing w:val="0"/>
                <w:sz w:val="22"/>
                <w:szCs w:val="22"/>
              </w:rPr>
              <w:tab/>
            </w:r>
            <w:r w:rsidRPr="00C6369B">
              <w:rPr>
                <w:rStyle w:val="Hyperlink"/>
              </w:rPr>
              <w:t>Filter by Extension Type</w:t>
            </w:r>
            <w:r>
              <w:rPr>
                <w:webHidden/>
              </w:rPr>
              <w:tab/>
            </w:r>
            <w:r>
              <w:rPr>
                <w:webHidden/>
              </w:rPr>
              <w:fldChar w:fldCharType="begin"/>
            </w:r>
            <w:r>
              <w:rPr>
                <w:webHidden/>
              </w:rPr>
              <w:instrText xml:space="preserve"> PAGEREF _Toc35523411 \h </w:instrText>
            </w:r>
            <w:r>
              <w:rPr>
                <w:webHidden/>
              </w:rPr>
            </w:r>
            <w:r>
              <w:rPr>
                <w:webHidden/>
              </w:rPr>
              <w:fldChar w:fldCharType="separate"/>
            </w:r>
            <w:r>
              <w:rPr>
                <w:webHidden/>
              </w:rPr>
              <w:t>115</w:t>
            </w:r>
            <w:r>
              <w:rPr>
                <w:webHidden/>
              </w:rPr>
              <w:fldChar w:fldCharType="end"/>
            </w:r>
          </w:hyperlink>
        </w:p>
        <w:p w14:paraId="0946C67B" w14:textId="773F6EC6" w:rsidR="00AB0321" w:rsidRDefault="00AB0321">
          <w:pPr>
            <w:pStyle w:val="TOC2"/>
            <w:rPr>
              <w:rFonts w:asciiTheme="minorHAnsi" w:eastAsiaTheme="minorEastAsia" w:hAnsiTheme="minorHAnsi" w:cstheme="minorBidi"/>
              <w:spacing w:val="0"/>
              <w:sz w:val="22"/>
            </w:rPr>
          </w:pPr>
          <w:hyperlink w:anchor="_Toc35523412" w:history="1">
            <w:r w:rsidRPr="00C6369B">
              <w:rPr>
                <w:rStyle w:val="Hyperlink"/>
              </w:rPr>
              <w:t>10.3</w:t>
            </w:r>
            <w:r>
              <w:rPr>
                <w:rFonts w:asciiTheme="minorHAnsi" w:eastAsiaTheme="minorEastAsia" w:hAnsiTheme="minorHAnsi" w:cstheme="minorBidi"/>
                <w:spacing w:val="0"/>
                <w:sz w:val="22"/>
              </w:rPr>
              <w:tab/>
            </w:r>
            <w:r w:rsidRPr="00C6369B">
              <w:rPr>
                <w:rStyle w:val="Hyperlink"/>
              </w:rPr>
              <w:t>Show by Contacts View</w:t>
            </w:r>
            <w:r>
              <w:rPr>
                <w:webHidden/>
              </w:rPr>
              <w:tab/>
            </w:r>
            <w:r>
              <w:rPr>
                <w:webHidden/>
              </w:rPr>
              <w:fldChar w:fldCharType="begin"/>
            </w:r>
            <w:r>
              <w:rPr>
                <w:webHidden/>
              </w:rPr>
              <w:instrText xml:space="preserve"> PAGEREF _Toc35523412 \h </w:instrText>
            </w:r>
            <w:r>
              <w:rPr>
                <w:webHidden/>
              </w:rPr>
            </w:r>
            <w:r>
              <w:rPr>
                <w:webHidden/>
              </w:rPr>
              <w:fldChar w:fldCharType="separate"/>
            </w:r>
            <w:r>
              <w:rPr>
                <w:webHidden/>
              </w:rPr>
              <w:t>116</w:t>
            </w:r>
            <w:r>
              <w:rPr>
                <w:webHidden/>
              </w:rPr>
              <w:fldChar w:fldCharType="end"/>
            </w:r>
          </w:hyperlink>
        </w:p>
        <w:p w14:paraId="7B3903A5" w14:textId="2B7D280C" w:rsidR="00AB0321" w:rsidRDefault="00AB0321">
          <w:pPr>
            <w:pStyle w:val="TOC3"/>
            <w:rPr>
              <w:rFonts w:asciiTheme="minorHAnsi" w:eastAsiaTheme="minorEastAsia" w:hAnsiTheme="minorHAnsi" w:cstheme="minorBidi"/>
              <w:spacing w:val="0"/>
              <w:sz w:val="22"/>
              <w:szCs w:val="22"/>
            </w:rPr>
          </w:pPr>
          <w:hyperlink w:anchor="_Toc35523413" w:history="1">
            <w:r w:rsidRPr="00C6369B">
              <w:rPr>
                <w:rStyle w:val="Hyperlink"/>
              </w:rPr>
              <w:t>10.3.1</w:t>
            </w:r>
            <w:r>
              <w:rPr>
                <w:rFonts w:asciiTheme="minorHAnsi" w:eastAsiaTheme="minorEastAsia" w:hAnsiTheme="minorHAnsi" w:cstheme="minorBidi"/>
                <w:spacing w:val="0"/>
                <w:sz w:val="22"/>
                <w:szCs w:val="22"/>
              </w:rPr>
              <w:tab/>
            </w:r>
            <w:r w:rsidRPr="00C6369B">
              <w:rPr>
                <w:rStyle w:val="Hyperlink"/>
              </w:rPr>
              <w:t>Sort the Contact View</w:t>
            </w:r>
            <w:r>
              <w:rPr>
                <w:webHidden/>
              </w:rPr>
              <w:tab/>
            </w:r>
            <w:r>
              <w:rPr>
                <w:webHidden/>
              </w:rPr>
              <w:fldChar w:fldCharType="begin"/>
            </w:r>
            <w:r>
              <w:rPr>
                <w:webHidden/>
              </w:rPr>
              <w:instrText xml:space="preserve"> PAGEREF _Toc35523413 \h </w:instrText>
            </w:r>
            <w:r>
              <w:rPr>
                <w:webHidden/>
              </w:rPr>
            </w:r>
            <w:r>
              <w:rPr>
                <w:webHidden/>
              </w:rPr>
              <w:fldChar w:fldCharType="separate"/>
            </w:r>
            <w:r>
              <w:rPr>
                <w:webHidden/>
              </w:rPr>
              <w:t>117</w:t>
            </w:r>
            <w:r>
              <w:rPr>
                <w:webHidden/>
              </w:rPr>
              <w:fldChar w:fldCharType="end"/>
            </w:r>
          </w:hyperlink>
        </w:p>
        <w:p w14:paraId="554DBC2A" w14:textId="01644028" w:rsidR="00AB0321" w:rsidRDefault="00AB0321">
          <w:pPr>
            <w:pStyle w:val="TOC3"/>
            <w:rPr>
              <w:rFonts w:asciiTheme="minorHAnsi" w:eastAsiaTheme="minorEastAsia" w:hAnsiTheme="minorHAnsi" w:cstheme="minorBidi"/>
              <w:spacing w:val="0"/>
              <w:sz w:val="22"/>
              <w:szCs w:val="22"/>
            </w:rPr>
          </w:pPr>
          <w:hyperlink w:anchor="_Toc35523414" w:history="1">
            <w:r w:rsidRPr="00C6369B">
              <w:rPr>
                <w:rStyle w:val="Hyperlink"/>
              </w:rPr>
              <w:t>10.3.2</w:t>
            </w:r>
            <w:r>
              <w:rPr>
                <w:rFonts w:asciiTheme="minorHAnsi" w:eastAsiaTheme="minorEastAsia" w:hAnsiTheme="minorHAnsi" w:cstheme="minorBidi"/>
                <w:spacing w:val="0"/>
                <w:sz w:val="22"/>
                <w:szCs w:val="22"/>
              </w:rPr>
              <w:tab/>
            </w:r>
            <w:r w:rsidRPr="00C6369B">
              <w:rPr>
                <w:rStyle w:val="Hyperlink"/>
              </w:rPr>
              <w:t>Search for a Contact</w:t>
            </w:r>
            <w:r>
              <w:rPr>
                <w:webHidden/>
              </w:rPr>
              <w:tab/>
            </w:r>
            <w:r>
              <w:rPr>
                <w:webHidden/>
              </w:rPr>
              <w:fldChar w:fldCharType="begin"/>
            </w:r>
            <w:r>
              <w:rPr>
                <w:webHidden/>
              </w:rPr>
              <w:instrText xml:space="preserve"> PAGEREF _Toc35523414 \h </w:instrText>
            </w:r>
            <w:r>
              <w:rPr>
                <w:webHidden/>
              </w:rPr>
            </w:r>
            <w:r>
              <w:rPr>
                <w:webHidden/>
              </w:rPr>
              <w:fldChar w:fldCharType="separate"/>
            </w:r>
            <w:r>
              <w:rPr>
                <w:webHidden/>
              </w:rPr>
              <w:t>117</w:t>
            </w:r>
            <w:r>
              <w:rPr>
                <w:webHidden/>
              </w:rPr>
              <w:fldChar w:fldCharType="end"/>
            </w:r>
          </w:hyperlink>
        </w:p>
        <w:p w14:paraId="22386E67" w14:textId="627E1DF4" w:rsidR="00AB0321" w:rsidRDefault="00AB0321">
          <w:pPr>
            <w:pStyle w:val="TOC3"/>
            <w:rPr>
              <w:rFonts w:asciiTheme="minorHAnsi" w:eastAsiaTheme="minorEastAsia" w:hAnsiTheme="minorHAnsi" w:cstheme="minorBidi"/>
              <w:spacing w:val="0"/>
              <w:sz w:val="22"/>
              <w:szCs w:val="22"/>
            </w:rPr>
          </w:pPr>
          <w:hyperlink w:anchor="_Toc35523415" w:history="1">
            <w:r w:rsidRPr="00C6369B">
              <w:rPr>
                <w:rStyle w:val="Hyperlink"/>
              </w:rPr>
              <w:t>10.3.3</w:t>
            </w:r>
            <w:r>
              <w:rPr>
                <w:rFonts w:asciiTheme="minorHAnsi" w:eastAsiaTheme="minorEastAsia" w:hAnsiTheme="minorHAnsi" w:cstheme="minorBidi"/>
                <w:spacing w:val="0"/>
                <w:sz w:val="22"/>
                <w:szCs w:val="22"/>
              </w:rPr>
              <w:tab/>
            </w:r>
            <w:r w:rsidRPr="00C6369B">
              <w:rPr>
                <w:rStyle w:val="Hyperlink"/>
              </w:rPr>
              <w:t>Assign a Contact to a Distribution List</w:t>
            </w:r>
            <w:r>
              <w:rPr>
                <w:webHidden/>
              </w:rPr>
              <w:tab/>
            </w:r>
            <w:r>
              <w:rPr>
                <w:webHidden/>
              </w:rPr>
              <w:fldChar w:fldCharType="begin"/>
            </w:r>
            <w:r>
              <w:rPr>
                <w:webHidden/>
              </w:rPr>
              <w:instrText xml:space="preserve"> PAGEREF _Toc35523415 \h </w:instrText>
            </w:r>
            <w:r>
              <w:rPr>
                <w:webHidden/>
              </w:rPr>
            </w:r>
            <w:r>
              <w:rPr>
                <w:webHidden/>
              </w:rPr>
              <w:fldChar w:fldCharType="separate"/>
            </w:r>
            <w:r>
              <w:rPr>
                <w:webHidden/>
              </w:rPr>
              <w:t>117</w:t>
            </w:r>
            <w:r>
              <w:rPr>
                <w:webHidden/>
              </w:rPr>
              <w:fldChar w:fldCharType="end"/>
            </w:r>
          </w:hyperlink>
        </w:p>
        <w:p w14:paraId="69F02268" w14:textId="6764BBFE" w:rsidR="00AB0321" w:rsidRDefault="00AB0321">
          <w:pPr>
            <w:pStyle w:val="TOC3"/>
            <w:rPr>
              <w:rFonts w:asciiTheme="minorHAnsi" w:eastAsiaTheme="minorEastAsia" w:hAnsiTheme="minorHAnsi" w:cstheme="minorBidi"/>
              <w:spacing w:val="0"/>
              <w:sz w:val="22"/>
              <w:szCs w:val="22"/>
            </w:rPr>
          </w:pPr>
          <w:hyperlink w:anchor="_Toc35523416" w:history="1">
            <w:r w:rsidRPr="00C6369B">
              <w:rPr>
                <w:rStyle w:val="Hyperlink"/>
              </w:rPr>
              <w:t>10.3.4</w:t>
            </w:r>
            <w:r>
              <w:rPr>
                <w:rFonts w:asciiTheme="minorHAnsi" w:eastAsiaTheme="minorEastAsia" w:hAnsiTheme="minorHAnsi" w:cstheme="minorBidi"/>
                <w:spacing w:val="0"/>
                <w:sz w:val="22"/>
                <w:szCs w:val="22"/>
              </w:rPr>
              <w:tab/>
            </w:r>
            <w:r w:rsidRPr="00C6369B">
              <w:rPr>
                <w:rStyle w:val="Hyperlink"/>
              </w:rPr>
              <w:t>Create a New Distribution List from the Show by Contacts View</w:t>
            </w:r>
            <w:r>
              <w:rPr>
                <w:webHidden/>
              </w:rPr>
              <w:tab/>
            </w:r>
            <w:r>
              <w:rPr>
                <w:webHidden/>
              </w:rPr>
              <w:fldChar w:fldCharType="begin"/>
            </w:r>
            <w:r>
              <w:rPr>
                <w:webHidden/>
              </w:rPr>
              <w:instrText xml:space="preserve"> PAGEREF _Toc35523416 \h </w:instrText>
            </w:r>
            <w:r>
              <w:rPr>
                <w:webHidden/>
              </w:rPr>
            </w:r>
            <w:r>
              <w:rPr>
                <w:webHidden/>
              </w:rPr>
              <w:fldChar w:fldCharType="separate"/>
            </w:r>
            <w:r>
              <w:rPr>
                <w:webHidden/>
              </w:rPr>
              <w:t>117</w:t>
            </w:r>
            <w:r>
              <w:rPr>
                <w:webHidden/>
              </w:rPr>
              <w:fldChar w:fldCharType="end"/>
            </w:r>
          </w:hyperlink>
        </w:p>
        <w:p w14:paraId="3C64EA70" w14:textId="217DC536" w:rsidR="00AB0321" w:rsidRDefault="00AB0321">
          <w:pPr>
            <w:pStyle w:val="TOC3"/>
            <w:rPr>
              <w:rFonts w:asciiTheme="minorHAnsi" w:eastAsiaTheme="minorEastAsia" w:hAnsiTheme="minorHAnsi" w:cstheme="minorBidi"/>
              <w:spacing w:val="0"/>
              <w:sz w:val="22"/>
              <w:szCs w:val="22"/>
            </w:rPr>
          </w:pPr>
          <w:hyperlink w:anchor="_Toc35523417" w:history="1">
            <w:r w:rsidRPr="00C6369B">
              <w:rPr>
                <w:rStyle w:val="Hyperlink"/>
              </w:rPr>
              <w:t>10.3.5</w:t>
            </w:r>
            <w:r>
              <w:rPr>
                <w:rFonts w:asciiTheme="minorHAnsi" w:eastAsiaTheme="minorEastAsia" w:hAnsiTheme="minorHAnsi" w:cstheme="minorBidi"/>
                <w:spacing w:val="0"/>
                <w:sz w:val="22"/>
                <w:szCs w:val="22"/>
              </w:rPr>
              <w:tab/>
            </w:r>
            <w:r w:rsidRPr="00C6369B">
              <w:rPr>
                <w:rStyle w:val="Hyperlink"/>
              </w:rPr>
              <w:t>Unassign a Contact from a Distribution List</w:t>
            </w:r>
            <w:r>
              <w:rPr>
                <w:webHidden/>
              </w:rPr>
              <w:tab/>
            </w:r>
            <w:r>
              <w:rPr>
                <w:webHidden/>
              </w:rPr>
              <w:fldChar w:fldCharType="begin"/>
            </w:r>
            <w:r>
              <w:rPr>
                <w:webHidden/>
              </w:rPr>
              <w:instrText xml:space="preserve"> PAGEREF _Toc35523417 \h </w:instrText>
            </w:r>
            <w:r>
              <w:rPr>
                <w:webHidden/>
              </w:rPr>
            </w:r>
            <w:r>
              <w:rPr>
                <w:webHidden/>
              </w:rPr>
              <w:fldChar w:fldCharType="separate"/>
            </w:r>
            <w:r>
              <w:rPr>
                <w:webHidden/>
              </w:rPr>
              <w:t>119</w:t>
            </w:r>
            <w:r>
              <w:rPr>
                <w:webHidden/>
              </w:rPr>
              <w:fldChar w:fldCharType="end"/>
            </w:r>
          </w:hyperlink>
        </w:p>
        <w:p w14:paraId="0682B1CB" w14:textId="77205638" w:rsidR="00AB0321" w:rsidRDefault="00AB0321">
          <w:pPr>
            <w:pStyle w:val="TOC1"/>
            <w:rPr>
              <w:rFonts w:asciiTheme="minorHAnsi" w:eastAsiaTheme="minorEastAsia" w:hAnsiTheme="minorHAnsi" w:cstheme="minorBidi"/>
              <w:b w:val="0"/>
              <w:spacing w:val="0"/>
              <w:sz w:val="22"/>
            </w:rPr>
          </w:pPr>
          <w:hyperlink w:anchor="_Toc35523418" w:history="1">
            <w:r w:rsidRPr="00C6369B">
              <w:rPr>
                <w:rStyle w:val="Hyperlink"/>
              </w:rPr>
              <w:t>11</w:t>
            </w:r>
            <w:r>
              <w:rPr>
                <w:rFonts w:asciiTheme="minorHAnsi" w:eastAsiaTheme="minorEastAsia" w:hAnsiTheme="minorHAnsi" w:cstheme="minorBidi"/>
                <w:b w:val="0"/>
                <w:spacing w:val="0"/>
                <w:sz w:val="22"/>
              </w:rPr>
              <w:tab/>
            </w:r>
            <w:r w:rsidRPr="00C6369B">
              <w:rPr>
                <w:rStyle w:val="Hyperlink"/>
              </w:rPr>
              <w:t xml:space="preserve">Wake-up Scheduling </w:t>
            </w:r>
            <w:r w:rsidRPr="00C6369B">
              <w:rPr>
                <w:rStyle w:val="Hyperlink"/>
                <w:i/>
              </w:rPr>
              <w:t>(Requires a PBX telemanagement or a BroadWorks interface)</w:t>
            </w:r>
            <w:r>
              <w:rPr>
                <w:webHidden/>
              </w:rPr>
              <w:tab/>
            </w:r>
            <w:r>
              <w:rPr>
                <w:webHidden/>
              </w:rPr>
              <w:fldChar w:fldCharType="begin"/>
            </w:r>
            <w:r>
              <w:rPr>
                <w:webHidden/>
              </w:rPr>
              <w:instrText xml:space="preserve"> PAGEREF _Toc35523418 \h </w:instrText>
            </w:r>
            <w:r>
              <w:rPr>
                <w:webHidden/>
              </w:rPr>
            </w:r>
            <w:r>
              <w:rPr>
                <w:webHidden/>
              </w:rPr>
              <w:fldChar w:fldCharType="separate"/>
            </w:r>
            <w:r>
              <w:rPr>
                <w:webHidden/>
              </w:rPr>
              <w:t>120</w:t>
            </w:r>
            <w:r>
              <w:rPr>
                <w:webHidden/>
              </w:rPr>
              <w:fldChar w:fldCharType="end"/>
            </w:r>
          </w:hyperlink>
        </w:p>
        <w:p w14:paraId="5EEB69D3" w14:textId="4F7E5C9B" w:rsidR="00AB0321" w:rsidRDefault="00AB0321">
          <w:pPr>
            <w:pStyle w:val="TOC2"/>
            <w:rPr>
              <w:rFonts w:asciiTheme="minorHAnsi" w:eastAsiaTheme="minorEastAsia" w:hAnsiTheme="minorHAnsi" w:cstheme="minorBidi"/>
              <w:spacing w:val="0"/>
              <w:sz w:val="22"/>
            </w:rPr>
          </w:pPr>
          <w:hyperlink w:anchor="_Toc35523419" w:history="1">
            <w:r w:rsidRPr="00C6369B">
              <w:rPr>
                <w:rStyle w:val="Hyperlink"/>
              </w:rPr>
              <w:t>11.1</w:t>
            </w:r>
            <w:r>
              <w:rPr>
                <w:rFonts w:asciiTheme="minorHAnsi" w:eastAsiaTheme="minorEastAsia" w:hAnsiTheme="minorHAnsi" w:cstheme="minorBidi"/>
                <w:spacing w:val="0"/>
                <w:sz w:val="22"/>
              </w:rPr>
              <w:tab/>
            </w:r>
            <w:r w:rsidRPr="00C6369B">
              <w:rPr>
                <w:rStyle w:val="Hyperlink"/>
              </w:rPr>
              <w:t>Access Wake-up Scheduling</w:t>
            </w:r>
            <w:r>
              <w:rPr>
                <w:webHidden/>
              </w:rPr>
              <w:tab/>
            </w:r>
            <w:r>
              <w:rPr>
                <w:webHidden/>
              </w:rPr>
              <w:fldChar w:fldCharType="begin"/>
            </w:r>
            <w:r>
              <w:rPr>
                <w:webHidden/>
              </w:rPr>
              <w:instrText xml:space="preserve"> PAGEREF _Toc35523419 \h </w:instrText>
            </w:r>
            <w:r>
              <w:rPr>
                <w:webHidden/>
              </w:rPr>
            </w:r>
            <w:r>
              <w:rPr>
                <w:webHidden/>
              </w:rPr>
              <w:fldChar w:fldCharType="separate"/>
            </w:r>
            <w:r>
              <w:rPr>
                <w:webHidden/>
              </w:rPr>
              <w:t>120</w:t>
            </w:r>
            <w:r>
              <w:rPr>
                <w:webHidden/>
              </w:rPr>
              <w:fldChar w:fldCharType="end"/>
            </w:r>
          </w:hyperlink>
        </w:p>
        <w:p w14:paraId="08479C85" w14:textId="3A9E2484" w:rsidR="00AB0321" w:rsidRDefault="00AB0321">
          <w:pPr>
            <w:pStyle w:val="TOC2"/>
            <w:rPr>
              <w:rFonts w:asciiTheme="minorHAnsi" w:eastAsiaTheme="minorEastAsia" w:hAnsiTheme="minorHAnsi" w:cstheme="minorBidi"/>
              <w:spacing w:val="0"/>
              <w:sz w:val="22"/>
            </w:rPr>
          </w:pPr>
          <w:hyperlink w:anchor="_Toc35523420" w:history="1">
            <w:r w:rsidRPr="00C6369B">
              <w:rPr>
                <w:rStyle w:val="Hyperlink"/>
              </w:rPr>
              <w:t>11.2</w:t>
            </w:r>
            <w:r>
              <w:rPr>
                <w:rFonts w:asciiTheme="minorHAnsi" w:eastAsiaTheme="minorEastAsia" w:hAnsiTheme="minorHAnsi" w:cstheme="minorBidi"/>
                <w:spacing w:val="0"/>
                <w:sz w:val="22"/>
              </w:rPr>
              <w:tab/>
            </w:r>
            <w:r w:rsidRPr="00C6369B">
              <w:rPr>
                <w:rStyle w:val="Hyperlink"/>
              </w:rPr>
              <w:t>Add a Room/Range</w:t>
            </w:r>
            <w:r>
              <w:rPr>
                <w:webHidden/>
              </w:rPr>
              <w:tab/>
            </w:r>
            <w:r>
              <w:rPr>
                <w:webHidden/>
              </w:rPr>
              <w:fldChar w:fldCharType="begin"/>
            </w:r>
            <w:r>
              <w:rPr>
                <w:webHidden/>
              </w:rPr>
              <w:instrText xml:space="preserve"> PAGEREF _Toc35523420 \h </w:instrText>
            </w:r>
            <w:r>
              <w:rPr>
                <w:webHidden/>
              </w:rPr>
            </w:r>
            <w:r>
              <w:rPr>
                <w:webHidden/>
              </w:rPr>
              <w:fldChar w:fldCharType="separate"/>
            </w:r>
            <w:r>
              <w:rPr>
                <w:webHidden/>
              </w:rPr>
              <w:t>121</w:t>
            </w:r>
            <w:r>
              <w:rPr>
                <w:webHidden/>
              </w:rPr>
              <w:fldChar w:fldCharType="end"/>
            </w:r>
          </w:hyperlink>
        </w:p>
        <w:p w14:paraId="3E4C5E20" w14:textId="3ED34E3F" w:rsidR="00AB0321" w:rsidRDefault="00AB0321">
          <w:pPr>
            <w:pStyle w:val="TOC2"/>
            <w:rPr>
              <w:rFonts w:asciiTheme="minorHAnsi" w:eastAsiaTheme="minorEastAsia" w:hAnsiTheme="minorHAnsi" w:cstheme="minorBidi"/>
              <w:spacing w:val="0"/>
              <w:sz w:val="22"/>
            </w:rPr>
          </w:pPr>
          <w:hyperlink w:anchor="_Toc35523421" w:history="1">
            <w:r w:rsidRPr="00C6369B">
              <w:rPr>
                <w:rStyle w:val="Hyperlink"/>
              </w:rPr>
              <w:t>11.3</w:t>
            </w:r>
            <w:r>
              <w:rPr>
                <w:rFonts w:asciiTheme="minorHAnsi" w:eastAsiaTheme="minorEastAsia" w:hAnsiTheme="minorHAnsi" w:cstheme="minorBidi"/>
                <w:spacing w:val="0"/>
                <w:sz w:val="22"/>
              </w:rPr>
              <w:tab/>
            </w:r>
            <w:r w:rsidRPr="00C6369B">
              <w:rPr>
                <w:rStyle w:val="Hyperlink"/>
              </w:rPr>
              <w:t>Add a Group</w:t>
            </w:r>
            <w:r>
              <w:rPr>
                <w:webHidden/>
              </w:rPr>
              <w:tab/>
            </w:r>
            <w:r>
              <w:rPr>
                <w:webHidden/>
              </w:rPr>
              <w:fldChar w:fldCharType="begin"/>
            </w:r>
            <w:r>
              <w:rPr>
                <w:webHidden/>
              </w:rPr>
              <w:instrText xml:space="preserve"> PAGEREF _Toc35523421 \h </w:instrText>
            </w:r>
            <w:r>
              <w:rPr>
                <w:webHidden/>
              </w:rPr>
            </w:r>
            <w:r>
              <w:rPr>
                <w:webHidden/>
              </w:rPr>
              <w:fldChar w:fldCharType="separate"/>
            </w:r>
            <w:r>
              <w:rPr>
                <w:webHidden/>
              </w:rPr>
              <w:t>122</w:t>
            </w:r>
            <w:r>
              <w:rPr>
                <w:webHidden/>
              </w:rPr>
              <w:fldChar w:fldCharType="end"/>
            </w:r>
          </w:hyperlink>
        </w:p>
        <w:p w14:paraId="12C3DA3A" w14:textId="77E95D0A" w:rsidR="00AB0321" w:rsidRDefault="00AB0321">
          <w:pPr>
            <w:pStyle w:val="TOC2"/>
            <w:rPr>
              <w:rFonts w:asciiTheme="minorHAnsi" w:eastAsiaTheme="minorEastAsia" w:hAnsiTheme="minorHAnsi" w:cstheme="minorBidi"/>
              <w:spacing w:val="0"/>
              <w:sz w:val="22"/>
            </w:rPr>
          </w:pPr>
          <w:hyperlink w:anchor="_Toc35523422" w:history="1">
            <w:r w:rsidRPr="00C6369B">
              <w:rPr>
                <w:rStyle w:val="Hyperlink"/>
              </w:rPr>
              <w:t>11.4</w:t>
            </w:r>
            <w:r>
              <w:rPr>
                <w:rFonts w:asciiTheme="minorHAnsi" w:eastAsiaTheme="minorEastAsia" w:hAnsiTheme="minorHAnsi" w:cstheme="minorBidi"/>
                <w:spacing w:val="0"/>
                <w:sz w:val="22"/>
              </w:rPr>
              <w:tab/>
            </w:r>
            <w:r w:rsidRPr="00C6369B">
              <w:rPr>
                <w:rStyle w:val="Hyperlink"/>
              </w:rPr>
              <w:t>Add a Distribution List</w:t>
            </w:r>
            <w:r>
              <w:rPr>
                <w:webHidden/>
              </w:rPr>
              <w:tab/>
            </w:r>
            <w:r>
              <w:rPr>
                <w:webHidden/>
              </w:rPr>
              <w:fldChar w:fldCharType="begin"/>
            </w:r>
            <w:r>
              <w:rPr>
                <w:webHidden/>
              </w:rPr>
              <w:instrText xml:space="preserve"> PAGEREF _Toc35523422 \h </w:instrText>
            </w:r>
            <w:r>
              <w:rPr>
                <w:webHidden/>
              </w:rPr>
            </w:r>
            <w:r>
              <w:rPr>
                <w:webHidden/>
              </w:rPr>
              <w:fldChar w:fldCharType="separate"/>
            </w:r>
            <w:r>
              <w:rPr>
                <w:webHidden/>
              </w:rPr>
              <w:t>123</w:t>
            </w:r>
            <w:r>
              <w:rPr>
                <w:webHidden/>
              </w:rPr>
              <w:fldChar w:fldCharType="end"/>
            </w:r>
          </w:hyperlink>
        </w:p>
        <w:p w14:paraId="7E97AC6C" w14:textId="1DC0E37A" w:rsidR="00AB0321" w:rsidRDefault="00AB0321">
          <w:pPr>
            <w:pStyle w:val="TOC2"/>
            <w:rPr>
              <w:rFonts w:asciiTheme="minorHAnsi" w:eastAsiaTheme="minorEastAsia" w:hAnsiTheme="minorHAnsi" w:cstheme="minorBidi"/>
              <w:spacing w:val="0"/>
              <w:sz w:val="22"/>
            </w:rPr>
          </w:pPr>
          <w:hyperlink w:anchor="_Toc35523423" w:history="1">
            <w:r w:rsidRPr="00C6369B">
              <w:rPr>
                <w:rStyle w:val="Hyperlink"/>
              </w:rPr>
              <w:t>11.5</w:t>
            </w:r>
            <w:r>
              <w:rPr>
                <w:rFonts w:asciiTheme="minorHAnsi" w:eastAsiaTheme="minorEastAsia" w:hAnsiTheme="minorHAnsi" w:cstheme="minorBidi"/>
                <w:spacing w:val="0"/>
                <w:sz w:val="22"/>
              </w:rPr>
              <w:tab/>
            </w:r>
            <w:r w:rsidRPr="00C6369B">
              <w:rPr>
                <w:rStyle w:val="Hyperlink"/>
              </w:rPr>
              <w:t>Schedule Wake-ups</w:t>
            </w:r>
            <w:r>
              <w:rPr>
                <w:webHidden/>
              </w:rPr>
              <w:tab/>
            </w:r>
            <w:r>
              <w:rPr>
                <w:webHidden/>
              </w:rPr>
              <w:fldChar w:fldCharType="begin"/>
            </w:r>
            <w:r>
              <w:rPr>
                <w:webHidden/>
              </w:rPr>
              <w:instrText xml:space="preserve"> PAGEREF _Toc35523423 \h </w:instrText>
            </w:r>
            <w:r>
              <w:rPr>
                <w:webHidden/>
              </w:rPr>
            </w:r>
            <w:r>
              <w:rPr>
                <w:webHidden/>
              </w:rPr>
              <w:fldChar w:fldCharType="separate"/>
            </w:r>
            <w:r>
              <w:rPr>
                <w:webHidden/>
              </w:rPr>
              <w:t>124</w:t>
            </w:r>
            <w:r>
              <w:rPr>
                <w:webHidden/>
              </w:rPr>
              <w:fldChar w:fldCharType="end"/>
            </w:r>
          </w:hyperlink>
        </w:p>
        <w:p w14:paraId="1BBEA4C5" w14:textId="0DE00B0C" w:rsidR="00AB0321" w:rsidRDefault="00AB0321">
          <w:pPr>
            <w:pStyle w:val="TOC2"/>
            <w:rPr>
              <w:rFonts w:asciiTheme="minorHAnsi" w:eastAsiaTheme="minorEastAsia" w:hAnsiTheme="minorHAnsi" w:cstheme="minorBidi"/>
              <w:spacing w:val="0"/>
              <w:sz w:val="22"/>
            </w:rPr>
          </w:pPr>
          <w:hyperlink w:anchor="_Toc35523424" w:history="1">
            <w:r w:rsidRPr="00C6369B">
              <w:rPr>
                <w:rStyle w:val="Hyperlink"/>
              </w:rPr>
              <w:t>11.6</w:t>
            </w:r>
            <w:r>
              <w:rPr>
                <w:rFonts w:asciiTheme="minorHAnsi" w:eastAsiaTheme="minorEastAsia" w:hAnsiTheme="minorHAnsi" w:cstheme="minorBidi"/>
                <w:spacing w:val="0"/>
                <w:sz w:val="22"/>
              </w:rPr>
              <w:tab/>
            </w:r>
            <w:r w:rsidRPr="00C6369B">
              <w:rPr>
                <w:rStyle w:val="Hyperlink"/>
              </w:rPr>
              <w:t>Cancel a Specific Wake-up</w:t>
            </w:r>
            <w:r>
              <w:rPr>
                <w:webHidden/>
              </w:rPr>
              <w:tab/>
            </w:r>
            <w:r>
              <w:rPr>
                <w:webHidden/>
              </w:rPr>
              <w:fldChar w:fldCharType="begin"/>
            </w:r>
            <w:r>
              <w:rPr>
                <w:webHidden/>
              </w:rPr>
              <w:instrText xml:space="preserve"> PAGEREF _Toc35523424 \h </w:instrText>
            </w:r>
            <w:r>
              <w:rPr>
                <w:webHidden/>
              </w:rPr>
            </w:r>
            <w:r>
              <w:rPr>
                <w:webHidden/>
              </w:rPr>
              <w:fldChar w:fldCharType="separate"/>
            </w:r>
            <w:r>
              <w:rPr>
                <w:webHidden/>
              </w:rPr>
              <w:t>124</w:t>
            </w:r>
            <w:r>
              <w:rPr>
                <w:webHidden/>
              </w:rPr>
              <w:fldChar w:fldCharType="end"/>
            </w:r>
          </w:hyperlink>
        </w:p>
        <w:p w14:paraId="7BC3E504" w14:textId="4E43E477" w:rsidR="00AB0321" w:rsidRDefault="00AB0321">
          <w:pPr>
            <w:pStyle w:val="TOC1"/>
            <w:rPr>
              <w:rFonts w:asciiTheme="minorHAnsi" w:eastAsiaTheme="minorEastAsia" w:hAnsiTheme="minorHAnsi" w:cstheme="minorBidi"/>
              <w:b w:val="0"/>
              <w:spacing w:val="0"/>
              <w:sz w:val="22"/>
            </w:rPr>
          </w:pPr>
          <w:hyperlink w:anchor="_Toc35523425" w:history="1">
            <w:r w:rsidRPr="00C6369B">
              <w:rPr>
                <w:rStyle w:val="Hyperlink"/>
              </w:rPr>
              <w:t>12</w:t>
            </w:r>
            <w:r>
              <w:rPr>
                <w:rFonts w:asciiTheme="minorHAnsi" w:eastAsiaTheme="minorEastAsia" w:hAnsiTheme="minorHAnsi" w:cstheme="minorBidi"/>
                <w:b w:val="0"/>
                <w:spacing w:val="0"/>
                <w:sz w:val="22"/>
              </w:rPr>
              <w:tab/>
            </w:r>
            <w:r w:rsidRPr="00C6369B">
              <w:rPr>
                <w:rStyle w:val="Hyperlink"/>
              </w:rPr>
              <w:t xml:space="preserve">Wake-up Call Activity </w:t>
            </w:r>
            <w:r w:rsidRPr="00C6369B">
              <w:rPr>
                <w:rStyle w:val="Hyperlink"/>
                <w:i/>
              </w:rPr>
              <w:t>(Requires a PBX telemanagement or a BroadWorks Interface)</w:t>
            </w:r>
            <w:r>
              <w:rPr>
                <w:webHidden/>
              </w:rPr>
              <w:tab/>
            </w:r>
            <w:r>
              <w:rPr>
                <w:webHidden/>
              </w:rPr>
              <w:fldChar w:fldCharType="begin"/>
            </w:r>
            <w:r>
              <w:rPr>
                <w:webHidden/>
              </w:rPr>
              <w:instrText xml:space="preserve"> PAGEREF _Toc35523425 \h </w:instrText>
            </w:r>
            <w:r>
              <w:rPr>
                <w:webHidden/>
              </w:rPr>
            </w:r>
            <w:r>
              <w:rPr>
                <w:webHidden/>
              </w:rPr>
              <w:fldChar w:fldCharType="separate"/>
            </w:r>
            <w:r>
              <w:rPr>
                <w:webHidden/>
              </w:rPr>
              <w:t>125</w:t>
            </w:r>
            <w:r>
              <w:rPr>
                <w:webHidden/>
              </w:rPr>
              <w:fldChar w:fldCharType="end"/>
            </w:r>
          </w:hyperlink>
        </w:p>
        <w:p w14:paraId="2535C749" w14:textId="4104BF7F" w:rsidR="00AB0321" w:rsidRDefault="00AB0321">
          <w:pPr>
            <w:pStyle w:val="TOC2"/>
            <w:rPr>
              <w:rFonts w:asciiTheme="minorHAnsi" w:eastAsiaTheme="minorEastAsia" w:hAnsiTheme="minorHAnsi" w:cstheme="minorBidi"/>
              <w:spacing w:val="0"/>
              <w:sz w:val="22"/>
            </w:rPr>
          </w:pPr>
          <w:hyperlink w:anchor="_Toc35523426" w:history="1">
            <w:r w:rsidRPr="00C6369B">
              <w:rPr>
                <w:rStyle w:val="Hyperlink"/>
              </w:rPr>
              <w:t>12.1</w:t>
            </w:r>
            <w:r>
              <w:rPr>
                <w:rFonts w:asciiTheme="minorHAnsi" w:eastAsiaTheme="minorEastAsia" w:hAnsiTheme="minorHAnsi" w:cstheme="minorBidi"/>
                <w:spacing w:val="0"/>
                <w:sz w:val="22"/>
              </w:rPr>
              <w:tab/>
            </w:r>
            <w:r w:rsidRPr="00C6369B">
              <w:rPr>
                <w:rStyle w:val="Hyperlink"/>
              </w:rPr>
              <w:t>Access Wake-up Activity</w:t>
            </w:r>
            <w:r>
              <w:rPr>
                <w:webHidden/>
              </w:rPr>
              <w:tab/>
            </w:r>
            <w:r>
              <w:rPr>
                <w:webHidden/>
              </w:rPr>
              <w:fldChar w:fldCharType="begin"/>
            </w:r>
            <w:r>
              <w:rPr>
                <w:webHidden/>
              </w:rPr>
              <w:instrText xml:space="preserve"> PAGEREF _Toc35523426 \h </w:instrText>
            </w:r>
            <w:r>
              <w:rPr>
                <w:webHidden/>
              </w:rPr>
            </w:r>
            <w:r>
              <w:rPr>
                <w:webHidden/>
              </w:rPr>
              <w:fldChar w:fldCharType="separate"/>
            </w:r>
            <w:r>
              <w:rPr>
                <w:webHidden/>
              </w:rPr>
              <w:t>126</w:t>
            </w:r>
            <w:r>
              <w:rPr>
                <w:webHidden/>
              </w:rPr>
              <w:fldChar w:fldCharType="end"/>
            </w:r>
          </w:hyperlink>
        </w:p>
        <w:p w14:paraId="1B2B06AD" w14:textId="144981D4" w:rsidR="00AB0321" w:rsidRDefault="00AB0321">
          <w:pPr>
            <w:pStyle w:val="TOC2"/>
            <w:rPr>
              <w:rFonts w:asciiTheme="minorHAnsi" w:eastAsiaTheme="minorEastAsia" w:hAnsiTheme="minorHAnsi" w:cstheme="minorBidi"/>
              <w:spacing w:val="0"/>
              <w:sz w:val="22"/>
            </w:rPr>
          </w:pPr>
          <w:hyperlink w:anchor="_Toc35523427" w:history="1">
            <w:r w:rsidRPr="00C6369B">
              <w:rPr>
                <w:rStyle w:val="Hyperlink"/>
              </w:rPr>
              <w:t>12.2</w:t>
            </w:r>
            <w:r>
              <w:rPr>
                <w:rFonts w:asciiTheme="minorHAnsi" w:eastAsiaTheme="minorEastAsia" w:hAnsiTheme="minorHAnsi" w:cstheme="minorBidi"/>
                <w:spacing w:val="0"/>
                <w:sz w:val="22"/>
              </w:rPr>
              <w:tab/>
            </w:r>
            <w:r w:rsidRPr="00C6369B">
              <w:rPr>
                <w:rStyle w:val="Hyperlink"/>
              </w:rPr>
              <w:t>Wake-up Activity Definitions/Fields</w:t>
            </w:r>
            <w:r>
              <w:rPr>
                <w:webHidden/>
              </w:rPr>
              <w:tab/>
            </w:r>
            <w:r>
              <w:rPr>
                <w:webHidden/>
              </w:rPr>
              <w:fldChar w:fldCharType="begin"/>
            </w:r>
            <w:r>
              <w:rPr>
                <w:webHidden/>
              </w:rPr>
              <w:instrText xml:space="preserve"> PAGEREF _Toc35523427 \h </w:instrText>
            </w:r>
            <w:r>
              <w:rPr>
                <w:webHidden/>
              </w:rPr>
            </w:r>
            <w:r>
              <w:rPr>
                <w:webHidden/>
              </w:rPr>
              <w:fldChar w:fldCharType="separate"/>
            </w:r>
            <w:r>
              <w:rPr>
                <w:webHidden/>
              </w:rPr>
              <w:t>128</w:t>
            </w:r>
            <w:r>
              <w:rPr>
                <w:webHidden/>
              </w:rPr>
              <w:fldChar w:fldCharType="end"/>
            </w:r>
          </w:hyperlink>
        </w:p>
        <w:p w14:paraId="5CABD571" w14:textId="58DAB4E0" w:rsidR="00AB0321" w:rsidRDefault="00AB0321">
          <w:pPr>
            <w:pStyle w:val="TOC2"/>
            <w:rPr>
              <w:rFonts w:asciiTheme="minorHAnsi" w:eastAsiaTheme="minorEastAsia" w:hAnsiTheme="minorHAnsi" w:cstheme="minorBidi"/>
              <w:spacing w:val="0"/>
              <w:sz w:val="22"/>
            </w:rPr>
          </w:pPr>
          <w:hyperlink w:anchor="_Toc35523428" w:history="1">
            <w:r w:rsidRPr="00C6369B">
              <w:rPr>
                <w:rStyle w:val="Hyperlink"/>
              </w:rPr>
              <w:t>12.3</w:t>
            </w:r>
            <w:r>
              <w:rPr>
                <w:rFonts w:asciiTheme="minorHAnsi" w:eastAsiaTheme="minorEastAsia" w:hAnsiTheme="minorHAnsi" w:cstheme="minorBidi"/>
                <w:spacing w:val="0"/>
                <w:sz w:val="22"/>
              </w:rPr>
              <w:tab/>
            </w:r>
            <w:r w:rsidRPr="00C6369B">
              <w:rPr>
                <w:rStyle w:val="Hyperlink"/>
              </w:rPr>
              <w:t>Wake-up Report</w:t>
            </w:r>
            <w:r>
              <w:rPr>
                <w:webHidden/>
              </w:rPr>
              <w:tab/>
            </w:r>
            <w:r>
              <w:rPr>
                <w:webHidden/>
              </w:rPr>
              <w:fldChar w:fldCharType="begin"/>
            </w:r>
            <w:r>
              <w:rPr>
                <w:webHidden/>
              </w:rPr>
              <w:instrText xml:space="preserve"> PAGEREF _Toc35523428 \h </w:instrText>
            </w:r>
            <w:r>
              <w:rPr>
                <w:webHidden/>
              </w:rPr>
            </w:r>
            <w:r>
              <w:rPr>
                <w:webHidden/>
              </w:rPr>
              <w:fldChar w:fldCharType="separate"/>
            </w:r>
            <w:r>
              <w:rPr>
                <w:webHidden/>
              </w:rPr>
              <w:t>128</w:t>
            </w:r>
            <w:r>
              <w:rPr>
                <w:webHidden/>
              </w:rPr>
              <w:fldChar w:fldCharType="end"/>
            </w:r>
          </w:hyperlink>
        </w:p>
        <w:p w14:paraId="47282B8A" w14:textId="6EDB4358" w:rsidR="00AB0321" w:rsidRDefault="00AB0321">
          <w:pPr>
            <w:pStyle w:val="TOC1"/>
            <w:rPr>
              <w:rFonts w:asciiTheme="minorHAnsi" w:eastAsiaTheme="minorEastAsia" w:hAnsiTheme="minorHAnsi" w:cstheme="minorBidi"/>
              <w:b w:val="0"/>
              <w:spacing w:val="0"/>
              <w:sz w:val="22"/>
            </w:rPr>
          </w:pPr>
          <w:hyperlink w:anchor="_Toc35523429" w:history="1">
            <w:r w:rsidRPr="00C6369B">
              <w:rPr>
                <w:rStyle w:val="Hyperlink"/>
              </w:rPr>
              <w:t>13</w:t>
            </w:r>
            <w:r>
              <w:rPr>
                <w:rFonts w:asciiTheme="minorHAnsi" w:eastAsiaTheme="minorEastAsia" w:hAnsiTheme="minorHAnsi" w:cstheme="minorBidi"/>
                <w:b w:val="0"/>
                <w:spacing w:val="0"/>
                <w:sz w:val="22"/>
              </w:rPr>
              <w:tab/>
            </w:r>
            <w:r w:rsidRPr="00C6369B">
              <w:rPr>
                <w:rStyle w:val="Hyperlink"/>
              </w:rPr>
              <w:t>Alerting</w:t>
            </w:r>
            <w:r>
              <w:rPr>
                <w:webHidden/>
              </w:rPr>
              <w:tab/>
            </w:r>
            <w:r>
              <w:rPr>
                <w:webHidden/>
              </w:rPr>
              <w:fldChar w:fldCharType="begin"/>
            </w:r>
            <w:r>
              <w:rPr>
                <w:webHidden/>
              </w:rPr>
              <w:instrText xml:space="preserve"> PAGEREF _Toc35523429 \h </w:instrText>
            </w:r>
            <w:r>
              <w:rPr>
                <w:webHidden/>
              </w:rPr>
            </w:r>
            <w:r>
              <w:rPr>
                <w:webHidden/>
              </w:rPr>
              <w:fldChar w:fldCharType="separate"/>
            </w:r>
            <w:r>
              <w:rPr>
                <w:webHidden/>
              </w:rPr>
              <w:t>128</w:t>
            </w:r>
            <w:r>
              <w:rPr>
                <w:webHidden/>
              </w:rPr>
              <w:fldChar w:fldCharType="end"/>
            </w:r>
          </w:hyperlink>
        </w:p>
        <w:p w14:paraId="6B1B1EA7" w14:textId="0D326FCD" w:rsidR="00AB0321" w:rsidRDefault="00AB0321">
          <w:pPr>
            <w:pStyle w:val="TOC2"/>
            <w:rPr>
              <w:rFonts w:asciiTheme="minorHAnsi" w:eastAsiaTheme="minorEastAsia" w:hAnsiTheme="minorHAnsi" w:cstheme="minorBidi"/>
              <w:spacing w:val="0"/>
              <w:sz w:val="22"/>
            </w:rPr>
          </w:pPr>
          <w:hyperlink w:anchor="_Toc35523430" w:history="1">
            <w:r w:rsidRPr="00C6369B">
              <w:rPr>
                <w:rStyle w:val="Hyperlink"/>
              </w:rPr>
              <w:t>13.1</w:t>
            </w:r>
            <w:r>
              <w:rPr>
                <w:rFonts w:asciiTheme="minorHAnsi" w:eastAsiaTheme="minorEastAsia" w:hAnsiTheme="minorHAnsi" w:cstheme="minorBidi"/>
                <w:spacing w:val="0"/>
                <w:sz w:val="22"/>
              </w:rPr>
              <w:tab/>
            </w:r>
            <w:r w:rsidRPr="00C6369B">
              <w:rPr>
                <w:rStyle w:val="Hyperlink"/>
              </w:rPr>
              <w:t>Availability of Alerts</w:t>
            </w:r>
            <w:r>
              <w:rPr>
                <w:webHidden/>
              </w:rPr>
              <w:tab/>
            </w:r>
            <w:r>
              <w:rPr>
                <w:webHidden/>
              </w:rPr>
              <w:fldChar w:fldCharType="begin"/>
            </w:r>
            <w:r>
              <w:rPr>
                <w:webHidden/>
              </w:rPr>
              <w:instrText xml:space="preserve"> PAGEREF _Toc35523430 \h </w:instrText>
            </w:r>
            <w:r>
              <w:rPr>
                <w:webHidden/>
              </w:rPr>
            </w:r>
            <w:r>
              <w:rPr>
                <w:webHidden/>
              </w:rPr>
              <w:fldChar w:fldCharType="separate"/>
            </w:r>
            <w:r>
              <w:rPr>
                <w:webHidden/>
              </w:rPr>
              <w:t>128</w:t>
            </w:r>
            <w:r>
              <w:rPr>
                <w:webHidden/>
              </w:rPr>
              <w:fldChar w:fldCharType="end"/>
            </w:r>
          </w:hyperlink>
        </w:p>
        <w:p w14:paraId="0A73DE7D" w14:textId="3CCBC78D" w:rsidR="00AB0321" w:rsidRDefault="00AB0321">
          <w:pPr>
            <w:pStyle w:val="TOC2"/>
            <w:rPr>
              <w:rFonts w:asciiTheme="minorHAnsi" w:eastAsiaTheme="minorEastAsia" w:hAnsiTheme="minorHAnsi" w:cstheme="minorBidi"/>
              <w:spacing w:val="0"/>
              <w:sz w:val="22"/>
            </w:rPr>
          </w:pPr>
          <w:hyperlink w:anchor="_Toc35523431" w:history="1">
            <w:r w:rsidRPr="00C6369B">
              <w:rPr>
                <w:rStyle w:val="Hyperlink"/>
              </w:rPr>
              <w:t>13.2</w:t>
            </w:r>
            <w:r>
              <w:rPr>
                <w:rFonts w:asciiTheme="minorHAnsi" w:eastAsiaTheme="minorEastAsia" w:hAnsiTheme="minorHAnsi" w:cstheme="minorBidi"/>
                <w:spacing w:val="0"/>
                <w:sz w:val="22"/>
              </w:rPr>
              <w:tab/>
            </w:r>
            <w:r w:rsidRPr="00C6369B">
              <w:rPr>
                <w:rStyle w:val="Hyperlink"/>
              </w:rPr>
              <w:t>Alert Type Table</w:t>
            </w:r>
            <w:r>
              <w:rPr>
                <w:webHidden/>
              </w:rPr>
              <w:tab/>
            </w:r>
            <w:r>
              <w:rPr>
                <w:webHidden/>
              </w:rPr>
              <w:fldChar w:fldCharType="begin"/>
            </w:r>
            <w:r>
              <w:rPr>
                <w:webHidden/>
              </w:rPr>
              <w:instrText xml:space="preserve"> PAGEREF _Toc35523431 \h </w:instrText>
            </w:r>
            <w:r>
              <w:rPr>
                <w:webHidden/>
              </w:rPr>
            </w:r>
            <w:r>
              <w:rPr>
                <w:webHidden/>
              </w:rPr>
              <w:fldChar w:fldCharType="separate"/>
            </w:r>
            <w:r>
              <w:rPr>
                <w:webHidden/>
              </w:rPr>
              <w:t>130</w:t>
            </w:r>
            <w:r>
              <w:rPr>
                <w:webHidden/>
              </w:rPr>
              <w:fldChar w:fldCharType="end"/>
            </w:r>
          </w:hyperlink>
        </w:p>
        <w:p w14:paraId="1A2B1197" w14:textId="4D50ACAA" w:rsidR="00AB0321" w:rsidRDefault="00AB0321">
          <w:pPr>
            <w:pStyle w:val="TOC2"/>
            <w:rPr>
              <w:rFonts w:asciiTheme="minorHAnsi" w:eastAsiaTheme="minorEastAsia" w:hAnsiTheme="minorHAnsi" w:cstheme="minorBidi"/>
              <w:spacing w:val="0"/>
              <w:sz w:val="22"/>
            </w:rPr>
          </w:pPr>
          <w:hyperlink w:anchor="_Toc35523432" w:history="1">
            <w:r w:rsidRPr="00C6369B">
              <w:rPr>
                <w:rStyle w:val="Hyperlink"/>
              </w:rPr>
              <w:t>13.3</w:t>
            </w:r>
            <w:r>
              <w:rPr>
                <w:rFonts w:asciiTheme="minorHAnsi" w:eastAsiaTheme="minorEastAsia" w:hAnsiTheme="minorHAnsi" w:cstheme="minorBidi"/>
                <w:spacing w:val="0"/>
                <w:sz w:val="22"/>
              </w:rPr>
              <w:tab/>
            </w:r>
            <w:r w:rsidRPr="00C6369B">
              <w:rPr>
                <w:rStyle w:val="Hyperlink"/>
              </w:rPr>
              <w:t>How Alerts are Triggered</w:t>
            </w:r>
            <w:r>
              <w:rPr>
                <w:webHidden/>
              </w:rPr>
              <w:tab/>
            </w:r>
            <w:r>
              <w:rPr>
                <w:webHidden/>
              </w:rPr>
              <w:fldChar w:fldCharType="begin"/>
            </w:r>
            <w:r>
              <w:rPr>
                <w:webHidden/>
              </w:rPr>
              <w:instrText xml:space="preserve"> PAGEREF _Toc35523432 \h </w:instrText>
            </w:r>
            <w:r>
              <w:rPr>
                <w:webHidden/>
              </w:rPr>
            </w:r>
            <w:r>
              <w:rPr>
                <w:webHidden/>
              </w:rPr>
              <w:fldChar w:fldCharType="separate"/>
            </w:r>
            <w:r>
              <w:rPr>
                <w:webHidden/>
              </w:rPr>
              <w:t>131</w:t>
            </w:r>
            <w:r>
              <w:rPr>
                <w:webHidden/>
              </w:rPr>
              <w:fldChar w:fldCharType="end"/>
            </w:r>
          </w:hyperlink>
        </w:p>
        <w:p w14:paraId="014E9FD5" w14:textId="7631CC82" w:rsidR="00AB0321" w:rsidRDefault="00AB0321">
          <w:pPr>
            <w:pStyle w:val="TOC3"/>
            <w:rPr>
              <w:rFonts w:asciiTheme="minorHAnsi" w:eastAsiaTheme="minorEastAsia" w:hAnsiTheme="minorHAnsi" w:cstheme="minorBidi"/>
              <w:spacing w:val="0"/>
              <w:sz w:val="22"/>
              <w:szCs w:val="22"/>
            </w:rPr>
          </w:pPr>
          <w:hyperlink w:anchor="_Toc35523433" w:history="1">
            <w:r w:rsidRPr="00C6369B">
              <w:rPr>
                <w:rStyle w:val="Hyperlink"/>
              </w:rPr>
              <w:t>13.3.1</w:t>
            </w:r>
            <w:r>
              <w:rPr>
                <w:rFonts w:asciiTheme="minorHAnsi" w:eastAsiaTheme="minorEastAsia" w:hAnsiTheme="minorHAnsi" w:cstheme="minorBidi"/>
                <w:spacing w:val="0"/>
                <w:sz w:val="22"/>
                <w:szCs w:val="22"/>
              </w:rPr>
              <w:tab/>
            </w:r>
            <w:r w:rsidRPr="00C6369B">
              <w:rPr>
                <w:rStyle w:val="Hyperlink"/>
              </w:rPr>
              <w:t>Emergency Alert Triggers</w:t>
            </w:r>
            <w:r>
              <w:rPr>
                <w:webHidden/>
              </w:rPr>
              <w:tab/>
            </w:r>
            <w:r>
              <w:rPr>
                <w:webHidden/>
              </w:rPr>
              <w:fldChar w:fldCharType="begin"/>
            </w:r>
            <w:r>
              <w:rPr>
                <w:webHidden/>
              </w:rPr>
              <w:instrText xml:space="preserve"> PAGEREF _Toc35523433 \h </w:instrText>
            </w:r>
            <w:r>
              <w:rPr>
                <w:webHidden/>
              </w:rPr>
            </w:r>
            <w:r>
              <w:rPr>
                <w:webHidden/>
              </w:rPr>
              <w:fldChar w:fldCharType="separate"/>
            </w:r>
            <w:r>
              <w:rPr>
                <w:webHidden/>
              </w:rPr>
              <w:t>131</w:t>
            </w:r>
            <w:r>
              <w:rPr>
                <w:webHidden/>
              </w:rPr>
              <w:fldChar w:fldCharType="end"/>
            </w:r>
          </w:hyperlink>
        </w:p>
        <w:p w14:paraId="405656EA" w14:textId="1B2280EC" w:rsidR="00AB0321" w:rsidRDefault="00AB0321">
          <w:pPr>
            <w:pStyle w:val="TOC3"/>
            <w:rPr>
              <w:rFonts w:asciiTheme="minorHAnsi" w:eastAsiaTheme="minorEastAsia" w:hAnsiTheme="minorHAnsi" w:cstheme="minorBidi"/>
              <w:spacing w:val="0"/>
              <w:sz w:val="22"/>
              <w:szCs w:val="22"/>
            </w:rPr>
          </w:pPr>
          <w:hyperlink w:anchor="_Toc35523434" w:history="1">
            <w:r w:rsidRPr="00C6369B">
              <w:rPr>
                <w:rStyle w:val="Hyperlink"/>
              </w:rPr>
              <w:t>13.3.2</w:t>
            </w:r>
            <w:r>
              <w:rPr>
                <w:rFonts w:asciiTheme="minorHAnsi" w:eastAsiaTheme="minorEastAsia" w:hAnsiTheme="minorHAnsi" w:cstheme="minorBidi"/>
                <w:spacing w:val="0"/>
                <w:sz w:val="22"/>
                <w:szCs w:val="22"/>
              </w:rPr>
              <w:tab/>
            </w:r>
            <w:r w:rsidRPr="00C6369B">
              <w:rPr>
                <w:rStyle w:val="Hyperlink"/>
              </w:rPr>
              <w:t>Wake-up Alert Triggers</w:t>
            </w:r>
            <w:r>
              <w:rPr>
                <w:webHidden/>
              </w:rPr>
              <w:tab/>
            </w:r>
            <w:r>
              <w:rPr>
                <w:webHidden/>
              </w:rPr>
              <w:fldChar w:fldCharType="begin"/>
            </w:r>
            <w:r>
              <w:rPr>
                <w:webHidden/>
              </w:rPr>
              <w:instrText xml:space="preserve"> PAGEREF _Toc35523434 \h </w:instrText>
            </w:r>
            <w:r>
              <w:rPr>
                <w:webHidden/>
              </w:rPr>
            </w:r>
            <w:r>
              <w:rPr>
                <w:webHidden/>
              </w:rPr>
              <w:fldChar w:fldCharType="separate"/>
            </w:r>
            <w:r>
              <w:rPr>
                <w:webHidden/>
              </w:rPr>
              <w:t>131</w:t>
            </w:r>
            <w:r>
              <w:rPr>
                <w:webHidden/>
              </w:rPr>
              <w:fldChar w:fldCharType="end"/>
            </w:r>
          </w:hyperlink>
        </w:p>
        <w:p w14:paraId="4B51331D" w14:textId="2407E38D" w:rsidR="00AB0321" w:rsidRDefault="00AB0321">
          <w:pPr>
            <w:pStyle w:val="TOC3"/>
            <w:rPr>
              <w:rFonts w:asciiTheme="minorHAnsi" w:eastAsiaTheme="minorEastAsia" w:hAnsiTheme="minorHAnsi" w:cstheme="minorBidi"/>
              <w:spacing w:val="0"/>
              <w:sz w:val="22"/>
              <w:szCs w:val="22"/>
            </w:rPr>
          </w:pPr>
          <w:hyperlink w:anchor="_Toc35523435" w:history="1">
            <w:r w:rsidRPr="00C6369B">
              <w:rPr>
                <w:rStyle w:val="Hyperlink"/>
              </w:rPr>
              <w:t>13.3.3</w:t>
            </w:r>
            <w:r>
              <w:rPr>
                <w:rFonts w:asciiTheme="minorHAnsi" w:eastAsiaTheme="minorEastAsia" w:hAnsiTheme="minorHAnsi" w:cstheme="minorBidi"/>
                <w:spacing w:val="0"/>
                <w:sz w:val="22"/>
                <w:szCs w:val="22"/>
              </w:rPr>
              <w:tab/>
            </w:r>
            <w:r w:rsidRPr="00C6369B">
              <w:rPr>
                <w:rStyle w:val="Hyperlink"/>
              </w:rPr>
              <w:t>Invalid Alcatel GPIN</w:t>
            </w:r>
            <w:r>
              <w:rPr>
                <w:webHidden/>
              </w:rPr>
              <w:tab/>
            </w:r>
            <w:r>
              <w:rPr>
                <w:webHidden/>
              </w:rPr>
              <w:fldChar w:fldCharType="begin"/>
            </w:r>
            <w:r>
              <w:rPr>
                <w:webHidden/>
              </w:rPr>
              <w:instrText xml:space="preserve"> PAGEREF _Toc35523435 \h </w:instrText>
            </w:r>
            <w:r>
              <w:rPr>
                <w:webHidden/>
              </w:rPr>
            </w:r>
            <w:r>
              <w:rPr>
                <w:webHidden/>
              </w:rPr>
              <w:fldChar w:fldCharType="separate"/>
            </w:r>
            <w:r>
              <w:rPr>
                <w:webHidden/>
              </w:rPr>
              <w:t>131</w:t>
            </w:r>
            <w:r>
              <w:rPr>
                <w:webHidden/>
              </w:rPr>
              <w:fldChar w:fldCharType="end"/>
            </w:r>
          </w:hyperlink>
        </w:p>
        <w:p w14:paraId="0522B841" w14:textId="131163E7" w:rsidR="00AB0321" w:rsidRDefault="00AB0321">
          <w:pPr>
            <w:pStyle w:val="TOC2"/>
            <w:rPr>
              <w:rFonts w:asciiTheme="minorHAnsi" w:eastAsiaTheme="minorEastAsia" w:hAnsiTheme="minorHAnsi" w:cstheme="minorBidi"/>
              <w:spacing w:val="0"/>
              <w:sz w:val="22"/>
            </w:rPr>
          </w:pPr>
          <w:hyperlink w:anchor="_Toc35523436" w:history="1">
            <w:r w:rsidRPr="00C6369B">
              <w:rPr>
                <w:rStyle w:val="Hyperlink"/>
              </w:rPr>
              <w:t>13.4</w:t>
            </w:r>
            <w:r>
              <w:rPr>
                <w:rFonts w:asciiTheme="minorHAnsi" w:eastAsiaTheme="minorEastAsia" w:hAnsiTheme="minorHAnsi" w:cstheme="minorBidi"/>
                <w:spacing w:val="0"/>
                <w:sz w:val="22"/>
              </w:rPr>
              <w:tab/>
            </w:r>
            <w:r w:rsidRPr="00C6369B">
              <w:rPr>
                <w:rStyle w:val="Hyperlink"/>
              </w:rPr>
              <w:t>Desktop Alert Configuration (Server Side)</w:t>
            </w:r>
            <w:r>
              <w:rPr>
                <w:webHidden/>
              </w:rPr>
              <w:tab/>
            </w:r>
            <w:r>
              <w:rPr>
                <w:webHidden/>
              </w:rPr>
              <w:fldChar w:fldCharType="begin"/>
            </w:r>
            <w:r>
              <w:rPr>
                <w:webHidden/>
              </w:rPr>
              <w:instrText xml:space="preserve"> PAGEREF _Toc35523436 \h </w:instrText>
            </w:r>
            <w:r>
              <w:rPr>
                <w:webHidden/>
              </w:rPr>
            </w:r>
            <w:r>
              <w:rPr>
                <w:webHidden/>
              </w:rPr>
              <w:fldChar w:fldCharType="separate"/>
            </w:r>
            <w:r>
              <w:rPr>
                <w:webHidden/>
              </w:rPr>
              <w:t>131</w:t>
            </w:r>
            <w:r>
              <w:rPr>
                <w:webHidden/>
              </w:rPr>
              <w:fldChar w:fldCharType="end"/>
            </w:r>
          </w:hyperlink>
        </w:p>
        <w:p w14:paraId="20034B7D" w14:textId="48AC447F" w:rsidR="00AB0321" w:rsidRDefault="00AB0321">
          <w:pPr>
            <w:pStyle w:val="TOC2"/>
            <w:rPr>
              <w:rFonts w:asciiTheme="minorHAnsi" w:eastAsiaTheme="minorEastAsia" w:hAnsiTheme="minorHAnsi" w:cstheme="minorBidi"/>
              <w:spacing w:val="0"/>
              <w:sz w:val="22"/>
            </w:rPr>
          </w:pPr>
          <w:hyperlink w:anchor="_Toc35523437" w:history="1">
            <w:r w:rsidRPr="00C6369B">
              <w:rPr>
                <w:rStyle w:val="Hyperlink"/>
              </w:rPr>
              <w:t>13.5</w:t>
            </w:r>
            <w:r>
              <w:rPr>
                <w:rFonts w:asciiTheme="minorHAnsi" w:eastAsiaTheme="minorEastAsia" w:hAnsiTheme="minorHAnsi" w:cstheme="minorBidi"/>
                <w:spacing w:val="0"/>
                <w:sz w:val="22"/>
              </w:rPr>
              <w:tab/>
            </w:r>
            <w:r w:rsidRPr="00C6369B">
              <w:rPr>
                <w:rStyle w:val="Hyperlink"/>
              </w:rPr>
              <w:t>Email Alert Configuration</w:t>
            </w:r>
            <w:r>
              <w:rPr>
                <w:webHidden/>
              </w:rPr>
              <w:tab/>
            </w:r>
            <w:r>
              <w:rPr>
                <w:webHidden/>
              </w:rPr>
              <w:fldChar w:fldCharType="begin"/>
            </w:r>
            <w:r>
              <w:rPr>
                <w:webHidden/>
              </w:rPr>
              <w:instrText xml:space="preserve"> PAGEREF _Toc35523437 \h </w:instrText>
            </w:r>
            <w:r>
              <w:rPr>
                <w:webHidden/>
              </w:rPr>
            </w:r>
            <w:r>
              <w:rPr>
                <w:webHidden/>
              </w:rPr>
              <w:fldChar w:fldCharType="separate"/>
            </w:r>
            <w:r>
              <w:rPr>
                <w:webHidden/>
              </w:rPr>
              <w:t>133</w:t>
            </w:r>
            <w:r>
              <w:rPr>
                <w:webHidden/>
              </w:rPr>
              <w:fldChar w:fldCharType="end"/>
            </w:r>
          </w:hyperlink>
        </w:p>
        <w:p w14:paraId="3973C4E4" w14:textId="138AD370" w:rsidR="00AB0321" w:rsidRDefault="00AB0321">
          <w:pPr>
            <w:pStyle w:val="TOC3"/>
            <w:rPr>
              <w:rFonts w:asciiTheme="minorHAnsi" w:eastAsiaTheme="minorEastAsia" w:hAnsiTheme="minorHAnsi" w:cstheme="minorBidi"/>
              <w:spacing w:val="0"/>
              <w:sz w:val="22"/>
              <w:szCs w:val="22"/>
            </w:rPr>
          </w:pPr>
          <w:hyperlink w:anchor="_Toc35523438" w:history="1">
            <w:r w:rsidRPr="00C6369B">
              <w:rPr>
                <w:rStyle w:val="Hyperlink"/>
              </w:rPr>
              <w:t>13.5.1</w:t>
            </w:r>
            <w:r>
              <w:rPr>
                <w:rFonts w:asciiTheme="minorHAnsi" w:eastAsiaTheme="minorEastAsia" w:hAnsiTheme="minorHAnsi" w:cstheme="minorBidi"/>
                <w:spacing w:val="0"/>
                <w:sz w:val="22"/>
                <w:szCs w:val="22"/>
              </w:rPr>
              <w:tab/>
            </w:r>
            <w:r w:rsidRPr="00C6369B">
              <w:rPr>
                <w:rStyle w:val="Hyperlink"/>
              </w:rPr>
              <w:t>By Alert Type</w:t>
            </w:r>
            <w:r>
              <w:rPr>
                <w:webHidden/>
              </w:rPr>
              <w:tab/>
            </w:r>
            <w:r>
              <w:rPr>
                <w:webHidden/>
              </w:rPr>
              <w:fldChar w:fldCharType="begin"/>
            </w:r>
            <w:r>
              <w:rPr>
                <w:webHidden/>
              </w:rPr>
              <w:instrText xml:space="preserve"> PAGEREF _Toc35523438 \h </w:instrText>
            </w:r>
            <w:r>
              <w:rPr>
                <w:webHidden/>
              </w:rPr>
            </w:r>
            <w:r>
              <w:rPr>
                <w:webHidden/>
              </w:rPr>
              <w:fldChar w:fldCharType="separate"/>
            </w:r>
            <w:r>
              <w:rPr>
                <w:webHidden/>
              </w:rPr>
              <w:t>133</w:t>
            </w:r>
            <w:r>
              <w:rPr>
                <w:webHidden/>
              </w:rPr>
              <w:fldChar w:fldCharType="end"/>
            </w:r>
          </w:hyperlink>
        </w:p>
        <w:p w14:paraId="2955276F" w14:textId="01531B57" w:rsidR="00AB0321" w:rsidRDefault="00AB0321">
          <w:pPr>
            <w:pStyle w:val="TOC3"/>
            <w:rPr>
              <w:rFonts w:asciiTheme="minorHAnsi" w:eastAsiaTheme="minorEastAsia" w:hAnsiTheme="minorHAnsi" w:cstheme="minorBidi"/>
              <w:spacing w:val="0"/>
              <w:sz w:val="22"/>
              <w:szCs w:val="22"/>
            </w:rPr>
          </w:pPr>
          <w:hyperlink w:anchor="_Toc35523439" w:history="1">
            <w:r w:rsidRPr="00C6369B">
              <w:rPr>
                <w:rStyle w:val="Hyperlink"/>
              </w:rPr>
              <w:t>13.5.2</w:t>
            </w:r>
            <w:r>
              <w:rPr>
                <w:rFonts w:asciiTheme="minorHAnsi" w:eastAsiaTheme="minorEastAsia" w:hAnsiTheme="minorHAnsi" w:cstheme="minorBidi"/>
                <w:spacing w:val="0"/>
                <w:sz w:val="22"/>
                <w:szCs w:val="22"/>
              </w:rPr>
              <w:tab/>
            </w:r>
            <w:r w:rsidRPr="00C6369B">
              <w:rPr>
                <w:rStyle w:val="Hyperlink"/>
              </w:rPr>
              <w:t>By Recipient</w:t>
            </w:r>
            <w:r>
              <w:rPr>
                <w:webHidden/>
              </w:rPr>
              <w:tab/>
            </w:r>
            <w:r>
              <w:rPr>
                <w:webHidden/>
              </w:rPr>
              <w:fldChar w:fldCharType="begin"/>
            </w:r>
            <w:r>
              <w:rPr>
                <w:webHidden/>
              </w:rPr>
              <w:instrText xml:space="preserve"> PAGEREF _Toc35523439 \h </w:instrText>
            </w:r>
            <w:r>
              <w:rPr>
                <w:webHidden/>
              </w:rPr>
            </w:r>
            <w:r>
              <w:rPr>
                <w:webHidden/>
              </w:rPr>
              <w:fldChar w:fldCharType="separate"/>
            </w:r>
            <w:r>
              <w:rPr>
                <w:webHidden/>
              </w:rPr>
              <w:t>134</w:t>
            </w:r>
            <w:r>
              <w:rPr>
                <w:webHidden/>
              </w:rPr>
              <w:fldChar w:fldCharType="end"/>
            </w:r>
          </w:hyperlink>
        </w:p>
        <w:p w14:paraId="42D6A78A" w14:textId="16305C8D" w:rsidR="00AB0321" w:rsidRDefault="00AB0321">
          <w:pPr>
            <w:pStyle w:val="TOC2"/>
            <w:rPr>
              <w:rFonts w:asciiTheme="minorHAnsi" w:eastAsiaTheme="minorEastAsia" w:hAnsiTheme="minorHAnsi" w:cstheme="minorBidi"/>
              <w:spacing w:val="0"/>
              <w:sz w:val="22"/>
            </w:rPr>
          </w:pPr>
          <w:hyperlink w:anchor="_Toc35523440" w:history="1">
            <w:r w:rsidRPr="00C6369B">
              <w:rPr>
                <w:rStyle w:val="Hyperlink"/>
              </w:rPr>
              <w:t>13.6</w:t>
            </w:r>
            <w:r>
              <w:rPr>
                <w:rFonts w:asciiTheme="minorHAnsi" w:eastAsiaTheme="minorEastAsia" w:hAnsiTheme="minorHAnsi" w:cstheme="minorBidi"/>
                <w:spacing w:val="0"/>
                <w:sz w:val="22"/>
              </w:rPr>
              <w:tab/>
            </w:r>
            <w:r w:rsidRPr="00C6369B">
              <w:rPr>
                <w:rStyle w:val="Hyperlink"/>
              </w:rPr>
              <w:t>Phone Alert Configuration</w:t>
            </w:r>
            <w:r>
              <w:rPr>
                <w:webHidden/>
              </w:rPr>
              <w:tab/>
            </w:r>
            <w:r>
              <w:rPr>
                <w:webHidden/>
              </w:rPr>
              <w:fldChar w:fldCharType="begin"/>
            </w:r>
            <w:r>
              <w:rPr>
                <w:webHidden/>
              </w:rPr>
              <w:instrText xml:space="preserve"> PAGEREF _Toc35523440 \h </w:instrText>
            </w:r>
            <w:r>
              <w:rPr>
                <w:webHidden/>
              </w:rPr>
            </w:r>
            <w:r>
              <w:rPr>
                <w:webHidden/>
              </w:rPr>
              <w:fldChar w:fldCharType="separate"/>
            </w:r>
            <w:r>
              <w:rPr>
                <w:webHidden/>
              </w:rPr>
              <w:t>134</w:t>
            </w:r>
            <w:r>
              <w:rPr>
                <w:webHidden/>
              </w:rPr>
              <w:fldChar w:fldCharType="end"/>
            </w:r>
          </w:hyperlink>
        </w:p>
        <w:p w14:paraId="3FE62749" w14:textId="659473AD" w:rsidR="00AB0321" w:rsidRDefault="00AB0321">
          <w:pPr>
            <w:pStyle w:val="TOC1"/>
            <w:rPr>
              <w:rFonts w:asciiTheme="minorHAnsi" w:eastAsiaTheme="minorEastAsia" w:hAnsiTheme="minorHAnsi" w:cstheme="minorBidi"/>
              <w:b w:val="0"/>
              <w:spacing w:val="0"/>
              <w:sz w:val="22"/>
            </w:rPr>
          </w:pPr>
          <w:hyperlink w:anchor="_Toc35523441" w:history="1">
            <w:r w:rsidRPr="00C6369B">
              <w:rPr>
                <w:rStyle w:val="Hyperlink"/>
              </w:rPr>
              <w:t>14</w:t>
            </w:r>
            <w:r>
              <w:rPr>
                <w:rFonts w:asciiTheme="minorHAnsi" w:eastAsiaTheme="minorEastAsia" w:hAnsiTheme="minorHAnsi" w:cstheme="minorBidi"/>
                <w:b w:val="0"/>
                <w:spacing w:val="0"/>
                <w:sz w:val="22"/>
              </w:rPr>
              <w:tab/>
            </w:r>
            <w:r w:rsidRPr="00C6369B">
              <w:rPr>
                <w:rStyle w:val="Hyperlink"/>
              </w:rPr>
              <w:t>Minibar Item Configuration Feature Availability:</w:t>
            </w:r>
            <w:r>
              <w:rPr>
                <w:webHidden/>
              </w:rPr>
              <w:tab/>
            </w:r>
            <w:r>
              <w:rPr>
                <w:webHidden/>
              </w:rPr>
              <w:fldChar w:fldCharType="begin"/>
            </w:r>
            <w:r>
              <w:rPr>
                <w:webHidden/>
              </w:rPr>
              <w:instrText xml:space="preserve"> PAGEREF _Toc35523441 \h </w:instrText>
            </w:r>
            <w:r>
              <w:rPr>
                <w:webHidden/>
              </w:rPr>
            </w:r>
            <w:r>
              <w:rPr>
                <w:webHidden/>
              </w:rPr>
              <w:fldChar w:fldCharType="separate"/>
            </w:r>
            <w:r>
              <w:rPr>
                <w:webHidden/>
              </w:rPr>
              <w:t>136</w:t>
            </w:r>
            <w:r>
              <w:rPr>
                <w:webHidden/>
              </w:rPr>
              <w:fldChar w:fldCharType="end"/>
            </w:r>
          </w:hyperlink>
        </w:p>
        <w:p w14:paraId="7B7DE04D" w14:textId="7A35AEF7" w:rsidR="00AB0321" w:rsidRDefault="00AB0321">
          <w:pPr>
            <w:pStyle w:val="TOC2"/>
            <w:rPr>
              <w:rFonts w:asciiTheme="minorHAnsi" w:eastAsiaTheme="minorEastAsia" w:hAnsiTheme="minorHAnsi" w:cstheme="minorBidi"/>
              <w:spacing w:val="0"/>
              <w:sz w:val="22"/>
            </w:rPr>
          </w:pPr>
          <w:hyperlink w:anchor="_Toc35523442" w:history="1">
            <w:r w:rsidRPr="00C6369B">
              <w:rPr>
                <w:rStyle w:val="Hyperlink"/>
              </w:rPr>
              <w:t>14.1</w:t>
            </w:r>
            <w:r>
              <w:rPr>
                <w:rFonts w:asciiTheme="minorHAnsi" w:eastAsiaTheme="minorEastAsia" w:hAnsiTheme="minorHAnsi" w:cstheme="minorBidi"/>
                <w:spacing w:val="0"/>
                <w:sz w:val="22"/>
              </w:rPr>
              <w:tab/>
            </w:r>
            <w:r w:rsidRPr="00C6369B">
              <w:rPr>
                <w:rStyle w:val="Hyperlink"/>
              </w:rPr>
              <w:t>Access the Mini Item Configuration</w:t>
            </w:r>
            <w:r>
              <w:rPr>
                <w:webHidden/>
              </w:rPr>
              <w:tab/>
            </w:r>
            <w:r>
              <w:rPr>
                <w:webHidden/>
              </w:rPr>
              <w:fldChar w:fldCharType="begin"/>
            </w:r>
            <w:r>
              <w:rPr>
                <w:webHidden/>
              </w:rPr>
              <w:instrText xml:space="preserve"> PAGEREF _Toc35523442 \h </w:instrText>
            </w:r>
            <w:r>
              <w:rPr>
                <w:webHidden/>
              </w:rPr>
            </w:r>
            <w:r>
              <w:rPr>
                <w:webHidden/>
              </w:rPr>
              <w:fldChar w:fldCharType="separate"/>
            </w:r>
            <w:r>
              <w:rPr>
                <w:webHidden/>
              </w:rPr>
              <w:t>136</w:t>
            </w:r>
            <w:r>
              <w:rPr>
                <w:webHidden/>
              </w:rPr>
              <w:fldChar w:fldCharType="end"/>
            </w:r>
          </w:hyperlink>
        </w:p>
        <w:p w14:paraId="2712E070" w14:textId="7B375508" w:rsidR="00AB0321" w:rsidRDefault="00AB0321">
          <w:pPr>
            <w:pStyle w:val="TOC2"/>
            <w:rPr>
              <w:rFonts w:asciiTheme="minorHAnsi" w:eastAsiaTheme="minorEastAsia" w:hAnsiTheme="minorHAnsi" w:cstheme="minorBidi"/>
              <w:spacing w:val="0"/>
              <w:sz w:val="22"/>
            </w:rPr>
          </w:pPr>
          <w:hyperlink w:anchor="_Toc35523443" w:history="1">
            <w:r w:rsidRPr="00C6369B">
              <w:rPr>
                <w:rStyle w:val="Hyperlink"/>
              </w:rPr>
              <w:t>14.2</w:t>
            </w:r>
            <w:r>
              <w:rPr>
                <w:rFonts w:asciiTheme="minorHAnsi" w:eastAsiaTheme="minorEastAsia" w:hAnsiTheme="minorHAnsi" w:cstheme="minorBidi"/>
                <w:spacing w:val="0"/>
                <w:sz w:val="22"/>
              </w:rPr>
              <w:tab/>
            </w:r>
            <w:r w:rsidRPr="00C6369B">
              <w:rPr>
                <w:rStyle w:val="Hyperlink"/>
              </w:rPr>
              <w:t>Add a Minibar Item</w:t>
            </w:r>
            <w:r>
              <w:rPr>
                <w:webHidden/>
              </w:rPr>
              <w:tab/>
            </w:r>
            <w:r>
              <w:rPr>
                <w:webHidden/>
              </w:rPr>
              <w:fldChar w:fldCharType="begin"/>
            </w:r>
            <w:r>
              <w:rPr>
                <w:webHidden/>
              </w:rPr>
              <w:instrText xml:space="preserve"> PAGEREF _Toc35523443 \h </w:instrText>
            </w:r>
            <w:r>
              <w:rPr>
                <w:webHidden/>
              </w:rPr>
            </w:r>
            <w:r>
              <w:rPr>
                <w:webHidden/>
              </w:rPr>
              <w:fldChar w:fldCharType="separate"/>
            </w:r>
            <w:r>
              <w:rPr>
                <w:webHidden/>
              </w:rPr>
              <w:t>137</w:t>
            </w:r>
            <w:r>
              <w:rPr>
                <w:webHidden/>
              </w:rPr>
              <w:fldChar w:fldCharType="end"/>
            </w:r>
          </w:hyperlink>
        </w:p>
        <w:p w14:paraId="1A38E2E9" w14:textId="1C5D341A" w:rsidR="00AB0321" w:rsidRDefault="00AB0321">
          <w:pPr>
            <w:pStyle w:val="TOC2"/>
            <w:rPr>
              <w:rFonts w:asciiTheme="minorHAnsi" w:eastAsiaTheme="minorEastAsia" w:hAnsiTheme="minorHAnsi" w:cstheme="minorBidi"/>
              <w:spacing w:val="0"/>
              <w:sz w:val="22"/>
            </w:rPr>
          </w:pPr>
          <w:hyperlink w:anchor="_Toc35523444" w:history="1">
            <w:r w:rsidRPr="00C6369B">
              <w:rPr>
                <w:rStyle w:val="Hyperlink"/>
              </w:rPr>
              <w:t>14.3</w:t>
            </w:r>
            <w:r>
              <w:rPr>
                <w:rFonts w:asciiTheme="minorHAnsi" w:eastAsiaTheme="minorEastAsia" w:hAnsiTheme="minorHAnsi" w:cstheme="minorBidi"/>
                <w:spacing w:val="0"/>
                <w:sz w:val="22"/>
              </w:rPr>
              <w:tab/>
            </w:r>
            <w:r w:rsidRPr="00C6369B">
              <w:rPr>
                <w:rStyle w:val="Hyperlink"/>
              </w:rPr>
              <w:t>Modify a Minibar Item</w:t>
            </w:r>
            <w:r>
              <w:rPr>
                <w:webHidden/>
              </w:rPr>
              <w:tab/>
            </w:r>
            <w:r>
              <w:rPr>
                <w:webHidden/>
              </w:rPr>
              <w:fldChar w:fldCharType="begin"/>
            </w:r>
            <w:r>
              <w:rPr>
                <w:webHidden/>
              </w:rPr>
              <w:instrText xml:space="preserve"> PAGEREF _Toc35523444 \h </w:instrText>
            </w:r>
            <w:r>
              <w:rPr>
                <w:webHidden/>
              </w:rPr>
            </w:r>
            <w:r>
              <w:rPr>
                <w:webHidden/>
              </w:rPr>
              <w:fldChar w:fldCharType="separate"/>
            </w:r>
            <w:r>
              <w:rPr>
                <w:webHidden/>
              </w:rPr>
              <w:t>138</w:t>
            </w:r>
            <w:r>
              <w:rPr>
                <w:webHidden/>
              </w:rPr>
              <w:fldChar w:fldCharType="end"/>
            </w:r>
          </w:hyperlink>
        </w:p>
        <w:p w14:paraId="1365BD4B" w14:textId="5C6D8625" w:rsidR="00AB0321" w:rsidRDefault="00AB0321">
          <w:pPr>
            <w:pStyle w:val="TOC2"/>
            <w:rPr>
              <w:rFonts w:asciiTheme="minorHAnsi" w:eastAsiaTheme="minorEastAsia" w:hAnsiTheme="minorHAnsi" w:cstheme="minorBidi"/>
              <w:spacing w:val="0"/>
              <w:sz w:val="22"/>
            </w:rPr>
          </w:pPr>
          <w:hyperlink w:anchor="_Toc35523445" w:history="1">
            <w:r w:rsidRPr="00C6369B">
              <w:rPr>
                <w:rStyle w:val="Hyperlink"/>
              </w:rPr>
              <w:t>14.4</w:t>
            </w:r>
            <w:r>
              <w:rPr>
                <w:rFonts w:asciiTheme="minorHAnsi" w:eastAsiaTheme="minorEastAsia" w:hAnsiTheme="minorHAnsi" w:cstheme="minorBidi"/>
                <w:spacing w:val="0"/>
                <w:sz w:val="22"/>
              </w:rPr>
              <w:tab/>
            </w:r>
            <w:r w:rsidRPr="00C6369B">
              <w:rPr>
                <w:rStyle w:val="Hyperlink"/>
              </w:rPr>
              <w:t>Delete a Minibar Item</w:t>
            </w:r>
            <w:r>
              <w:rPr>
                <w:webHidden/>
              </w:rPr>
              <w:tab/>
            </w:r>
            <w:r>
              <w:rPr>
                <w:webHidden/>
              </w:rPr>
              <w:fldChar w:fldCharType="begin"/>
            </w:r>
            <w:r>
              <w:rPr>
                <w:webHidden/>
              </w:rPr>
              <w:instrText xml:space="preserve"> PAGEREF _Toc35523445 \h </w:instrText>
            </w:r>
            <w:r>
              <w:rPr>
                <w:webHidden/>
              </w:rPr>
            </w:r>
            <w:r>
              <w:rPr>
                <w:webHidden/>
              </w:rPr>
              <w:fldChar w:fldCharType="separate"/>
            </w:r>
            <w:r>
              <w:rPr>
                <w:webHidden/>
              </w:rPr>
              <w:t>139</w:t>
            </w:r>
            <w:r>
              <w:rPr>
                <w:webHidden/>
              </w:rPr>
              <w:fldChar w:fldCharType="end"/>
            </w:r>
          </w:hyperlink>
        </w:p>
        <w:p w14:paraId="411BA603" w14:textId="0D1121B3" w:rsidR="00AB0321" w:rsidRDefault="00AB0321">
          <w:pPr>
            <w:pStyle w:val="TOC1"/>
            <w:rPr>
              <w:rFonts w:asciiTheme="minorHAnsi" w:eastAsiaTheme="minorEastAsia" w:hAnsiTheme="minorHAnsi" w:cstheme="minorBidi"/>
              <w:b w:val="0"/>
              <w:spacing w:val="0"/>
              <w:sz w:val="22"/>
            </w:rPr>
          </w:pPr>
          <w:hyperlink w:anchor="_Toc35523446" w:history="1">
            <w:r w:rsidRPr="00C6369B">
              <w:rPr>
                <w:rStyle w:val="Hyperlink"/>
              </w:rPr>
              <w:t>15</w:t>
            </w:r>
            <w:r>
              <w:rPr>
                <w:rFonts w:asciiTheme="minorHAnsi" w:eastAsiaTheme="minorEastAsia" w:hAnsiTheme="minorHAnsi" w:cstheme="minorBidi"/>
                <w:b w:val="0"/>
                <w:spacing w:val="0"/>
                <w:sz w:val="22"/>
              </w:rPr>
              <w:tab/>
            </w:r>
            <w:r w:rsidRPr="00C6369B">
              <w:rPr>
                <w:rStyle w:val="Hyperlink"/>
              </w:rPr>
              <w:t xml:space="preserve">Housekeeper Code Configuration </w:t>
            </w:r>
            <w:r w:rsidRPr="00C6369B">
              <w:rPr>
                <w:rStyle w:val="Hyperlink"/>
                <w:i/>
              </w:rPr>
              <w:t>(Requires BroadWorks PBX)</w:t>
            </w:r>
            <w:r>
              <w:rPr>
                <w:webHidden/>
              </w:rPr>
              <w:tab/>
            </w:r>
            <w:r>
              <w:rPr>
                <w:webHidden/>
              </w:rPr>
              <w:fldChar w:fldCharType="begin"/>
            </w:r>
            <w:r>
              <w:rPr>
                <w:webHidden/>
              </w:rPr>
              <w:instrText xml:space="preserve"> PAGEREF _Toc35523446 \h </w:instrText>
            </w:r>
            <w:r>
              <w:rPr>
                <w:webHidden/>
              </w:rPr>
            </w:r>
            <w:r>
              <w:rPr>
                <w:webHidden/>
              </w:rPr>
              <w:fldChar w:fldCharType="separate"/>
            </w:r>
            <w:r>
              <w:rPr>
                <w:webHidden/>
              </w:rPr>
              <w:t>140</w:t>
            </w:r>
            <w:r>
              <w:rPr>
                <w:webHidden/>
              </w:rPr>
              <w:fldChar w:fldCharType="end"/>
            </w:r>
          </w:hyperlink>
        </w:p>
        <w:p w14:paraId="5CBC8AAB" w14:textId="4B471F9B" w:rsidR="00AB0321" w:rsidRDefault="00AB0321">
          <w:pPr>
            <w:pStyle w:val="TOC2"/>
            <w:rPr>
              <w:rFonts w:asciiTheme="minorHAnsi" w:eastAsiaTheme="minorEastAsia" w:hAnsiTheme="minorHAnsi" w:cstheme="minorBidi"/>
              <w:spacing w:val="0"/>
              <w:sz w:val="22"/>
            </w:rPr>
          </w:pPr>
          <w:hyperlink w:anchor="_Toc35523447" w:history="1">
            <w:r w:rsidRPr="00C6369B">
              <w:rPr>
                <w:rStyle w:val="Hyperlink"/>
              </w:rPr>
              <w:t>15.1</w:t>
            </w:r>
            <w:r>
              <w:rPr>
                <w:rFonts w:asciiTheme="minorHAnsi" w:eastAsiaTheme="minorEastAsia" w:hAnsiTheme="minorHAnsi" w:cstheme="minorBidi"/>
                <w:spacing w:val="0"/>
                <w:sz w:val="22"/>
              </w:rPr>
              <w:tab/>
            </w:r>
            <w:r w:rsidRPr="00C6369B">
              <w:rPr>
                <w:rStyle w:val="Hyperlink"/>
              </w:rPr>
              <w:t>Access the Housekeeper Code Configuration</w:t>
            </w:r>
            <w:r>
              <w:rPr>
                <w:webHidden/>
              </w:rPr>
              <w:tab/>
            </w:r>
            <w:r>
              <w:rPr>
                <w:webHidden/>
              </w:rPr>
              <w:fldChar w:fldCharType="begin"/>
            </w:r>
            <w:r>
              <w:rPr>
                <w:webHidden/>
              </w:rPr>
              <w:instrText xml:space="preserve"> PAGEREF _Toc35523447 \h </w:instrText>
            </w:r>
            <w:r>
              <w:rPr>
                <w:webHidden/>
              </w:rPr>
            </w:r>
            <w:r>
              <w:rPr>
                <w:webHidden/>
              </w:rPr>
              <w:fldChar w:fldCharType="separate"/>
            </w:r>
            <w:r>
              <w:rPr>
                <w:webHidden/>
              </w:rPr>
              <w:t>140</w:t>
            </w:r>
            <w:r>
              <w:rPr>
                <w:webHidden/>
              </w:rPr>
              <w:fldChar w:fldCharType="end"/>
            </w:r>
          </w:hyperlink>
        </w:p>
        <w:p w14:paraId="4820AA32" w14:textId="7623026B" w:rsidR="00AB0321" w:rsidRDefault="00AB0321">
          <w:pPr>
            <w:pStyle w:val="TOC2"/>
            <w:rPr>
              <w:rFonts w:asciiTheme="minorHAnsi" w:eastAsiaTheme="minorEastAsia" w:hAnsiTheme="minorHAnsi" w:cstheme="minorBidi"/>
              <w:spacing w:val="0"/>
              <w:sz w:val="22"/>
            </w:rPr>
          </w:pPr>
          <w:hyperlink w:anchor="_Toc35523448" w:history="1">
            <w:r w:rsidRPr="00C6369B">
              <w:rPr>
                <w:rStyle w:val="Hyperlink"/>
              </w:rPr>
              <w:t>15.2</w:t>
            </w:r>
            <w:r>
              <w:rPr>
                <w:rFonts w:asciiTheme="minorHAnsi" w:eastAsiaTheme="minorEastAsia" w:hAnsiTheme="minorHAnsi" w:cstheme="minorBidi"/>
                <w:spacing w:val="0"/>
                <w:sz w:val="22"/>
              </w:rPr>
              <w:tab/>
            </w:r>
            <w:r w:rsidRPr="00C6369B">
              <w:rPr>
                <w:rStyle w:val="Hyperlink"/>
              </w:rPr>
              <w:t>Add a Housekeeper ID</w:t>
            </w:r>
            <w:r>
              <w:rPr>
                <w:webHidden/>
              </w:rPr>
              <w:tab/>
            </w:r>
            <w:r>
              <w:rPr>
                <w:webHidden/>
              </w:rPr>
              <w:fldChar w:fldCharType="begin"/>
            </w:r>
            <w:r>
              <w:rPr>
                <w:webHidden/>
              </w:rPr>
              <w:instrText xml:space="preserve"> PAGEREF _Toc35523448 \h </w:instrText>
            </w:r>
            <w:r>
              <w:rPr>
                <w:webHidden/>
              </w:rPr>
            </w:r>
            <w:r>
              <w:rPr>
                <w:webHidden/>
              </w:rPr>
              <w:fldChar w:fldCharType="separate"/>
            </w:r>
            <w:r>
              <w:rPr>
                <w:webHidden/>
              </w:rPr>
              <w:t>141</w:t>
            </w:r>
            <w:r>
              <w:rPr>
                <w:webHidden/>
              </w:rPr>
              <w:fldChar w:fldCharType="end"/>
            </w:r>
          </w:hyperlink>
        </w:p>
        <w:p w14:paraId="282E2578" w14:textId="52688580" w:rsidR="00AB0321" w:rsidRDefault="00AB0321">
          <w:pPr>
            <w:pStyle w:val="TOC2"/>
            <w:rPr>
              <w:rFonts w:asciiTheme="minorHAnsi" w:eastAsiaTheme="minorEastAsia" w:hAnsiTheme="minorHAnsi" w:cstheme="minorBidi"/>
              <w:spacing w:val="0"/>
              <w:sz w:val="22"/>
            </w:rPr>
          </w:pPr>
          <w:hyperlink w:anchor="_Toc35523449" w:history="1">
            <w:r w:rsidRPr="00C6369B">
              <w:rPr>
                <w:rStyle w:val="Hyperlink"/>
              </w:rPr>
              <w:t>15.3</w:t>
            </w:r>
            <w:r>
              <w:rPr>
                <w:rFonts w:asciiTheme="minorHAnsi" w:eastAsiaTheme="minorEastAsia" w:hAnsiTheme="minorHAnsi" w:cstheme="minorBidi"/>
                <w:spacing w:val="0"/>
                <w:sz w:val="22"/>
              </w:rPr>
              <w:tab/>
            </w:r>
            <w:r w:rsidRPr="00C6369B">
              <w:rPr>
                <w:rStyle w:val="Hyperlink"/>
              </w:rPr>
              <w:t>Modify a Housekeeper Id</w:t>
            </w:r>
            <w:r>
              <w:rPr>
                <w:webHidden/>
              </w:rPr>
              <w:tab/>
            </w:r>
            <w:r>
              <w:rPr>
                <w:webHidden/>
              </w:rPr>
              <w:fldChar w:fldCharType="begin"/>
            </w:r>
            <w:r>
              <w:rPr>
                <w:webHidden/>
              </w:rPr>
              <w:instrText xml:space="preserve"> PAGEREF _Toc35523449 \h </w:instrText>
            </w:r>
            <w:r>
              <w:rPr>
                <w:webHidden/>
              </w:rPr>
            </w:r>
            <w:r>
              <w:rPr>
                <w:webHidden/>
              </w:rPr>
              <w:fldChar w:fldCharType="separate"/>
            </w:r>
            <w:r>
              <w:rPr>
                <w:webHidden/>
              </w:rPr>
              <w:t>141</w:t>
            </w:r>
            <w:r>
              <w:rPr>
                <w:webHidden/>
              </w:rPr>
              <w:fldChar w:fldCharType="end"/>
            </w:r>
          </w:hyperlink>
        </w:p>
        <w:p w14:paraId="0D603640" w14:textId="0967BDDC" w:rsidR="00AB0321" w:rsidRDefault="00AB0321">
          <w:pPr>
            <w:pStyle w:val="TOC2"/>
            <w:rPr>
              <w:rFonts w:asciiTheme="minorHAnsi" w:eastAsiaTheme="minorEastAsia" w:hAnsiTheme="minorHAnsi" w:cstheme="minorBidi"/>
              <w:spacing w:val="0"/>
              <w:sz w:val="22"/>
            </w:rPr>
          </w:pPr>
          <w:hyperlink w:anchor="_Toc35523450" w:history="1">
            <w:r w:rsidRPr="00C6369B">
              <w:rPr>
                <w:rStyle w:val="Hyperlink"/>
              </w:rPr>
              <w:t>15.4</w:t>
            </w:r>
            <w:r>
              <w:rPr>
                <w:rFonts w:asciiTheme="minorHAnsi" w:eastAsiaTheme="minorEastAsia" w:hAnsiTheme="minorHAnsi" w:cstheme="minorBidi"/>
                <w:spacing w:val="0"/>
                <w:sz w:val="22"/>
              </w:rPr>
              <w:tab/>
            </w:r>
            <w:r w:rsidRPr="00C6369B">
              <w:rPr>
                <w:rStyle w:val="Hyperlink"/>
              </w:rPr>
              <w:t>Delete a Housekeeper Id</w:t>
            </w:r>
            <w:r>
              <w:rPr>
                <w:webHidden/>
              </w:rPr>
              <w:tab/>
            </w:r>
            <w:r>
              <w:rPr>
                <w:webHidden/>
              </w:rPr>
              <w:fldChar w:fldCharType="begin"/>
            </w:r>
            <w:r>
              <w:rPr>
                <w:webHidden/>
              </w:rPr>
              <w:instrText xml:space="preserve"> PAGEREF _Toc35523450 \h </w:instrText>
            </w:r>
            <w:r>
              <w:rPr>
                <w:webHidden/>
              </w:rPr>
            </w:r>
            <w:r>
              <w:rPr>
                <w:webHidden/>
              </w:rPr>
              <w:fldChar w:fldCharType="separate"/>
            </w:r>
            <w:r>
              <w:rPr>
                <w:webHidden/>
              </w:rPr>
              <w:t>142</w:t>
            </w:r>
            <w:r>
              <w:rPr>
                <w:webHidden/>
              </w:rPr>
              <w:fldChar w:fldCharType="end"/>
            </w:r>
          </w:hyperlink>
        </w:p>
        <w:p w14:paraId="3F0DFDEE" w14:textId="03912F6F" w:rsidR="00AB0321" w:rsidRDefault="00AB0321">
          <w:pPr>
            <w:pStyle w:val="TOC2"/>
            <w:rPr>
              <w:rFonts w:asciiTheme="minorHAnsi" w:eastAsiaTheme="minorEastAsia" w:hAnsiTheme="minorHAnsi" w:cstheme="minorBidi"/>
              <w:spacing w:val="0"/>
              <w:sz w:val="22"/>
            </w:rPr>
          </w:pPr>
          <w:hyperlink w:anchor="_Toc35523451" w:history="1">
            <w:r w:rsidRPr="00C6369B">
              <w:rPr>
                <w:rStyle w:val="Hyperlink"/>
              </w:rPr>
              <w:t>15.5</w:t>
            </w:r>
            <w:r>
              <w:rPr>
                <w:rFonts w:asciiTheme="minorHAnsi" w:eastAsiaTheme="minorEastAsia" w:hAnsiTheme="minorHAnsi" w:cstheme="minorBidi"/>
                <w:spacing w:val="0"/>
                <w:sz w:val="22"/>
              </w:rPr>
              <w:tab/>
            </w:r>
            <w:r w:rsidRPr="00C6369B">
              <w:rPr>
                <w:rStyle w:val="Hyperlink"/>
              </w:rPr>
              <w:t>Export Housekeeper List</w:t>
            </w:r>
            <w:r>
              <w:rPr>
                <w:webHidden/>
              </w:rPr>
              <w:tab/>
            </w:r>
            <w:r>
              <w:rPr>
                <w:webHidden/>
              </w:rPr>
              <w:fldChar w:fldCharType="begin"/>
            </w:r>
            <w:r>
              <w:rPr>
                <w:webHidden/>
              </w:rPr>
              <w:instrText xml:space="preserve"> PAGEREF _Toc35523451 \h </w:instrText>
            </w:r>
            <w:r>
              <w:rPr>
                <w:webHidden/>
              </w:rPr>
            </w:r>
            <w:r>
              <w:rPr>
                <w:webHidden/>
              </w:rPr>
              <w:fldChar w:fldCharType="separate"/>
            </w:r>
            <w:r>
              <w:rPr>
                <w:webHidden/>
              </w:rPr>
              <w:t>142</w:t>
            </w:r>
            <w:r>
              <w:rPr>
                <w:webHidden/>
              </w:rPr>
              <w:fldChar w:fldCharType="end"/>
            </w:r>
          </w:hyperlink>
        </w:p>
        <w:p w14:paraId="16D374A5" w14:textId="4D225130" w:rsidR="00AB0321" w:rsidRDefault="00AB0321">
          <w:pPr>
            <w:pStyle w:val="TOC1"/>
            <w:rPr>
              <w:rFonts w:asciiTheme="minorHAnsi" w:eastAsiaTheme="minorEastAsia" w:hAnsiTheme="minorHAnsi" w:cstheme="minorBidi"/>
              <w:b w:val="0"/>
              <w:spacing w:val="0"/>
              <w:sz w:val="22"/>
            </w:rPr>
          </w:pPr>
          <w:hyperlink w:anchor="_Toc35523452" w:history="1">
            <w:r w:rsidRPr="00C6369B">
              <w:rPr>
                <w:rStyle w:val="Hyperlink"/>
              </w:rPr>
              <w:t>16</w:t>
            </w:r>
            <w:r>
              <w:rPr>
                <w:rFonts w:asciiTheme="minorHAnsi" w:eastAsiaTheme="minorEastAsia" w:hAnsiTheme="minorHAnsi" w:cstheme="minorBidi"/>
                <w:b w:val="0"/>
                <w:spacing w:val="0"/>
                <w:sz w:val="22"/>
              </w:rPr>
              <w:tab/>
            </w:r>
            <w:r w:rsidRPr="00C6369B">
              <w:rPr>
                <w:rStyle w:val="Hyperlink"/>
              </w:rPr>
              <w:t xml:space="preserve">Wake-up Greeting Configuration </w:t>
            </w:r>
            <w:r w:rsidRPr="00C6369B">
              <w:rPr>
                <w:rStyle w:val="Hyperlink"/>
                <w:i/>
              </w:rPr>
              <w:t>(Requires BroadWorks PBX)</w:t>
            </w:r>
            <w:r>
              <w:rPr>
                <w:webHidden/>
              </w:rPr>
              <w:tab/>
            </w:r>
            <w:r>
              <w:rPr>
                <w:webHidden/>
              </w:rPr>
              <w:fldChar w:fldCharType="begin"/>
            </w:r>
            <w:r>
              <w:rPr>
                <w:webHidden/>
              </w:rPr>
              <w:instrText xml:space="preserve"> PAGEREF _Toc35523452 \h </w:instrText>
            </w:r>
            <w:r>
              <w:rPr>
                <w:webHidden/>
              </w:rPr>
            </w:r>
            <w:r>
              <w:rPr>
                <w:webHidden/>
              </w:rPr>
              <w:fldChar w:fldCharType="separate"/>
            </w:r>
            <w:r>
              <w:rPr>
                <w:webHidden/>
              </w:rPr>
              <w:t>142</w:t>
            </w:r>
            <w:r>
              <w:rPr>
                <w:webHidden/>
              </w:rPr>
              <w:fldChar w:fldCharType="end"/>
            </w:r>
          </w:hyperlink>
        </w:p>
        <w:p w14:paraId="492EA7F8" w14:textId="27EA76F2" w:rsidR="00AB0321" w:rsidRDefault="00AB0321">
          <w:pPr>
            <w:pStyle w:val="TOC2"/>
            <w:rPr>
              <w:rFonts w:asciiTheme="minorHAnsi" w:eastAsiaTheme="minorEastAsia" w:hAnsiTheme="minorHAnsi" w:cstheme="minorBidi"/>
              <w:spacing w:val="0"/>
              <w:sz w:val="22"/>
            </w:rPr>
          </w:pPr>
          <w:hyperlink w:anchor="_Toc35523453" w:history="1">
            <w:r w:rsidRPr="00C6369B">
              <w:rPr>
                <w:rStyle w:val="Hyperlink"/>
              </w:rPr>
              <w:t>16.1</w:t>
            </w:r>
            <w:r>
              <w:rPr>
                <w:rFonts w:asciiTheme="minorHAnsi" w:eastAsiaTheme="minorEastAsia" w:hAnsiTheme="minorHAnsi" w:cstheme="minorBidi"/>
                <w:spacing w:val="0"/>
                <w:sz w:val="22"/>
              </w:rPr>
              <w:tab/>
            </w:r>
            <w:r w:rsidRPr="00C6369B">
              <w:rPr>
                <w:rStyle w:val="Hyperlink"/>
              </w:rPr>
              <w:t>Access the Wake-up Greeting Configuration</w:t>
            </w:r>
            <w:r>
              <w:rPr>
                <w:webHidden/>
              </w:rPr>
              <w:tab/>
            </w:r>
            <w:r>
              <w:rPr>
                <w:webHidden/>
              </w:rPr>
              <w:fldChar w:fldCharType="begin"/>
            </w:r>
            <w:r>
              <w:rPr>
                <w:webHidden/>
              </w:rPr>
              <w:instrText xml:space="preserve"> PAGEREF _Toc35523453 \h </w:instrText>
            </w:r>
            <w:r>
              <w:rPr>
                <w:webHidden/>
              </w:rPr>
            </w:r>
            <w:r>
              <w:rPr>
                <w:webHidden/>
              </w:rPr>
              <w:fldChar w:fldCharType="separate"/>
            </w:r>
            <w:r>
              <w:rPr>
                <w:webHidden/>
              </w:rPr>
              <w:t>142</w:t>
            </w:r>
            <w:r>
              <w:rPr>
                <w:webHidden/>
              </w:rPr>
              <w:fldChar w:fldCharType="end"/>
            </w:r>
          </w:hyperlink>
        </w:p>
        <w:p w14:paraId="1DEEC09E" w14:textId="0DFB0037" w:rsidR="00AB0321" w:rsidRDefault="00AB0321">
          <w:pPr>
            <w:pStyle w:val="TOC2"/>
            <w:rPr>
              <w:rFonts w:asciiTheme="minorHAnsi" w:eastAsiaTheme="minorEastAsia" w:hAnsiTheme="minorHAnsi" w:cstheme="minorBidi"/>
              <w:spacing w:val="0"/>
              <w:sz w:val="22"/>
            </w:rPr>
          </w:pPr>
          <w:hyperlink w:anchor="_Toc35523454" w:history="1">
            <w:r w:rsidRPr="00C6369B">
              <w:rPr>
                <w:rStyle w:val="Hyperlink"/>
              </w:rPr>
              <w:t>16.2</w:t>
            </w:r>
            <w:r>
              <w:rPr>
                <w:rFonts w:asciiTheme="minorHAnsi" w:eastAsiaTheme="minorEastAsia" w:hAnsiTheme="minorHAnsi" w:cstheme="minorBidi"/>
                <w:spacing w:val="0"/>
                <w:sz w:val="22"/>
              </w:rPr>
              <w:tab/>
            </w:r>
            <w:r w:rsidRPr="00C6369B">
              <w:rPr>
                <w:rStyle w:val="Hyperlink"/>
              </w:rPr>
              <w:t>Default Wake-up Greetings Tab</w:t>
            </w:r>
            <w:r>
              <w:rPr>
                <w:webHidden/>
              </w:rPr>
              <w:tab/>
            </w:r>
            <w:r>
              <w:rPr>
                <w:webHidden/>
              </w:rPr>
              <w:fldChar w:fldCharType="begin"/>
            </w:r>
            <w:r>
              <w:rPr>
                <w:webHidden/>
              </w:rPr>
              <w:instrText xml:space="preserve"> PAGEREF _Toc35523454 \h </w:instrText>
            </w:r>
            <w:r>
              <w:rPr>
                <w:webHidden/>
              </w:rPr>
            </w:r>
            <w:r>
              <w:rPr>
                <w:webHidden/>
              </w:rPr>
              <w:fldChar w:fldCharType="separate"/>
            </w:r>
            <w:r>
              <w:rPr>
                <w:webHidden/>
              </w:rPr>
              <w:t>143</w:t>
            </w:r>
            <w:r>
              <w:rPr>
                <w:webHidden/>
              </w:rPr>
              <w:fldChar w:fldCharType="end"/>
            </w:r>
          </w:hyperlink>
        </w:p>
        <w:p w14:paraId="6B6039F9" w14:textId="1A5C087B" w:rsidR="00AB0321" w:rsidRDefault="00AB0321">
          <w:pPr>
            <w:pStyle w:val="TOC3"/>
            <w:rPr>
              <w:rFonts w:asciiTheme="minorHAnsi" w:eastAsiaTheme="minorEastAsia" w:hAnsiTheme="minorHAnsi" w:cstheme="minorBidi"/>
              <w:spacing w:val="0"/>
              <w:sz w:val="22"/>
              <w:szCs w:val="22"/>
            </w:rPr>
          </w:pPr>
          <w:hyperlink w:anchor="_Toc35523455" w:history="1">
            <w:r w:rsidRPr="00C6369B">
              <w:rPr>
                <w:rStyle w:val="Hyperlink"/>
              </w:rPr>
              <w:t>16.2.1</w:t>
            </w:r>
            <w:r>
              <w:rPr>
                <w:rFonts w:asciiTheme="minorHAnsi" w:eastAsiaTheme="minorEastAsia" w:hAnsiTheme="minorHAnsi" w:cstheme="minorBidi"/>
                <w:spacing w:val="0"/>
                <w:sz w:val="22"/>
                <w:szCs w:val="22"/>
              </w:rPr>
              <w:tab/>
            </w:r>
            <w:r w:rsidRPr="00C6369B">
              <w:rPr>
                <w:rStyle w:val="Hyperlink"/>
              </w:rPr>
              <w:t>System Greeting Configuration</w:t>
            </w:r>
            <w:r>
              <w:rPr>
                <w:webHidden/>
              </w:rPr>
              <w:tab/>
            </w:r>
            <w:r>
              <w:rPr>
                <w:webHidden/>
              </w:rPr>
              <w:fldChar w:fldCharType="begin"/>
            </w:r>
            <w:r>
              <w:rPr>
                <w:webHidden/>
              </w:rPr>
              <w:instrText xml:space="preserve"> PAGEREF _Toc35523455 \h </w:instrText>
            </w:r>
            <w:r>
              <w:rPr>
                <w:webHidden/>
              </w:rPr>
            </w:r>
            <w:r>
              <w:rPr>
                <w:webHidden/>
              </w:rPr>
              <w:fldChar w:fldCharType="separate"/>
            </w:r>
            <w:r>
              <w:rPr>
                <w:webHidden/>
              </w:rPr>
              <w:t>143</w:t>
            </w:r>
            <w:r>
              <w:rPr>
                <w:webHidden/>
              </w:rPr>
              <w:fldChar w:fldCharType="end"/>
            </w:r>
          </w:hyperlink>
        </w:p>
        <w:p w14:paraId="659CF7B9" w14:textId="39DF269E" w:rsidR="00AB0321" w:rsidRDefault="00AB0321">
          <w:pPr>
            <w:pStyle w:val="TOC3"/>
            <w:rPr>
              <w:rFonts w:asciiTheme="minorHAnsi" w:eastAsiaTheme="minorEastAsia" w:hAnsiTheme="minorHAnsi" w:cstheme="minorBidi"/>
              <w:spacing w:val="0"/>
              <w:sz w:val="22"/>
              <w:szCs w:val="22"/>
            </w:rPr>
          </w:pPr>
          <w:hyperlink w:anchor="_Toc35523456" w:history="1">
            <w:r w:rsidRPr="00C6369B">
              <w:rPr>
                <w:rStyle w:val="Hyperlink"/>
              </w:rPr>
              <w:t>16.2.2</w:t>
            </w:r>
            <w:r>
              <w:rPr>
                <w:rFonts w:asciiTheme="minorHAnsi" w:eastAsiaTheme="minorEastAsia" w:hAnsiTheme="minorHAnsi" w:cstheme="minorBidi"/>
                <w:spacing w:val="0"/>
                <w:sz w:val="22"/>
                <w:szCs w:val="22"/>
              </w:rPr>
              <w:tab/>
            </w:r>
            <w:r w:rsidRPr="00C6369B">
              <w:rPr>
                <w:rStyle w:val="Hyperlink"/>
              </w:rPr>
              <w:t>Custom Greeting - Single Language Configuration</w:t>
            </w:r>
            <w:r>
              <w:rPr>
                <w:webHidden/>
              </w:rPr>
              <w:tab/>
            </w:r>
            <w:r>
              <w:rPr>
                <w:webHidden/>
              </w:rPr>
              <w:fldChar w:fldCharType="begin"/>
            </w:r>
            <w:r>
              <w:rPr>
                <w:webHidden/>
              </w:rPr>
              <w:instrText xml:space="preserve"> PAGEREF _Toc35523456 \h </w:instrText>
            </w:r>
            <w:r>
              <w:rPr>
                <w:webHidden/>
              </w:rPr>
            </w:r>
            <w:r>
              <w:rPr>
                <w:webHidden/>
              </w:rPr>
              <w:fldChar w:fldCharType="separate"/>
            </w:r>
            <w:r>
              <w:rPr>
                <w:webHidden/>
              </w:rPr>
              <w:t>143</w:t>
            </w:r>
            <w:r>
              <w:rPr>
                <w:webHidden/>
              </w:rPr>
              <w:fldChar w:fldCharType="end"/>
            </w:r>
          </w:hyperlink>
        </w:p>
        <w:p w14:paraId="51D84E32" w14:textId="0212E740" w:rsidR="00AB0321" w:rsidRDefault="00AB0321">
          <w:pPr>
            <w:pStyle w:val="TOC3"/>
            <w:rPr>
              <w:rFonts w:asciiTheme="minorHAnsi" w:eastAsiaTheme="minorEastAsia" w:hAnsiTheme="minorHAnsi" w:cstheme="minorBidi"/>
              <w:spacing w:val="0"/>
              <w:sz w:val="22"/>
              <w:szCs w:val="22"/>
            </w:rPr>
          </w:pPr>
          <w:hyperlink w:anchor="_Toc35523457" w:history="1">
            <w:r w:rsidRPr="00C6369B">
              <w:rPr>
                <w:rStyle w:val="Hyperlink"/>
              </w:rPr>
              <w:t>16.2.3</w:t>
            </w:r>
            <w:r>
              <w:rPr>
                <w:rFonts w:asciiTheme="minorHAnsi" w:eastAsiaTheme="minorEastAsia" w:hAnsiTheme="minorHAnsi" w:cstheme="minorBidi"/>
                <w:spacing w:val="0"/>
                <w:sz w:val="22"/>
                <w:szCs w:val="22"/>
              </w:rPr>
              <w:tab/>
            </w:r>
            <w:r w:rsidRPr="00C6369B">
              <w:rPr>
                <w:rStyle w:val="Hyperlink"/>
              </w:rPr>
              <w:t>Customer Greeting - Additional Language Support Configuration</w:t>
            </w:r>
            <w:r>
              <w:rPr>
                <w:webHidden/>
              </w:rPr>
              <w:tab/>
            </w:r>
            <w:r>
              <w:rPr>
                <w:webHidden/>
              </w:rPr>
              <w:fldChar w:fldCharType="begin"/>
            </w:r>
            <w:r>
              <w:rPr>
                <w:webHidden/>
              </w:rPr>
              <w:instrText xml:space="preserve"> PAGEREF _Toc35523457 \h </w:instrText>
            </w:r>
            <w:r>
              <w:rPr>
                <w:webHidden/>
              </w:rPr>
            </w:r>
            <w:r>
              <w:rPr>
                <w:webHidden/>
              </w:rPr>
              <w:fldChar w:fldCharType="separate"/>
            </w:r>
            <w:r>
              <w:rPr>
                <w:webHidden/>
              </w:rPr>
              <w:t>144</w:t>
            </w:r>
            <w:r>
              <w:rPr>
                <w:webHidden/>
              </w:rPr>
              <w:fldChar w:fldCharType="end"/>
            </w:r>
          </w:hyperlink>
        </w:p>
        <w:p w14:paraId="723CB3C5" w14:textId="0E1CF05D" w:rsidR="00AB0321" w:rsidRDefault="00AB0321">
          <w:pPr>
            <w:pStyle w:val="TOC2"/>
            <w:rPr>
              <w:rFonts w:asciiTheme="minorHAnsi" w:eastAsiaTheme="minorEastAsia" w:hAnsiTheme="minorHAnsi" w:cstheme="minorBidi"/>
              <w:spacing w:val="0"/>
              <w:sz w:val="22"/>
            </w:rPr>
          </w:pPr>
          <w:hyperlink w:anchor="_Toc35523458" w:history="1">
            <w:r w:rsidRPr="00C6369B">
              <w:rPr>
                <w:rStyle w:val="Hyperlink"/>
              </w:rPr>
              <w:t>16.3</w:t>
            </w:r>
            <w:r>
              <w:rPr>
                <w:rFonts w:asciiTheme="minorHAnsi" w:eastAsiaTheme="minorEastAsia" w:hAnsiTheme="minorHAnsi" w:cstheme="minorBidi"/>
                <w:spacing w:val="0"/>
                <w:sz w:val="22"/>
              </w:rPr>
              <w:tab/>
            </w:r>
            <w:r w:rsidRPr="00C6369B">
              <w:rPr>
                <w:rStyle w:val="Hyperlink"/>
              </w:rPr>
              <w:t>Wake-up Audio File Management Tab</w:t>
            </w:r>
            <w:r>
              <w:rPr>
                <w:webHidden/>
              </w:rPr>
              <w:tab/>
            </w:r>
            <w:r>
              <w:rPr>
                <w:webHidden/>
              </w:rPr>
              <w:fldChar w:fldCharType="begin"/>
            </w:r>
            <w:r>
              <w:rPr>
                <w:webHidden/>
              </w:rPr>
              <w:instrText xml:space="preserve"> PAGEREF _Toc35523458 \h </w:instrText>
            </w:r>
            <w:r>
              <w:rPr>
                <w:webHidden/>
              </w:rPr>
            </w:r>
            <w:r>
              <w:rPr>
                <w:webHidden/>
              </w:rPr>
              <w:fldChar w:fldCharType="separate"/>
            </w:r>
            <w:r>
              <w:rPr>
                <w:webHidden/>
              </w:rPr>
              <w:t>146</w:t>
            </w:r>
            <w:r>
              <w:rPr>
                <w:webHidden/>
              </w:rPr>
              <w:fldChar w:fldCharType="end"/>
            </w:r>
          </w:hyperlink>
        </w:p>
        <w:p w14:paraId="1DC98414" w14:textId="213DCA71" w:rsidR="00AB0321" w:rsidRDefault="00AB0321">
          <w:pPr>
            <w:pStyle w:val="TOC1"/>
            <w:rPr>
              <w:rFonts w:asciiTheme="minorHAnsi" w:eastAsiaTheme="minorEastAsia" w:hAnsiTheme="minorHAnsi" w:cstheme="minorBidi"/>
              <w:b w:val="0"/>
              <w:spacing w:val="0"/>
              <w:sz w:val="22"/>
            </w:rPr>
          </w:pPr>
          <w:hyperlink w:anchor="_Toc35523459" w:history="1">
            <w:r w:rsidRPr="00C6369B">
              <w:rPr>
                <w:rStyle w:val="Hyperlink"/>
              </w:rPr>
              <w:t>17</w:t>
            </w:r>
            <w:r>
              <w:rPr>
                <w:rFonts w:asciiTheme="minorHAnsi" w:eastAsiaTheme="minorEastAsia" w:hAnsiTheme="minorHAnsi" w:cstheme="minorBidi"/>
                <w:b w:val="0"/>
                <w:spacing w:val="0"/>
                <w:sz w:val="22"/>
              </w:rPr>
              <w:tab/>
            </w:r>
            <w:r w:rsidRPr="00C6369B">
              <w:rPr>
                <w:rStyle w:val="Hyperlink"/>
              </w:rPr>
              <w:t>Password Policies</w:t>
            </w:r>
            <w:r>
              <w:rPr>
                <w:webHidden/>
              </w:rPr>
              <w:tab/>
            </w:r>
            <w:r>
              <w:rPr>
                <w:webHidden/>
              </w:rPr>
              <w:fldChar w:fldCharType="begin"/>
            </w:r>
            <w:r>
              <w:rPr>
                <w:webHidden/>
              </w:rPr>
              <w:instrText xml:space="preserve"> PAGEREF _Toc35523459 \h </w:instrText>
            </w:r>
            <w:r>
              <w:rPr>
                <w:webHidden/>
              </w:rPr>
            </w:r>
            <w:r>
              <w:rPr>
                <w:webHidden/>
              </w:rPr>
              <w:fldChar w:fldCharType="separate"/>
            </w:r>
            <w:r>
              <w:rPr>
                <w:webHidden/>
              </w:rPr>
              <w:t>146</w:t>
            </w:r>
            <w:r>
              <w:rPr>
                <w:webHidden/>
              </w:rPr>
              <w:fldChar w:fldCharType="end"/>
            </w:r>
          </w:hyperlink>
        </w:p>
        <w:p w14:paraId="56DCC250" w14:textId="38879CED" w:rsidR="00AB0321" w:rsidRDefault="00AB0321">
          <w:pPr>
            <w:pStyle w:val="TOC2"/>
            <w:rPr>
              <w:rFonts w:asciiTheme="minorHAnsi" w:eastAsiaTheme="minorEastAsia" w:hAnsiTheme="minorHAnsi" w:cstheme="minorBidi"/>
              <w:spacing w:val="0"/>
              <w:sz w:val="22"/>
            </w:rPr>
          </w:pPr>
          <w:hyperlink w:anchor="_Toc35523460" w:history="1">
            <w:r w:rsidRPr="00C6369B">
              <w:rPr>
                <w:rStyle w:val="Hyperlink"/>
              </w:rPr>
              <w:t>17.1</w:t>
            </w:r>
            <w:r>
              <w:rPr>
                <w:rFonts w:asciiTheme="minorHAnsi" w:eastAsiaTheme="minorEastAsia" w:hAnsiTheme="minorHAnsi" w:cstheme="minorBidi"/>
                <w:spacing w:val="0"/>
                <w:sz w:val="22"/>
              </w:rPr>
              <w:tab/>
            </w:r>
            <w:r w:rsidRPr="00C6369B">
              <w:rPr>
                <w:rStyle w:val="Hyperlink"/>
              </w:rPr>
              <w:t>Access Password Policies</w:t>
            </w:r>
            <w:r>
              <w:rPr>
                <w:webHidden/>
              </w:rPr>
              <w:tab/>
            </w:r>
            <w:r>
              <w:rPr>
                <w:webHidden/>
              </w:rPr>
              <w:fldChar w:fldCharType="begin"/>
            </w:r>
            <w:r>
              <w:rPr>
                <w:webHidden/>
              </w:rPr>
              <w:instrText xml:space="preserve"> PAGEREF _Toc35523460 \h </w:instrText>
            </w:r>
            <w:r>
              <w:rPr>
                <w:webHidden/>
              </w:rPr>
            </w:r>
            <w:r>
              <w:rPr>
                <w:webHidden/>
              </w:rPr>
              <w:fldChar w:fldCharType="separate"/>
            </w:r>
            <w:r>
              <w:rPr>
                <w:webHidden/>
              </w:rPr>
              <w:t>146</w:t>
            </w:r>
            <w:r>
              <w:rPr>
                <w:webHidden/>
              </w:rPr>
              <w:fldChar w:fldCharType="end"/>
            </w:r>
          </w:hyperlink>
        </w:p>
        <w:p w14:paraId="6E17691A" w14:textId="7DC5B15C" w:rsidR="00AB0321" w:rsidRDefault="00AB0321">
          <w:pPr>
            <w:pStyle w:val="TOC2"/>
            <w:rPr>
              <w:rFonts w:asciiTheme="minorHAnsi" w:eastAsiaTheme="minorEastAsia" w:hAnsiTheme="minorHAnsi" w:cstheme="minorBidi"/>
              <w:spacing w:val="0"/>
              <w:sz w:val="22"/>
            </w:rPr>
          </w:pPr>
          <w:hyperlink w:anchor="_Toc35523461" w:history="1">
            <w:r w:rsidRPr="00C6369B">
              <w:rPr>
                <w:rStyle w:val="Hyperlink"/>
              </w:rPr>
              <w:t>17.2</w:t>
            </w:r>
            <w:r>
              <w:rPr>
                <w:rFonts w:asciiTheme="minorHAnsi" w:eastAsiaTheme="minorEastAsia" w:hAnsiTheme="minorHAnsi" w:cstheme="minorBidi"/>
                <w:spacing w:val="0"/>
                <w:sz w:val="22"/>
              </w:rPr>
              <w:tab/>
            </w:r>
            <w:r w:rsidRPr="00C6369B">
              <w:rPr>
                <w:rStyle w:val="Hyperlink"/>
              </w:rPr>
              <w:t>Create a new password policy profile</w:t>
            </w:r>
            <w:r>
              <w:rPr>
                <w:webHidden/>
              </w:rPr>
              <w:tab/>
            </w:r>
            <w:r>
              <w:rPr>
                <w:webHidden/>
              </w:rPr>
              <w:fldChar w:fldCharType="begin"/>
            </w:r>
            <w:r>
              <w:rPr>
                <w:webHidden/>
              </w:rPr>
              <w:instrText xml:space="preserve"> PAGEREF _Toc35523461 \h </w:instrText>
            </w:r>
            <w:r>
              <w:rPr>
                <w:webHidden/>
              </w:rPr>
            </w:r>
            <w:r>
              <w:rPr>
                <w:webHidden/>
              </w:rPr>
              <w:fldChar w:fldCharType="separate"/>
            </w:r>
            <w:r>
              <w:rPr>
                <w:webHidden/>
              </w:rPr>
              <w:t>147</w:t>
            </w:r>
            <w:r>
              <w:rPr>
                <w:webHidden/>
              </w:rPr>
              <w:fldChar w:fldCharType="end"/>
            </w:r>
          </w:hyperlink>
        </w:p>
        <w:p w14:paraId="1327F5D2" w14:textId="51D8465A" w:rsidR="00AB0321" w:rsidRDefault="00AB0321">
          <w:pPr>
            <w:pStyle w:val="TOC2"/>
            <w:rPr>
              <w:rFonts w:asciiTheme="minorHAnsi" w:eastAsiaTheme="minorEastAsia" w:hAnsiTheme="minorHAnsi" w:cstheme="minorBidi"/>
              <w:spacing w:val="0"/>
              <w:sz w:val="22"/>
            </w:rPr>
          </w:pPr>
          <w:hyperlink w:anchor="_Toc35523462" w:history="1">
            <w:r w:rsidRPr="00C6369B">
              <w:rPr>
                <w:rStyle w:val="Hyperlink"/>
              </w:rPr>
              <w:t>17.3</w:t>
            </w:r>
            <w:r>
              <w:rPr>
                <w:rFonts w:asciiTheme="minorHAnsi" w:eastAsiaTheme="minorEastAsia" w:hAnsiTheme="minorHAnsi" w:cstheme="minorBidi"/>
                <w:spacing w:val="0"/>
                <w:sz w:val="22"/>
              </w:rPr>
              <w:tab/>
            </w:r>
            <w:r w:rsidRPr="00C6369B">
              <w:rPr>
                <w:rStyle w:val="Hyperlink"/>
              </w:rPr>
              <w:t>Password Requirements</w:t>
            </w:r>
            <w:r>
              <w:rPr>
                <w:webHidden/>
              </w:rPr>
              <w:tab/>
            </w:r>
            <w:r>
              <w:rPr>
                <w:webHidden/>
              </w:rPr>
              <w:fldChar w:fldCharType="begin"/>
            </w:r>
            <w:r>
              <w:rPr>
                <w:webHidden/>
              </w:rPr>
              <w:instrText xml:space="preserve"> PAGEREF _Toc35523462 \h </w:instrText>
            </w:r>
            <w:r>
              <w:rPr>
                <w:webHidden/>
              </w:rPr>
            </w:r>
            <w:r>
              <w:rPr>
                <w:webHidden/>
              </w:rPr>
              <w:fldChar w:fldCharType="separate"/>
            </w:r>
            <w:r>
              <w:rPr>
                <w:webHidden/>
              </w:rPr>
              <w:t>148</w:t>
            </w:r>
            <w:r>
              <w:rPr>
                <w:webHidden/>
              </w:rPr>
              <w:fldChar w:fldCharType="end"/>
            </w:r>
          </w:hyperlink>
        </w:p>
        <w:p w14:paraId="7F0E3800" w14:textId="1A8B6393" w:rsidR="00AB0321" w:rsidRDefault="00AB0321">
          <w:pPr>
            <w:pStyle w:val="TOC2"/>
            <w:rPr>
              <w:rFonts w:asciiTheme="minorHAnsi" w:eastAsiaTheme="minorEastAsia" w:hAnsiTheme="minorHAnsi" w:cstheme="minorBidi"/>
              <w:spacing w:val="0"/>
              <w:sz w:val="22"/>
            </w:rPr>
          </w:pPr>
          <w:hyperlink w:anchor="_Toc35523463" w:history="1">
            <w:r w:rsidRPr="00C6369B">
              <w:rPr>
                <w:rStyle w:val="Hyperlink"/>
              </w:rPr>
              <w:t>17.4</w:t>
            </w:r>
            <w:r>
              <w:rPr>
                <w:rFonts w:asciiTheme="minorHAnsi" w:eastAsiaTheme="minorEastAsia" w:hAnsiTheme="minorHAnsi" w:cstheme="minorBidi"/>
                <w:spacing w:val="0"/>
                <w:sz w:val="22"/>
              </w:rPr>
              <w:tab/>
            </w:r>
            <w:r w:rsidRPr="00C6369B">
              <w:rPr>
                <w:rStyle w:val="Hyperlink"/>
              </w:rPr>
              <w:t>Property/Profile</w:t>
            </w:r>
            <w:r>
              <w:rPr>
                <w:webHidden/>
              </w:rPr>
              <w:tab/>
            </w:r>
            <w:r>
              <w:rPr>
                <w:webHidden/>
              </w:rPr>
              <w:fldChar w:fldCharType="begin"/>
            </w:r>
            <w:r>
              <w:rPr>
                <w:webHidden/>
              </w:rPr>
              <w:instrText xml:space="preserve"> PAGEREF _Toc35523463 \h </w:instrText>
            </w:r>
            <w:r>
              <w:rPr>
                <w:webHidden/>
              </w:rPr>
            </w:r>
            <w:r>
              <w:rPr>
                <w:webHidden/>
              </w:rPr>
              <w:fldChar w:fldCharType="separate"/>
            </w:r>
            <w:r>
              <w:rPr>
                <w:webHidden/>
              </w:rPr>
              <w:t>149</w:t>
            </w:r>
            <w:r>
              <w:rPr>
                <w:webHidden/>
              </w:rPr>
              <w:fldChar w:fldCharType="end"/>
            </w:r>
          </w:hyperlink>
        </w:p>
        <w:p w14:paraId="5F875979" w14:textId="3F145C5B" w:rsidR="00AB0321" w:rsidRDefault="00AB0321">
          <w:pPr>
            <w:pStyle w:val="TOC3"/>
            <w:rPr>
              <w:rFonts w:asciiTheme="minorHAnsi" w:eastAsiaTheme="minorEastAsia" w:hAnsiTheme="minorHAnsi" w:cstheme="minorBidi"/>
              <w:spacing w:val="0"/>
              <w:sz w:val="22"/>
              <w:szCs w:val="22"/>
            </w:rPr>
          </w:pPr>
          <w:hyperlink w:anchor="_Toc35523464" w:history="1">
            <w:r w:rsidRPr="00C6369B">
              <w:rPr>
                <w:rStyle w:val="Hyperlink"/>
              </w:rPr>
              <w:t>17.4.1</w:t>
            </w:r>
            <w:r>
              <w:rPr>
                <w:rFonts w:asciiTheme="minorHAnsi" w:eastAsiaTheme="minorEastAsia" w:hAnsiTheme="minorHAnsi" w:cstheme="minorBidi"/>
                <w:spacing w:val="0"/>
                <w:sz w:val="22"/>
                <w:szCs w:val="22"/>
              </w:rPr>
              <w:tab/>
            </w:r>
            <w:r w:rsidRPr="00C6369B">
              <w:rPr>
                <w:rStyle w:val="Hyperlink"/>
              </w:rPr>
              <w:t>View Properties Assigned to a Profile</w:t>
            </w:r>
            <w:r>
              <w:rPr>
                <w:webHidden/>
              </w:rPr>
              <w:tab/>
            </w:r>
            <w:r>
              <w:rPr>
                <w:webHidden/>
              </w:rPr>
              <w:fldChar w:fldCharType="begin"/>
            </w:r>
            <w:r>
              <w:rPr>
                <w:webHidden/>
              </w:rPr>
              <w:instrText xml:space="preserve"> PAGEREF _Toc35523464 \h </w:instrText>
            </w:r>
            <w:r>
              <w:rPr>
                <w:webHidden/>
              </w:rPr>
            </w:r>
            <w:r>
              <w:rPr>
                <w:webHidden/>
              </w:rPr>
              <w:fldChar w:fldCharType="separate"/>
            </w:r>
            <w:r>
              <w:rPr>
                <w:webHidden/>
              </w:rPr>
              <w:t>149</w:t>
            </w:r>
            <w:r>
              <w:rPr>
                <w:webHidden/>
              </w:rPr>
              <w:fldChar w:fldCharType="end"/>
            </w:r>
          </w:hyperlink>
        </w:p>
        <w:p w14:paraId="6680725D" w14:textId="3CD9AFB1" w:rsidR="00AB0321" w:rsidRDefault="00AB0321">
          <w:pPr>
            <w:pStyle w:val="TOC3"/>
            <w:rPr>
              <w:rFonts w:asciiTheme="minorHAnsi" w:eastAsiaTheme="minorEastAsia" w:hAnsiTheme="minorHAnsi" w:cstheme="minorBidi"/>
              <w:spacing w:val="0"/>
              <w:sz w:val="22"/>
              <w:szCs w:val="22"/>
            </w:rPr>
          </w:pPr>
          <w:hyperlink w:anchor="_Toc35523465" w:history="1">
            <w:r w:rsidRPr="00C6369B">
              <w:rPr>
                <w:rStyle w:val="Hyperlink"/>
              </w:rPr>
              <w:t>17.4.2</w:t>
            </w:r>
            <w:r>
              <w:rPr>
                <w:rFonts w:asciiTheme="minorHAnsi" w:eastAsiaTheme="minorEastAsia" w:hAnsiTheme="minorHAnsi" w:cstheme="minorBidi"/>
                <w:spacing w:val="0"/>
                <w:sz w:val="22"/>
                <w:szCs w:val="22"/>
              </w:rPr>
              <w:tab/>
            </w:r>
            <w:r w:rsidRPr="00C6369B">
              <w:rPr>
                <w:rStyle w:val="Hyperlink"/>
              </w:rPr>
              <w:t>Assign a Property to a Profile</w:t>
            </w:r>
            <w:r>
              <w:rPr>
                <w:webHidden/>
              </w:rPr>
              <w:tab/>
            </w:r>
            <w:r>
              <w:rPr>
                <w:webHidden/>
              </w:rPr>
              <w:fldChar w:fldCharType="begin"/>
            </w:r>
            <w:r>
              <w:rPr>
                <w:webHidden/>
              </w:rPr>
              <w:instrText xml:space="preserve"> PAGEREF _Toc35523465 \h </w:instrText>
            </w:r>
            <w:r>
              <w:rPr>
                <w:webHidden/>
              </w:rPr>
            </w:r>
            <w:r>
              <w:rPr>
                <w:webHidden/>
              </w:rPr>
              <w:fldChar w:fldCharType="separate"/>
            </w:r>
            <w:r>
              <w:rPr>
                <w:webHidden/>
              </w:rPr>
              <w:t>150</w:t>
            </w:r>
            <w:r>
              <w:rPr>
                <w:webHidden/>
              </w:rPr>
              <w:fldChar w:fldCharType="end"/>
            </w:r>
          </w:hyperlink>
        </w:p>
        <w:p w14:paraId="68B039D7" w14:textId="7BDBACCC" w:rsidR="00AB0321" w:rsidRDefault="00AB0321">
          <w:pPr>
            <w:pStyle w:val="TOC3"/>
            <w:rPr>
              <w:rFonts w:asciiTheme="minorHAnsi" w:eastAsiaTheme="minorEastAsia" w:hAnsiTheme="minorHAnsi" w:cstheme="minorBidi"/>
              <w:spacing w:val="0"/>
              <w:sz w:val="22"/>
              <w:szCs w:val="22"/>
            </w:rPr>
          </w:pPr>
          <w:hyperlink w:anchor="_Toc35523466" w:history="1">
            <w:r w:rsidRPr="00C6369B">
              <w:rPr>
                <w:rStyle w:val="Hyperlink"/>
              </w:rPr>
              <w:t>17.4.3</w:t>
            </w:r>
            <w:r>
              <w:rPr>
                <w:rFonts w:asciiTheme="minorHAnsi" w:eastAsiaTheme="minorEastAsia" w:hAnsiTheme="minorHAnsi" w:cstheme="minorBidi"/>
                <w:spacing w:val="0"/>
                <w:sz w:val="22"/>
                <w:szCs w:val="22"/>
              </w:rPr>
              <w:tab/>
            </w:r>
            <w:r w:rsidRPr="00C6369B">
              <w:rPr>
                <w:rStyle w:val="Hyperlink"/>
              </w:rPr>
              <w:t>Remove a Property from a Profile by Reassignment</w:t>
            </w:r>
            <w:r>
              <w:rPr>
                <w:webHidden/>
              </w:rPr>
              <w:tab/>
            </w:r>
            <w:r>
              <w:rPr>
                <w:webHidden/>
              </w:rPr>
              <w:fldChar w:fldCharType="begin"/>
            </w:r>
            <w:r>
              <w:rPr>
                <w:webHidden/>
              </w:rPr>
              <w:instrText xml:space="preserve"> PAGEREF _Toc35523466 \h </w:instrText>
            </w:r>
            <w:r>
              <w:rPr>
                <w:webHidden/>
              </w:rPr>
            </w:r>
            <w:r>
              <w:rPr>
                <w:webHidden/>
              </w:rPr>
              <w:fldChar w:fldCharType="separate"/>
            </w:r>
            <w:r>
              <w:rPr>
                <w:webHidden/>
              </w:rPr>
              <w:t>150</w:t>
            </w:r>
            <w:r>
              <w:rPr>
                <w:webHidden/>
              </w:rPr>
              <w:fldChar w:fldCharType="end"/>
            </w:r>
          </w:hyperlink>
        </w:p>
        <w:p w14:paraId="4BA7E810" w14:textId="502E648E" w:rsidR="00AB0321" w:rsidRDefault="00AB0321">
          <w:pPr>
            <w:pStyle w:val="TOC3"/>
            <w:rPr>
              <w:rFonts w:asciiTheme="minorHAnsi" w:eastAsiaTheme="minorEastAsia" w:hAnsiTheme="minorHAnsi" w:cstheme="minorBidi"/>
              <w:spacing w:val="0"/>
              <w:sz w:val="22"/>
              <w:szCs w:val="22"/>
            </w:rPr>
          </w:pPr>
          <w:hyperlink w:anchor="_Toc35523467" w:history="1">
            <w:r w:rsidRPr="00C6369B">
              <w:rPr>
                <w:rStyle w:val="Hyperlink"/>
              </w:rPr>
              <w:t>17.4.4</w:t>
            </w:r>
            <w:r>
              <w:rPr>
                <w:rFonts w:asciiTheme="minorHAnsi" w:eastAsiaTheme="minorEastAsia" w:hAnsiTheme="minorHAnsi" w:cstheme="minorBidi"/>
                <w:spacing w:val="0"/>
                <w:sz w:val="22"/>
                <w:szCs w:val="22"/>
              </w:rPr>
              <w:tab/>
            </w:r>
            <w:r w:rsidRPr="00C6369B">
              <w:rPr>
                <w:rStyle w:val="Hyperlink"/>
              </w:rPr>
              <w:t>Search for a Property</w:t>
            </w:r>
            <w:r>
              <w:rPr>
                <w:webHidden/>
              </w:rPr>
              <w:tab/>
            </w:r>
            <w:r>
              <w:rPr>
                <w:webHidden/>
              </w:rPr>
              <w:fldChar w:fldCharType="begin"/>
            </w:r>
            <w:r>
              <w:rPr>
                <w:webHidden/>
              </w:rPr>
              <w:instrText xml:space="preserve"> PAGEREF _Toc35523467 \h </w:instrText>
            </w:r>
            <w:r>
              <w:rPr>
                <w:webHidden/>
              </w:rPr>
            </w:r>
            <w:r>
              <w:rPr>
                <w:webHidden/>
              </w:rPr>
              <w:fldChar w:fldCharType="separate"/>
            </w:r>
            <w:r>
              <w:rPr>
                <w:webHidden/>
              </w:rPr>
              <w:t>150</w:t>
            </w:r>
            <w:r>
              <w:rPr>
                <w:webHidden/>
              </w:rPr>
              <w:fldChar w:fldCharType="end"/>
            </w:r>
          </w:hyperlink>
        </w:p>
        <w:p w14:paraId="037E8A6E" w14:textId="57849189" w:rsidR="00AB0321" w:rsidRDefault="00AB0321">
          <w:pPr>
            <w:pStyle w:val="TOC3"/>
            <w:rPr>
              <w:rFonts w:asciiTheme="minorHAnsi" w:eastAsiaTheme="minorEastAsia" w:hAnsiTheme="minorHAnsi" w:cstheme="minorBidi"/>
              <w:spacing w:val="0"/>
              <w:sz w:val="22"/>
              <w:szCs w:val="22"/>
            </w:rPr>
          </w:pPr>
          <w:hyperlink w:anchor="_Toc35523468" w:history="1">
            <w:r w:rsidRPr="00C6369B">
              <w:rPr>
                <w:rStyle w:val="Hyperlink"/>
              </w:rPr>
              <w:t>17.4.5</w:t>
            </w:r>
            <w:r>
              <w:rPr>
                <w:rFonts w:asciiTheme="minorHAnsi" w:eastAsiaTheme="minorEastAsia" w:hAnsiTheme="minorHAnsi" w:cstheme="minorBidi"/>
                <w:spacing w:val="0"/>
                <w:sz w:val="22"/>
                <w:szCs w:val="22"/>
              </w:rPr>
              <w:tab/>
            </w:r>
            <w:r w:rsidRPr="00C6369B">
              <w:rPr>
                <w:rStyle w:val="Hyperlink"/>
              </w:rPr>
              <w:t>Delete a Password Policy Profile</w:t>
            </w:r>
            <w:r>
              <w:rPr>
                <w:webHidden/>
              </w:rPr>
              <w:tab/>
            </w:r>
            <w:r>
              <w:rPr>
                <w:webHidden/>
              </w:rPr>
              <w:fldChar w:fldCharType="begin"/>
            </w:r>
            <w:r>
              <w:rPr>
                <w:webHidden/>
              </w:rPr>
              <w:instrText xml:space="preserve"> PAGEREF _Toc35523468 \h </w:instrText>
            </w:r>
            <w:r>
              <w:rPr>
                <w:webHidden/>
              </w:rPr>
            </w:r>
            <w:r>
              <w:rPr>
                <w:webHidden/>
              </w:rPr>
              <w:fldChar w:fldCharType="separate"/>
            </w:r>
            <w:r>
              <w:rPr>
                <w:webHidden/>
              </w:rPr>
              <w:t>151</w:t>
            </w:r>
            <w:r>
              <w:rPr>
                <w:webHidden/>
              </w:rPr>
              <w:fldChar w:fldCharType="end"/>
            </w:r>
          </w:hyperlink>
        </w:p>
        <w:p w14:paraId="28913E8E" w14:textId="332F4958" w:rsidR="00AB0321" w:rsidRDefault="00AB0321">
          <w:pPr>
            <w:pStyle w:val="TOC1"/>
            <w:rPr>
              <w:rFonts w:asciiTheme="minorHAnsi" w:eastAsiaTheme="minorEastAsia" w:hAnsiTheme="minorHAnsi" w:cstheme="minorBidi"/>
              <w:b w:val="0"/>
              <w:spacing w:val="0"/>
              <w:sz w:val="22"/>
            </w:rPr>
          </w:pPr>
          <w:hyperlink w:anchor="_Toc35523469" w:history="1">
            <w:r w:rsidRPr="00C6369B">
              <w:rPr>
                <w:rStyle w:val="Hyperlink"/>
              </w:rPr>
              <w:t>18</w:t>
            </w:r>
            <w:r>
              <w:rPr>
                <w:rFonts w:asciiTheme="minorHAnsi" w:eastAsiaTheme="minorEastAsia" w:hAnsiTheme="minorHAnsi" w:cstheme="minorBidi"/>
                <w:b w:val="0"/>
                <w:spacing w:val="0"/>
                <w:sz w:val="22"/>
              </w:rPr>
              <w:tab/>
            </w:r>
            <w:r w:rsidRPr="00C6369B">
              <w:rPr>
                <w:rStyle w:val="Hyperlink"/>
              </w:rPr>
              <w:t>User Group Management</w:t>
            </w:r>
            <w:r>
              <w:rPr>
                <w:webHidden/>
              </w:rPr>
              <w:tab/>
            </w:r>
            <w:r>
              <w:rPr>
                <w:webHidden/>
              </w:rPr>
              <w:fldChar w:fldCharType="begin"/>
            </w:r>
            <w:r>
              <w:rPr>
                <w:webHidden/>
              </w:rPr>
              <w:instrText xml:space="preserve"> PAGEREF _Toc35523469 \h </w:instrText>
            </w:r>
            <w:r>
              <w:rPr>
                <w:webHidden/>
              </w:rPr>
            </w:r>
            <w:r>
              <w:rPr>
                <w:webHidden/>
              </w:rPr>
              <w:fldChar w:fldCharType="separate"/>
            </w:r>
            <w:r>
              <w:rPr>
                <w:webHidden/>
              </w:rPr>
              <w:t>152</w:t>
            </w:r>
            <w:r>
              <w:rPr>
                <w:webHidden/>
              </w:rPr>
              <w:fldChar w:fldCharType="end"/>
            </w:r>
          </w:hyperlink>
        </w:p>
        <w:p w14:paraId="6719A7F3" w14:textId="3FFED7F6" w:rsidR="00AB0321" w:rsidRDefault="00AB0321">
          <w:pPr>
            <w:pStyle w:val="TOC2"/>
            <w:rPr>
              <w:rFonts w:asciiTheme="minorHAnsi" w:eastAsiaTheme="minorEastAsia" w:hAnsiTheme="minorHAnsi" w:cstheme="minorBidi"/>
              <w:spacing w:val="0"/>
              <w:sz w:val="22"/>
            </w:rPr>
          </w:pPr>
          <w:hyperlink w:anchor="_Toc35523470" w:history="1">
            <w:r w:rsidRPr="00C6369B">
              <w:rPr>
                <w:rStyle w:val="Hyperlink"/>
              </w:rPr>
              <w:t>18.1</w:t>
            </w:r>
            <w:r>
              <w:rPr>
                <w:rFonts w:asciiTheme="minorHAnsi" w:eastAsiaTheme="minorEastAsia" w:hAnsiTheme="minorHAnsi" w:cstheme="minorBidi"/>
                <w:spacing w:val="0"/>
                <w:sz w:val="22"/>
              </w:rPr>
              <w:tab/>
            </w:r>
            <w:r w:rsidRPr="00C6369B">
              <w:rPr>
                <w:rStyle w:val="Hyperlink"/>
              </w:rPr>
              <w:t>Access User Group Management</w:t>
            </w:r>
            <w:r>
              <w:rPr>
                <w:webHidden/>
              </w:rPr>
              <w:tab/>
            </w:r>
            <w:r>
              <w:rPr>
                <w:webHidden/>
              </w:rPr>
              <w:fldChar w:fldCharType="begin"/>
            </w:r>
            <w:r>
              <w:rPr>
                <w:webHidden/>
              </w:rPr>
              <w:instrText xml:space="preserve"> PAGEREF _Toc35523470 \h </w:instrText>
            </w:r>
            <w:r>
              <w:rPr>
                <w:webHidden/>
              </w:rPr>
            </w:r>
            <w:r>
              <w:rPr>
                <w:webHidden/>
              </w:rPr>
              <w:fldChar w:fldCharType="separate"/>
            </w:r>
            <w:r>
              <w:rPr>
                <w:webHidden/>
              </w:rPr>
              <w:t>152</w:t>
            </w:r>
            <w:r>
              <w:rPr>
                <w:webHidden/>
              </w:rPr>
              <w:fldChar w:fldCharType="end"/>
            </w:r>
          </w:hyperlink>
        </w:p>
        <w:p w14:paraId="5E4CF15D" w14:textId="74F8D22D" w:rsidR="00AB0321" w:rsidRDefault="00AB0321">
          <w:pPr>
            <w:pStyle w:val="TOC2"/>
            <w:rPr>
              <w:rFonts w:asciiTheme="minorHAnsi" w:eastAsiaTheme="minorEastAsia" w:hAnsiTheme="minorHAnsi" w:cstheme="minorBidi"/>
              <w:spacing w:val="0"/>
              <w:sz w:val="22"/>
            </w:rPr>
          </w:pPr>
          <w:hyperlink w:anchor="_Toc35523471" w:history="1">
            <w:r w:rsidRPr="00C6369B">
              <w:rPr>
                <w:rStyle w:val="Hyperlink"/>
              </w:rPr>
              <w:t>18.2</w:t>
            </w:r>
            <w:r>
              <w:rPr>
                <w:rFonts w:asciiTheme="minorHAnsi" w:eastAsiaTheme="minorEastAsia" w:hAnsiTheme="minorHAnsi" w:cstheme="minorBidi"/>
                <w:spacing w:val="0"/>
                <w:sz w:val="22"/>
              </w:rPr>
              <w:tab/>
            </w:r>
            <w:r w:rsidRPr="00C6369B">
              <w:rPr>
                <w:rStyle w:val="Hyperlink"/>
              </w:rPr>
              <w:t>Groups</w:t>
            </w:r>
            <w:r>
              <w:rPr>
                <w:webHidden/>
              </w:rPr>
              <w:tab/>
            </w:r>
            <w:r>
              <w:rPr>
                <w:webHidden/>
              </w:rPr>
              <w:fldChar w:fldCharType="begin"/>
            </w:r>
            <w:r>
              <w:rPr>
                <w:webHidden/>
              </w:rPr>
              <w:instrText xml:space="preserve"> PAGEREF _Toc35523471 \h </w:instrText>
            </w:r>
            <w:r>
              <w:rPr>
                <w:webHidden/>
              </w:rPr>
            </w:r>
            <w:r>
              <w:rPr>
                <w:webHidden/>
              </w:rPr>
              <w:fldChar w:fldCharType="separate"/>
            </w:r>
            <w:r>
              <w:rPr>
                <w:webHidden/>
              </w:rPr>
              <w:t>153</w:t>
            </w:r>
            <w:r>
              <w:rPr>
                <w:webHidden/>
              </w:rPr>
              <w:fldChar w:fldCharType="end"/>
            </w:r>
          </w:hyperlink>
        </w:p>
        <w:p w14:paraId="48D45FB1" w14:textId="2F33BCE8" w:rsidR="00AB0321" w:rsidRDefault="00AB0321">
          <w:pPr>
            <w:pStyle w:val="TOC3"/>
            <w:rPr>
              <w:rFonts w:asciiTheme="minorHAnsi" w:eastAsiaTheme="minorEastAsia" w:hAnsiTheme="minorHAnsi" w:cstheme="minorBidi"/>
              <w:spacing w:val="0"/>
              <w:sz w:val="22"/>
              <w:szCs w:val="22"/>
            </w:rPr>
          </w:pPr>
          <w:hyperlink w:anchor="_Toc35523472" w:history="1">
            <w:r w:rsidRPr="00C6369B">
              <w:rPr>
                <w:rStyle w:val="Hyperlink"/>
              </w:rPr>
              <w:t>18.2.1</w:t>
            </w:r>
            <w:r>
              <w:rPr>
                <w:rFonts w:asciiTheme="minorHAnsi" w:eastAsiaTheme="minorEastAsia" w:hAnsiTheme="minorHAnsi" w:cstheme="minorBidi"/>
                <w:spacing w:val="0"/>
                <w:sz w:val="22"/>
                <w:szCs w:val="22"/>
              </w:rPr>
              <w:tab/>
            </w:r>
            <w:r w:rsidRPr="00C6369B">
              <w:rPr>
                <w:rStyle w:val="Hyperlink"/>
              </w:rPr>
              <w:t>Add a New Group</w:t>
            </w:r>
            <w:r>
              <w:rPr>
                <w:webHidden/>
              </w:rPr>
              <w:tab/>
            </w:r>
            <w:r>
              <w:rPr>
                <w:webHidden/>
              </w:rPr>
              <w:fldChar w:fldCharType="begin"/>
            </w:r>
            <w:r>
              <w:rPr>
                <w:webHidden/>
              </w:rPr>
              <w:instrText xml:space="preserve"> PAGEREF _Toc35523472 \h </w:instrText>
            </w:r>
            <w:r>
              <w:rPr>
                <w:webHidden/>
              </w:rPr>
            </w:r>
            <w:r>
              <w:rPr>
                <w:webHidden/>
              </w:rPr>
              <w:fldChar w:fldCharType="separate"/>
            </w:r>
            <w:r>
              <w:rPr>
                <w:webHidden/>
              </w:rPr>
              <w:t>153</w:t>
            </w:r>
            <w:r>
              <w:rPr>
                <w:webHidden/>
              </w:rPr>
              <w:fldChar w:fldCharType="end"/>
            </w:r>
          </w:hyperlink>
        </w:p>
        <w:p w14:paraId="1667DA27" w14:textId="3A6778C1" w:rsidR="00AB0321" w:rsidRDefault="00AB0321">
          <w:pPr>
            <w:pStyle w:val="TOC3"/>
            <w:rPr>
              <w:rFonts w:asciiTheme="minorHAnsi" w:eastAsiaTheme="minorEastAsia" w:hAnsiTheme="minorHAnsi" w:cstheme="minorBidi"/>
              <w:spacing w:val="0"/>
              <w:sz w:val="22"/>
              <w:szCs w:val="22"/>
            </w:rPr>
          </w:pPr>
          <w:hyperlink w:anchor="_Toc35523473" w:history="1">
            <w:r w:rsidRPr="00C6369B">
              <w:rPr>
                <w:rStyle w:val="Hyperlink"/>
              </w:rPr>
              <w:t>18.2.2</w:t>
            </w:r>
            <w:r>
              <w:rPr>
                <w:rFonts w:asciiTheme="minorHAnsi" w:eastAsiaTheme="minorEastAsia" w:hAnsiTheme="minorHAnsi" w:cstheme="minorBidi"/>
                <w:spacing w:val="0"/>
                <w:sz w:val="22"/>
                <w:szCs w:val="22"/>
              </w:rPr>
              <w:tab/>
            </w:r>
            <w:r w:rsidRPr="00C6369B">
              <w:rPr>
                <w:rStyle w:val="Hyperlink"/>
              </w:rPr>
              <w:t>Edit a Group</w:t>
            </w:r>
            <w:r>
              <w:rPr>
                <w:webHidden/>
              </w:rPr>
              <w:tab/>
            </w:r>
            <w:r>
              <w:rPr>
                <w:webHidden/>
              </w:rPr>
              <w:fldChar w:fldCharType="begin"/>
            </w:r>
            <w:r>
              <w:rPr>
                <w:webHidden/>
              </w:rPr>
              <w:instrText xml:space="preserve"> PAGEREF _Toc35523473 \h </w:instrText>
            </w:r>
            <w:r>
              <w:rPr>
                <w:webHidden/>
              </w:rPr>
            </w:r>
            <w:r>
              <w:rPr>
                <w:webHidden/>
              </w:rPr>
              <w:fldChar w:fldCharType="separate"/>
            </w:r>
            <w:r>
              <w:rPr>
                <w:webHidden/>
              </w:rPr>
              <w:t>153</w:t>
            </w:r>
            <w:r>
              <w:rPr>
                <w:webHidden/>
              </w:rPr>
              <w:fldChar w:fldCharType="end"/>
            </w:r>
          </w:hyperlink>
        </w:p>
        <w:p w14:paraId="2928BD45" w14:textId="04284367" w:rsidR="00AB0321" w:rsidRDefault="00AB0321">
          <w:pPr>
            <w:pStyle w:val="TOC3"/>
            <w:rPr>
              <w:rFonts w:asciiTheme="minorHAnsi" w:eastAsiaTheme="minorEastAsia" w:hAnsiTheme="minorHAnsi" w:cstheme="minorBidi"/>
              <w:spacing w:val="0"/>
              <w:sz w:val="22"/>
              <w:szCs w:val="22"/>
            </w:rPr>
          </w:pPr>
          <w:hyperlink w:anchor="_Toc35523474" w:history="1">
            <w:r w:rsidRPr="00C6369B">
              <w:rPr>
                <w:rStyle w:val="Hyperlink"/>
              </w:rPr>
              <w:t>18.2.3</w:t>
            </w:r>
            <w:r>
              <w:rPr>
                <w:rFonts w:asciiTheme="minorHAnsi" w:eastAsiaTheme="minorEastAsia" w:hAnsiTheme="minorHAnsi" w:cstheme="minorBidi"/>
                <w:spacing w:val="0"/>
                <w:sz w:val="22"/>
                <w:szCs w:val="22"/>
              </w:rPr>
              <w:tab/>
            </w:r>
            <w:r w:rsidRPr="00C6369B">
              <w:rPr>
                <w:rStyle w:val="Hyperlink"/>
              </w:rPr>
              <w:t>Delete a Group</w:t>
            </w:r>
            <w:r>
              <w:rPr>
                <w:webHidden/>
              </w:rPr>
              <w:tab/>
            </w:r>
            <w:r>
              <w:rPr>
                <w:webHidden/>
              </w:rPr>
              <w:fldChar w:fldCharType="begin"/>
            </w:r>
            <w:r>
              <w:rPr>
                <w:webHidden/>
              </w:rPr>
              <w:instrText xml:space="preserve"> PAGEREF _Toc35523474 \h </w:instrText>
            </w:r>
            <w:r>
              <w:rPr>
                <w:webHidden/>
              </w:rPr>
            </w:r>
            <w:r>
              <w:rPr>
                <w:webHidden/>
              </w:rPr>
              <w:fldChar w:fldCharType="separate"/>
            </w:r>
            <w:r>
              <w:rPr>
                <w:webHidden/>
              </w:rPr>
              <w:t>154</w:t>
            </w:r>
            <w:r>
              <w:rPr>
                <w:webHidden/>
              </w:rPr>
              <w:fldChar w:fldCharType="end"/>
            </w:r>
          </w:hyperlink>
        </w:p>
        <w:p w14:paraId="1AF1D543" w14:textId="55D42B3D" w:rsidR="00AB0321" w:rsidRDefault="00AB0321">
          <w:pPr>
            <w:pStyle w:val="TOC2"/>
            <w:rPr>
              <w:rFonts w:asciiTheme="minorHAnsi" w:eastAsiaTheme="minorEastAsia" w:hAnsiTheme="minorHAnsi" w:cstheme="minorBidi"/>
              <w:spacing w:val="0"/>
              <w:sz w:val="22"/>
            </w:rPr>
          </w:pPr>
          <w:hyperlink w:anchor="_Toc35523475" w:history="1">
            <w:r w:rsidRPr="00C6369B">
              <w:rPr>
                <w:rStyle w:val="Hyperlink"/>
              </w:rPr>
              <w:t>18.3</w:t>
            </w:r>
            <w:r>
              <w:rPr>
                <w:rFonts w:asciiTheme="minorHAnsi" w:eastAsiaTheme="minorEastAsia" w:hAnsiTheme="minorHAnsi" w:cstheme="minorBidi"/>
                <w:spacing w:val="0"/>
                <w:sz w:val="22"/>
              </w:rPr>
              <w:tab/>
            </w:r>
            <w:r w:rsidRPr="00C6369B">
              <w:rPr>
                <w:rStyle w:val="Hyperlink"/>
              </w:rPr>
              <w:t>Users</w:t>
            </w:r>
            <w:r>
              <w:rPr>
                <w:webHidden/>
              </w:rPr>
              <w:tab/>
            </w:r>
            <w:r>
              <w:rPr>
                <w:webHidden/>
              </w:rPr>
              <w:fldChar w:fldCharType="begin"/>
            </w:r>
            <w:r>
              <w:rPr>
                <w:webHidden/>
              </w:rPr>
              <w:instrText xml:space="preserve"> PAGEREF _Toc35523475 \h </w:instrText>
            </w:r>
            <w:r>
              <w:rPr>
                <w:webHidden/>
              </w:rPr>
            </w:r>
            <w:r>
              <w:rPr>
                <w:webHidden/>
              </w:rPr>
              <w:fldChar w:fldCharType="separate"/>
            </w:r>
            <w:r>
              <w:rPr>
                <w:webHidden/>
              </w:rPr>
              <w:t>155</w:t>
            </w:r>
            <w:r>
              <w:rPr>
                <w:webHidden/>
              </w:rPr>
              <w:fldChar w:fldCharType="end"/>
            </w:r>
          </w:hyperlink>
        </w:p>
        <w:p w14:paraId="4A8F32F9" w14:textId="28D7C5B9" w:rsidR="00AB0321" w:rsidRDefault="00AB0321">
          <w:pPr>
            <w:pStyle w:val="TOC3"/>
            <w:rPr>
              <w:rFonts w:asciiTheme="minorHAnsi" w:eastAsiaTheme="minorEastAsia" w:hAnsiTheme="minorHAnsi" w:cstheme="minorBidi"/>
              <w:spacing w:val="0"/>
              <w:sz w:val="22"/>
              <w:szCs w:val="22"/>
            </w:rPr>
          </w:pPr>
          <w:hyperlink w:anchor="_Toc35523476" w:history="1">
            <w:r w:rsidRPr="00C6369B">
              <w:rPr>
                <w:rStyle w:val="Hyperlink"/>
              </w:rPr>
              <w:t>18.3.1</w:t>
            </w:r>
            <w:r>
              <w:rPr>
                <w:rFonts w:asciiTheme="minorHAnsi" w:eastAsiaTheme="minorEastAsia" w:hAnsiTheme="minorHAnsi" w:cstheme="minorBidi"/>
                <w:spacing w:val="0"/>
                <w:sz w:val="22"/>
                <w:szCs w:val="22"/>
              </w:rPr>
              <w:tab/>
            </w:r>
            <w:r w:rsidRPr="00C6369B">
              <w:rPr>
                <w:rStyle w:val="Hyperlink"/>
              </w:rPr>
              <w:t>Add a User to a User Group</w:t>
            </w:r>
            <w:r>
              <w:rPr>
                <w:webHidden/>
              </w:rPr>
              <w:tab/>
            </w:r>
            <w:r>
              <w:rPr>
                <w:webHidden/>
              </w:rPr>
              <w:fldChar w:fldCharType="begin"/>
            </w:r>
            <w:r>
              <w:rPr>
                <w:webHidden/>
              </w:rPr>
              <w:instrText xml:space="preserve"> PAGEREF _Toc35523476 \h </w:instrText>
            </w:r>
            <w:r>
              <w:rPr>
                <w:webHidden/>
              </w:rPr>
            </w:r>
            <w:r>
              <w:rPr>
                <w:webHidden/>
              </w:rPr>
              <w:fldChar w:fldCharType="separate"/>
            </w:r>
            <w:r>
              <w:rPr>
                <w:webHidden/>
              </w:rPr>
              <w:t>156</w:t>
            </w:r>
            <w:r>
              <w:rPr>
                <w:webHidden/>
              </w:rPr>
              <w:fldChar w:fldCharType="end"/>
            </w:r>
          </w:hyperlink>
        </w:p>
        <w:p w14:paraId="72A346CE" w14:textId="623D886C" w:rsidR="00AB0321" w:rsidRDefault="00AB0321">
          <w:pPr>
            <w:pStyle w:val="TOC3"/>
            <w:rPr>
              <w:rFonts w:asciiTheme="minorHAnsi" w:eastAsiaTheme="minorEastAsia" w:hAnsiTheme="minorHAnsi" w:cstheme="minorBidi"/>
              <w:spacing w:val="0"/>
              <w:sz w:val="22"/>
              <w:szCs w:val="22"/>
            </w:rPr>
          </w:pPr>
          <w:hyperlink w:anchor="_Toc35523477" w:history="1">
            <w:r w:rsidRPr="00C6369B">
              <w:rPr>
                <w:rStyle w:val="Hyperlink"/>
                <w:rFonts w:eastAsia="Arial"/>
              </w:rPr>
              <w:t>18.3.2</w:t>
            </w:r>
            <w:r>
              <w:rPr>
                <w:rFonts w:asciiTheme="minorHAnsi" w:eastAsiaTheme="minorEastAsia" w:hAnsiTheme="minorHAnsi" w:cstheme="minorBidi"/>
                <w:spacing w:val="0"/>
                <w:sz w:val="22"/>
                <w:szCs w:val="22"/>
              </w:rPr>
              <w:tab/>
            </w:r>
            <w:r w:rsidRPr="00C6369B">
              <w:rPr>
                <w:rStyle w:val="Hyperlink"/>
                <w:rFonts w:eastAsia="Arial"/>
              </w:rPr>
              <w:t>Modify User within a User Group</w:t>
            </w:r>
            <w:r>
              <w:rPr>
                <w:webHidden/>
              </w:rPr>
              <w:tab/>
            </w:r>
            <w:r>
              <w:rPr>
                <w:webHidden/>
              </w:rPr>
              <w:fldChar w:fldCharType="begin"/>
            </w:r>
            <w:r>
              <w:rPr>
                <w:webHidden/>
              </w:rPr>
              <w:instrText xml:space="preserve"> PAGEREF _Toc35523477 \h </w:instrText>
            </w:r>
            <w:r>
              <w:rPr>
                <w:webHidden/>
              </w:rPr>
            </w:r>
            <w:r>
              <w:rPr>
                <w:webHidden/>
              </w:rPr>
              <w:fldChar w:fldCharType="separate"/>
            </w:r>
            <w:r>
              <w:rPr>
                <w:webHidden/>
              </w:rPr>
              <w:t>156</w:t>
            </w:r>
            <w:r>
              <w:rPr>
                <w:webHidden/>
              </w:rPr>
              <w:fldChar w:fldCharType="end"/>
            </w:r>
          </w:hyperlink>
        </w:p>
        <w:p w14:paraId="7CE0508E" w14:textId="3AEB8EEE" w:rsidR="00AB0321" w:rsidRDefault="00AB0321">
          <w:pPr>
            <w:pStyle w:val="TOC3"/>
            <w:rPr>
              <w:rFonts w:asciiTheme="minorHAnsi" w:eastAsiaTheme="minorEastAsia" w:hAnsiTheme="minorHAnsi" w:cstheme="minorBidi"/>
              <w:spacing w:val="0"/>
              <w:sz w:val="22"/>
              <w:szCs w:val="22"/>
            </w:rPr>
          </w:pPr>
          <w:hyperlink w:anchor="_Toc35523478" w:history="1">
            <w:r w:rsidRPr="00C6369B">
              <w:rPr>
                <w:rStyle w:val="Hyperlink"/>
              </w:rPr>
              <w:t>18.3.3</w:t>
            </w:r>
            <w:r>
              <w:rPr>
                <w:rFonts w:asciiTheme="minorHAnsi" w:eastAsiaTheme="minorEastAsia" w:hAnsiTheme="minorHAnsi" w:cstheme="minorBidi"/>
                <w:spacing w:val="0"/>
                <w:sz w:val="22"/>
                <w:szCs w:val="22"/>
              </w:rPr>
              <w:tab/>
            </w:r>
            <w:r w:rsidRPr="00C6369B">
              <w:rPr>
                <w:rStyle w:val="Hyperlink"/>
              </w:rPr>
              <w:t>Remove a User from a User Group</w:t>
            </w:r>
            <w:r>
              <w:rPr>
                <w:webHidden/>
              </w:rPr>
              <w:tab/>
            </w:r>
            <w:r>
              <w:rPr>
                <w:webHidden/>
              </w:rPr>
              <w:fldChar w:fldCharType="begin"/>
            </w:r>
            <w:r>
              <w:rPr>
                <w:webHidden/>
              </w:rPr>
              <w:instrText xml:space="preserve"> PAGEREF _Toc35523478 \h </w:instrText>
            </w:r>
            <w:r>
              <w:rPr>
                <w:webHidden/>
              </w:rPr>
            </w:r>
            <w:r>
              <w:rPr>
                <w:webHidden/>
              </w:rPr>
              <w:fldChar w:fldCharType="separate"/>
            </w:r>
            <w:r>
              <w:rPr>
                <w:webHidden/>
              </w:rPr>
              <w:t>157</w:t>
            </w:r>
            <w:r>
              <w:rPr>
                <w:webHidden/>
              </w:rPr>
              <w:fldChar w:fldCharType="end"/>
            </w:r>
          </w:hyperlink>
        </w:p>
        <w:p w14:paraId="447F6460" w14:textId="063247E3" w:rsidR="00AB0321" w:rsidRDefault="00AB0321">
          <w:pPr>
            <w:pStyle w:val="TOC2"/>
            <w:rPr>
              <w:rFonts w:asciiTheme="minorHAnsi" w:eastAsiaTheme="minorEastAsia" w:hAnsiTheme="minorHAnsi" w:cstheme="minorBidi"/>
              <w:spacing w:val="0"/>
              <w:sz w:val="22"/>
            </w:rPr>
          </w:pPr>
          <w:hyperlink w:anchor="_Toc35523479" w:history="1">
            <w:r w:rsidRPr="00C6369B">
              <w:rPr>
                <w:rStyle w:val="Hyperlink"/>
              </w:rPr>
              <w:t>18.4</w:t>
            </w:r>
            <w:r>
              <w:rPr>
                <w:rFonts w:asciiTheme="minorHAnsi" w:eastAsiaTheme="minorEastAsia" w:hAnsiTheme="minorHAnsi" w:cstheme="minorBidi"/>
                <w:spacing w:val="0"/>
                <w:sz w:val="22"/>
              </w:rPr>
              <w:tab/>
            </w:r>
            <w:r w:rsidRPr="00C6369B">
              <w:rPr>
                <w:rStyle w:val="Hyperlink"/>
              </w:rPr>
              <w:t>Properties</w:t>
            </w:r>
            <w:r>
              <w:rPr>
                <w:webHidden/>
              </w:rPr>
              <w:tab/>
            </w:r>
            <w:r>
              <w:rPr>
                <w:webHidden/>
              </w:rPr>
              <w:fldChar w:fldCharType="begin"/>
            </w:r>
            <w:r>
              <w:rPr>
                <w:webHidden/>
              </w:rPr>
              <w:instrText xml:space="preserve"> PAGEREF _Toc35523479 \h </w:instrText>
            </w:r>
            <w:r>
              <w:rPr>
                <w:webHidden/>
              </w:rPr>
            </w:r>
            <w:r>
              <w:rPr>
                <w:webHidden/>
              </w:rPr>
              <w:fldChar w:fldCharType="separate"/>
            </w:r>
            <w:r>
              <w:rPr>
                <w:webHidden/>
              </w:rPr>
              <w:t>157</w:t>
            </w:r>
            <w:r>
              <w:rPr>
                <w:webHidden/>
              </w:rPr>
              <w:fldChar w:fldCharType="end"/>
            </w:r>
          </w:hyperlink>
        </w:p>
        <w:p w14:paraId="663A9C67" w14:textId="6782B210" w:rsidR="00AB0321" w:rsidRDefault="00AB0321">
          <w:pPr>
            <w:pStyle w:val="TOC3"/>
            <w:rPr>
              <w:rFonts w:asciiTheme="minorHAnsi" w:eastAsiaTheme="minorEastAsia" w:hAnsiTheme="minorHAnsi" w:cstheme="minorBidi"/>
              <w:spacing w:val="0"/>
              <w:sz w:val="22"/>
              <w:szCs w:val="22"/>
            </w:rPr>
          </w:pPr>
          <w:hyperlink w:anchor="_Toc35523480" w:history="1">
            <w:r w:rsidRPr="00C6369B">
              <w:rPr>
                <w:rStyle w:val="Hyperlink"/>
              </w:rPr>
              <w:t>18.4.1</w:t>
            </w:r>
            <w:r>
              <w:rPr>
                <w:rFonts w:asciiTheme="minorHAnsi" w:eastAsiaTheme="minorEastAsia" w:hAnsiTheme="minorHAnsi" w:cstheme="minorBidi"/>
                <w:spacing w:val="0"/>
                <w:sz w:val="22"/>
                <w:szCs w:val="22"/>
              </w:rPr>
              <w:tab/>
            </w:r>
            <w:r w:rsidRPr="00C6369B">
              <w:rPr>
                <w:rStyle w:val="Hyperlink"/>
              </w:rPr>
              <w:t>View properties associated with a User Group</w:t>
            </w:r>
            <w:r>
              <w:rPr>
                <w:webHidden/>
              </w:rPr>
              <w:tab/>
            </w:r>
            <w:r>
              <w:rPr>
                <w:webHidden/>
              </w:rPr>
              <w:fldChar w:fldCharType="begin"/>
            </w:r>
            <w:r>
              <w:rPr>
                <w:webHidden/>
              </w:rPr>
              <w:instrText xml:space="preserve"> PAGEREF _Toc35523480 \h </w:instrText>
            </w:r>
            <w:r>
              <w:rPr>
                <w:webHidden/>
              </w:rPr>
            </w:r>
            <w:r>
              <w:rPr>
                <w:webHidden/>
              </w:rPr>
              <w:fldChar w:fldCharType="separate"/>
            </w:r>
            <w:r>
              <w:rPr>
                <w:webHidden/>
              </w:rPr>
              <w:t>157</w:t>
            </w:r>
            <w:r>
              <w:rPr>
                <w:webHidden/>
              </w:rPr>
              <w:fldChar w:fldCharType="end"/>
            </w:r>
          </w:hyperlink>
        </w:p>
        <w:p w14:paraId="718EF9FA" w14:textId="67A91DE0" w:rsidR="00AB0321" w:rsidRDefault="00AB0321">
          <w:pPr>
            <w:pStyle w:val="TOC3"/>
            <w:rPr>
              <w:rFonts w:asciiTheme="minorHAnsi" w:eastAsiaTheme="minorEastAsia" w:hAnsiTheme="minorHAnsi" w:cstheme="minorBidi"/>
              <w:spacing w:val="0"/>
              <w:sz w:val="22"/>
              <w:szCs w:val="22"/>
            </w:rPr>
          </w:pPr>
          <w:hyperlink w:anchor="_Toc35523481" w:history="1">
            <w:r w:rsidRPr="00C6369B">
              <w:rPr>
                <w:rStyle w:val="Hyperlink"/>
              </w:rPr>
              <w:t>18.4.2</w:t>
            </w:r>
            <w:r>
              <w:rPr>
                <w:rFonts w:asciiTheme="minorHAnsi" w:eastAsiaTheme="minorEastAsia" w:hAnsiTheme="minorHAnsi" w:cstheme="minorBidi"/>
                <w:spacing w:val="0"/>
                <w:sz w:val="22"/>
                <w:szCs w:val="22"/>
              </w:rPr>
              <w:tab/>
            </w:r>
            <w:r w:rsidRPr="00C6369B">
              <w:rPr>
                <w:rStyle w:val="Hyperlink"/>
              </w:rPr>
              <w:t>Add a property to a User Group</w:t>
            </w:r>
            <w:r>
              <w:rPr>
                <w:webHidden/>
              </w:rPr>
              <w:tab/>
            </w:r>
            <w:r>
              <w:rPr>
                <w:webHidden/>
              </w:rPr>
              <w:fldChar w:fldCharType="begin"/>
            </w:r>
            <w:r>
              <w:rPr>
                <w:webHidden/>
              </w:rPr>
              <w:instrText xml:space="preserve"> PAGEREF _Toc35523481 \h </w:instrText>
            </w:r>
            <w:r>
              <w:rPr>
                <w:webHidden/>
              </w:rPr>
            </w:r>
            <w:r>
              <w:rPr>
                <w:webHidden/>
              </w:rPr>
              <w:fldChar w:fldCharType="separate"/>
            </w:r>
            <w:r>
              <w:rPr>
                <w:webHidden/>
              </w:rPr>
              <w:t>157</w:t>
            </w:r>
            <w:r>
              <w:rPr>
                <w:webHidden/>
              </w:rPr>
              <w:fldChar w:fldCharType="end"/>
            </w:r>
          </w:hyperlink>
        </w:p>
        <w:p w14:paraId="1518CE81" w14:textId="733C1967" w:rsidR="00AB0321" w:rsidRDefault="00AB0321">
          <w:pPr>
            <w:pStyle w:val="TOC3"/>
            <w:rPr>
              <w:rFonts w:asciiTheme="minorHAnsi" w:eastAsiaTheme="minorEastAsia" w:hAnsiTheme="minorHAnsi" w:cstheme="minorBidi"/>
              <w:spacing w:val="0"/>
              <w:sz w:val="22"/>
              <w:szCs w:val="22"/>
            </w:rPr>
          </w:pPr>
          <w:hyperlink w:anchor="_Toc35523482" w:history="1">
            <w:r w:rsidRPr="00C6369B">
              <w:rPr>
                <w:rStyle w:val="Hyperlink"/>
              </w:rPr>
              <w:t>18.4.3</w:t>
            </w:r>
            <w:r>
              <w:rPr>
                <w:rFonts w:asciiTheme="minorHAnsi" w:eastAsiaTheme="minorEastAsia" w:hAnsiTheme="minorHAnsi" w:cstheme="minorBidi"/>
                <w:spacing w:val="0"/>
                <w:sz w:val="22"/>
                <w:szCs w:val="22"/>
              </w:rPr>
              <w:tab/>
            </w:r>
            <w:r w:rsidRPr="00C6369B">
              <w:rPr>
                <w:rStyle w:val="Hyperlink"/>
              </w:rPr>
              <w:t>Modify a property within a User Group</w:t>
            </w:r>
            <w:r>
              <w:rPr>
                <w:webHidden/>
              </w:rPr>
              <w:tab/>
            </w:r>
            <w:r>
              <w:rPr>
                <w:webHidden/>
              </w:rPr>
              <w:fldChar w:fldCharType="begin"/>
            </w:r>
            <w:r>
              <w:rPr>
                <w:webHidden/>
              </w:rPr>
              <w:instrText xml:space="preserve"> PAGEREF _Toc35523482 \h </w:instrText>
            </w:r>
            <w:r>
              <w:rPr>
                <w:webHidden/>
              </w:rPr>
            </w:r>
            <w:r>
              <w:rPr>
                <w:webHidden/>
              </w:rPr>
              <w:fldChar w:fldCharType="separate"/>
            </w:r>
            <w:r>
              <w:rPr>
                <w:webHidden/>
              </w:rPr>
              <w:t>158</w:t>
            </w:r>
            <w:r>
              <w:rPr>
                <w:webHidden/>
              </w:rPr>
              <w:fldChar w:fldCharType="end"/>
            </w:r>
          </w:hyperlink>
        </w:p>
        <w:p w14:paraId="73B6E6E1" w14:textId="45D61B97" w:rsidR="00AB0321" w:rsidRDefault="00AB0321">
          <w:pPr>
            <w:pStyle w:val="TOC3"/>
            <w:rPr>
              <w:rFonts w:asciiTheme="minorHAnsi" w:eastAsiaTheme="minorEastAsia" w:hAnsiTheme="minorHAnsi" w:cstheme="minorBidi"/>
              <w:spacing w:val="0"/>
              <w:sz w:val="22"/>
              <w:szCs w:val="22"/>
            </w:rPr>
          </w:pPr>
          <w:hyperlink w:anchor="_Toc35523483" w:history="1">
            <w:r w:rsidRPr="00C6369B">
              <w:rPr>
                <w:rStyle w:val="Hyperlink"/>
              </w:rPr>
              <w:t>18.4.4</w:t>
            </w:r>
            <w:r>
              <w:rPr>
                <w:rFonts w:asciiTheme="minorHAnsi" w:eastAsiaTheme="minorEastAsia" w:hAnsiTheme="minorHAnsi" w:cstheme="minorBidi"/>
                <w:spacing w:val="0"/>
                <w:sz w:val="22"/>
                <w:szCs w:val="22"/>
              </w:rPr>
              <w:tab/>
            </w:r>
            <w:r w:rsidRPr="00C6369B">
              <w:rPr>
                <w:rStyle w:val="Hyperlink"/>
              </w:rPr>
              <w:t>Remove a property from a User Group</w:t>
            </w:r>
            <w:r>
              <w:rPr>
                <w:webHidden/>
              </w:rPr>
              <w:tab/>
            </w:r>
            <w:r>
              <w:rPr>
                <w:webHidden/>
              </w:rPr>
              <w:fldChar w:fldCharType="begin"/>
            </w:r>
            <w:r>
              <w:rPr>
                <w:webHidden/>
              </w:rPr>
              <w:instrText xml:space="preserve"> PAGEREF _Toc35523483 \h </w:instrText>
            </w:r>
            <w:r>
              <w:rPr>
                <w:webHidden/>
              </w:rPr>
            </w:r>
            <w:r>
              <w:rPr>
                <w:webHidden/>
              </w:rPr>
              <w:fldChar w:fldCharType="separate"/>
            </w:r>
            <w:r>
              <w:rPr>
                <w:webHidden/>
              </w:rPr>
              <w:t>158</w:t>
            </w:r>
            <w:r>
              <w:rPr>
                <w:webHidden/>
              </w:rPr>
              <w:fldChar w:fldCharType="end"/>
            </w:r>
          </w:hyperlink>
        </w:p>
        <w:p w14:paraId="4AC43289" w14:textId="77B089AC" w:rsidR="00AB0321" w:rsidRDefault="00AB0321">
          <w:pPr>
            <w:pStyle w:val="TOC2"/>
            <w:rPr>
              <w:rFonts w:asciiTheme="minorHAnsi" w:eastAsiaTheme="minorEastAsia" w:hAnsiTheme="minorHAnsi" w:cstheme="minorBidi"/>
              <w:spacing w:val="0"/>
              <w:sz w:val="22"/>
            </w:rPr>
          </w:pPr>
          <w:hyperlink w:anchor="_Toc35523484" w:history="1">
            <w:r w:rsidRPr="00C6369B">
              <w:rPr>
                <w:rStyle w:val="Hyperlink"/>
              </w:rPr>
              <w:t>18.5</w:t>
            </w:r>
            <w:r>
              <w:rPr>
                <w:rFonts w:asciiTheme="minorHAnsi" w:eastAsiaTheme="minorEastAsia" w:hAnsiTheme="minorHAnsi" w:cstheme="minorBidi"/>
                <w:spacing w:val="0"/>
                <w:sz w:val="22"/>
              </w:rPr>
              <w:tab/>
            </w:r>
            <w:r w:rsidRPr="00C6369B">
              <w:rPr>
                <w:rStyle w:val="Hyperlink"/>
              </w:rPr>
              <w:t>Servers</w:t>
            </w:r>
            <w:r>
              <w:rPr>
                <w:webHidden/>
              </w:rPr>
              <w:tab/>
            </w:r>
            <w:r>
              <w:rPr>
                <w:webHidden/>
              </w:rPr>
              <w:fldChar w:fldCharType="begin"/>
            </w:r>
            <w:r>
              <w:rPr>
                <w:webHidden/>
              </w:rPr>
              <w:instrText xml:space="preserve"> PAGEREF _Toc35523484 \h </w:instrText>
            </w:r>
            <w:r>
              <w:rPr>
                <w:webHidden/>
              </w:rPr>
            </w:r>
            <w:r>
              <w:rPr>
                <w:webHidden/>
              </w:rPr>
              <w:fldChar w:fldCharType="separate"/>
            </w:r>
            <w:r>
              <w:rPr>
                <w:webHidden/>
              </w:rPr>
              <w:t>158</w:t>
            </w:r>
            <w:r>
              <w:rPr>
                <w:webHidden/>
              </w:rPr>
              <w:fldChar w:fldCharType="end"/>
            </w:r>
          </w:hyperlink>
        </w:p>
        <w:p w14:paraId="63D381B7" w14:textId="3F2312BB" w:rsidR="00AB0321" w:rsidRDefault="00AB0321">
          <w:pPr>
            <w:pStyle w:val="TOC3"/>
            <w:rPr>
              <w:rFonts w:asciiTheme="minorHAnsi" w:eastAsiaTheme="minorEastAsia" w:hAnsiTheme="minorHAnsi" w:cstheme="minorBidi"/>
              <w:spacing w:val="0"/>
              <w:sz w:val="22"/>
              <w:szCs w:val="22"/>
            </w:rPr>
          </w:pPr>
          <w:hyperlink w:anchor="_Toc35523485" w:history="1">
            <w:r w:rsidRPr="00C6369B">
              <w:rPr>
                <w:rStyle w:val="Hyperlink"/>
              </w:rPr>
              <w:t>18.5.1</w:t>
            </w:r>
            <w:r>
              <w:rPr>
                <w:rFonts w:asciiTheme="minorHAnsi" w:eastAsiaTheme="minorEastAsia" w:hAnsiTheme="minorHAnsi" w:cstheme="minorBidi"/>
                <w:spacing w:val="0"/>
                <w:sz w:val="22"/>
                <w:szCs w:val="22"/>
              </w:rPr>
              <w:tab/>
            </w:r>
            <w:r w:rsidRPr="00C6369B">
              <w:rPr>
                <w:rStyle w:val="Hyperlink"/>
              </w:rPr>
              <w:t>Add a server to a User Group</w:t>
            </w:r>
            <w:r>
              <w:rPr>
                <w:webHidden/>
              </w:rPr>
              <w:tab/>
            </w:r>
            <w:r>
              <w:rPr>
                <w:webHidden/>
              </w:rPr>
              <w:fldChar w:fldCharType="begin"/>
            </w:r>
            <w:r>
              <w:rPr>
                <w:webHidden/>
              </w:rPr>
              <w:instrText xml:space="preserve"> PAGEREF _Toc35523485 \h </w:instrText>
            </w:r>
            <w:r>
              <w:rPr>
                <w:webHidden/>
              </w:rPr>
            </w:r>
            <w:r>
              <w:rPr>
                <w:webHidden/>
              </w:rPr>
              <w:fldChar w:fldCharType="separate"/>
            </w:r>
            <w:r>
              <w:rPr>
                <w:webHidden/>
              </w:rPr>
              <w:t>158</w:t>
            </w:r>
            <w:r>
              <w:rPr>
                <w:webHidden/>
              </w:rPr>
              <w:fldChar w:fldCharType="end"/>
            </w:r>
          </w:hyperlink>
        </w:p>
        <w:p w14:paraId="4424426A" w14:textId="66772E84" w:rsidR="00AB0321" w:rsidRDefault="00AB0321">
          <w:pPr>
            <w:pStyle w:val="TOC3"/>
            <w:rPr>
              <w:rFonts w:asciiTheme="minorHAnsi" w:eastAsiaTheme="minorEastAsia" w:hAnsiTheme="minorHAnsi" w:cstheme="minorBidi"/>
              <w:spacing w:val="0"/>
              <w:sz w:val="22"/>
              <w:szCs w:val="22"/>
            </w:rPr>
          </w:pPr>
          <w:hyperlink w:anchor="_Toc35523486" w:history="1">
            <w:r w:rsidRPr="00C6369B">
              <w:rPr>
                <w:rStyle w:val="Hyperlink"/>
              </w:rPr>
              <w:t>18.5.2</w:t>
            </w:r>
            <w:r>
              <w:rPr>
                <w:rFonts w:asciiTheme="minorHAnsi" w:eastAsiaTheme="minorEastAsia" w:hAnsiTheme="minorHAnsi" w:cstheme="minorBidi"/>
                <w:spacing w:val="0"/>
                <w:sz w:val="22"/>
                <w:szCs w:val="22"/>
              </w:rPr>
              <w:tab/>
            </w:r>
            <w:r w:rsidRPr="00C6369B">
              <w:rPr>
                <w:rStyle w:val="Hyperlink"/>
              </w:rPr>
              <w:t>Modify a Server Template within a User Group</w:t>
            </w:r>
            <w:r>
              <w:rPr>
                <w:webHidden/>
              </w:rPr>
              <w:tab/>
            </w:r>
            <w:r>
              <w:rPr>
                <w:webHidden/>
              </w:rPr>
              <w:fldChar w:fldCharType="begin"/>
            </w:r>
            <w:r>
              <w:rPr>
                <w:webHidden/>
              </w:rPr>
              <w:instrText xml:space="preserve"> PAGEREF _Toc35523486 \h </w:instrText>
            </w:r>
            <w:r>
              <w:rPr>
                <w:webHidden/>
              </w:rPr>
            </w:r>
            <w:r>
              <w:rPr>
                <w:webHidden/>
              </w:rPr>
              <w:fldChar w:fldCharType="separate"/>
            </w:r>
            <w:r>
              <w:rPr>
                <w:webHidden/>
              </w:rPr>
              <w:t>159</w:t>
            </w:r>
            <w:r>
              <w:rPr>
                <w:webHidden/>
              </w:rPr>
              <w:fldChar w:fldCharType="end"/>
            </w:r>
          </w:hyperlink>
        </w:p>
        <w:p w14:paraId="3E14BCCB" w14:textId="4C352BAF" w:rsidR="00AB0321" w:rsidRDefault="00AB0321">
          <w:pPr>
            <w:pStyle w:val="TOC2"/>
            <w:rPr>
              <w:rFonts w:asciiTheme="minorHAnsi" w:eastAsiaTheme="minorEastAsia" w:hAnsiTheme="minorHAnsi" w:cstheme="minorBidi"/>
              <w:spacing w:val="0"/>
              <w:sz w:val="22"/>
            </w:rPr>
          </w:pPr>
          <w:hyperlink w:anchor="_Toc35523487" w:history="1">
            <w:r w:rsidRPr="00C6369B">
              <w:rPr>
                <w:rStyle w:val="Hyperlink"/>
              </w:rPr>
              <w:t>18.6</w:t>
            </w:r>
            <w:r>
              <w:rPr>
                <w:rFonts w:asciiTheme="minorHAnsi" w:eastAsiaTheme="minorEastAsia" w:hAnsiTheme="minorHAnsi" w:cstheme="minorBidi"/>
                <w:spacing w:val="0"/>
                <w:sz w:val="22"/>
              </w:rPr>
              <w:tab/>
            </w:r>
            <w:r w:rsidRPr="00C6369B">
              <w:rPr>
                <w:rStyle w:val="Hyperlink"/>
              </w:rPr>
              <w:t>Group Managers</w:t>
            </w:r>
            <w:r>
              <w:rPr>
                <w:webHidden/>
              </w:rPr>
              <w:tab/>
            </w:r>
            <w:r>
              <w:rPr>
                <w:webHidden/>
              </w:rPr>
              <w:fldChar w:fldCharType="begin"/>
            </w:r>
            <w:r>
              <w:rPr>
                <w:webHidden/>
              </w:rPr>
              <w:instrText xml:space="preserve"> PAGEREF _Toc35523487 \h </w:instrText>
            </w:r>
            <w:r>
              <w:rPr>
                <w:webHidden/>
              </w:rPr>
            </w:r>
            <w:r>
              <w:rPr>
                <w:webHidden/>
              </w:rPr>
              <w:fldChar w:fldCharType="separate"/>
            </w:r>
            <w:r>
              <w:rPr>
                <w:webHidden/>
              </w:rPr>
              <w:t>159</w:t>
            </w:r>
            <w:r>
              <w:rPr>
                <w:webHidden/>
              </w:rPr>
              <w:fldChar w:fldCharType="end"/>
            </w:r>
          </w:hyperlink>
        </w:p>
        <w:p w14:paraId="3C9B7AE2" w14:textId="35B01AE0" w:rsidR="00AB0321" w:rsidRDefault="00AB0321">
          <w:pPr>
            <w:pStyle w:val="TOC3"/>
            <w:rPr>
              <w:rFonts w:asciiTheme="minorHAnsi" w:eastAsiaTheme="minorEastAsia" w:hAnsiTheme="minorHAnsi" w:cstheme="minorBidi"/>
              <w:spacing w:val="0"/>
              <w:sz w:val="22"/>
              <w:szCs w:val="22"/>
            </w:rPr>
          </w:pPr>
          <w:hyperlink w:anchor="_Toc35523488" w:history="1">
            <w:r w:rsidRPr="00C6369B">
              <w:rPr>
                <w:rStyle w:val="Hyperlink"/>
              </w:rPr>
              <w:t>18.6.1</w:t>
            </w:r>
            <w:r>
              <w:rPr>
                <w:rFonts w:asciiTheme="minorHAnsi" w:eastAsiaTheme="minorEastAsia" w:hAnsiTheme="minorHAnsi" w:cstheme="minorBidi"/>
                <w:spacing w:val="0"/>
                <w:sz w:val="22"/>
                <w:szCs w:val="22"/>
              </w:rPr>
              <w:tab/>
            </w:r>
            <w:r w:rsidRPr="00C6369B">
              <w:rPr>
                <w:rStyle w:val="Hyperlink"/>
              </w:rPr>
              <w:t>Add a Group Manager to a User Group</w:t>
            </w:r>
            <w:r>
              <w:rPr>
                <w:webHidden/>
              </w:rPr>
              <w:tab/>
            </w:r>
            <w:r>
              <w:rPr>
                <w:webHidden/>
              </w:rPr>
              <w:fldChar w:fldCharType="begin"/>
            </w:r>
            <w:r>
              <w:rPr>
                <w:webHidden/>
              </w:rPr>
              <w:instrText xml:space="preserve"> PAGEREF _Toc35523488 \h </w:instrText>
            </w:r>
            <w:r>
              <w:rPr>
                <w:webHidden/>
              </w:rPr>
            </w:r>
            <w:r>
              <w:rPr>
                <w:webHidden/>
              </w:rPr>
              <w:fldChar w:fldCharType="separate"/>
            </w:r>
            <w:r>
              <w:rPr>
                <w:webHidden/>
              </w:rPr>
              <w:t>159</w:t>
            </w:r>
            <w:r>
              <w:rPr>
                <w:webHidden/>
              </w:rPr>
              <w:fldChar w:fldCharType="end"/>
            </w:r>
          </w:hyperlink>
        </w:p>
        <w:p w14:paraId="33C6005A" w14:textId="7C6F5DE4" w:rsidR="00AB0321" w:rsidRDefault="00AB0321">
          <w:pPr>
            <w:pStyle w:val="TOC3"/>
            <w:rPr>
              <w:rFonts w:asciiTheme="minorHAnsi" w:eastAsiaTheme="minorEastAsia" w:hAnsiTheme="minorHAnsi" w:cstheme="minorBidi"/>
              <w:spacing w:val="0"/>
              <w:sz w:val="22"/>
              <w:szCs w:val="22"/>
            </w:rPr>
          </w:pPr>
          <w:hyperlink w:anchor="_Toc35523489" w:history="1">
            <w:r w:rsidRPr="00C6369B">
              <w:rPr>
                <w:rStyle w:val="Hyperlink"/>
              </w:rPr>
              <w:t>18.6.2</w:t>
            </w:r>
            <w:r>
              <w:rPr>
                <w:rFonts w:asciiTheme="minorHAnsi" w:eastAsiaTheme="minorEastAsia" w:hAnsiTheme="minorHAnsi" w:cstheme="minorBidi"/>
                <w:spacing w:val="0"/>
                <w:sz w:val="22"/>
                <w:szCs w:val="22"/>
              </w:rPr>
              <w:tab/>
            </w:r>
            <w:r w:rsidRPr="00C6369B">
              <w:rPr>
                <w:rStyle w:val="Hyperlink"/>
              </w:rPr>
              <w:t>Remove a Group Manager from a Group</w:t>
            </w:r>
            <w:r>
              <w:rPr>
                <w:webHidden/>
              </w:rPr>
              <w:tab/>
            </w:r>
            <w:r>
              <w:rPr>
                <w:webHidden/>
              </w:rPr>
              <w:fldChar w:fldCharType="begin"/>
            </w:r>
            <w:r>
              <w:rPr>
                <w:webHidden/>
              </w:rPr>
              <w:instrText xml:space="preserve"> PAGEREF _Toc35523489 \h </w:instrText>
            </w:r>
            <w:r>
              <w:rPr>
                <w:webHidden/>
              </w:rPr>
            </w:r>
            <w:r>
              <w:rPr>
                <w:webHidden/>
              </w:rPr>
              <w:fldChar w:fldCharType="separate"/>
            </w:r>
            <w:r>
              <w:rPr>
                <w:webHidden/>
              </w:rPr>
              <w:t>160</w:t>
            </w:r>
            <w:r>
              <w:rPr>
                <w:webHidden/>
              </w:rPr>
              <w:fldChar w:fldCharType="end"/>
            </w:r>
          </w:hyperlink>
        </w:p>
        <w:p w14:paraId="4E0844C7" w14:textId="2E88ECCB" w:rsidR="00AB0321" w:rsidRDefault="00AB0321">
          <w:pPr>
            <w:pStyle w:val="TOC1"/>
            <w:rPr>
              <w:rFonts w:asciiTheme="minorHAnsi" w:eastAsiaTheme="minorEastAsia" w:hAnsiTheme="minorHAnsi" w:cstheme="minorBidi"/>
              <w:b w:val="0"/>
              <w:spacing w:val="0"/>
              <w:sz w:val="22"/>
            </w:rPr>
          </w:pPr>
          <w:hyperlink w:anchor="_Toc35523490" w:history="1">
            <w:r w:rsidRPr="00C6369B">
              <w:rPr>
                <w:rStyle w:val="Hyperlink"/>
              </w:rPr>
              <w:t>19</w:t>
            </w:r>
            <w:r>
              <w:rPr>
                <w:rFonts w:asciiTheme="minorHAnsi" w:eastAsiaTheme="minorEastAsia" w:hAnsiTheme="minorHAnsi" w:cstheme="minorBidi"/>
                <w:b w:val="0"/>
                <w:spacing w:val="0"/>
                <w:sz w:val="22"/>
              </w:rPr>
              <w:tab/>
            </w:r>
            <w:r w:rsidRPr="00C6369B">
              <w:rPr>
                <w:rStyle w:val="Hyperlink"/>
              </w:rPr>
              <w:t>User Management</w:t>
            </w:r>
            <w:r>
              <w:rPr>
                <w:webHidden/>
              </w:rPr>
              <w:tab/>
            </w:r>
            <w:r>
              <w:rPr>
                <w:webHidden/>
              </w:rPr>
              <w:fldChar w:fldCharType="begin"/>
            </w:r>
            <w:r>
              <w:rPr>
                <w:webHidden/>
              </w:rPr>
              <w:instrText xml:space="preserve"> PAGEREF _Toc35523490 \h </w:instrText>
            </w:r>
            <w:r>
              <w:rPr>
                <w:webHidden/>
              </w:rPr>
            </w:r>
            <w:r>
              <w:rPr>
                <w:webHidden/>
              </w:rPr>
              <w:fldChar w:fldCharType="separate"/>
            </w:r>
            <w:r>
              <w:rPr>
                <w:webHidden/>
              </w:rPr>
              <w:t>160</w:t>
            </w:r>
            <w:r>
              <w:rPr>
                <w:webHidden/>
              </w:rPr>
              <w:fldChar w:fldCharType="end"/>
            </w:r>
          </w:hyperlink>
        </w:p>
        <w:p w14:paraId="2E435618" w14:textId="66E7C1D2" w:rsidR="00AB0321" w:rsidRDefault="00AB0321">
          <w:pPr>
            <w:pStyle w:val="TOC2"/>
            <w:rPr>
              <w:rFonts w:asciiTheme="minorHAnsi" w:eastAsiaTheme="minorEastAsia" w:hAnsiTheme="minorHAnsi" w:cstheme="minorBidi"/>
              <w:spacing w:val="0"/>
              <w:sz w:val="22"/>
            </w:rPr>
          </w:pPr>
          <w:hyperlink w:anchor="_Toc35523491" w:history="1">
            <w:r w:rsidRPr="00C6369B">
              <w:rPr>
                <w:rStyle w:val="Hyperlink"/>
              </w:rPr>
              <w:t>19.1</w:t>
            </w:r>
            <w:r>
              <w:rPr>
                <w:rFonts w:asciiTheme="minorHAnsi" w:eastAsiaTheme="minorEastAsia" w:hAnsiTheme="minorHAnsi" w:cstheme="minorBidi"/>
                <w:spacing w:val="0"/>
                <w:sz w:val="22"/>
              </w:rPr>
              <w:tab/>
            </w:r>
            <w:r w:rsidRPr="00C6369B">
              <w:rPr>
                <w:rStyle w:val="Hyperlink"/>
              </w:rPr>
              <w:t>Access User Management</w:t>
            </w:r>
            <w:r>
              <w:rPr>
                <w:webHidden/>
              </w:rPr>
              <w:tab/>
            </w:r>
            <w:r>
              <w:rPr>
                <w:webHidden/>
              </w:rPr>
              <w:fldChar w:fldCharType="begin"/>
            </w:r>
            <w:r>
              <w:rPr>
                <w:webHidden/>
              </w:rPr>
              <w:instrText xml:space="preserve"> PAGEREF _Toc35523491 \h </w:instrText>
            </w:r>
            <w:r>
              <w:rPr>
                <w:webHidden/>
              </w:rPr>
            </w:r>
            <w:r>
              <w:rPr>
                <w:webHidden/>
              </w:rPr>
              <w:fldChar w:fldCharType="separate"/>
            </w:r>
            <w:r>
              <w:rPr>
                <w:webHidden/>
              </w:rPr>
              <w:t>160</w:t>
            </w:r>
            <w:r>
              <w:rPr>
                <w:webHidden/>
              </w:rPr>
              <w:fldChar w:fldCharType="end"/>
            </w:r>
          </w:hyperlink>
        </w:p>
        <w:p w14:paraId="684A9B5A" w14:textId="1D2BCB0C" w:rsidR="00AB0321" w:rsidRDefault="00AB0321">
          <w:pPr>
            <w:pStyle w:val="TOC2"/>
            <w:rPr>
              <w:rFonts w:asciiTheme="minorHAnsi" w:eastAsiaTheme="minorEastAsia" w:hAnsiTheme="minorHAnsi" w:cstheme="minorBidi"/>
              <w:spacing w:val="0"/>
              <w:sz w:val="22"/>
            </w:rPr>
          </w:pPr>
          <w:hyperlink w:anchor="_Toc35523492" w:history="1">
            <w:r w:rsidRPr="00C6369B">
              <w:rPr>
                <w:rStyle w:val="Hyperlink"/>
              </w:rPr>
              <w:t>19.2</w:t>
            </w:r>
            <w:r>
              <w:rPr>
                <w:rFonts w:asciiTheme="minorHAnsi" w:eastAsiaTheme="minorEastAsia" w:hAnsiTheme="minorHAnsi" w:cstheme="minorBidi"/>
                <w:spacing w:val="0"/>
                <w:sz w:val="22"/>
              </w:rPr>
              <w:tab/>
            </w:r>
            <w:r w:rsidRPr="00C6369B">
              <w:rPr>
                <w:rStyle w:val="Hyperlink"/>
              </w:rPr>
              <w:t>Types of Users</w:t>
            </w:r>
            <w:r>
              <w:rPr>
                <w:webHidden/>
              </w:rPr>
              <w:tab/>
            </w:r>
            <w:r>
              <w:rPr>
                <w:webHidden/>
              </w:rPr>
              <w:fldChar w:fldCharType="begin"/>
            </w:r>
            <w:r>
              <w:rPr>
                <w:webHidden/>
              </w:rPr>
              <w:instrText xml:space="preserve"> PAGEREF _Toc35523492 \h </w:instrText>
            </w:r>
            <w:r>
              <w:rPr>
                <w:webHidden/>
              </w:rPr>
            </w:r>
            <w:r>
              <w:rPr>
                <w:webHidden/>
              </w:rPr>
              <w:fldChar w:fldCharType="separate"/>
            </w:r>
            <w:r>
              <w:rPr>
                <w:webHidden/>
              </w:rPr>
              <w:t>161</w:t>
            </w:r>
            <w:r>
              <w:rPr>
                <w:webHidden/>
              </w:rPr>
              <w:fldChar w:fldCharType="end"/>
            </w:r>
          </w:hyperlink>
        </w:p>
        <w:p w14:paraId="1136B439" w14:textId="10955FEA" w:rsidR="00AB0321" w:rsidRDefault="00AB0321">
          <w:pPr>
            <w:pStyle w:val="TOC3"/>
            <w:rPr>
              <w:rFonts w:asciiTheme="minorHAnsi" w:eastAsiaTheme="minorEastAsia" w:hAnsiTheme="minorHAnsi" w:cstheme="minorBidi"/>
              <w:spacing w:val="0"/>
              <w:sz w:val="22"/>
              <w:szCs w:val="22"/>
            </w:rPr>
          </w:pPr>
          <w:hyperlink w:anchor="_Toc35523493" w:history="1">
            <w:r w:rsidRPr="00C6369B">
              <w:rPr>
                <w:rStyle w:val="Hyperlink"/>
              </w:rPr>
              <w:t>19.2.1</w:t>
            </w:r>
            <w:r>
              <w:rPr>
                <w:rFonts w:asciiTheme="minorHAnsi" w:eastAsiaTheme="minorEastAsia" w:hAnsiTheme="minorHAnsi" w:cstheme="minorBidi"/>
                <w:spacing w:val="0"/>
                <w:sz w:val="22"/>
                <w:szCs w:val="22"/>
              </w:rPr>
              <w:tab/>
            </w:r>
            <w:r w:rsidRPr="00C6369B">
              <w:rPr>
                <w:rStyle w:val="Hyperlink"/>
              </w:rPr>
              <w:t>SuperUser</w:t>
            </w:r>
            <w:r>
              <w:rPr>
                <w:webHidden/>
              </w:rPr>
              <w:tab/>
            </w:r>
            <w:r>
              <w:rPr>
                <w:webHidden/>
              </w:rPr>
              <w:fldChar w:fldCharType="begin"/>
            </w:r>
            <w:r>
              <w:rPr>
                <w:webHidden/>
              </w:rPr>
              <w:instrText xml:space="preserve"> PAGEREF _Toc35523493 \h </w:instrText>
            </w:r>
            <w:r>
              <w:rPr>
                <w:webHidden/>
              </w:rPr>
            </w:r>
            <w:r>
              <w:rPr>
                <w:webHidden/>
              </w:rPr>
              <w:fldChar w:fldCharType="separate"/>
            </w:r>
            <w:r>
              <w:rPr>
                <w:webHidden/>
              </w:rPr>
              <w:t>161</w:t>
            </w:r>
            <w:r>
              <w:rPr>
                <w:webHidden/>
              </w:rPr>
              <w:fldChar w:fldCharType="end"/>
            </w:r>
          </w:hyperlink>
        </w:p>
        <w:p w14:paraId="7AACB117" w14:textId="33638734" w:rsidR="00AB0321" w:rsidRDefault="00AB0321">
          <w:pPr>
            <w:pStyle w:val="TOC3"/>
            <w:rPr>
              <w:rFonts w:asciiTheme="minorHAnsi" w:eastAsiaTheme="minorEastAsia" w:hAnsiTheme="minorHAnsi" w:cstheme="minorBidi"/>
              <w:spacing w:val="0"/>
              <w:sz w:val="22"/>
              <w:szCs w:val="22"/>
            </w:rPr>
          </w:pPr>
          <w:hyperlink w:anchor="_Toc35523494" w:history="1">
            <w:r w:rsidRPr="00C6369B">
              <w:rPr>
                <w:rStyle w:val="Hyperlink"/>
              </w:rPr>
              <w:t>19.2.2</w:t>
            </w:r>
            <w:r>
              <w:rPr>
                <w:rFonts w:asciiTheme="minorHAnsi" w:eastAsiaTheme="minorEastAsia" w:hAnsiTheme="minorHAnsi" w:cstheme="minorBidi"/>
                <w:spacing w:val="0"/>
                <w:sz w:val="22"/>
                <w:szCs w:val="22"/>
              </w:rPr>
              <w:tab/>
            </w:r>
            <w:r w:rsidRPr="00C6369B">
              <w:rPr>
                <w:rStyle w:val="Hyperlink"/>
              </w:rPr>
              <w:t>Admin</w:t>
            </w:r>
            <w:r>
              <w:rPr>
                <w:webHidden/>
              </w:rPr>
              <w:tab/>
            </w:r>
            <w:r>
              <w:rPr>
                <w:webHidden/>
              </w:rPr>
              <w:fldChar w:fldCharType="begin"/>
            </w:r>
            <w:r>
              <w:rPr>
                <w:webHidden/>
              </w:rPr>
              <w:instrText xml:space="preserve"> PAGEREF _Toc35523494 \h </w:instrText>
            </w:r>
            <w:r>
              <w:rPr>
                <w:webHidden/>
              </w:rPr>
            </w:r>
            <w:r>
              <w:rPr>
                <w:webHidden/>
              </w:rPr>
              <w:fldChar w:fldCharType="separate"/>
            </w:r>
            <w:r>
              <w:rPr>
                <w:webHidden/>
              </w:rPr>
              <w:t>161</w:t>
            </w:r>
            <w:r>
              <w:rPr>
                <w:webHidden/>
              </w:rPr>
              <w:fldChar w:fldCharType="end"/>
            </w:r>
          </w:hyperlink>
        </w:p>
        <w:p w14:paraId="4E12BD02" w14:textId="5F97883D" w:rsidR="00AB0321" w:rsidRDefault="00AB0321">
          <w:pPr>
            <w:pStyle w:val="TOC3"/>
            <w:rPr>
              <w:rFonts w:asciiTheme="minorHAnsi" w:eastAsiaTheme="minorEastAsia" w:hAnsiTheme="minorHAnsi" w:cstheme="minorBidi"/>
              <w:spacing w:val="0"/>
              <w:sz w:val="22"/>
              <w:szCs w:val="22"/>
            </w:rPr>
          </w:pPr>
          <w:hyperlink w:anchor="_Toc35523495" w:history="1">
            <w:r w:rsidRPr="00C6369B">
              <w:rPr>
                <w:rStyle w:val="Hyperlink"/>
              </w:rPr>
              <w:t>19.2.3</w:t>
            </w:r>
            <w:r>
              <w:rPr>
                <w:rFonts w:asciiTheme="minorHAnsi" w:eastAsiaTheme="minorEastAsia" w:hAnsiTheme="minorHAnsi" w:cstheme="minorBidi"/>
                <w:spacing w:val="0"/>
                <w:sz w:val="22"/>
                <w:szCs w:val="22"/>
              </w:rPr>
              <w:tab/>
            </w:r>
            <w:r w:rsidRPr="00C6369B">
              <w:rPr>
                <w:rStyle w:val="Hyperlink"/>
              </w:rPr>
              <w:t>User</w:t>
            </w:r>
            <w:r>
              <w:rPr>
                <w:webHidden/>
              </w:rPr>
              <w:tab/>
            </w:r>
            <w:r>
              <w:rPr>
                <w:webHidden/>
              </w:rPr>
              <w:fldChar w:fldCharType="begin"/>
            </w:r>
            <w:r>
              <w:rPr>
                <w:webHidden/>
              </w:rPr>
              <w:instrText xml:space="preserve"> PAGEREF _Toc35523495 \h </w:instrText>
            </w:r>
            <w:r>
              <w:rPr>
                <w:webHidden/>
              </w:rPr>
            </w:r>
            <w:r>
              <w:rPr>
                <w:webHidden/>
              </w:rPr>
              <w:fldChar w:fldCharType="separate"/>
            </w:r>
            <w:r>
              <w:rPr>
                <w:webHidden/>
              </w:rPr>
              <w:t>162</w:t>
            </w:r>
            <w:r>
              <w:rPr>
                <w:webHidden/>
              </w:rPr>
              <w:fldChar w:fldCharType="end"/>
            </w:r>
          </w:hyperlink>
        </w:p>
        <w:p w14:paraId="3FE9E718" w14:textId="6D60F6A8" w:rsidR="00AB0321" w:rsidRDefault="00AB0321">
          <w:pPr>
            <w:pStyle w:val="TOC2"/>
            <w:rPr>
              <w:rFonts w:asciiTheme="minorHAnsi" w:eastAsiaTheme="minorEastAsia" w:hAnsiTheme="minorHAnsi" w:cstheme="minorBidi"/>
              <w:spacing w:val="0"/>
              <w:sz w:val="22"/>
            </w:rPr>
          </w:pPr>
          <w:hyperlink w:anchor="_Toc35523496" w:history="1">
            <w:r w:rsidRPr="00C6369B">
              <w:rPr>
                <w:rStyle w:val="Hyperlink"/>
              </w:rPr>
              <w:t>19.3</w:t>
            </w:r>
            <w:r>
              <w:rPr>
                <w:rFonts w:asciiTheme="minorHAnsi" w:eastAsiaTheme="minorEastAsia" w:hAnsiTheme="minorHAnsi" w:cstheme="minorBidi"/>
                <w:spacing w:val="0"/>
                <w:sz w:val="22"/>
              </w:rPr>
              <w:tab/>
            </w:r>
            <w:r w:rsidRPr="00C6369B">
              <w:rPr>
                <w:rStyle w:val="Hyperlink"/>
              </w:rPr>
              <w:t>Filter and Sort User List</w:t>
            </w:r>
            <w:r>
              <w:rPr>
                <w:webHidden/>
              </w:rPr>
              <w:tab/>
            </w:r>
            <w:r>
              <w:rPr>
                <w:webHidden/>
              </w:rPr>
              <w:fldChar w:fldCharType="begin"/>
            </w:r>
            <w:r>
              <w:rPr>
                <w:webHidden/>
              </w:rPr>
              <w:instrText xml:space="preserve"> PAGEREF _Toc35523496 \h </w:instrText>
            </w:r>
            <w:r>
              <w:rPr>
                <w:webHidden/>
              </w:rPr>
            </w:r>
            <w:r>
              <w:rPr>
                <w:webHidden/>
              </w:rPr>
              <w:fldChar w:fldCharType="separate"/>
            </w:r>
            <w:r>
              <w:rPr>
                <w:webHidden/>
              </w:rPr>
              <w:t>162</w:t>
            </w:r>
            <w:r>
              <w:rPr>
                <w:webHidden/>
              </w:rPr>
              <w:fldChar w:fldCharType="end"/>
            </w:r>
          </w:hyperlink>
        </w:p>
        <w:p w14:paraId="0B5356BE" w14:textId="34F1234F" w:rsidR="00AB0321" w:rsidRDefault="00AB0321">
          <w:pPr>
            <w:pStyle w:val="TOC2"/>
            <w:rPr>
              <w:rFonts w:asciiTheme="minorHAnsi" w:eastAsiaTheme="minorEastAsia" w:hAnsiTheme="minorHAnsi" w:cstheme="minorBidi"/>
              <w:spacing w:val="0"/>
              <w:sz w:val="22"/>
            </w:rPr>
          </w:pPr>
          <w:hyperlink w:anchor="_Toc35523497" w:history="1">
            <w:r w:rsidRPr="00C6369B">
              <w:rPr>
                <w:rStyle w:val="Hyperlink"/>
              </w:rPr>
              <w:t>19.4</w:t>
            </w:r>
            <w:r>
              <w:rPr>
                <w:rFonts w:asciiTheme="minorHAnsi" w:eastAsiaTheme="minorEastAsia" w:hAnsiTheme="minorHAnsi" w:cstheme="minorBidi"/>
                <w:spacing w:val="0"/>
                <w:sz w:val="22"/>
              </w:rPr>
              <w:tab/>
            </w:r>
            <w:r w:rsidRPr="00C6369B">
              <w:rPr>
                <w:rStyle w:val="Hyperlink"/>
              </w:rPr>
              <w:t>Add New User</w:t>
            </w:r>
            <w:r>
              <w:rPr>
                <w:webHidden/>
              </w:rPr>
              <w:tab/>
            </w:r>
            <w:r>
              <w:rPr>
                <w:webHidden/>
              </w:rPr>
              <w:fldChar w:fldCharType="begin"/>
            </w:r>
            <w:r>
              <w:rPr>
                <w:webHidden/>
              </w:rPr>
              <w:instrText xml:space="preserve"> PAGEREF _Toc35523497 \h </w:instrText>
            </w:r>
            <w:r>
              <w:rPr>
                <w:webHidden/>
              </w:rPr>
            </w:r>
            <w:r>
              <w:rPr>
                <w:webHidden/>
              </w:rPr>
              <w:fldChar w:fldCharType="separate"/>
            </w:r>
            <w:r>
              <w:rPr>
                <w:webHidden/>
              </w:rPr>
              <w:t>163</w:t>
            </w:r>
            <w:r>
              <w:rPr>
                <w:webHidden/>
              </w:rPr>
              <w:fldChar w:fldCharType="end"/>
            </w:r>
          </w:hyperlink>
        </w:p>
        <w:p w14:paraId="17337464" w14:textId="198CFAA7" w:rsidR="00AB0321" w:rsidRDefault="00AB0321">
          <w:pPr>
            <w:pStyle w:val="TOC3"/>
            <w:rPr>
              <w:rFonts w:asciiTheme="minorHAnsi" w:eastAsiaTheme="minorEastAsia" w:hAnsiTheme="minorHAnsi" w:cstheme="minorBidi"/>
              <w:spacing w:val="0"/>
              <w:sz w:val="22"/>
              <w:szCs w:val="22"/>
            </w:rPr>
          </w:pPr>
          <w:hyperlink w:anchor="_Toc35523498" w:history="1">
            <w:r w:rsidRPr="00C6369B">
              <w:rPr>
                <w:rStyle w:val="Hyperlink"/>
              </w:rPr>
              <w:t>19.4.1</w:t>
            </w:r>
            <w:r>
              <w:rPr>
                <w:rFonts w:asciiTheme="minorHAnsi" w:eastAsiaTheme="minorEastAsia" w:hAnsiTheme="minorHAnsi" w:cstheme="minorBidi"/>
                <w:spacing w:val="0"/>
                <w:sz w:val="22"/>
                <w:szCs w:val="22"/>
              </w:rPr>
              <w:tab/>
            </w:r>
            <w:r w:rsidRPr="00C6369B">
              <w:rPr>
                <w:rStyle w:val="Hyperlink"/>
              </w:rPr>
              <w:t>User Details</w:t>
            </w:r>
            <w:r>
              <w:rPr>
                <w:webHidden/>
              </w:rPr>
              <w:tab/>
            </w:r>
            <w:r>
              <w:rPr>
                <w:webHidden/>
              </w:rPr>
              <w:fldChar w:fldCharType="begin"/>
            </w:r>
            <w:r>
              <w:rPr>
                <w:webHidden/>
              </w:rPr>
              <w:instrText xml:space="preserve"> PAGEREF _Toc35523498 \h </w:instrText>
            </w:r>
            <w:r>
              <w:rPr>
                <w:webHidden/>
              </w:rPr>
            </w:r>
            <w:r>
              <w:rPr>
                <w:webHidden/>
              </w:rPr>
              <w:fldChar w:fldCharType="separate"/>
            </w:r>
            <w:r>
              <w:rPr>
                <w:webHidden/>
              </w:rPr>
              <w:t>163</w:t>
            </w:r>
            <w:r>
              <w:rPr>
                <w:webHidden/>
              </w:rPr>
              <w:fldChar w:fldCharType="end"/>
            </w:r>
          </w:hyperlink>
        </w:p>
        <w:p w14:paraId="2C04F11A" w14:textId="73567C3C" w:rsidR="00AB0321" w:rsidRDefault="00AB0321">
          <w:pPr>
            <w:pStyle w:val="TOC3"/>
            <w:rPr>
              <w:rFonts w:asciiTheme="minorHAnsi" w:eastAsiaTheme="minorEastAsia" w:hAnsiTheme="minorHAnsi" w:cstheme="minorBidi"/>
              <w:spacing w:val="0"/>
              <w:sz w:val="22"/>
              <w:szCs w:val="22"/>
            </w:rPr>
          </w:pPr>
          <w:hyperlink w:anchor="_Toc35523499" w:history="1">
            <w:r w:rsidRPr="00C6369B">
              <w:rPr>
                <w:rStyle w:val="Hyperlink"/>
              </w:rPr>
              <w:t>19.4.2</w:t>
            </w:r>
            <w:r>
              <w:rPr>
                <w:rFonts w:asciiTheme="minorHAnsi" w:eastAsiaTheme="minorEastAsia" w:hAnsiTheme="minorHAnsi" w:cstheme="minorBidi"/>
                <w:spacing w:val="0"/>
                <w:sz w:val="22"/>
                <w:szCs w:val="22"/>
              </w:rPr>
              <w:tab/>
            </w:r>
            <w:r w:rsidRPr="00C6369B">
              <w:rPr>
                <w:rStyle w:val="Hyperlink"/>
              </w:rPr>
              <w:t>Initial Property Assignment</w:t>
            </w:r>
            <w:r>
              <w:rPr>
                <w:webHidden/>
              </w:rPr>
              <w:tab/>
            </w:r>
            <w:r>
              <w:rPr>
                <w:webHidden/>
              </w:rPr>
              <w:fldChar w:fldCharType="begin"/>
            </w:r>
            <w:r>
              <w:rPr>
                <w:webHidden/>
              </w:rPr>
              <w:instrText xml:space="preserve"> PAGEREF _Toc35523499 \h </w:instrText>
            </w:r>
            <w:r>
              <w:rPr>
                <w:webHidden/>
              </w:rPr>
            </w:r>
            <w:r>
              <w:rPr>
                <w:webHidden/>
              </w:rPr>
              <w:fldChar w:fldCharType="separate"/>
            </w:r>
            <w:r>
              <w:rPr>
                <w:webHidden/>
              </w:rPr>
              <w:t>164</w:t>
            </w:r>
            <w:r>
              <w:rPr>
                <w:webHidden/>
              </w:rPr>
              <w:fldChar w:fldCharType="end"/>
            </w:r>
          </w:hyperlink>
        </w:p>
        <w:p w14:paraId="54A244F1" w14:textId="0B6CC529" w:rsidR="00AB0321" w:rsidRDefault="00AB0321">
          <w:pPr>
            <w:pStyle w:val="TOC3"/>
            <w:rPr>
              <w:rFonts w:asciiTheme="minorHAnsi" w:eastAsiaTheme="minorEastAsia" w:hAnsiTheme="minorHAnsi" w:cstheme="minorBidi"/>
              <w:spacing w:val="0"/>
              <w:sz w:val="22"/>
              <w:szCs w:val="22"/>
            </w:rPr>
          </w:pPr>
          <w:hyperlink w:anchor="_Toc35523500" w:history="1">
            <w:r w:rsidRPr="00C6369B">
              <w:rPr>
                <w:rStyle w:val="Hyperlink"/>
              </w:rPr>
              <w:t>19.4.3</w:t>
            </w:r>
            <w:r>
              <w:rPr>
                <w:rFonts w:asciiTheme="minorHAnsi" w:eastAsiaTheme="minorEastAsia" w:hAnsiTheme="minorHAnsi" w:cstheme="minorBidi"/>
                <w:spacing w:val="0"/>
                <w:sz w:val="22"/>
                <w:szCs w:val="22"/>
              </w:rPr>
              <w:tab/>
            </w:r>
            <w:r w:rsidRPr="00C6369B">
              <w:rPr>
                <w:rStyle w:val="Hyperlink"/>
              </w:rPr>
              <w:t>Password Policy</w:t>
            </w:r>
            <w:r>
              <w:rPr>
                <w:webHidden/>
              </w:rPr>
              <w:tab/>
            </w:r>
            <w:r>
              <w:rPr>
                <w:webHidden/>
              </w:rPr>
              <w:fldChar w:fldCharType="begin"/>
            </w:r>
            <w:r>
              <w:rPr>
                <w:webHidden/>
              </w:rPr>
              <w:instrText xml:space="preserve"> PAGEREF _Toc35523500 \h </w:instrText>
            </w:r>
            <w:r>
              <w:rPr>
                <w:webHidden/>
              </w:rPr>
            </w:r>
            <w:r>
              <w:rPr>
                <w:webHidden/>
              </w:rPr>
              <w:fldChar w:fldCharType="separate"/>
            </w:r>
            <w:r>
              <w:rPr>
                <w:webHidden/>
              </w:rPr>
              <w:t>166</w:t>
            </w:r>
            <w:r>
              <w:rPr>
                <w:webHidden/>
              </w:rPr>
              <w:fldChar w:fldCharType="end"/>
            </w:r>
          </w:hyperlink>
        </w:p>
        <w:p w14:paraId="703BAADD" w14:textId="7B9CA6F4" w:rsidR="00AB0321" w:rsidRDefault="00AB0321">
          <w:pPr>
            <w:pStyle w:val="TOC3"/>
            <w:rPr>
              <w:rFonts w:asciiTheme="minorHAnsi" w:eastAsiaTheme="minorEastAsia" w:hAnsiTheme="minorHAnsi" w:cstheme="minorBidi"/>
              <w:spacing w:val="0"/>
              <w:sz w:val="22"/>
              <w:szCs w:val="22"/>
            </w:rPr>
          </w:pPr>
          <w:hyperlink w:anchor="_Toc35523501" w:history="1">
            <w:r w:rsidRPr="00C6369B">
              <w:rPr>
                <w:rStyle w:val="Hyperlink"/>
              </w:rPr>
              <w:t>19.4.4</w:t>
            </w:r>
            <w:r>
              <w:rPr>
                <w:rFonts w:asciiTheme="minorHAnsi" w:eastAsiaTheme="minorEastAsia" w:hAnsiTheme="minorHAnsi" w:cstheme="minorBidi"/>
                <w:spacing w:val="0"/>
                <w:sz w:val="22"/>
                <w:szCs w:val="22"/>
              </w:rPr>
              <w:tab/>
            </w:r>
            <w:r w:rsidRPr="00C6369B">
              <w:rPr>
                <w:rStyle w:val="Hyperlink"/>
              </w:rPr>
              <w:t>Language Preference</w:t>
            </w:r>
            <w:r>
              <w:rPr>
                <w:webHidden/>
              </w:rPr>
              <w:tab/>
            </w:r>
            <w:r>
              <w:rPr>
                <w:webHidden/>
              </w:rPr>
              <w:fldChar w:fldCharType="begin"/>
            </w:r>
            <w:r>
              <w:rPr>
                <w:webHidden/>
              </w:rPr>
              <w:instrText xml:space="preserve"> PAGEREF _Toc35523501 \h </w:instrText>
            </w:r>
            <w:r>
              <w:rPr>
                <w:webHidden/>
              </w:rPr>
            </w:r>
            <w:r>
              <w:rPr>
                <w:webHidden/>
              </w:rPr>
              <w:fldChar w:fldCharType="separate"/>
            </w:r>
            <w:r>
              <w:rPr>
                <w:webHidden/>
              </w:rPr>
              <w:t>166</w:t>
            </w:r>
            <w:r>
              <w:rPr>
                <w:webHidden/>
              </w:rPr>
              <w:fldChar w:fldCharType="end"/>
            </w:r>
          </w:hyperlink>
        </w:p>
        <w:p w14:paraId="3C16CDE8" w14:textId="542ACE8F" w:rsidR="00AB0321" w:rsidRDefault="00AB0321">
          <w:pPr>
            <w:pStyle w:val="TOC3"/>
            <w:rPr>
              <w:rFonts w:asciiTheme="minorHAnsi" w:eastAsiaTheme="minorEastAsia" w:hAnsiTheme="minorHAnsi" w:cstheme="minorBidi"/>
              <w:spacing w:val="0"/>
              <w:sz w:val="22"/>
              <w:szCs w:val="22"/>
            </w:rPr>
          </w:pPr>
          <w:hyperlink w:anchor="_Toc35523502" w:history="1">
            <w:r w:rsidRPr="00C6369B">
              <w:rPr>
                <w:rStyle w:val="Hyperlink"/>
              </w:rPr>
              <w:t>19.4.5</w:t>
            </w:r>
            <w:r>
              <w:rPr>
                <w:rFonts w:asciiTheme="minorHAnsi" w:eastAsiaTheme="minorEastAsia" w:hAnsiTheme="minorHAnsi" w:cstheme="minorBidi"/>
                <w:spacing w:val="0"/>
                <w:sz w:val="22"/>
                <w:szCs w:val="22"/>
              </w:rPr>
              <w:tab/>
            </w:r>
            <w:r w:rsidRPr="00C6369B">
              <w:rPr>
                <w:rStyle w:val="Hyperlink"/>
              </w:rPr>
              <w:t>Activation Link Expiration</w:t>
            </w:r>
            <w:r>
              <w:rPr>
                <w:webHidden/>
              </w:rPr>
              <w:tab/>
            </w:r>
            <w:r>
              <w:rPr>
                <w:webHidden/>
              </w:rPr>
              <w:fldChar w:fldCharType="begin"/>
            </w:r>
            <w:r>
              <w:rPr>
                <w:webHidden/>
              </w:rPr>
              <w:instrText xml:space="preserve"> PAGEREF _Toc35523502 \h </w:instrText>
            </w:r>
            <w:r>
              <w:rPr>
                <w:webHidden/>
              </w:rPr>
            </w:r>
            <w:r>
              <w:rPr>
                <w:webHidden/>
              </w:rPr>
              <w:fldChar w:fldCharType="separate"/>
            </w:r>
            <w:r>
              <w:rPr>
                <w:webHidden/>
              </w:rPr>
              <w:t>166</w:t>
            </w:r>
            <w:r>
              <w:rPr>
                <w:webHidden/>
              </w:rPr>
              <w:fldChar w:fldCharType="end"/>
            </w:r>
          </w:hyperlink>
        </w:p>
        <w:p w14:paraId="51E60D3B" w14:textId="11DD5994" w:rsidR="00AB0321" w:rsidRDefault="00AB0321">
          <w:pPr>
            <w:pStyle w:val="TOC2"/>
            <w:rPr>
              <w:rFonts w:asciiTheme="minorHAnsi" w:eastAsiaTheme="minorEastAsia" w:hAnsiTheme="minorHAnsi" w:cstheme="minorBidi"/>
              <w:spacing w:val="0"/>
              <w:sz w:val="22"/>
            </w:rPr>
          </w:pPr>
          <w:hyperlink w:anchor="_Toc35523503" w:history="1">
            <w:r w:rsidRPr="00C6369B">
              <w:rPr>
                <w:rStyle w:val="Hyperlink"/>
              </w:rPr>
              <w:t>19.5</w:t>
            </w:r>
            <w:r>
              <w:rPr>
                <w:rFonts w:asciiTheme="minorHAnsi" w:eastAsiaTheme="minorEastAsia" w:hAnsiTheme="minorHAnsi" w:cstheme="minorBidi"/>
                <w:spacing w:val="0"/>
                <w:sz w:val="22"/>
              </w:rPr>
              <w:tab/>
            </w:r>
            <w:r w:rsidRPr="00C6369B">
              <w:rPr>
                <w:rStyle w:val="Hyperlink"/>
              </w:rPr>
              <w:t>Edit a User Profile</w:t>
            </w:r>
            <w:r>
              <w:rPr>
                <w:webHidden/>
              </w:rPr>
              <w:tab/>
            </w:r>
            <w:r>
              <w:rPr>
                <w:webHidden/>
              </w:rPr>
              <w:fldChar w:fldCharType="begin"/>
            </w:r>
            <w:r>
              <w:rPr>
                <w:webHidden/>
              </w:rPr>
              <w:instrText xml:space="preserve"> PAGEREF _Toc35523503 \h </w:instrText>
            </w:r>
            <w:r>
              <w:rPr>
                <w:webHidden/>
              </w:rPr>
            </w:r>
            <w:r>
              <w:rPr>
                <w:webHidden/>
              </w:rPr>
              <w:fldChar w:fldCharType="separate"/>
            </w:r>
            <w:r>
              <w:rPr>
                <w:webHidden/>
              </w:rPr>
              <w:t>167</w:t>
            </w:r>
            <w:r>
              <w:rPr>
                <w:webHidden/>
              </w:rPr>
              <w:fldChar w:fldCharType="end"/>
            </w:r>
          </w:hyperlink>
        </w:p>
        <w:p w14:paraId="01966302" w14:textId="6184404E" w:rsidR="00AB0321" w:rsidRDefault="00AB0321">
          <w:pPr>
            <w:pStyle w:val="TOC2"/>
            <w:rPr>
              <w:rFonts w:asciiTheme="minorHAnsi" w:eastAsiaTheme="minorEastAsia" w:hAnsiTheme="minorHAnsi" w:cstheme="minorBidi"/>
              <w:spacing w:val="0"/>
              <w:sz w:val="22"/>
            </w:rPr>
          </w:pPr>
          <w:hyperlink w:anchor="_Toc35523504" w:history="1">
            <w:r w:rsidRPr="00C6369B">
              <w:rPr>
                <w:rStyle w:val="Hyperlink"/>
              </w:rPr>
              <w:t>19.6</w:t>
            </w:r>
            <w:r>
              <w:rPr>
                <w:rFonts w:asciiTheme="minorHAnsi" w:eastAsiaTheme="minorEastAsia" w:hAnsiTheme="minorHAnsi" w:cstheme="minorBidi"/>
                <w:spacing w:val="0"/>
                <w:sz w:val="22"/>
              </w:rPr>
              <w:tab/>
            </w:r>
            <w:r w:rsidRPr="00C6369B">
              <w:rPr>
                <w:rStyle w:val="Hyperlink"/>
              </w:rPr>
              <w:t>Edit User Details</w:t>
            </w:r>
            <w:r>
              <w:rPr>
                <w:webHidden/>
              </w:rPr>
              <w:tab/>
            </w:r>
            <w:r>
              <w:rPr>
                <w:webHidden/>
              </w:rPr>
              <w:fldChar w:fldCharType="begin"/>
            </w:r>
            <w:r>
              <w:rPr>
                <w:webHidden/>
              </w:rPr>
              <w:instrText xml:space="preserve"> PAGEREF _Toc35523504 \h </w:instrText>
            </w:r>
            <w:r>
              <w:rPr>
                <w:webHidden/>
              </w:rPr>
            </w:r>
            <w:r>
              <w:rPr>
                <w:webHidden/>
              </w:rPr>
              <w:fldChar w:fldCharType="separate"/>
            </w:r>
            <w:r>
              <w:rPr>
                <w:webHidden/>
              </w:rPr>
              <w:t>168</w:t>
            </w:r>
            <w:r>
              <w:rPr>
                <w:webHidden/>
              </w:rPr>
              <w:fldChar w:fldCharType="end"/>
            </w:r>
          </w:hyperlink>
        </w:p>
        <w:p w14:paraId="0160FDA6" w14:textId="212ADBA1" w:rsidR="00AB0321" w:rsidRDefault="00AB0321">
          <w:pPr>
            <w:pStyle w:val="TOC2"/>
            <w:rPr>
              <w:rFonts w:asciiTheme="minorHAnsi" w:eastAsiaTheme="minorEastAsia" w:hAnsiTheme="minorHAnsi" w:cstheme="minorBidi"/>
              <w:spacing w:val="0"/>
              <w:sz w:val="22"/>
            </w:rPr>
          </w:pPr>
          <w:hyperlink w:anchor="_Toc35523505" w:history="1">
            <w:r w:rsidRPr="00C6369B">
              <w:rPr>
                <w:rStyle w:val="Hyperlink"/>
              </w:rPr>
              <w:t>19.7</w:t>
            </w:r>
            <w:r>
              <w:rPr>
                <w:rFonts w:asciiTheme="minorHAnsi" w:eastAsiaTheme="minorEastAsia" w:hAnsiTheme="minorHAnsi" w:cstheme="minorBidi"/>
                <w:spacing w:val="0"/>
                <w:sz w:val="22"/>
              </w:rPr>
              <w:tab/>
            </w:r>
            <w:r w:rsidRPr="00C6369B">
              <w:rPr>
                <w:rStyle w:val="Hyperlink"/>
              </w:rPr>
              <w:t>Unlock a User</w:t>
            </w:r>
            <w:r>
              <w:rPr>
                <w:webHidden/>
              </w:rPr>
              <w:tab/>
            </w:r>
            <w:r>
              <w:rPr>
                <w:webHidden/>
              </w:rPr>
              <w:fldChar w:fldCharType="begin"/>
            </w:r>
            <w:r>
              <w:rPr>
                <w:webHidden/>
              </w:rPr>
              <w:instrText xml:space="preserve"> PAGEREF _Toc35523505 \h </w:instrText>
            </w:r>
            <w:r>
              <w:rPr>
                <w:webHidden/>
              </w:rPr>
            </w:r>
            <w:r>
              <w:rPr>
                <w:webHidden/>
              </w:rPr>
              <w:fldChar w:fldCharType="separate"/>
            </w:r>
            <w:r>
              <w:rPr>
                <w:webHidden/>
              </w:rPr>
              <w:t>168</w:t>
            </w:r>
            <w:r>
              <w:rPr>
                <w:webHidden/>
              </w:rPr>
              <w:fldChar w:fldCharType="end"/>
            </w:r>
          </w:hyperlink>
        </w:p>
        <w:p w14:paraId="00EF8C72" w14:textId="4594072C" w:rsidR="00AB0321" w:rsidRDefault="00AB0321">
          <w:pPr>
            <w:pStyle w:val="TOC2"/>
            <w:rPr>
              <w:rFonts w:asciiTheme="minorHAnsi" w:eastAsiaTheme="minorEastAsia" w:hAnsiTheme="minorHAnsi" w:cstheme="minorBidi"/>
              <w:spacing w:val="0"/>
              <w:sz w:val="22"/>
            </w:rPr>
          </w:pPr>
          <w:hyperlink w:anchor="_Toc35523506" w:history="1">
            <w:r w:rsidRPr="00C6369B">
              <w:rPr>
                <w:rStyle w:val="Hyperlink"/>
              </w:rPr>
              <w:t>19.8</w:t>
            </w:r>
            <w:r>
              <w:rPr>
                <w:rFonts w:asciiTheme="minorHAnsi" w:eastAsiaTheme="minorEastAsia" w:hAnsiTheme="minorHAnsi" w:cstheme="minorBidi"/>
                <w:spacing w:val="0"/>
                <w:sz w:val="22"/>
              </w:rPr>
              <w:tab/>
            </w:r>
            <w:r w:rsidRPr="00C6369B">
              <w:rPr>
                <w:rStyle w:val="Hyperlink"/>
              </w:rPr>
              <w:t>Delete a User</w:t>
            </w:r>
            <w:r>
              <w:rPr>
                <w:webHidden/>
              </w:rPr>
              <w:tab/>
            </w:r>
            <w:r>
              <w:rPr>
                <w:webHidden/>
              </w:rPr>
              <w:fldChar w:fldCharType="begin"/>
            </w:r>
            <w:r>
              <w:rPr>
                <w:webHidden/>
              </w:rPr>
              <w:instrText xml:space="preserve"> PAGEREF _Toc35523506 \h </w:instrText>
            </w:r>
            <w:r>
              <w:rPr>
                <w:webHidden/>
              </w:rPr>
            </w:r>
            <w:r>
              <w:rPr>
                <w:webHidden/>
              </w:rPr>
              <w:fldChar w:fldCharType="separate"/>
            </w:r>
            <w:r>
              <w:rPr>
                <w:webHidden/>
              </w:rPr>
              <w:t>169</w:t>
            </w:r>
            <w:r>
              <w:rPr>
                <w:webHidden/>
              </w:rPr>
              <w:fldChar w:fldCharType="end"/>
            </w:r>
          </w:hyperlink>
        </w:p>
        <w:p w14:paraId="00EBA6CD" w14:textId="392FA534" w:rsidR="00AB0321" w:rsidRDefault="00AB0321">
          <w:pPr>
            <w:pStyle w:val="TOC1"/>
            <w:rPr>
              <w:rFonts w:asciiTheme="minorHAnsi" w:eastAsiaTheme="minorEastAsia" w:hAnsiTheme="minorHAnsi" w:cstheme="minorBidi"/>
              <w:b w:val="0"/>
              <w:spacing w:val="0"/>
              <w:sz w:val="22"/>
            </w:rPr>
          </w:pPr>
          <w:hyperlink w:anchor="_Toc35523507" w:history="1">
            <w:r w:rsidRPr="00C6369B">
              <w:rPr>
                <w:rStyle w:val="Hyperlink"/>
              </w:rPr>
              <w:t>20</w:t>
            </w:r>
            <w:r>
              <w:rPr>
                <w:rFonts w:asciiTheme="minorHAnsi" w:eastAsiaTheme="minorEastAsia" w:hAnsiTheme="minorHAnsi" w:cstheme="minorBidi"/>
                <w:b w:val="0"/>
                <w:spacing w:val="0"/>
                <w:sz w:val="22"/>
              </w:rPr>
              <w:tab/>
            </w:r>
            <w:r w:rsidRPr="00C6369B">
              <w:rPr>
                <w:rStyle w:val="Hyperlink"/>
              </w:rPr>
              <w:t>User Management / User Group Permission Conflicts</w:t>
            </w:r>
            <w:r>
              <w:rPr>
                <w:webHidden/>
              </w:rPr>
              <w:tab/>
            </w:r>
            <w:r>
              <w:rPr>
                <w:webHidden/>
              </w:rPr>
              <w:fldChar w:fldCharType="begin"/>
            </w:r>
            <w:r>
              <w:rPr>
                <w:webHidden/>
              </w:rPr>
              <w:instrText xml:space="preserve"> PAGEREF _Toc35523507 \h </w:instrText>
            </w:r>
            <w:r>
              <w:rPr>
                <w:webHidden/>
              </w:rPr>
            </w:r>
            <w:r>
              <w:rPr>
                <w:webHidden/>
              </w:rPr>
              <w:fldChar w:fldCharType="separate"/>
            </w:r>
            <w:r>
              <w:rPr>
                <w:webHidden/>
              </w:rPr>
              <w:t>170</w:t>
            </w:r>
            <w:r>
              <w:rPr>
                <w:webHidden/>
              </w:rPr>
              <w:fldChar w:fldCharType="end"/>
            </w:r>
          </w:hyperlink>
        </w:p>
        <w:p w14:paraId="6B6AC634" w14:textId="10EACD05" w:rsidR="00AB0321" w:rsidRDefault="00AB0321">
          <w:pPr>
            <w:pStyle w:val="TOC2"/>
            <w:rPr>
              <w:rFonts w:asciiTheme="minorHAnsi" w:eastAsiaTheme="minorEastAsia" w:hAnsiTheme="minorHAnsi" w:cstheme="minorBidi"/>
              <w:spacing w:val="0"/>
              <w:sz w:val="22"/>
            </w:rPr>
          </w:pPr>
          <w:hyperlink w:anchor="_Toc35523508" w:history="1">
            <w:r w:rsidRPr="00C6369B">
              <w:rPr>
                <w:rStyle w:val="Hyperlink"/>
              </w:rPr>
              <w:t>20.1</w:t>
            </w:r>
            <w:r>
              <w:rPr>
                <w:rFonts w:asciiTheme="minorHAnsi" w:eastAsiaTheme="minorEastAsia" w:hAnsiTheme="minorHAnsi" w:cstheme="minorBidi"/>
                <w:spacing w:val="0"/>
                <w:sz w:val="22"/>
              </w:rPr>
              <w:tab/>
            </w:r>
            <w:r w:rsidRPr="00C6369B">
              <w:rPr>
                <w:rStyle w:val="Hyperlink"/>
              </w:rPr>
              <w:t>Conflict Case Study</w:t>
            </w:r>
            <w:r>
              <w:rPr>
                <w:webHidden/>
              </w:rPr>
              <w:tab/>
            </w:r>
            <w:r>
              <w:rPr>
                <w:webHidden/>
              </w:rPr>
              <w:fldChar w:fldCharType="begin"/>
            </w:r>
            <w:r>
              <w:rPr>
                <w:webHidden/>
              </w:rPr>
              <w:instrText xml:space="preserve"> PAGEREF _Toc35523508 \h </w:instrText>
            </w:r>
            <w:r>
              <w:rPr>
                <w:webHidden/>
              </w:rPr>
            </w:r>
            <w:r>
              <w:rPr>
                <w:webHidden/>
              </w:rPr>
              <w:fldChar w:fldCharType="separate"/>
            </w:r>
            <w:r>
              <w:rPr>
                <w:webHidden/>
              </w:rPr>
              <w:t>170</w:t>
            </w:r>
            <w:r>
              <w:rPr>
                <w:webHidden/>
              </w:rPr>
              <w:fldChar w:fldCharType="end"/>
            </w:r>
          </w:hyperlink>
        </w:p>
        <w:p w14:paraId="7A42BC4A" w14:textId="38D1B683" w:rsidR="00AB0321" w:rsidRDefault="00AB0321">
          <w:pPr>
            <w:pStyle w:val="TOC1"/>
            <w:rPr>
              <w:rFonts w:asciiTheme="minorHAnsi" w:eastAsiaTheme="minorEastAsia" w:hAnsiTheme="minorHAnsi" w:cstheme="minorBidi"/>
              <w:b w:val="0"/>
              <w:spacing w:val="0"/>
              <w:sz w:val="22"/>
            </w:rPr>
          </w:pPr>
          <w:hyperlink w:anchor="_Toc35523509" w:history="1">
            <w:r w:rsidRPr="00C6369B">
              <w:rPr>
                <w:rStyle w:val="Hyperlink"/>
              </w:rPr>
              <w:t>21</w:t>
            </w:r>
            <w:r>
              <w:rPr>
                <w:rFonts w:asciiTheme="minorHAnsi" w:eastAsiaTheme="minorEastAsia" w:hAnsiTheme="minorHAnsi" w:cstheme="minorBidi"/>
                <w:b w:val="0"/>
                <w:spacing w:val="0"/>
                <w:sz w:val="22"/>
              </w:rPr>
              <w:tab/>
            </w:r>
            <w:r w:rsidRPr="00C6369B">
              <w:rPr>
                <w:rStyle w:val="Hyperlink"/>
              </w:rPr>
              <w:t>Alcatel GPIN and DID Feature Support (Alcatel Customers Only)</w:t>
            </w:r>
            <w:r>
              <w:rPr>
                <w:webHidden/>
              </w:rPr>
              <w:tab/>
            </w:r>
            <w:r>
              <w:rPr>
                <w:webHidden/>
              </w:rPr>
              <w:fldChar w:fldCharType="begin"/>
            </w:r>
            <w:r>
              <w:rPr>
                <w:webHidden/>
              </w:rPr>
              <w:instrText xml:space="preserve"> PAGEREF _Toc35523509 \h </w:instrText>
            </w:r>
            <w:r>
              <w:rPr>
                <w:webHidden/>
              </w:rPr>
            </w:r>
            <w:r>
              <w:rPr>
                <w:webHidden/>
              </w:rPr>
              <w:fldChar w:fldCharType="separate"/>
            </w:r>
            <w:r>
              <w:rPr>
                <w:webHidden/>
              </w:rPr>
              <w:t>171</w:t>
            </w:r>
            <w:r>
              <w:rPr>
                <w:webHidden/>
              </w:rPr>
              <w:fldChar w:fldCharType="end"/>
            </w:r>
          </w:hyperlink>
        </w:p>
        <w:p w14:paraId="6D3E53F2" w14:textId="5C485034" w:rsidR="00AB0321" w:rsidRDefault="00AB0321">
          <w:pPr>
            <w:pStyle w:val="TOC3"/>
            <w:rPr>
              <w:rFonts w:asciiTheme="minorHAnsi" w:eastAsiaTheme="minorEastAsia" w:hAnsiTheme="minorHAnsi" w:cstheme="minorBidi"/>
              <w:spacing w:val="0"/>
              <w:sz w:val="22"/>
              <w:szCs w:val="22"/>
            </w:rPr>
          </w:pPr>
          <w:hyperlink w:anchor="_Toc35523510" w:history="1">
            <w:r w:rsidRPr="00C6369B">
              <w:rPr>
                <w:rStyle w:val="Hyperlink"/>
              </w:rPr>
              <w:t>21.1.1</w:t>
            </w:r>
            <w:r>
              <w:rPr>
                <w:rFonts w:asciiTheme="minorHAnsi" w:eastAsiaTheme="minorEastAsia" w:hAnsiTheme="minorHAnsi" w:cstheme="minorBidi"/>
                <w:spacing w:val="0"/>
                <w:sz w:val="22"/>
                <w:szCs w:val="22"/>
              </w:rPr>
              <w:tab/>
            </w:r>
            <w:r w:rsidRPr="00C6369B">
              <w:rPr>
                <w:rStyle w:val="Hyperlink"/>
              </w:rPr>
              <w:t>View GPIN and DID Numbers on the Guest Rooms Screen</w:t>
            </w:r>
            <w:r>
              <w:rPr>
                <w:webHidden/>
              </w:rPr>
              <w:tab/>
            </w:r>
            <w:r>
              <w:rPr>
                <w:webHidden/>
              </w:rPr>
              <w:fldChar w:fldCharType="begin"/>
            </w:r>
            <w:r>
              <w:rPr>
                <w:webHidden/>
              </w:rPr>
              <w:instrText xml:space="preserve"> PAGEREF _Toc35523510 \h </w:instrText>
            </w:r>
            <w:r>
              <w:rPr>
                <w:webHidden/>
              </w:rPr>
            </w:r>
            <w:r>
              <w:rPr>
                <w:webHidden/>
              </w:rPr>
              <w:fldChar w:fldCharType="separate"/>
            </w:r>
            <w:r>
              <w:rPr>
                <w:webHidden/>
              </w:rPr>
              <w:t>171</w:t>
            </w:r>
            <w:r>
              <w:rPr>
                <w:webHidden/>
              </w:rPr>
              <w:fldChar w:fldCharType="end"/>
            </w:r>
          </w:hyperlink>
        </w:p>
        <w:p w14:paraId="0B276EDE" w14:textId="64CBF573" w:rsidR="00AB0321" w:rsidRDefault="00AB0321">
          <w:pPr>
            <w:pStyle w:val="TOC3"/>
            <w:rPr>
              <w:rFonts w:asciiTheme="minorHAnsi" w:eastAsiaTheme="minorEastAsia" w:hAnsiTheme="minorHAnsi" w:cstheme="minorBidi"/>
              <w:spacing w:val="0"/>
              <w:sz w:val="22"/>
              <w:szCs w:val="22"/>
            </w:rPr>
          </w:pPr>
          <w:hyperlink w:anchor="_Toc35523511" w:history="1">
            <w:r w:rsidRPr="00C6369B">
              <w:rPr>
                <w:rStyle w:val="Hyperlink"/>
              </w:rPr>
              <w:t>21.1.2</w:t>
            </w:r>
            <w:r>
              <w:rPr>
                <w:rFonts w:asciiTheme="minorHAnsi" w:eastAsiaTheme="minorEastAsia" w:hAnsiTheme="minorHAnsi" w:cstheme="minorBidi"/>
                <w:spacing w:val="0"/>
                <w:sz w:val="22"/>
                <w:szCs w:val="22"/>
              </w:rPr>
              <w:tab/>
            </w:r>
            <w:r w:rsidRPr="00C6369B">
              <w:rPr>
                <w:rStyle w:val="Hyperlink"/>
              </w:rPr>
              <w:t>View GPIN and DID Numbers on the Guest Details Screen</w:t>
            </w:r>
            <w:r>
              <w:rPr>
                <w:webHidden/>
              </w:rPr>
              <w:tab/>
            </w:r>
            <w:r>
              <w:rPr>
                <w:webHidden/>
              </w:rPr>
              <w:fldChar w:fldCharType="begin"/>
            </w:r>
            <w:r>
              <w:rPr>
                <w:webHidden/>
              </w:rPr>
              <w:instrText xml:space="preserve"> PAGEREF _Toc35523511 \h </w:instrText>
            </w:r>
            <w:r>
              <w:rPr>
                <w:webHidden/>
              </w:rPr>
            </w:r>
            <w:r>
              <w:rPr>
                <w:webHidden/>
              </w:rPr>
              <w:fldChar w:fldCharType="separate"/>
            </w:r>
            <w:r>
              <w:rPr>
                <w:webHidden/>
              </w:rPr>
              <w:t>172</w:t>
            </w:r>
            <w:r>
              <w:rPr>
                <w:webHidden/>
              </w:rPr>
              <w:fldChar w:fldCharType="end"/>
            </w:r>
          </w:hyperlink>
        </w:p>
        <w:p w14:paraId="02D4E92F" w14:textId="2A1558F5" w:rsidR="00AB0321" w:rsidRDefault="00AB0321">
          <w:pPr>
            <w:pStyle w:val="TOC3"/>
            <w:rPr>
              <w:rFonts w:asciiTheme="minorHAnsi" w:eastAsiaTheme="minorEastAsia" w:hAnsiTheme="minorHAnsi" w:cstheme="minorBidi"/>
              <w:spacing w:val="0"/>
              <w:sz w:val="22"/>
              <w:szCs w:val="22"/>
            </w:rPr>
          </w:pPr>
          <w:hyperlink w:anchor="_Toc35523512" w:history="1">
            <w:r w:rsidRPr="00C6369B">
              <w:rPr>
                <w:rStyle w:val="Hyperlink"/>
              </w:rPr>
              <w:t>21.1.3</w:t>
            </w:r>
            <w:r>
              <w:rPr>
                <w:rFonts w:asciiTheme="minorHAnsi" w:eastAsiaTheme="minorEastAsia" w:hAnsiTheme="minorHAnsi" w:cstheme="minorBidi"/>
                <w:spacing w:val="0"/>
                <w:sz w:val="22"/>
                <w:szCs w:val="22"/>
              </w:rPr>
              <w:tab/>
            </w:r>
            <w:r w:rsidRPr="00C6369B">
              <w:rPr>
                <w:rStyle w:val="Hyperlink"/>
              </w:rPr>
              <w:t>Check in a Guest with a GPIN</w:t>
            </w:r>
            <w:r>
              <w:rPr>
                <w:webHidden/>
              </w:rPr>
              <w:tab/>
            </w:r>
            <w:r>
              <w:rPr>
                <w:webHidden/>
              </w:rPr>
              <w:fldChar w:fldCharType="begin"/>
            </w:r>
            <w:r>
              <w:rPr>
                <w:webHidden/>
              </w:rPr>
              <w:instrText xml:space="preserve"> PAGEREF _Toc35523512 \h </w:instrText>
            </w:r>
            <w:r>
              <w:rPr>
                <w:webHidden/>
              </w:rPr>
            </w:r>
            <w:r>
              <w:rPr>
                <w:webHidden/>
              </w:rPr>
              <w:fldChar w:fldCharType="separate"/>
            </w:r>
            <w:r>
              <w:rPr>
                <w:webHidden/>
              </w:rPr>
              <w:t>173</w:t>
            </w:r>
            <w:r>
              <w:rPr>
                <w:webHidden/>
              </w:rPr>
              <w:fldChar w:fldCharType="end"/>
            </w:r>
          </w:hyperlink>
        </w:p>
        <w:p w14:paraId="3D025BD5" w14:textId="34862229" w:rsidR="00AB0321" w:rsidRDefault="00AB0321">
          <w:pPr>
            <w:pStyle w:val="TOC3"/>
            <w:rPr>
              <w:rFonts w:asciiTheme="minorHAnsi" w:eastAsiaTheme="minorEastAsia" w:hAnsiTheme="minorHAnsi" w:cstheme="minorBidi"/>
              <w:spacing w:val="0"/>
              <w:sz w:val="22"/>
              <w:szCs w:val="22"/>
            </w:rPr>
          </w:pPr>
          <w:hyperlink w:anchor="_Toc35523513" w:history="1">
            <w:r w:rsidRPr="00C6369B">
              <w:rPr>
                <w:rStyle w:val="Hyperlink"/>
              </w:rPr>
              <w:t>21.1.4</w:t>
            </w:r>
            <w:r>
              <w:rPr>
                <w:rFonts w:asciiTheme="minorHAnsi" w:eastAsiaTheme="minorEastAsia" w:hAnsiTheme="minorHAnsi" w:cstheme="minorBidi"/>
                <w:spacing w:val="0"/>
                <w:sz w:val="22"/>
                <w:szCs w:val="22"/>
              </w:rPr>
              <w:tab/>
            </w:r>
            <w:r w:rsidRPr="00C6369B">
              <w:rPr>
                <w:rStyle w:val="Hyperlink"/>
              </w:rPr>
              <w:t>Modify Guest Information for a Guest with a GPIN Assigned</w:t>
            </w:r>
            <w:r>
              <w:rPr>
                <w:webHidden/>
              </w:rPr>
              <w:tab/>
            </w:r>
            <w:r>
              <w:rPr>
                <w:webHidden/>
              </w:rPr>
              <w:fldChar w:fldCharType="begin"/>
            </w:r>
            <w:r>
              <w:rPr>
                <w:webHidden/>
              </w:rPr>
              <w:instrText xml:space="preserve"> PAGEREF _Toc35523513 \h </w:instrText>
            </w:r>
            <w:r>
              <w:rPr>
                <w:webHidden/>
              </w:rPr>
            </w:r>
            <w:r>
              <w:rPr>
                <w:webHidden/>
              </w:rPr>
              <w:fldChar w:fldCharType="separate"/>
            </w:r>
            <w:r>
              <w:rPr>
                <w:webHidden/>
              </w:rPr>
              <w:t>173</w:t>
            </w:r>
            <w:r>
              <w:rPr>
                <w:webHidden/>
              </w:rPr>
              <w:fldChar w:fldCharType="end"/>
            </w:r>
          </w:hyperlink>
        </w:p>
        <w:p w14:paraId="1E89D738" w14:textId="102BFE3D" w:rsidR="00AB0321" w:rsidRDefault="00AB0321">
          <w:pPr>
            <w:pStyle w:val="TOC3"/>
            <w:rPr>
              <w:rFonts w:asciiTheme="minorHAnsi" w:eastAsiaTheme="minorEastAsia" w:hAnsiTheme="minorHAnsi" w:cstheme="minorBidi"/>
              <w:spacing w:val="0"/>
              <w:sz w:val="22"/>
              <w:szCs w:val="22"/>
            </w:rPr>
          </w:pPr>
          <w:hyperlink w:anchor="_Toc35523514" w:history="1">
            <w:r w:rsidRPr="00C6369B">
              <w:rPr>
                <w:rStyle w:val="Hyperlink"/>
              </w:rPr>
              <w:t>21.1.5</w:t>
            </w:r>
            <w:r>
              <w:rPr>
                <w:rFonts w:asciiTheme="minorHAnsi" w:eastAsiaTheme="minorEastAsia" w:hAnsiTheme="minorHAnsi" w:cstheme="minorBidi"/>
                <w:spacing w:val="0"/>
                <w:sz w:val="22"/>
                <w:szCs w:val="22"/>
              </w:rPr>
              <w:tab/>
            </w:r>
            <w:r w:rsidRPr="00C6369B">
              <w:rPr>
                <w:rStyle w:val="Hyperlink"/>
              </w:rPr>
              <w:t>Invalid GPIN Email Alert</w:t>
            </w:r>
            <w:r>
              <w:rPr>
                <w:webHidden/>
              </w:rPr>
              <w:tab/>
            </w:r>
            <w:r>
              <w:rPr>
                <w:webHidden/>
              </w:rPr>
              <w:fldChar w:fldCharType="begin"/>
            </w:r>
            <w:r>
              <w:rPr>
                <w:webHidden/>
              </w:rPr>
              <w:instrText xml:space="preserve"> PAGEREF _Toc35523514 \h </w:instrText>
            </w:r>
            <w:r>
              <w:rPr>
                <w:webHidden/>
              </w:rPr>
            </w:r>
            <w:r>
              <w:rPr>
                <w:webHidden/>
              </w:rPr>
              <w:fldChar w:fldCharType="separate"/>
            </w:r>
            <w:r>
              <w:rPr>
                <w:webHidden/>
              </w:rPr>
              <w:t>174</w:t>
            </w:r>
            <w:r>
              <w:rPr>
                <w:webHidden/>
              </w:rPr>
              <w:fldChar w:fldCharType="end"/>
            </w:r>
          </w:hyperlink>
        </w:p>
        <w:p w14:paraId="29124BD9" w14:textId="3677452F" w:rsidR="00AB0321" w:rsidRDefault="00AB0321">
          <w:pPr>
            <w:pStyle w:val="TOC1"/>
            <w:rPr>
              <w:rFonts w:asciiTheme="minorHAnsi" w:eastAsiaTheme="minorEastAsia" w:hAnsiTheme="minorHAnsi" w:cstheme="minorBidi"/>
              <w:b w:val="0"/>
              <w:spacing w:val="0"/>
              <w:sz w:val="22"/>
            </w:rPr>
          </w:pPr>
          <w:hyperlink w:anchor="_Toc35523515" w:history="1">
            <w:r w:rsidRPr="00C6369B">
              <w:rPr>
                <w:rStyle w:val="Hyperlink"/>
              </w:rPr>
              <w:t>22</w:t>
            </w:r>
            <w:r>
              <w:rPr>
                <w:rFonts w:asciiTheme="minorHAnsi" w:eastAsiaTheme="minorEastAsia" w:hAnsiTheme="minorHAnsi" w:cstheme="minorBidi"/>
                <w:b w:val="0"/>
                <w:spacing w:val="0"/>
                <w:sz w:val="22"/>
              </w:rPr>
              <w:tab/>
            </w:r>
            <w:r w:rsidRPr="00C6369B">
              <w:rPr>
                <w:rStyle w:val="Hyperlink"/>
              </w:rPr>
              <w:t xml:space="preserve">Interactive Voice Recording System </w:t>
            </w:r>
            <w:r w:rsidRPr="00C6369B">
              <w:rPr>
                <w:rStyle w:val="Hyperlink"/>
                <w:i/>
              </w:rPr>
              <w:t>(BroadWorks Customers Only)</w:t>
            </w:r>
            <w:r>
              <w:rPr>
                <w:webHidden/>
              </w:rPr>
              <w:tab/>
            </w:r>
            <w:r>
              <w:rPr>
                <w:webHidden/>
              </w:rPr>
              <w:fldChar w:fldCharType="begin"/>
            </w:r>
            <w:r>
              <w:rPr>
                <w:webHidden/>
              </w:rPr>
              <w:instrText xml:space="preserve"> PAGEREF _Toc35523515 \h </w:instrText>
            </w:r>
            <w:r>
              <w:rPr>
                <w:webHidden/>
              </w:rPr>
            </w:r>
            <w:r>
              <w:rPr>
                <w:webHidden/>
              </w:rPr>
              <w:fldChar w:fldCharType="separate"/>
            </w:r>
            <w:r>
              <w:rPr>
                <w:webHidden/>
              </w:rPr>
              <w:t>176</w:t>
            </w:r>
            <w:r>
              <w:rPr>
                <w:webHidden/>
              </w:rPr>
              <w:fldChar w:fldCharType="end"/>
            </w:r>
          </w:hyperlink>
        </w:p>
        <w:p w14:paraId="3DF488C4" w14:textId="50151B55" w:rsidR="00AB0321" w:rsidRDefault="00AB0321">
          <w:pPr>
            <w:pStyle w:val="TOC2"/>
            <w:rPr>
              <w:rFonts w:asciiTheme="minorHAnsi" w:eastAsiaTheme="minorEastAsia" w:hAnsiTheme="minorHAnsi" w:cstheme="minorBidi"/>
              <w:spacing w:val="0"/>
              <w:sz w:val="22"/>
            </w:rPr>
          </w:pPr>
          <w:hyperlink w:anchor="_Toc35523516" w:history="1">
            <w:r w:rsidRPr="00C6369B">
              <w:rPr>
                <w:rStyle w:val="Hyperlink"/>
              </w:rPr>
              <w:t>22.1</w:t>
            </w:r>
            <w:r>
              <w:rPr>
                <w:rFonts w:asciiTheme="minorHAnsi" w:eastAsiaTheme="minorEastAsia" w:hAnsiTheme="minorHAnsi" w:cstheme="minorBidi"/>
                <w:spacing w:val="0"/>
                <w:sz w:val="22"/>
              </w:rPr>
              <w:tab/>
            </w:r>
            <w:r w:rsidRPr="00C6369B">
              <w:rPr>
                <w:rStyle w:val="Hyperlink"/>
              </w:rPr>
              <w:t>Jazzware Room Status IVR</w:t>
            </w:r>
            <w:r>
              <w:rPr>
                <w:webHidden/>
              </w:rPr>
              <w:tab/>
            </w:r>
            <w:r>
              <w:rPr>
                <w:webHidden/>
              </w:rPr>
              <w:fldChar w:fldCharType="begin"/>
            </w:r>
            <w:r>
              <w:rPr>
                <w:webHidden/>
              </w:rPr>
              <w:instrText xml:space="preserve"> PAGEREF _Toc35523516 \h </w:instrText>
            </w:r>
            <w:r>
              <w:rPr>
                <w:webHidden/>
              </w:rPr>
            </w:r>
            <w:r>
              <w:rPr>
                <w:webHidden/>
              </w:rPr>
              <w:fldChar w:fldCharType="separate"/>
            </w:r>
            <w:r>
              <w:rPr>
                <w:webHidden/>
              </w:rPr>
              <w:t>176</w:t>
            </w:r>
            <w:r>
              <w:rPr>
                <w:webHidden/>
              </w:rPr>
              <w:fldChar w:fldCharType="end"/>
            </w:r>
          </w:hyperlink>
        </w:p>
        <w:p w14:paraId="692FA53C" w14:textId="179F5633" w:rsidR="00AB0321" w:rsidRDefault="00AB0321">
          <w:pPr>
            <w:pStyle w:val="TOC3"/>
            <w:rPr>
              <w:rFonts w:asciiTheme="minorHAnsi" w:eastAsiaTheme="minorEastAsia" w:hAnsiTheme="minorHAnsi" w:cstheme="minorBidi"/>
              <w:spacing w:val="0"/>
              <w:sz w:val="22"/>
              <w:szCs w:val="22"/>
            </w:rPr>
          </w:pPr>
          <w:hyperlink w:anchor="_Toc35523517" w:history="1">
            <w:r w:rsidRPr="00C6369B">
              <w:rPr>
                <w:rStyle w:val="Hyperlink"/>
              </w:rPr>
              <w:t>22.1.1</w:t>
            </w:r>
            <w:r>
              <w:rPr>
                <w:rFonts w:asciiTheme="minorHAnsi" w:eastAsiaTheme="minorEastAsia" w:hAnsiTheme="minorHAnsi" w:cstheme="minorBidi"/>
                <w:spacing w:val="0"/>
                <w:sz w:val="22"/>
                <w:szCs w:val="22"/>
              </w:rPr>
              <w:tab/>
            </w:r>
            <w:r w:rsidRPr="00C6369B">
              <w:rPr>
                <w:rStyle w:val="Hyperlink"/>
              </w:rPr>
              <w:t>Short Version</w:t>
            </w:r>
            <w:r>
              <w:rPr>
                <w:webHidden/>
              </w:rPr>
              <w:tab/>
            </w:r>
            <w:r>
              <w:rPr>
                <w:webHidden/>
              </w:rPr>
              <w:fldChar w:fldCharType="begin"/>
            </w:r>
            <w:r>
              <w:rPr>
                <w:webHidden/>
              </w:rPr>
              <w:instrText xml:space="preserve"> PAGEREF _Toc35523517 \h </w:instrText>
            </w:r>
            <w:r>
              <w:rPr>
                <w:webHidden/>
              </w:rPr>
            </w:r>
            <w:r>
              <w:rPr>
                <w:webHidden/>
              </w:rPr>
              <w:fldChar w:fldCharType="separate"/>
            </w:r>
            <w:r>
              <w:rPr>
                <w:webHidden/>
              </w:rPr>
              <w:t>176</w:t>
            </w:r>
            <w:r>
              <w:rPr>
                <w:webHidden/>
              </w:rPr>
              <w:fldChar w:fldCharType="end"/>
            </w:r>
          </w:hyperlink>
        </w:p>
        <w:p w14:paraId="63E2ED6C" w14:textId="55F3EFF0" w:rsidR="00AB0321" w:rsidRDefault="00AB0321">
          <w:pPr>
            <w:pStyle w:val="TOC3"/>
            <w:rPr>
              <w:rFonts w:asciiTheme="minorHAnsi" w:eastAsiaTheme="minorEastAsia" w:hAnsiTheme="minorHAnsi" w:cstheme="minorBidi"/>
              <w:spacing w:val="0"/>
              <w:sz w:val="22"/>
              <w:szCs w:val="22"/>
            </w:rPr>
          </w:pPr>
          <w:hyperlink w:anchor="_Toc35523518" w:history="1">
            <w:r w:rsidRPr="00C6369B">
              <w:rPr>
                <w:rStyle w:val="Hyperlink"/>
              </w:rPr>
              <w:t>22.1.2</w:t>
            </w:r>
            <w:r>
              <w:rPr>
                <w:rFonts w:asciiTheme="minorHAnsi" w:eastAsiaTheme="minorEastAsia" w:hAnsiTheme="minorHAnsi" w:cstheme="minorBidi"/>
                <w:spacing w:val="0"/>
                <w:sz w:val="22"/>
                <w:szCs w:val="22"/>
              </w:rPr>
              <w:tab/>
            </w:r>
            <w:r w:rsidRPr="00C6369B">
              <w:rPr>
                <w:rStyle w:val="Hyperlink"/>
              </w:rPr>
              <w:t>Extended Version (requires language and employee id):</w:t>
            </w:r>
            <w:r>
              <w:rPr>
                <w:webHidden/>
              </w:rPr>
              <w:tab/>
            </w:r>
            <w:r>
              <w:rPr>
                <w:webHidden/>
              </w:rPr>
              <w:fldChar w:fldCharType="begin"/>
            </w:r>
            <w:r>
              <w:rPr>
                <w:webHidden/>
              </w:rPr>
              <w:instrText xml:space="preserve"> PAGEREF _Toc35523518 \h </w:instrText>
            </w:r>
            <w:r>
              <w:rPr>
                <w:webHidden/>
              </w:rPr>
            </w:r>
            <w:r>
              <w:rPr>
                <w:webHidden/>
              </w:rPr>
              <w:fldChar w:fldCharType="separate"/>
            </w:r>
            <w:r>
              <w:rPr>
                <w:webHidden/>
              </w:rPr>
              <w:t>177</w:t>
            </w:r>
            <w:r>
              <w:rPr>
                <w:webHidden/>
              </w:rPr>
              <w:fldChar w:fldCharType="end"/>
            </w:r>
          </w:hyperlink>
        </w:p>
        <w:p w14:paraId="13BB4764" w14:textId="6E81D8CD" w:rsidR="00AB0321" w:rsidRDefault="00AB0321">
          <w:pPr>
            <w:pStyle w:val="TOC2"/>
            <w:rPr>
              <w:rFonts w:asciiTheme="minorHAnsi" w:eastAsiaTheme="minorEastAsia" w:hAnsiTheme="minorHAnsi" w:cstheme="minorBidi"/>
              <w:spacing w:val="0"/>
              <w:sz w:val="22"/>
            </w:rPr>
          </w:pPr>
          <w:hyperlink w:anchor="_Toc35523519" w:history="1">
            <w:r w:rsidRPr="00C6369B">
              <w:rPr>
                <w:rStyle w:val="Hyperlink"/>
              </w:rPr>
              <w:t>22.2</w:t>
            </w:r>
            <w:r>
              <w:rPr>
                <w:rFonts w:asciiTheme="minorHAnsi" w:eastAsiaTheme="minorEastAsia" w:hAnsiTheme="minorHAnsi" w:cstheme="minorBidi"/>
                <w:spacing w:val="0"/>
                <w:sz w:val="22"/>
              </w:rPr>
              <w:tab/>
            </w:r>
            <w:r w:rsidRPr="00C6369B">
              <w:rPr>
                <w:rStyle w:val="Hyperlink"/>
              </w:rPr>
              <w:t>Jazzware Mini Bar IVR</w:t>
            </w:r>
            <w:r>
              <w:rPr>
                <w:webHidden/>
              </w:rPr>
              <w:tab/>
            </w:r>
            <w:r>
              <w:rPr>
                <w:webHidden/>
              </w:rPr>
              <w:fldChar w:fldCharType="begin"/>
            </w:r>
            <w:r>
              <w:rPr>
                <w:webHidden/>
              </w:rPr>
              <w:instrText xml:space="preserve"> PAGEREF _Toc35523519 \h </w:instrText>
            </w:r>
            <w:r>
              <w:rPr>
                <w:webHidden/>
              </w:rPr>
            </w:r>
            <w:r>
              <w:rPr>
                <w:webHidden/>
              </w:rPr>
              <w:fldChar w:fldCharType="separate"/>
            </w:r>
            <w:r>
              <w:rPr>
                <w:webHidden/>
              </w:rPr>
              <w:t>177</w:t>
            </w:r>
            <w:r>
              <w:rPr>
                <w:webHidden/>
              </w:rPr>
              <w:fldChar w:fldCharType="end"/>
            </w:r>
          </w:hyperlink>
        </w:p>
        <w:p w14:paraId="12AE842C" w14:textId="6F500AD6" w:rsidR="00AB0321" w:rsidRDefault="00AB0321">
          <w:pPr>
            <w:pStyle w:val="TOC2"/>
            <w:rPr>
              <w:rFonts w:asciiTheme="minorHAnsi" w:eastAsiaTheme="minorEastAsia" w:hAnsiTheme="minorHAnsi" w:cstheme="minorBidi"/>
              <w:spacing w:val="0"/>
              <w:sz w:val="22"/>
            </w:rPr>
          </w:pPr>
          <w:hyperlink w:anchor="_Toc35523520" w:history="1">
            <w:r w:rsidRPr="00C6369B">
              <w:rPr>
                <w:rStyle w:val="Hyperlink"/>
              </w:rPr>
              <w:t>22.3</w:t>
            </w:r>
            <w:r>
              <w:rPr>
                <w:rFonts w:asciiTheme="minorHAnsi" w:eastAsiaTheme="minorEastAsia" w:hAnsiTheme="minorHAnsi" w:cstheme="minorBidi"/>
                <w:spacing w:val="0"/>
                <w:sz w:val="22"/>
              </w:rPr>
              <w:tab/>
            </w:r>
            <w:r w:rsidRPr="00C6369B">
              <w:rPr>
                <w:rStyle w:val="Hyperlink"/>
              </w:rPr>
              <w:t>Jazzware Schedule Wake-up IVR</w:t>
            </w:r>
            <w:r>
              <w:rPr>
                <w:webHidden/>
              </w:rPr>
              <w:tab/>
            </w:r>
            <w:r>
              <w:rPr>
                <w:webHidden/>
              </w:rPr>
              <w:fldChar w:fldCharType="begin"/>
            </w:r>
            <w:r>
              <w:rPr>
                <w:webHidden/>
              </w:rPr>
              <w:instrText xml:space="preserve"> PAGEREF _Toc35523520 \h </w:instrText>
            </w:r>
            <w:r>
              <w:rPr>
                <w:webHidden/>
              </w:rPr>
            </w:r>
            <w:r>
              <w:rPr>
                <w:webHidden/>
              </w:rPr>
              <w:fldChar w:fldCharType="separate"/>
            </w:r>
            <w:r>
              <w:rPr>
                <w:webHidden/>
              </w:rPr>
              <w:t>178</w:t>
            </w:r>
            <w:r>
              <w:rPr>
                <w:webHidden/>
              </w:rPr>
              <w:fldChar w:fldCharType="end"/>
            </w:r>
          </w:hyperlink>
        </w:p>
        <w:p w14:paraId="4C115257" w14:textId="19DE3DED" w:rsidR="00AB0321" w:rsidRDefault="00AB0321">
          <w:pPr>
            <w:pStyle w:val="TOC3"/>
            <w:rPr>
              <w:rFonts w:asciiTheme="minorHAnsi" w:eastAsiaTheme="minorEastAsia" w:hAnsiTheme="minorHAnsi" w:cstheme="minorBidi"/>
              <w:spacing w:val="0"/>
              <w:sz w:val="22"/>
              <w:szCs w:val="22"/>
            </w:rPr>
          </w:pPr>
          <w:hyperlink w:anchor="_Toc35523521" w:history="1">
            <w:r w:rsidRPr="00C6369B">
              <w:rPr>
                <w:rStyle w:val="Hyperlink"/>
              </w:rPr>
              <w:t>22.3.1</w:t>
            </w:r>
            <w:r>
              <w:rPr>
                <w:rFonts w:asciiTheme="minorHAnsi" w:eastAsiaTheme="minorEastAsia" w:hAnsiTheme="minorHAnsi" w:cstheme="minorBidi"/>
                <w:spacing w:val="0"/>
                <w:sz w:val="22"/>
                <w:szCs w:val="22"/>
              </w:rPr>
              <w:tab/>
            </w:r>
            <w:r w:rsidRPr="00C6369B">
              <w:rPr>
                <w:rStyle w:val="Hyperlink"/>
              </w:rPr>
              <w:t>Access the Wake-up Scheduling IVR</w:t>
            </w:r>
            <w:r>
              <w:rPr>
                <w:webHidden/>
              </w:rPr>
              <w:tab/>
            </w:r>
            <w:r>
              <w:rPr>
                <w:webHidden/>
              </w:rPr>
              <w:fldChar w:fldCharType="begin"/>
            </w:r>
            <w:r>
              <w:rPr>
                <w:webHidden/>
              </w:rPr>
              <w:instrText xml:space="preserve"> PAGEREF _Toc35523521 \h </w:instrText>
            </w:r>
            <w:r>
              <w:rPr>
                <w:webHidden/>
              </w:rPr>
            </w:r>
            <w:r>
              <w:rPr>
                <w:webHidden/>
              </w:rPr>
              <w:fldChar w:fldCharType="separate"/>
            </w:r>
            <w:r>
              <w:rPr>
                <w:webHidden/>
              </w:rPr>
              <w:t>178</w:t>
            </w:r>
            <w:r>
              <w:rPr>
                <w:webHidden/>
              </w:rPr>
              <w:fldChar w:fldCharType="end"/>
            </w:r>
          </w:hyperlink>
        </w:p>
        <w:p w14:paraId="4F90C2F3" w14:textId="6867A6E0" w:rsidR="00AB0321" w:rsidRDefault="00AB0321">
          <w:pPr>
            <w:pStyle w:val="TOC3"/>
            <w:rPr>
              <w:rFonts w:asciiTheme="minorHAnsi" w:eastAsiaTheme="minorEastAsia" w:hAnsiTheme="minorHAnsi" w:cstheme="minorBidi"/>
              <w:spacing w:val="0"/>
              <w:sz w:val="22"/>
              <w:szCs w:val="22"/>
            </w:rPr>
          </w:pPr>
          <w:hyperlink w:anchor="_Toc35523522" w:history="1">
            <w:r w:rsidRPr="00C6369B">
              <w:rPr>
                <w:rStyle w:val="Hyperlink"/>
              </w:rPr>
              <w:t>22.3.2</w:t>
            </w:r>
            <w:r>
              <w:rPr>
                <w:rFonts w:asciiTheme="minorHAnsi" w:eastAsiaTheme="minorEastAsia" w:hAnsiTheme="minorHAnsi" w:cstheme="minorBidi"/>
                <w:spacing w:val="0"/>
                <w:sz w:val="22"/>
                <w:szCs w:val="22"/>
              </w:rPr>
              <w:tab/>
            </w:r>
            <w:r w:rsidRPr="00C6369B">
              <w:rPr>
                <w:rStyle w:val="Hyperlink"/>
              </w:rPr>
              <w:t>Wake-up IVR Prompts for Wake-up Scheduling</w:t>
            </w:r>
            <w:r>
              <w:rPr>
                <w:webHidden/>
              </w:rPr>
              <w:tab/>
            </w:r>
            <w:r>
              <w:rPr>
                <w:webHidden/>
              </w:rPr>
              <w:fldChar w:fldCharType="begin"/>
            </w:r>
            <w:r>
              <w:rPr>
                <w:webHidden/>
              </w:rPr>
              <w:instrText xml:space="preserve"> PAGEREF _Toc35523522 \h </w:instrText>
            </w:r>
            <w:r>
              <w:rPr>
                <w:webHidden/>
              </w:rPr>
            </w:r>
            <w:r>
              <w:rPr>
                <w:webHidden/>
              </w:rPr>
              <w:fldChar w:fldCharType="separate"/>
            </w:r>
            <w:r>
              <w:rPr>
                <w:webHidden/>
              </w:rPr>
              <w:t>178</w:t>
            </w:r>
            <w:r>
              <w:rPr>
                <w:webHidden/>
              </w:rPr>
              <w:fldChar w:fldCharType="end"/>
            </w:r>
          </w:hyperlink>
        </w:p>
        <w:p w14:paraId="7F93BAF7" w14:textId="1D3A6A6A" w:rsidR="00AB0321" w:rsidRDefault="00AB0321">
          <w:pPr>
            <w:pStyle w:val="TOC2"/>
            <w:rPr>
              <w:rFonts w:asciiTheme="minorHAnsi" w:eastAsiaTheme="minorEastAsia" w:hAnsiTheme="minorHAnsi" w:cstheme="minorBidi"/>
              <w:spacing w:val="0"/>
              <w:sz w:val="22"/>
            </w:rPr>
          </w:pPr>
          <w:hyperlink w:anchor="_Toc35523523" w:history="1">
            <w:r w:rsidRPr="00C6369B">
              <w:rPr>
                <w:rStyle w:val="Hyperlink"/>
              </w:rPr>
              <w:t>22.4</w:t>
            </w:r>
            <w:r>
              <w:rPr>
                <w:rFonts w:asciiTheme="minorHAnsi" w:eastAsiaTheme="minorEastAsia" w:hAnsiTheme="minorHAnsi" w:cstheme="minorBidi"/>
                <w:spacing w:val="0"/>
                <w:sz w:val="22"/>
              </w:rPr>
              <w:tab/>
            </w:r>
            <w:r w:rsidRPr="00C6369B">
              <w:rPr>
                <w:rStyle w:val="Hyperlink"/>
              </w:rPr>
              <w:t>Audio File Recording IVR</w:t>
            </w:r>
            <w:r>
              <w:rPr>
                <w:webHidden/>
              </w:rPr>
              <w:tab/>
            </w:r>
            <w:r>
              <w:rPr>
                <w:webHidden/>
              </w:rPr>
              <w:fldChar w:fldCharType="begin"/>
            </w:r>
            <w:r>
              <w:rPr>
                <w:webHidden/>
              </w:rPr>
              <w:instrText xml:space="preserve"> PAGEREF _Toc35523523 \h </w:instrText>
            </w:r>
            <w:r>
              <w:rPr>
                <w:webHidden/>
              </w:rPr>
            </w:r>
            <w:r>
              <w:rPr>
                <w:webHidden/>
              </w:rPr>
              <w:fldChar w:fldCharType="separate"/>
            </w:r>
            <w:r>
              <w:rPr>
                <w:webHidden/>
              </w:rPr>
              <w:t>179</w:t>
            </w:r>
            <w:r>
              <w:rPr>
                <w:webHidden/>
              </w:rPr>
              <w:fldChar w:fldCharType="end"/>
            </w:r>
          </w:hyperlink>
        </w:p>
        <w:p w14:paraId="61789C00" w14:textId="1A8199AF" w:rsidR="00AB0321" w:rsidRDefault="00AB0321">
          <w:pPr>
            <w:pStyle w:val="TOC1"/>
            <w:rPr>
              <w:rFonts w:asciiTheme="minorHAnsi" w:eastAsiaTheme="minorEastAsia" w:hAnsiTheme="minorHAnsi" w:cstheme="minorBidi"/>
              <w:b w:val="0"/>
              <w:spacing w:val="0"/>
              <w:sz w:val="22"/>
            </w:rPr>
          </w:pPr>
          <w:hyperlink w:anchor="_Toc35523524" w:history="1">
            <w:r w:rsidRPr="00C6369B">
              <w:rPr>
                <w:rStyle w:val="Hyperlink"/>
              </w:rPr>
              <w:t>23</w:t>
            </w:r>
            <w:r>
              <w:rPr>
                <w:rFonts w:asciiTheme="minorHAnsi" w:eastAsiaTheme="minorEastAsia" w:hAnsiTheme="minorHAnsi" w:cstheme="minorBidi"/>
                <w:b w:val="0"/>
                <w:spacing w:val="0"/>
                <w:sz w:val="22"/>
              </w:rPr>
              <w:tab/>
            </w:r>
            <w:r w:rsidRPr="00C6369B">
              <w:rPr>
                <w:rStyle w:val="Hyperlink"/>
              </w:rPr>
              <w:t>Desktop Alert Installation and Configuration (Client Side)</w:t>
            </w:r>
            <w:r>
              <w:rPr>
                <w:webHidden/>
              </w:rPr>
              <w:tab/>
            </w:r>
            <w:r>
              <w:rPr>
                <w:webHidden/>
              </w:rPr>
              <w:fldChar w:fldCharType="begin"/>
            </w:r>
            <w:r>
              <w:rPr>
                <w:webHidden/>
              </w:rPr>
              <w:instrText xml:space="preserve"> PAGEREF _Toc35523524 \h </w:instrText>
            </w:r>
            <w:r>
              <w:rPr>
                <w:webHidden/>
              </w:rPr>
            </w:r>
            <w:r>
              <w:rPr>
                <w:webHidden/>
              </w:rPr>
              <w:fldChar w:fldCharType="separate"/>
            </w:r>
            <w:r>
              <w:rPr>
                <w:webHidden/>
              </w:rPr>
              <w:t>179</w:t>
            </w:r>
            <w:r>
              <w:rPr>
                <w:webHidden/>
              </w:rPr>
              <w:fldChar w:fldCharType="end"/>
            </w:r>
          </w:hyperlink>
        </w:p>
        <w:p w14:paraId="6B059905" w14:textId="59CF30F2" w:rsidR="00AB0321" w:rsidRDefault="00AB0321">
          <w:pPr>
            <w:pStyle w:val="TOC2"/>
            <w:rPr>
              <w:rFonts w:asciiTheme="minorHAnsi" w:eastAsiaTheme="minorEastAsia" w:hAnsiTheme="minorHAnsi" w:cstheme="minorBidi"/>
              <w:spacing w:val="0"/>
              <w:sz w:val="22"/>
            </w:rPr>
          </w:pPr>
          <w:hyperlink w:anchor="_Toc35523525" w:history="1">
            <w:r w:rsidRPr="00C6369B">
              <w:rPr>
                <w:rStyle w:val="Hyperlink"/>
              </w:rPr>
              <w:t>23.1</w:t>
            </w:r>
            <w:r>
              <w:rPr>
                <w:rFonts w:asciiTheme="minorHAnsi" w:eastAsiaTheme="minorEastAsia" w:hAnsiTheme="minorHAnsi" w:cstheme="minorBidi"/>
                <w:spacing w:val="0"/>
                <w:sz w:val="22"/>
              </w:rPr>
              <w:tab/>
            </w:r>
            <w:r w:rsidRPr="00C6369B">
              <w:rPr>
                <w:rStyle w:val="Hyperlink"/>
              </w:rPr>
              <w:t>Install the Desktop Alert Client</w:t>
            </w:r>
            <w:r>
              <w:rPr>
                <w:webHidden/>
              </w:rPr>
              <w:tab/>
            </w:r>
            <w:r>
              <w:rPr>
                <w:webHidden/>
              </w:rPr>
              <w:fldChar w:fldCharType="begin"/>
            </w:r>
            <w:r>
              <w:rPr>
                <w:webHidden/>
              </w:rPr>
              <w:instrText xml:space="preserve"> PAGEREF _Toc35523525 \h </w:instrText>
            </w:r>
            <w:r>
              <w:rPr>
                <w:webHidden/>
              </w:rPr>
            </w:r>
            <w:r>
              <w:rPr>
                <w:webHidden/>
              </w:rPr>
              <w:fldChar w:fldCharType="separate"/>
            </w:r>
            <w:r>
              <w:rPr>
                <w:webHidden/>
              </w:rPr>
              <w:t>179</w:t>
            </w:r>
            <w:r>
              <w:rPr>
                <w:webHidden/>
              </w:rPr>
              <w:fldChar w:fldCharType="end"/>
            </w:r>
          </w:hyperlink>
        </w:p>
        <w:p w14:paraId="50CC39AB" w14:textId="0C108282" w:rsidR="00AB0321" w:rsidRDefault="00AB0321">
          <w:pPr>
            <w:pStyle w:val="TOC2"/>
            <w:rPr>
              <w:rFonts w:asciiTheme="minorHAnsi" w:eastAsiaTheme="minorEastAsia" w:hAnsiTheme="minorHAnsi" w:cstheme="minorBidi"/>
              <w:spacing w:val="0"/>
              <w:sz w:val="22"/>
            </w:rPr>
          </w:pPr>
          <w:hyperlink w:anchor="_Toc35523526" w:history="1">
            <w:r w:rsidRPr="00C6369B">
              <w:rPr>
                <w:rStyle w:val="Hyperlink"/>
              </w:rPr>
              <w:t>23.2</w:t>
            </w:r>
            <w:r>
              <w:rPr>
                <w:rFonts w:asciiTheme="minorHAnsi" w:eastAsiaTheme="minorEastAsia" w:hAnsiTheme="minorHAnsi" w:cstheme="minorBidi"/>
                <w:spacing w:val="0"/>
                <w:sz w:val="22"/>
              </w:rPr>
              <w:tab/>
            </w:r>
            <w:r w:rsidRPr="00C6369B">
              <w:rPr>
                <w:rStyle w:val="Hyperlink"/>
              </w:rPr>
              <w:t>Desktop Alert Client Version Information</w:t>
            </w:r>
            <w:r>
              <w:rPr>
                <w:webHidden/>
              </w:rPr>
              <w:tab/>
            </w:r>
            <w:r>
              <w:rPr>
                <w:webHidden/>
              </w:rPr>
              <w:fldChar w:fldCharType="begin"/>
            </w:r>
            <w:r>
              <w:rPr>
                <w:webHidden/>
              </w:rPr>
              <w:instrText xml:space="preserve"> PAGEREF _Toc35523526 \h </w:instrText>
            </w:r>
            <w:r>
              <w:rPr>
                <w:webHidden/>
              </w:rPr>
            </w:r>
            <w:r>
              <w:rPr>
                <w:webHidden/>
              </w:rPr>
              <w:fldChar w:fldCharType="separate"/>
            </w:r>
            <w:r>
              <w:rPr>
                <w:webHidden/>
              </w:rPr>
              <w:t>181</w:t>
            </w:r>
            <w:r>
              <w:rPr>
                <w:webHidden/>
              </w:rPr>
              <w:fldChar w:fldCharType="end"/>
            </w:r>
          </w:hyperlink>
        </w:p>
        <w:p w14:paraId="45CD41D8" w14:textId="77B15B3B" w:rsidR="00AB0321" w:rsidRDefault="00AB0321">
          <w:pPr>
            <w:pStyle w:val="TOC2"/>
            <w:rPr>
              <w:rFonts w:asciiTheme="minorHAnsi" w:eastAsiaTheme="minorEastAsia" w:hAnsiTheme="minorHAnsi" w:cstheme="minorBidi"/>
              <w:spacing w:val="0"/>
              <w:sz w:val="22"/>
            </w:rPr>
          </w:pPr>
          <w:hyperlink w:anchor="_Toc35523527" w:history="1">
            <w:r w:rsidRPr="00C6369B">
              <w:rPr>
                <w:rStyle w:val="Hyperlink"/>
              </w:rPr>
              <w:t>23.3</w:t>
            </w:r>
            <w:r>
              <w:rPr>
                <w:rFonts w:asciiTheme="minorHAnsi" w:eastAsiaTheme="minorEastAsia" w:hAnsiTheme="minorHAnsi" w:cstheme="minorBidi"/>
                <w:spacing w:val="0"/>
                <w:sz w:val="22"/>
              </w:rPr>
              <w:tab/>
            </w:r>
            <w:r w:rsidRPr="00C6369B">
              <w:rPr>
                <w:rStyle w:val="Hyperlink"/>
              </w:rPr>
              <w:t>Configuration Changes</w:t>
            </w:r>
            <w:r>
              <w:rPr>
                <w:webHidden/>
              </w:rPr>
              <w:tab/>
            </w:r>
            <w:r>
              <w:rPr>
                <w:webHidden/>
              </w:rPr>
              <w:fldChar w:fldCharType="begin"/>
            </w:r>
            <w:r>
              <w:rPr>
                <w:webHidden/>
              </w:rPr>
              <w:instrText xml:space="preserve"> PAGEREF _Toc35523527 \h </w:instrText>
            </w:r>
            <w:r>
              <w:rPr>
                <w:webHidden/>
              </w:rPr>
            </w:r>
            <w:r>
              <w:rPr>
                <w:webHidden/>
              </w:rPr>
              <w:fldChar w:fldCharType="separate"/>
            </w:r>
            <w:r>
              <w:rPr>
                <w:webHidden/>
              </w:rPr>
              <w:t>182</w:t>
            </w:r>
            <w:r>
              <w:rPr>
                <w:webHidden/>
              </w:rPr>
              <w:fldChar w:fldCharType="end"/>
            </w:r>
          </w:hyperlink>
        </w:p>
        <w:p w14:paraId="6E63C472" w14:textId="56B11AF6" w:rsidR="00AB0321" w:rsidRDefault="00AB0321">
          <w:pPr>
            <w:pStyle w:val="TOC2"/>
            <w:rPr>
              <w:rFonts w:asciiTheme="minorHAnsi" w:eastAsiaTheme="minorEastAsia" w:hAnsiTheme="minorHAnsi" w:cstheme="minorBidi"/>
              <w:spacing w:val="0"/>
              <w:sz w:val="22"/>
            </w:rPr>
          </w:pPr>
          <w:hyperlink w:anchor="_Toc35523528" w:history="1">
            <w:r w:rsidRPr="00C6369B">
              <w:rPr>
                <w:rStyle w:val="Hyperlink"/>
              </w:rPr>
              <w:t>23.4</w:t>
            </w:r>
            <w:r>
              <w:rPr>
                <w:rFonts w:asciiTheme="minorHAnsi" w:eastAsiaTheme="minorEastAsia" w:hAnsiTheme="minorHAnsi" w:cstheme="minorBidi"/>
                <w:spacing w:val="0"/>
                <w:sz w:val="22"/>
              </w:rPr>
              <w:tab/>
            </w:r>
            <w:r w:rsidRPr="00C6369B">
              <w:rPr>
                <w:rStyle w:val="Hyperlink"/>
              </w:rPr>
              <w:t>Alert Activity</w:t>
            </w:r>
            <w:r>
              <w:rPr>
                <w:webHidden/>
              </w:rPr>
              <w:tab/>
            </w:r>
            <w:r>
              <w:rPr>
                <w:webHidden/>
              </w:rPr>
              <w:fldChar w:fldCharType="begin"/>
            </w:r>
            <w:r>
              <w:rPr>
                <w:webHidden/>
              </w:rPr>
              <w:instrText xml:space="preserve"> PAGEREF _Toc35523528 \h </w:instrText>
            </w:r>
            <w:r>
              <w:rPr>
                <w:webHidden/>
              </w:rPr>
            </w:r>
            <w:r>
              <w:rPr>
                <w:webHidden/>
              </w:rPr>
              <w:fldChar w:fldCharType="separate"/>
            </w:r>
            <w:r>
              <w:rPr>
                <w:webHidden/>
              </w:rPr>
              <w:t>183</w:t>
            </w:r>
            <w:r>
              <w:rPr>
                <w:webHidden/>
              </w:rPr>
              <w:fldChar w:fldCharType="end"/>
            </w:r>
          </w:hyperlink>
        </w:p>
        <w:p w14:paraId="04744679" w14:textId="407E3206" w:rsidR="00AB0321" w:rsidRDefault="00AB0321">
          <w:pPr>
            <w:pStyle w:val="TOC2"/>
            <w:rPr>
              <w:rFonts w:asciiTheme="minorHAnsi" w:eastAsiaTheme="minorEastAsia" w:hAnsiTheme="minorHAnsi" w:cstheme="minorBidi"/>
              <w:spacing w:val="0"/>
              <w:sz w:val="22"/>
            </w:rPr>
          </w:pPr>
          <w:hyperlink w:anchor="_Toc35523529" w:history="1">
            <w:r w:rsidRPr="00C6369B">
              <w:rPr>
                <w:rStyle w:val="Hyperlink"/>
              </w:rPr>
              <w:t>23.5</w:t>
            </w:r>
            <w:r>
              <w:rPr>
                <w:rFonts w:asciiTheme="minorHAnsi" w:eastAsiaTheme="minorEastAsia" w:hAnsiTheme="minorHAnsi" w:cstheme="minorBidi"/>
                <w:spacing w:val="0"/>
                <w:sz w:val="22"/>
              </w:rPr>
              <w:tab/>
            </w:r>
            <w:r w:rsidRPr="00C6369B">
              <w:rPr>
                <w:rStyle w:val="Hyperlink"/>
              </w:rPr>
              <w:t>Acknowledging Alerts</w:t>
            </w:r>
            <w:r>
              <w:rPr>
                <w:webHidden/>
              </w:rPr>
              <w:tab/>
            </w:r>
            <w:r>
              <w:rPr>
                <w:webHidden/>
              </w:rPr>
              <w:fldChar w:fldCharType="begin"/>
            </w:r>
            <w:r>
              <w:rPr>
                <w:webHidden/>
              </w:rPr>
              <w:instrText xml:space="preserve"> PAGEREF _Toc35523529 \h </w:instrText>
            </w:r>
            <w:r>
              <w:rPr>
                <w:webHidden/>
              </w:rPr>
            </w:r>
            <w:r>
              <w:rPr>
                <w:webHidden/>
              </w:rPr>
              <w:fldChar w:fldCharType="separate"/>
            </w:r>
            <w:r>
              <w:rPr>
                <w:webHidden/>
              </w:rPr>
              <w:t>184</w:t>
            </w:r>
            <w:r>
              <w:rPr>
                <w:webHidden/>
              </w:rPr>
              <w:fldChar w:fldCharType="end"/>
            </w:r>
          </w:hyperlink>
        </w:p>
        <w:p w14:paraId="7BC04993" w14:textId="7715CCB7" w:rsidR="00AB0321" w:rsidRDefault="00AB0321">
          <w:pPr>
            <w:pStyle w:val="TOC2"/>
            <w:rPr>
              <w:rFonts w:asciiTheme="minorHAnsi" w:eastAsiaTheme="minorEastAsia" w:hAnsiTheme="minorHAnsi" w:cstheme="minorBidi"/>
              <w:spacing w:val="0"/>
              <w:sz w:val="22"/>
            </w:rPr>
          </w:pPr>
          <w:hyperlink w:anchor="_Toc35523530" w:history="1">
            <w:r w:rsidRPr="00C6369B">
              <w:rPr>
                <w:rStyle w:val="Hyperlink"/>
              </w:rPr>
              <w:t>23.6</w:t>
            </w:r>
            <w:r>
              <w:rPr>
                <w:rFonts w:asciiTheme="minorHAnsi" w:eastAsiaTheme="minorEastAsia" w:hAnsiTheme="minorHAnsi" w:cstheme="minorBidi"/>
                <w:spacing w:val="0"/>
                <w:sz w:val="22"/>
              </w:rPr>
              <w:tab/>
            </w:r>
            <w:r w:rsidRPr="00C6369B">
              <w:rPr>
                <w:rStyle w:val="Hyperlink"/>
              </w:rPr>
              <w:t>Alert History</w:t>
            </w:r>
            <w:r>
              <w:rPr>
                <w:webHidden/>
              </w:rPr>
              <w:tab/>
            </w:r>
            <w:r>
              <w:rPr>
                <w:webHidden/>
              </w:rPr>
              <w:fldChar w:fldCharType="begin"/>
            </w:r>
            <w:r>
              <w:rPr>
                <w:webHidden/>
              </w:rPr>
              <w:instrText xml:space="preserve"> PAGEREF _Toc35523530 \h </w:instrText>
            </w:r>
            <w:r>
              <w:rPr>
                <w:webHidden/>
              </w:rPr>
            </w:r>
            <w:r>
              <w:rPr>
                <w:webHidden/>
              </w:rPr>
              <w:fldChar w:fldCharType="separate"/>
            </w:r>
            <w:r>
              <w:rPr>
                <w:webHidden/>
              </w:rPr>
              <w:t>185</w:t>
            </w:r>
            <w:r>
              <w:rPr>
                <w:webHidden/>
              </w:rPr>
              <w:fldChar w:fldCharType="end"/>
            </w:r>
          </w:hyperlink>
        </w:p>
        <w:p w14:paraId="1AD38065" w14:textId="20076B10" w:rsidR="00AB0321" w:rsidRDefault="00AB0321">
          <w:pPr>
            <w:pStyle w:val="TOC2"/>
            <w:rPr>
              <w:rFonts w:asciiTheme="minorHAnsi" w:eastAsiaTheme="minorEastAsia" w:hAnsiTheme="minorHAnsi" w:cstheme="minorBidi"/>
              <w:spacing w:val="0"/>
              <w:sz w:val="22"/>
            </w:rPr>
          </w:pPr>
          <w:hyperlink w:anchor="_Toc35523531" w:history="1">
            <w:r w:rsidRPr="00C6369B">
              <w:rPr>
                <w:rStyle w:val="Hyperlink"/>
              </w:rPr>
              <w:t>23.7</w:t>
            </w:r>
            <w:r>
              <w:rPr>
                <w:rFonts w:asciiTheme="minorHAnsi" w:eastAsiaTheme="minorEastAsia" w:hAnsiTheme="minorHAnsi" w:cstheme="minorBidi"/>
                <w:spacing w:val="0"/>
                <w:sz w:val="22"/>
              </w:rPr>
              <w:tab/>
            </w:r>
            <w:r w:rsidRPr="00C6369B">
              <w:rPr>
                <w:rStyle w:val="Hyperlink"/>
              </w:rPr>
              <w:t>Disable Desktop Alerting Application</w:t>
            </w:r>
            <w:r>
              <w:rPr>
                <w:webHidden/>
              </w:rPr>
              <w:tab/>
            </w:r>
            <w:r>
              <w:rPr>
                <w:webHidden/>
              </w:rPr>
              <w:fldChar w:fldCharType="begin"/>
            </w:r>
            <w:r>
              <w:rPr>
                <w:webHidden/>
              </w:rPr>
              <w:instrText xml:space="preserve"> PAGEREF _Toc35523531 \h </w:instrText>
            </w:r>
            <w:r>
              <w:rPr>
                <w:webHidden/>
              </w:rPr>
            </w:r>
            <w:r>
              <w:rPr>
                <w:webHidden/>
              </w:rPr>
              <w:fldChar w:fldCharType="separate"/>
            </w:r>
            <w:r>
              <w:rPr>
                <w:webHidden/>
              </w:rPr>
              <w:t>186</w:t>
            </w:r>
            <w:r>
              <w:rPr>
                <w:webHidden/>
              </w:rPr>
              <w:fldChar w:fldCharType="end"/>
            </w:r>
          </w:hyperlink>
        </w:p>
        <w:p w14:paraId="3EF15D10" w14:textId="0D20A5B5" w:rsidR="00AB0321" w:rsidRDefault="00AB0321">
          <w:pPr>
            <w:pStyle w:val="TOC2"/>
            <w:rPr>
              <w:rFonts w:asciiTheme="minorHAnsi" w:eastAsiaTheme="minorEastAsia" w:hAnsiTheme="minorHAnsi" w:cstheme="minorBidi"/>
              <w:spacing w:val="0"/>
              <w:sz w:val="22"/>
            </w:rPr>
          </w:pPr>
          <w:hyperlink w:anchor="_Toc35523532" w:history="1">
            <w:r w:rsidRPr="00C6369B">
              <w:rPr>
                <w:rStyle w:val="Hyperlink"/>
              </w:rPr>
              <w:t>23.8</w:t>
            </w:r>
            <w:r>
              <w:rPr>
                <w:rFonts w:asciiTheme="minorHAnsi" w:eastAsiaTheme="minorEastAsia" w:hAnsiTheme="minorHAnsi" w:cstheme="minorBidi"/>
                <w:spacing w:val="0"/>
                <w:sz w:val="22"/>
              </w:rPr>
              <w:tab/>
            </w:r>
            <w:r w:rsidRPr="00C6369B">
              <w:rPr>
                <w:rStyle w:val="Hyperlink"/>
              </w:rPr>
              <w:t>Enable the Desktop Alerting Application</w:t>
            </w:r>
            <w:r>
              <w:rPr>
                <w:webHidden/>
              </w:rPr>
              <w:tab/>
            </w:r>
            <w:r>
              <w:rPr>
                <w:webHidden/>
              </w:rPr>
              <w:fldChar w:fldCharType="begin"/>
            </w:r>
            <w:r>
              <w:rPr>
                <w:webHidden/>
              </w:rPr>
              <w:instrText xml:space="preserve"> PAGEREF _Toc35523532 \h </w:instrText>
            </w:r>
            <w:r>
              <w:rPr>
                <w:webHidden/>
              </w:rPr>
            </w:r>
            <w:r>
              <w:rPr>
                <w:webHidden/>
              </w:rPr>
              <w:fldChar w:fldCharType="separate"/>
            </w:r>
            <w:r>
              <w:rPr>
                <w:webHidden/>
              </w:rPr>
              <w:t>188</w:t>
            </w:r>
            <w:r>
              <w:rPr>
                <w:webHidden/>
              </w:rPr>
              <w:fldChar w:fldCharType="end"/>
            </w:r>
          </w:hyperlink>
        </w:p>
        <w:p w14:paraId="4C8BF565" w14:textId="32CBBA02" w:rsidR="00AB0321" w:rsidRDefault="00AB0321">
          <w:pPr>
            <w:pStyle w:val="TOC2"/>
            <w:rPr>
              <w:rFonts w:asciiTheme="minorHAnsi" w:eastAsiaTheme="minorEastAsia" w:hAnsiTheme="minorHAnsi" w:cstheme="minorBidi"/>
              <w:spacing w:val="0"/>
              <w:sz w:val="22"/>
            </w:rPr>
          </w:pPr>
          <w:hyperlink w:anchor="_Toc35523533" w:history="1">
            <w:r w:rsidRPr="00C6369B">
              <w:rPr>
                <w:rStyle w:val="Hyperlink"/>
              </w:rPr>
              <w:t>23.9</w:t>
            </w:r>
            <w:r>
              <w:rPr>
                <w:rFonts w:asciiTheme="minorHAnsi" w:eastAsiaTheme="minorEastAsia" w:hAnsiTheme="minorHAnsi" w:cstheme="minorBidi"/>
                <w:spacing w:val="0"/>
                <w:sz w:val="22"/>
              </w:rPr>
              <w:tab/>
            </w:r>
            <w:r w:rsidRPr="00C6369B">
              <w:rPr>
                <w:rStyle w:val="Hyperlink"/>
              </w:rPr>
              <w:t>Hospitality Desktop Alerting Client Upgrade</w:t>
            </w:r>
            <w:r>
              <w:rPr>
                <w:webHidden/>
              </w:rPr>
              <w:tab/>
            </w:r>
            <w:r>
              <w:rPr>
                <w:webHidden/>
              </w:rPr>
              <w:fldChar w:fldCharType="begin"/>
            </w:r>
            <w:r>
              <w:rPr>
                <w:webHidden/>
              </w:rPr>
              <w:instrText xml:space="preserve"> PAGEREF _Toc35523533 \h </w:instrText>
            </w:r>
            <w:r>
              <w:rPr>
                <w:webHidden/>
              </w:rPr>
            </w:r>
            <w:r>
              <w:rPr>
                <w:webHidden/>
              </w:rPr>
              <w:fldChar w:fldCharType="separate"/>
            </w:r>
            <w:r>
              <w:rPr>
                <w:webHidden/>
              </w:rPr>
              <w:t>189</w:t>
            </w:r>
            <w:r>
              <w:rPr>
                <w:webHidden/>
              </w:rPr>
              <w:fldChar w:fldCharType="end"/>
            </w:r>
          </w:hyperlink>
        </w:p>
        <w:p w14:paraId="30520194" w14:textId="774B1A02" w:rsidR="00AB0321" w:rsidRDefault="00AB0321">
          <w:pPr>
            <w:pStyle w:val="TOC3"/>
            <w:rPr>
              <w:rFonts w:asciiTheme="minorHAnsi" w:eastAsiaTheme="minorEastAsia" w:hAnsiTheme="minorHAnsi" w:cstheme="minorBidi"/>
              <w:spacing w:val="0"/>
              <w:sz w:val="22"/>
              <w:szCs w:val="22"/>
            </w:rPr>
          </w:pPr>
          <w:hyperlink w:anchor="_Toc35523534" w:history="1">
            <w:r w:rsidRPr="00C6369B">
              <w:rPr>
                <w:rStyle w:val="Hyperlink"/>
              </w:rPr>
              <w:t>23.9.1</w:t>
            </w:r>
            <w:r>
              <w:rPr>
                <w:rFonts w:asciiTheme="minorHAnsi" w:eastAsiaTheme="minorEastAsia" w:hAnsiTheme="minorHAnsi" w:cstheme="minorBidi"/>
                <w:spacing w:val="0"/>
                <w:sz w:val="22"/>
                <w:szCs w:val="22"/>
              </w:rPr>
              <w:tab/>
            </w:r>
            <w:r w:rsidRPr="00C6369B">
              <w:rPr>
                <w:rStyle w:val="Hyperlink"/>
              </w:rPr>
              <w:t>Upgrade via Alert</w:t>
            </w:r>
            <w:r>
              <w:rPr>
                <w:webHidden/>
              </w:rPr>
              <w:tab/>
            </w:r>
            <w:r>
              <w:rPr>
                <w:webHidden/>
              </w:rPr>
              <w:fldChar w:fldCharType="begin"/>
            </w:r>
            <w:r>
              <w:rPr>
                <w:webHidden/>
              </w:rPr>
              <w:instrText xml:space="preserve"> PAGEREF _Toc35523534 \h </w:instrText>
            </w:r>
            <w:r>
              <w:rPr>
                <w:webHidden/>
              </w:rPr>
            </w:r>
            <w:r>
              <w:rPr>
                <w:webHidden/>
              </w:rPr>
              <w:fldChar w:fldCharType="separate"/>
            </w:r>
            <w:r>
              <w:rPr>
                <w:webHidden/>
              </w:rPr>
              <w:t>189</w:t>
            </w:r>
            <w:r>
              <w:rPr>
                <w:webHidden/>
              </w:rPr>
              <w:fldChar w:fldCharType="end"/>
            </w:r>
          </w:hyperlink>
        </w:p>
        <w:p w14:paraId="55135518" w14:textId="11657095" w:rsidR="00AB0321" w:rsidRDefault="00AB0321">
          <w:pPr>
            <w:pStyle w:val="TOC3"/>
            <w:rPr>
              <w:rFonts w:asciiTheme="minorHAnsi" w:eastAsiaTheme="minorEastAsia" w:hAnsiTheme="minorHAnsi" w:cstheme="minorBidi"/>
              <w:spacing w:val="0"/>
              <w:sz w:val="22"/>
              <w:szCs w:val="22"/>
            </w:rPr>
          </w:pPr>
          <w:hyperlink w:anchor="_Toc35523535" w:history="1">
            <w:r w:rsidRPr="00C6369B">
              <w:rPr>
                <w:rStyle w:val="Hyperlink"/>
              </w:rPr>
              <w:t>23.9.2</w:t>
            </w:r>
            <w:r>
              <w:rPr>
                <w:rFonts w:asciiTheme="minorHAnsi" w:eastAsiaTheme="minorEastAsia" w:hAnsiTheme="minorHAnsi" w:cstheme="minorBidi"/>
                <w:spacing w:val="0"/>
                <w:sz w:val="22"/>
                <w:szCs w:val="22"/>
              </w:rPr>
              <w:tab/>
            </w:r>
            <w:r w:rsidRPr="00C6369B">
              <w:rPr>
                <w:rStyle w:val="Hyperlink"/>
              </w:rPr>
              <w:t>Upgrade via System Tray</w:t>
            </w:r>
            <w:r>
              <w:rPr>
                <w:webHidden/>
              </w:rPr>
              <w:tab/>
            </w:r>
            <w:r>
              <w:rPr>
                <w:webHidden/>
              </w:rPr>
              <w:fldChar w:fldCharType="begin"/>
            </w:r>
            <w:r>
              <w:rPr>
                <w:webHidden/>
              </w:rPr>
              <w:instrText xml:space="preserve"> PAGEREF _Toc35523535 \h </w:instrText>
            </w:r>
            <w:r>
              <w:rPr>
                <w:webHidden/>
              </w:rPr>
            </w:r>
            <w:r>
              <w:rPr>
                <w:webHidden/>
              </w:rPr>
              <w:fldChar w:fldCharType="separate"/>
            </w:r>
            <w:r>
              <w:rPr>
                <w:webHidden/>
              </w:rPr>
              <w:t>190</w:t>
            </w:r>
            <w:r>
              <w:rPr>
                <w:webHidden/>
              </w:rPr>
              <w:fldChar w:fldCharType="end"/>
            </w:r>
          </w:hyperlink>
        </w:p>
        <w:p w14:paraId="61B45AC0" w14:textId="71EC0463" w:rsidR="00AB0321" w:rsidRDefault="00AB0321">
          <w:pPr>
            <w:pStyle w:val="TOC1"/>
            <w:rPr>
              <w:rFonts w:asciiTheme="minorHAnsi" w:eastAsiaTheme="minorEastAsia" w:hAnsiTheme="minorHAnsi" w:cstheme="minorBidi"/>
              <w:b w:val="0"/>
              <w:spacing w:val="0"/>
              <w:sz w:val="22"/>
            </w:rPr>
          </w:pPr>
          <w:hyperlink w:anchor="_Toc35523536" w:history="1">
            <w:r w:rsidRPr="00C6369B">
              <w:rPr>
                <w:rStyle w:val="Hyperlink"/>
              </w:rPr>
              <w:t>24</w:t>
            </w:r>
            <w:r>
              <w:rPr>
                <w:rFonts w:asciiTheme="minorHAnsi" w:eastAsiaTheme="minorEastAsia" w:hAnsiTheme="minorHAnsi" w:cstheme="minorBidi"/>
                <w:b w:val="0"/>
                <w:spacing w:val="0"/>
                <w:sz w:val="22"/>
              </w:rPr>
              <w:tab/>
            </w:r>
            <w:r w:rsidRPr="00C6369B">
              <w:rPr>
                <w:rStyle w:val="Hyperlink"/>
              </w:rPr>
              <w:t>Appendix</w:t>
            </w:r>
            <w:r>
              <w:rPr>
                <w:webHidden/>
              </w:rPr>
              <w:tab/>
            </w:r>
            <w:r>
              <w:rPr>
                <w:webHidden/>
              </w:rPr>
              <w:fldChar w:fldCharType="begin"/>
            </w:r>
            <w:r>
              <w:rPr>
                <w:webHidden/>
              </w:rPr>
              <w:instrText xml:space="preserve"> PAGEREF _Toc35523536 \h </w:instrText>
            </w:r>
            <w:r>
              <w:rPr>
                <w:webHidden/>
              </w:rPr>
            </w:r>
            <w:r>
              <w:rPr>
                <w:webHidden/>
              </w:rPr>
              <w:fldChar w:fldCharType="separate"/>
            </w:r>
            <w:r>
              <w:rPr>
                <w:webHidden/>
              </w:rPr>
              <w:t>192</w:t>
            </w:r>
            <w:r>
              <w:rPr>
                <w:webHidden/>
              </w:rPr>
              <w:fldChar w:fldCharType="end"/>
            </w:r>
          </w:hyperlink>
        </w:p>
        <w:p w14:paraId="5F0A5A34" w14:textId="381291C1" w:rsidR="00AB0321" w:rsidRDefault="00AB0321">
          <w:pPr>
            <w:pStyle w:val="TOC2"/>
            <w:rPr>
              <w:rFonts w:asciiTheme="minorHAnsi" w:eastAsiaTheme="minorEastAsia" w:hAnsiTheme="minorHAnsi" w:cstheme="minorBidi"/>
              <w:spacing w:val="0"/>
              <w:sz w:val="22"/>
            </w:rPr>
          </w:pPr>
          <w:hyperlink w:anchor="_Toc35523537" w:history="1">
            <w:r w:rsidRPr="00C6369B">
              <w:rPr>
                <w:rStyle w:val="Hyperlink"/>
              </w:rPr>
              <w:t>24.1</w:t>
            </w:r>
            <w:r>
              <w:rPr>
                <w:rFonts w:asciiTheme="minorHAnsi" w:eastAsiaTheme="minorEastAsia" w:hAnsiTheme="minorHAnsi" w:cstheme="minorBidi"/>
                <w:spacing w:val="0"/>
                <w:sz w:val="22"/>
              </w:rPr>
              <w:tab/>
            </w:r>
            <w:r w:rsidRPr="00C6369B">
              <w:rPr>
                <w:rStyle w:val="Hyperlink"/>
              </w:rPr>
              <w:t>Report Descriptions</w:t>
            </w:r>
            <w:r>
              <w:rPr>
                <w:webHidden/>
              </w:rPr>
              <w:tab/>
            </w:r>
            <w:r>
              <w:rPr>
                <w:webHidden/>
              </w:rPr>
              <w:fldChar w:fldCharType="begin"/>
            </w:r>
            <w:r>
              <w:rPr>
                <w:webHidden/>
              </w:rPr>
              <w:instrText xml:space="preserve"> PAGEREF _Toc35523537 \h </w:instrText>
            </w:r>
            <w:r>
              <w:rPr>
                <w:webHidden/>
              </w:rPr>
            </w:r>
            <w:r>
              <w:rPr>
                <w:webHidden/>
              </w:rPr>
              <w:fldChar w:fldCharType="separate"/>
            </w:r>
            <w:r>
              <w:rPr>
                <w:webHidden/>
              </w:rPr>
              <w:t>192</w:t>
            </w:r>
            <w:r>
              <w:rPr>
                <w:webHidden/>
              </w:rPr>
              <w:fldChar w:fldCharType="end"/>
            </w:r>
          </w:hyperlink>
        </w:p>
        <w:p w14:paraId="2B3370A8" w14:textId="67E21A92" w:rsidR="00AB0321" w:rsidRDefault="00AB0321">
          <w:pPr>
            <w:pStyle w:val="TOC2"/>
            <w:rPr>
              <w:rFonts w:asciiTheme="minorHAnsi" w:eastAsiaTheme="minorEastAsia" w:hAnsiTheme="minorHAnsi" w:cstheme="minorBidi"/>
              <w:spacing w:val="0"/>
              <w:sz w:val="22"/>
            </w:rPr>
          </w:pPr>
          <w:hyperlink w:anchor="_Toc35523538" w:history="1">
            <w:r w:rsidRPr="00C6369B">
              <w:rPr>
                <w:rStyle w:val="Hyperlink"/>
              </w:rPr>
              <w:t>24.2</w:t>
            </w:r>
            <w:r>
              <w:rPr>
                <w:rFonts w:asciiTheme="minorHAnsi" w:eastAsiaTheme="minorEastAsia" w:hAnsiTheme="minorHAnsi" w:cstheme="minorBidi"/>
                <w:spacing w:val="0"/>
                <w:sz w:val="22"/>
              </w:rPr>
              <w:tab/>
            </w:r>
            <w:r w:rsidRPr="00C6369B">
              <w:rPr>
                <w:rStyle w:val="Hyperlink"/>
              </w:rPr>
              <w:t>Recording Audio Files through Audacity</w:t>
            </w:r>
            <w:r>
              <w:rPr>
                <w:webHidden/>
              </w:rPr>
              <w:tab/>
            </w:r>
            <w:r>
              <w:rPr>
                <w:webHidden/>
              </w:rPr>
              <w:fldChar w:fldCharType="begin"/>
            </w:r>
            <w:r>
              <w:rPr>
                <w:webHidden/>
              </w:rPr>
              <w:instrText xml:space="preserve"> PAGEREF _Toc35523538 \h </w:instrText>
            </w:r>
            <w:r>
              <w:rPr>
                <w:webHidden/>
              </w:rPr>
            </w:r>
            <w:r>
              <w:rPr>
                <w:webHidden/>
              </w:rPr>
              <w:fldChar w:fldCharType="separate"/>
            </w:r>
            <w:r>
              <w:rPr>
                <w:webHidden/>
              </w:rPr>
              <w:t>195</w:t>
            </w:r>
            <w:r>
              <w:rPr>
                <w:webHidden/>
              </w:rPr>
              <w:fldChar w:fldCharType="end"/>
            </w:r>
          </w:hyperlink>
        </w:p>
        <w:p w14:paraId="6F75A8DB" w14:textId="129FE093" w:rsidR="00AB0321" w:rsidRDefault="00AB0321">
          <w:pPr>
            <w:pStyle w:val="TOC2"/>
            <w:rPr>
              <w:rFonts w:asciiTheme="minorHAnsi" w:eastAsiaTheme="minorEastAsia" w:hAnsiTheme="minorHAnsi" w:cstheme="minorBidi"/>
              <w:spacing w:val="0"/>
              <w:sz w:val="22"/>
            </w:rPr>
          </w:pPr>
          <w:hyperlink w:anchor="_Toc35523539" w:history="1">
            <w:r w:rsidRPr="00C6369B">
              <w:rPr>
                <w:rStyle w:val="Hyperlink"/>
              </w:rPr>
              <w:t>24.3</w:t>
            </w:r>
            <w:r>
              <w:rPr>
                <w:rFonts w:asciiTheme="minorHAnsi" w:eastAsiaTheme="minorEastAsia" w:hAnsiTheme="minorHAnsi" w:cstheme="minorBidi"/>
                <w:spacing w:val="0"/>
                <w:sz w:val="22"/>
              </w:rPr>
              <w:tab/>
            </w:r>
            <w:r w:rsidRPr="00C6369B">
              <w:rPr>
                <w:rStyle w:val="Hyperlink"/>
              </w:rPr>
              <w:t>Feature Availability</w:t>
            </w:r>
            <w:r>
              <w:rPr>
                <w:webHidden/>
              </w:rPr>
              <w:tab/>
            </w:r>
            <w:r>
              <w:rPr>
                <w:webHidden/>
              </w:rPr>
              <w:fldChar w:fldCharType="begin"/>
            </w:r>
            <w:r>
              <w:rPr>
                <w:webHidden/>
              </w:rPr>
              <w:instrText xml:space="preserve"> PAGEREF _Toc35523539 \h </w:instrText>
            </w:r>
            <w:r>
              <w:rPr>
                <w:webHidden/>
              </w:rPr>
            </w:r>
            <w:r>
              <w:rPr>
                <w:webHidden/>
              </w:rPr>
              <w:fldChar w:fldCharType="separate"/>
            </w:r>
            <w:r>
              <w:rPr>
                <w:webHidden/>
              </w:rPr>
              <w:t>200</w:t>
            </w:r>
            <w:r>
              <w:rPr>
                <w:webHidden/>
              </w:rPr>
              <w:fldChar w:fldCharType="end"/>
            </w:r>
          </w:hyperlink>
        </w:p>
        <w:p w14:paraId="0540E333" w14:textId="7ADDAE5B" w:rsidR="000961EF" w:rsidRDefault="00811BC2">
          <w:r>
            <w:fldChar w:fldCharType="end"/>
          </w:r>
        </w:p>
      </w:sdtContent>
    </w:sdt>
    <w:p w14:paraId="2558CE41" w14:textId="77777777" w:rsidR="003B4FF5" w:rsidRDefault="000961EF" w:rsidP="00BE2516">
      <w:pPr>
        <w:pStyle w:val="Heading1"/>
        <w:rPr>
          <w:sz w:val="28"/>
        </w:rPr>
      </w:pPr>
      <w:r>
        <w:rPr>
          <w:sz w:val="28"/>
        </w:rPr>
        <w:br w:type="page"/>
      </w:r>
      <w:bookmarkStart w:id="14" w:name="_Toc331673338"/>
      <w:bookmarkStart w:id="15" w:name="_Toc35523267"/>
      <w:r w:rsidR="003B4FF5">
        <w:rPr>
          <w:sz w:val="28"/>
        </w:rPr>
        <w:lastRenderedPageBreak/>
        <w:t>Introduction to the Guide</w:t>
      </w:r>
      <w:bookmarkEnd w:id="15"/>
    </w:p>
    <w:p w14:paraId="5AED6C54" w14:textId="474E110B" w:rsidR="003B4FF5" w:rsidRPr="003B4FF5" w:rsidRDefault="003B4FF5" w:rsidP="003B4FF5">
      <w:pPr>
        <w:pStyle w:val="BodyText"/>
      </w:pPr>
      <w:r>
        <w:t xml:space="preserve">This guide provides general instructions on the use of the </w:t>
      </w:r>
      <w:r w:rsidR="005C475E">
        <w:t>Jazzware</w:t>
      </w:r>
      <w:r>
        <w:t xml:space="preserve"> portal.   The images used in the guide are meant to be representative of the system.  Depending on the system configuration, the colors and menus available may differ but the functionality remains the same.  </w:t>
      </w:r>
    </w:p>
    <w:p w14:paraId="6161AEC0" w14:textId="627BFC47" w:rsidR="00927378" w:rsidRDefault="005C475E" w:rsidP="00BE2516">
      <w:pPr>
        <w:pStyle w:val="Heading1"/>
      </w:pPr>
      <w:bookmarkStart w:id="16" w:name="_Toc35523268"/>
      <w:r>
        <w:t>Jazzware</w:t>
      </w:r>
      <w:r w:rsidR="00A407BA" w:rsidRPr="00994F81">
        <w:t xml:space="preserve"> </w:t>
      </w:r>
      <w:r w:rsidR="00927378" w:rsidRPr="00994F81">
        <w:t xml:space="preserve">Portal </w:t>
      </w:r>
      <w:r w:rsidR="00927378" w:rsidRPr="00A61C18">
        <w:t>Login</w:t>
      </w:r>
      <w:r w:rsidR="00927378" w:rsidRPr="00994F81">
        <w:t xml:space="preserve"> Screen</w:t>
      </w:r>
      <w:bookmarkEnd w:id="14"/>
      <w:bookmarkEnd w:id="16"/>
    </w:p>
    <w:p w14:paraId="7B79EC97" w14:textId="77777777" w:rsidR="00544D35" w:rsidRDefault="0074065A" w:rsidP="0074065A">
      <w:pPr>
        <w:pStyle w:val="Heading2"/>
        <w:tabs>
          <w:tab w:val="clear" w:pos="720"/>
          <w:tab w:val="num" w:pos="540"/>
        </w:tabs>
        <w:ind w:left="540" w:hanging="540"/>
      </w:pPr>
      <w:bookmarkStart w:id="17" w:name="_Toc242610292"/>
      <w:r>
        <w:t xml:space="preserve"> </w:t>
      </w:r>
      <w:bookmarkStart w:id="18" w:name="_Toc35523269"/>
      <w:r w:rsidR="00544D35">
        <w:t>Account Registration</w:t>
      </w:r>
      <w:bookmarkEnd w:id="18"/>
    </w:p>
    <w:p w14:paraId="0F764BD4" w14:textId="77777777" w:rsidR="006A5D43" w:rsidRDefault="006A5D43" w:rsidP="006A5D43">
      <w:pPr>
        <w:pStyle w:val="BodyText"/>
      </w:pPr>
      <w:r>
        <w:t xml:space="preserve">New user accounts </w:t>
      </w:r>
      <w:r w:rsidR="0083457B">
        <w:t>require email addresses (existing accounts do not)</w:t>
      </w:r>
      <w:r>
        <w:t xml:space="preserve">.  When a new account is setup, an email is sent to the user to complete the registration process.  </w:t>
      </w:r>
    </w:p>
    <w:p w14:paraId="4847B7F1" w14:textId="77777777" w:rsidR="006A5D43" w:rsidRDefault="006A5D43" w:rsidP="00616303">
      <w:pPr>
        <w:pStyle w:val="ListNumber"/>
      </w:pPr>
      <w:r>
        <w:t xml:space="preserve">To complete the registration process, click on “Complete Registration” in the email.  </w:t>
      </w:r>
    </w:p>
    <w:p w14:paraId="02686DAC" w14:textId="77777777" w:rsidR="0047076A" w:rsidRDefault="0047076A" w:rsidP="0047076A">
      <w:pPr>
        <w:pStyle w:val="ListNumber"/>
        <w:numPr>
          <w:ilvl w:val="0"/>
          <w:numId w:val="0"/>
        </w:numPr>
        <w:ind w:left="1620"/>
      </w:pPr>
    </w:p>
    <w:p w14:paraId="7B442025" w14:textId="77777777" w:rsidR="000C4F41" w:rsidRDefault="000C4F41" w:rsidP="000C4F41">
      <w:pPr>
        <w:pStyle w:val="BodyText"/>
        <w:keepNext/>
      </w:pPr>
      <w:r>
        <w:rPr>
          <w:rFonts w:cs="Arial"/>
          <w:noProof/>
          <w:color w:val="000000"/>
          <w:sz w:val="22"/>
          <w:szCs w:val="22"/>
        </w:rPr>
        <w:drawing>
          <wp:inline distT="0" distB="0" distL="0" distR="0" wp14:anchorId="294E49B5" wp14:editId="3B6E6558">
            <wp:extent cx="3619500" cy="1372098"/>
            <wp:effectExtent l="19050" t="19050" r="19050" b="19050"/>
            <wp:docPr id="2059" name="Picture 2059" descr="https://lh3.googleusercontent.com/ZD_fMWLe1ooh1dYc2RJr2tiISiuyPMD5-jDCiS2FT3sACGqIDHm2e7nRoPDyeV8rU44cJCKgTLFmZt5AIf7yzRvvepME7ijENoAZUvgf5fek2vAy0Lwh-nxxYZRYK7PRJPLYr3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3.googleusercontent.com/ZD_fMWLe1ooh1dYc2RJr2tiISiuyPMD5-jDCiS2FT3sACGqIDHm2e7nRoPDyeV8rU44cJCKgTLFmZt5AIf7yzRvvepME7ijENoAZUvgf5fek2vAy0Lwh-nxxYZRYK7PRJPLYr3q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38505" cy="1379303"/>
                    </a:xfrm>
                    <a:prstGeom prst="rect">
                      <a:avLst/>
                    </a:prstGeom>
                    <a:noFill/>
                    <a:ln>
                      <a:solidFill>
                        <a:schemeClr val="bg1">
                          <a:lumMod val="65000"/>
                        </a:schemeClr>
                      </a:solidFill>
                    </a:ln>
                  </pic:spPr>
                </pic:pic>
              </a:graphicData>
            </a:graphic>
          </wp:inline>
        </w:drawing>
      </w:r>
    </w:p>
    <w:p w14:paraId="7F922247" w14:textId="68FF543A" w:rsidR="000C4F41" w:rsidRDefault="000C4F41" w:rsidP="000C4F41">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w:t>
      </w:r>
      <w:r w:rsidR="00B8237E">
        <w:rPr>
          <w:noProof/>
        </w:rPr>
        <w:fldChar w:fldCharType="end"/>
      </w:r>
      <w:r>
        <w:t xml:space="preserve"> Registration Email</w:t>
      </w:r>
    </w:p>
    <w:p w14:paraId="2439F1DC" w14:textId="77777777" w:rsidR="006A5D43" w:rsidRDefault="000C4F41" w:rsidP="00616303">
      <w:pPr>
        <w:pStyle w:val="ListNumber"/>
      </w:pPr>
      <w:r>
        <w:t xml:space="preserve">Enter in a password and confirm the password.   </w:t>
      </w:r>
    </w:p>
    <w:p w14:paraId="5E004655" w14:textId="78533434" w:rsidR="00616303" w:rsidRDefault="00FD6075" w:rsidP="00616303">
      <w:pPr>
        <w:pStyle w:val="BodyText"/>
        <w:keepNext/>
      </w:pPr>
      <w:r>
        <w:rPr>
          <w:noProof/>
        </w:rPr>
        <w:drawing>
          <wp:inline distT="0" distB="0" distL="0" distR="0" wp14:anchorId="2B069864" wp14:editId="77B6E0FA">
            <wp:extent cx="5021237" cy="2257411"/>
            <wp:effectExtent l="19050" t="19050" r="27305" b="1016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38131" cy="2265006"/>
                    </a:xfrm>
                    <a:prstGeom prst="rect">
                      <a:avLst/>
                    </a:prstGeom>
                    <a:ln>
                      <a:solidFill>
                        <a:schemeClr val="bg1">
                          <a:lumMod val="65000"/>
                        </a:schemeClr>
                      </a:solidFill>
                    </a:ln>
                  </pic:spPr>
                </pic:pic>
              </a:graphicData>
            </a:graphic>
          </wp:inline>
        </w:drawing>
      </w:r>
    </w:p>
    <w:p w14:paraId="4B971AAC" w14:textId="4222B102" w:rsidR="00616303" w:rsidRDefault="00616303" w:rsidP="00616303">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w:t>
      </w:r>
      <w:r w:rsidR="00B8237E">
        <w:rPr>
          <w:noProof/>
        </w:rPr>
        <w:fldChar w:fldCharType="end"/>
      </w:r>
      <w:r>
        <w:t xml:space="preserve"> Create and Confirm Password</w:t>
      </w:r>
    </w:p>
    <w:p w14:paraId="7EE7129F" w14:textId="533DF3E1" w:rsidR="00B8237E" w:rsidRPr="00B8237E" w:rsidRDefault="00B8237E" w:rsidP="00B8237E">
      <w:pPr>
        <w:pStyle w:val="BodyText"/>
      </w:pPr>
      <w:r>
        <w:t xml:space="preserve">Depending on the properties and servers that the user has access to, the user may be automatically directed to a </w:t>
      </w:r>
      <w:r w:rsidR="005C475E">
        <w:t>Jazzware</w:t>
      </w:r>
      <w:r>
        <w:t xml:space="preserve"> Portal or, the</w:t>
      </w:r>
      <w:r w:rsidR="0050218F">
        <w:t xml:space="preserve"> user may be redirected to the C</w:t>
      </w:r>
      <w:r>
        <w:t xml:space="preserve">entralized </w:t>
      </w:r>
      <w:r w:rsidR="00147F13">
        <w:t>Authentication</w:t>
      </w:r>
      <w:r w:rsidR="0050218F">
        <w:t xml:space="preserve"> Portal </w:t>
      </w:r>
      <w:r>
        <w:t xml:space="preserve">which will provide the user links to one or more </w:t>
      </w:r>
      <w:r w:rsidR="005C475E">
        <w:t>Jazzware</w:t>
      </w:r>
      <w:r>
        <w:t xml:space="preserve"> Portals.  </w:t>
      </w:r>
    </w:p>
    <w:p w14:paraId="01C24B50" w14:textId="77777777" w:rsidR="00B8237E" w:rsidRDefault="00B8237E" w:rsidP="00B8237E">
      <w:pPr>
        <w:pStyle w:val="Heading3"/>
      </w:pPr>
      <w:bookmarkStart w:id="19" w:name="_Toc35523270"/>
      <w:r>
        <w:lastRenderedPageBreak/>
        <w:t xml:space="preserve">Direct </w:t>
      </w:r>
      <w:r w:rsidR="00147F13">
        <w:t xml:space="preserve">Portal </w:t>
      </w:r>
      <w:r>
        <w:t xml:space="preserve">Access </w:t>
      </w:r>
      <w:r w:rsidR="00147F13">
        <w:t>after Registration</w:t>
      </w:r>
      <w:bookmarkEnd w:id="19"/>
    </w:p>
    <w:p w14:paraId="15CFDEC2" w14:textId="4BE8DD0E" w:rsidR="00B8237E" w:rsidRDefault="00B8237E" w:rsidP="00B8237E">
      <w:pPr>
        <w:pStyle w:val="BodyText"/>
      </w:pPr>
      <w:r>
        <w:t xml:space="preserve">After creating a password, if the user only has access to one property or properties on one server and that server is on the latest version of the </w:t>
      </w:r>
      <w:r w:rsidR="005C475E">
        <w:t>Jazzware</w:t>
      </w:r>
      <w:r>
        <w:t xml:space="preserve"> software, the user will be granted direct access to the portal.   </w:t>
      </w:r>
    </w:p>
    <w:p w14:paraId="62A16FC6" w14:textId="77777777" w:rsidR="00B8237E" w:rsidRDefault="00AD624C" w:rsidP="00B8237E">
      <w:pPr>
        <w:pStyle w:val="Heading3"/>
      </w:pPr>
      <w:bookmarkStart w:id="20" w:name="_Toc35523271"/>
      <w:r>
        <w:t xml:space="preserve">Access Through Centralized </w:t>
      </w:r>
      <w:r w:rsidR="00B446A2">
        <w:t>Authentication</w:t>
      </w:r>
      <w:r>
        <w:t xml:space="preserve"> Portal</w:t>
      </w:r>
      <w:r w:rsidR="00147F13">
        <w:t xml:space="preserve"> after Registration</w:t>
      </w:r>
      <w:bookmarkEnd w:id="20"/>
    </w:p>
    <w:p w14:paraId="6649F1B8" w14:textId="656B10AB" w:rsidR="00B446A2" w:rsidRDefault="00B8237E" w:rsidP="00B446A2">
      <w:pPr>
        <w:pStyle w:val="BodyText"/>
      </w:pPr>
      <w:r>
        <w:t>If the user has access to multiple</w:t>
      </w:r>
      <w:r w:rsidR="0050218F">
        <w:t xml:space="preserve"> properties on multiple servers or the server is running an older version of the </w:t>
      </w:r>
      <w:r w:rsidR="005C475E">
        <w:t>Jazzware</w:t>
      </w:r>
      <w:r w:rsidR="0050218F">
        <w:t xml:space="preserve"> solution, </w:t>
      </w:r>
      <w:r w:rsidR="00B446A2">
        <w:t xml:space="preserve">the user will be taken to </w:t>
      </w:r>
      <w:r w:rsidR="00BC7D44">
        <w:t xml:space="preserve">the </w:t>
      </w:r>
      <w:r w:rsidR="00B446A2">
        <w:t xml:space="preserve">Centralized Authentication Portal </w:t>
      </w:r>
      <w:r w:rsidR="0050218F" w:rsidRPr="0050218F">
        <w:t xml:space="preserve"> </w:t>
      </w:r>
      <w:r w:rsidR="0050218F">
        <w:t>after creating a password.</w:t>
      </w:r>
      <w:r w:rsidR="00616303">
        <w:t xml:space="preserve">  </w:t>
      </w:r>
    </w:p>
    <w:p w14:paraId="3DCB042C" w14:textId="77777777" w:rsidR="00AD624C" w:rsidRDefault="00147F13" w:rsidP="00150FFA">
      <w:pPr>
        <w:pStyle w:val="BodyText"/>
        <w:numPr>
          <w:ilvl w:val="0"/>
          <w:numId w:val="105"/>
        </w:numPr>
      </w:pPr>
      <w:r>
        <w:t>Once a</w:t>
      </w:r>
      <w:r w:rsidR="00B446A2">
        <w:t xml:space="preserve"> password</w:t>
      </w:r>
      <w:r>
        <w:t xml:space="preserve"> has been created, </w:t>
      </w:r>
      <w:r w:rsidR="00B446A2">
        <w:t>t</w:t>
      </w:r>
      <w:r w:rsidR="00AD624C">
        <w:t xml:space="preserve">he user can choose to use a URL to gain access to </w:t>
      </w:r>
      <w:r w:rsidR="00B446A2">
        <w:t>a particular portal or the user can choose to go through the Centralized Authentication Portal, which will provide the user with links to all the portals the user has access to.</w:t>
      </w:r>
    </w:p>
    <w:p w14:paraId="306BEE24" w14:textId="77777777" w:rsidR="00B446A2" w:rsidRDefault="00B446A2" w:rsidP="00B446A2">
      <w:pPr>
        <w:pStyle w:val="BodyText"/>
        <w:ind w:left="1800"/>
      </w:pPr>
    </w:p>
    <w:p w14:paraId="379BB2F8" w14:textId="77777777" w:rsidR="000C4F41" w:rsidRDefault="00616303" w:rsidP="00150FFA">
      <w:pPr>
        <w:pStyle w:val="ListNumber"/>
        <w:numPr>
          <w:ilvl w:val="0"/>
          <w:numId w:val="104"/>
        </w:numPr>
      </w:pPr>
      <w:r>
        <w:t>Login using the e</w:t>
      </w:r>
      <w:r w:rsidR="00B8237E">
        <w:t xml:space="preserve">mail address and new password. </w:t>
      </w:r>
    </w:p>
    <w:p w14:paraId="6B2DB067" w14:textId="78454C91" w:rsidR="00616303" w:rsidRDefault="008D588E" w:rsidP="0050218F">
      <w:pPr>
        <w:pStyle w:val="ListNumber"/>
        <w:keepNext/>
        <w:numPr>
          <w:ilvl w:val="0"/>
          <w:numId w:val="0"/>
        </w:numPr>
        <w:ind w:left="1980" w:hanging="360"/>
      </w:pPr>
      <w:r>
        <w:rPr>
          <w:noProof/>
        </w:rPr>
        <w:drawing>
          <wp:inline distT="0" distB="0" distL="0" distR="0" wp14:anchorId="15974E7D" wp14:editId="6B206594">
            <wp:extent cx="2732564" cy="3407434"/>
            <wp:effectExtent l="19050" t="19050" r="10795" b="215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739458" cy="3416031"/>
                    </a:xfrm>
                    <a:prstGeom prst="rect">
                      <a:avLst/>
                    </a:prstGeom>
                    <a:ln>
                      <a:solidFill>
                        <a:schemeClr val="bg1">
                          <a:lumMod val="65000"/>
                        </a:schemeClr>
                      </a:solidFill>
                    </a:ln>
                  </pic:spPr>
                </pic:pic>
              </a:graphicData>
            </a:graphic>
          </wp:inline>
        </w:drawing>
      </w:r>
    </w:p>
    <w:p w14:paraId="52D5573A" w14:textId="6E381F84" w:rsidR="00616303" w:rsidRDefault="00616303" w:rsidP="0050218F">
      <w:pPr>
        <w:pStyle w:val="Caption"/>
        <w:ind w:left="162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w:t>
      </w:r>
      <w:r w:rsidR="00B8237E">
        <w:rPr>
          <w:noProof/>
        </w:rPr>
        <w:fldChar w:fldCharType="end"/>
      </w:r>
      <w:r>
        <w:t xml:space="preserve"> Login</w:t>
      </w:r>
      <w:r w:rsidR="00BC7D44">
        <w:t xml:space="preserve"> to Centralized </w:t>
      </w:r>
      <w:r w:rsidR="00B446A2">
        <w:t>Management</w:t>
      </w:r>
      <w:r w:rsidR="00BC7D44">
        <w:t xml:space="preserve"> Portal</w:t>
      </w:r>
      <w:r>
        <w:t xml:space="preserve"> with Email Address and New Password</w:t>
      </w:r>
    </w:p>
    <w:p w14:paraId="5D8036FE" w14:textId="77777777" w:rsidR="000C4F41" w:rsidRDefault="000C4F41" w:rsidP="000C4F41">
      <w:pPr>
        <w:pStyle w:val="BodyText"/>
        <w:keepNext/>
      </w:pPr>
    </w:p>
    <w:p w14:paraId="1ACA8FD5" w14:textId="27C3D802" w:rsidR="00B446A2" w:rsidRDefault="0050218F" w:rsidP="005C475E">
      <w:pPr>
        <w:pStyle w:val="ListNumber"/>
      </w:pPr>
      <w:r>
        <w:t xml:space="preserve">The </w:t>
      </w:r>
      <w:r w:rsidR="00616303">
        <w:t xml:space="preserve">Hospitality Cloud Access </w:t>
      </w:r>
      <w:r>
        <w:t>page will appear</w:t>
      </w:r>
      <w:r w:rsidR="00AD624C">
        <w:t xml:space="preserve"> and will display one or more links to </w:t>
      </w:r>
      <w:r w:rsidR="005C475E">
        <w:t>Jazzware</w:t>
      </w:r>
      <w:r w:rsidR="00AD624C">
        <w:t xml:space="preserve"> Portals.  </w:t>
      </w:r>
    </w:p>
    <w:p w14:paraId="67FCA4E2" w14:textId="15CC1ED0" w:rsidR="00B446A2" w:rsidRDefault="00AD624C" w:rsidP="00150FFA">
      <w:pPr>
        <w:pStyle w:val="ListNumber"/>
        <w:numPr>
          <w:ilvl w:val="0"/>
          <w:numId w:val="106"/>
        </w:numPr>
      </w:pPr>
      <w:r>
        <w:t xml:space="preserve">If the server is running the latest version of the </w:t>
      </w:r>
      <w:r w:rsidR="005C475E">
        <w:t>Jazzware</w:t>
      </w:r>
      <w:r>
        <w:t xml:space="preserve"> software, clicking on the portal link</w:t>
      </w:r>
      <w:r w:rsidR="00B446A2">
        <w:t xml:space="preserve"> </w:t>
      </w:r>
      <w:r w:rsidR="00A97420">
        <w:t xml:space="preserve">will </w:t>
      </w:r>
      <w:r w:rsidR="00D838F8">
        <w:t xml:space="preserve">automatically </w:t>
      </w:r>
      <w:r w:rsidR="00A97420">
        <w:t xml:space="preserve">open the </w:t>
      </w:r>
      <w:r w:rsidR="005C475E">
        <w:t>Jazzware</w:t>
      </w:r>
      <w:r w:rsidR="00BC7D44">
        <w:t xml:space="preserve"> </w:t>
      </w:r>
      <w:r w:rsidR="00A97420">
        <w:t>portal</w:t>
      </w:r>
      <w:r>
        <w:t xml:space="preserve"> without further authentication.  </w:t>
      </w:r>
    </w:p>
    <w:p w14:paraId="624E6F61" w14:textId="30286F4C" w:rsidR="00616303" w:rsidRDefault="00AD624C" w:rsidP="00150FFA">
      <w:pPr>
        <w:pStyle w:val="ListNumber"/>
        <w:numPr>
          <w:ilvl w:val="0"/>
          <w:numId w:val="106"/>
        </w:numPr>
      </w:pPr>
      <w:r>
        <w:t xml:space="preserve">If the server is running an older version of the </w:t>
      </w:r>
      <w:r w:rsidR="005C475E">
        <w:t>Jazzware</w:t>
      </w:r>
      <w:r>
        <w:t xml:space="preserve"> software, clicking on a portal link will take the user to the portal, but the user may be required to re-aut</w:t>
      </w:r>
      <w:r w:rsidR="00147F13">
        <w:t>henticate with his username/password</w:t>
      </w:r>
      <w:r>
        <w:t xml:space="preserve">. </w:t>
      </w:r>
    </w:p>
    <w:p w14:paraId="7613D10C" w14:textId="77777777" w:rsidR="00A053D9" w:rsidRDefault="00A053D9" w:rsidP="00A053D9">
      <w:pPr>
        <w:pStyle w:val="ListNumber"/>
        <w:keepNext/>
        <w:numPr>
          <w:ilvl w:val="0"/>
          <w:numId w:val="0"/>
        </w:numPr>
        <w:ind w:left="1440" w:hanging="360"/>
      </w:pPr>
      <w:r>
        <w:rPr>
          <w:rFonts w:cs="Arial"/>
          <w:noProof/>
          <w:color w:val="000000"/>
          <w:sz w:val="22"/>
          <w:szCs w:val="22"/>
        </w:rPr>
        <w:lastRenderedPageBreak/>
        <w:drawing>
          <wp:inline distT="0" distB="0" distL="0" distR="0" wp14:anchorId="0DF1E320" wp14:editId="13A2FF18">
            <wp:extent cx="3535680" cy="1757348"/>
            <wp:effectExtent l="19050" t="19050" r="26670" b="14605"/>
            <wp:docPr id="2068" name="Picture 2068" descr="https://lh5.googleusercontent.com/YzdXwtdpj3tIzRPF7w8lEXAg1js3iP2r0yetR0BUkxsWf51CI74mVpNw0-U6MBFhySeSZQ1ILLag9QwyOnZ0WcbOqkYCVxsestlpHYJPpIMFWDNbJJOa59QU0N373STdkR22A8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5.googleusercontent.com/YzdXwtdpj3tIzRPF7w8lEXAg1js3iP2r0yetR0BUkxsWf51CI74mVpNw0-U6MBFhySeSZQ1ILLag9QwyOnZ0WcbOqkYCVxsestlpHYJPpIMFWDNbJJOa59QU0N373STdkR22A8D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51613" cy="1765267"/>
                    </a:xfrm>
                    <a:prstGeom prst="rect">
                      <a:avLst/>
                    </a:prstGeom>
                    <a:noFill/>
                    <a:ln>
                      <a:solidFill>
                        <a:schemeClr val="bg1">
                          <a:lumMod val="65000"/>
                        </a:schemeClr>
                      </a:solidFill>
                    </a:ln>
                  </pic:spPr>
                </pic:pic>
              </a:graphicData>
            </a:graphic>
          </wp:inline>
        </w:drawing>
      </w:r>
    </w:p>
    <w:p w14:paraId="7147C061" w14:textId="5065E2EC" w:rsidR="00A053D9" w:rsidRDefault="00A053D9" w:rsidP="00A053D9">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4</w:t>
      </w:r>
      <w:r w:rsidR="00B8237E">
        <w:rPr>
          <w:noProof/>
        </w:rPr>
        <w:fldChar w:fldCharType="end"/>
      </w:r>
      <w:r>
        <w:t xml:space="preserve"> List of Portals</w:t>
      </w:r>
      <w:r w:rsidR="00D838F8">
        <w:t xml:space="preserve"> on the Centralized Authentication Portal</w:t>
      </w:r>
      <w:r>
        <w:t xml:space="preserve"> (only displayed if User has Access to Multiple Portals)</w:t>
      </w:r>
    </w:p>
    <w:p w14:paraId="68AC2F5D" w14:textId="77777777" w:rsidR="00616303" w:rsidRPr="00616303" w:rsidRDefault="00616303" w:rsidP="00616303">
      <w:pPr>
        <w:pStyle w:val="BodyText"/>
      </w:pPr>
    </w:p>
    <w:p w14:paraId="30A1F2CE" w14:textId="77777777" w:rsidR="0074065A" w:rsidRPr="0062545D" w:rsidRDefault="0074065A" w:rsidP="0074065A">
      <w:pPr>
        <w:pStyle w:val="Heading2"/>
        <w:tabs>
          <w:tab w:val="clear" w:pos="720"/>
        </w:tabs>
        <w:ind w:left="576"/>
      </w:pPr>
      <w:bookmarkStart w:id="21" w:name="_Toc35523272"/>
      <w:r w:rsidRPr="0062545D">
        <w:t>My Account</w:t>
      </w:r>
      <w:r>
        <w:t xml:space="preserve"> Feature</w:t>
      </w:r>
      <w:bookmarkEnd w:id="21"/>
    </w:p>
    <w:p w14:paraId="4FEC9184" w14:textId="020EF29B" w:rsidR="00A053D9" w:rsidRDefault="00D838F8" w:rsidP="00BC7D44">
      <w:pPr>
        <w:pStyle w:val="BodyText"/>
        <w:spacing w:before="240"/>
      </w:pPr>
      <w:r>
        <w:t xml:space="preserve">The </w:t>
      </w:r>
      <w:r w:rsidR="005C475E">
        <w:t>Jazzware</w:t>
      </w:r>
      <w:r>
        <w:t xml:space="preserve"> P</w:t>
      </w:r>
      <w:r w:rsidR="00A053D9">
        <w:t>ort</w:t>
      </w:r>
      <w:r>
        <w:t>al, like the C</w:t>
      </w:r>
      <w:r w:rsidR="00BC7D44">
        <w:t>entralized</w:t>
      </w:r>
      <w:r>
        <w:t xml:space="preserve"> Authentication P</w:t>
      </w:r>
      <w:r w:rsidR="00BC7D44">
        <w:t xml:space="preserve">ortal, </w:t>
      </w:r>
      <w:r w:rsidR="00A053D9">
        <w:t xml:space="preserve">has a </w:t>
      </w:r>
      <w:r w:rsidR="00A053D9" w:rsidRPr="00D838F8">
        <w:rPr>
          <w:b/>
        </w:rPr>
        <w:t>My Account</w:t>
      </w:r>
      <w:r w:rsidR="00A053D9">
        <w:t xml:space="preserve"> feature.  Either </w:t>
      </w:r>
      <w:r w:rsidR="00BC7D44">
        <w:t>portal</w:t>
      </w:r>
      <w:r w:rsidR="00A053D9">
        <w:t xml:space="preserve"> can be used to change the user password.  </w:t>
      </w:r>
    </w:p>
    <w:p w14:paraId="41975623" w14:textId="77777777" w:rsidR="0074065A" w:rsidRDefault="0074065A" w:rsidP="0074065A">
      <w:pPr>
        <w:pStyle w:val="BodyText"/>
      </w:pPr>
      <w:r>
        <w:t>To reset the password used to access the portal, use the My Account feature.</w:t>
      </w:r>
    </w:p>
    <w:p w14:paraId="65D046BE" w14:textId="01982284" w:rsidR="0074065A" w:rsidRPr="0062545D" w:rsidRDefault="0074065A" w:rsidP="0074065A">
      <w:pPr>
        <w:pStyle w:val="BodyText"/>
      </w:pPr>
      <w:r w:rsidRPr="0062545D">
        <w:t>To access My Account</w:t>
      </w:r>
      <w:r w:rsidR="00BC7D44">
        <w:t xml:space="preserve"> in the </w:t>
      </w:r>
      <w:r w:rsidR="005C475E">
        <w:t>Jazzware</w:t>
      </w:r>
      <w:r w:rsidR="00BC7D44">
        <w:t xml:space="preserve"> portal</w:t>
      </w:r>
      <w:r w:rsidRPr="0062545D">
        <w:t>, either</w:t>
      </w:r>
    </w:p>
    <w:p w14:paraId="0236D28D" w14:textId="77777777" w:rsidR="0074065A" w:rsidRPr="00327D32" w:rsidRDefault="0074065A" w:rsidP="00150FFA">
      <w:pPr>
        <w:pStyle w:val="BodyText"/>
        <w:numPr>
          <w:ilvl w:val="0"/>
          <w:numId w:val="95"/>
        </w:numPr>
      </w:pPr>
      <w:r w:rsidRPr="00327D32">
        <w:t>Click on the hamburger menu and select “My Account” or</w:t>
      </w:r>
    </w:p>
    <w:p w14:paraId="0C381171" w14:textId="022A01F2" w:rsidR="0074065A" w:rsidRPr="0062545D" w:rsidRDefault="0074065A" w:rsidP="00150FFA">
      <w:pPr>
        <w:pStyle w:val="BodyText"/>
        <w:numPr>
          <w:ilvl w:val="0"/>
          <w:numId w:val="95"/>
        </w:numPr>
      </w:pPr>
      <w:r>
        <w:t>Click on the user name in the upper right corner of the screen</w:t>
      </w:r>
    </w:p>
    <w:p w14:paraId="5E01C197" w14:textId="1445A07A" w:rsidR="0074065A" w:rsidRDefault="0074065A" w:rsidP="00ED56A0">
      <w:pPr>
        <w:pStyle w:val="Caption"/>
        <w:keepNext/>
        <w:ind w:left="720"/>
      </w:pPr>
      <w:r>
        <w:rPr>
          <w:rFonts w:cs="Arial"/>
          <w:noProof/>
          <w:color w:val="000000"/>
          <w:sz w:val="22"/>
          <w:szCs w:val="22"/>
        </w:rPr>
        <mc:AlternateContent>
          <mc:Choice Requires="wps">
            <w:drawing>
              <wp:anchor distT="0" distB="0" distL="114300" distR="114300" simplePos="0" relativeHeight="252033024" behindDoc="0" locked="0" layoutInCell="1" allowOverlap="1" wp14:anchorId="7F9FD6FC" wp14:editId="33D8239C">
                <wp:simplePos x="0" y="0"/>
                <wp:positionH relativeFrom="column">
                  <wp:posOffset>5732145</wp:posOffset>
                </wp:positionH>
                <wp:positionV relativeFrom="paragraph">
                  <wp:posOffset>180975</wp:posOffset>
                </wp:positionV>
                <wp:extent cx="692727" cy="173182"/>
                <wp:effectExtent l="0" t="0" r="12700" b="17780"/>
                <wp:wrapNone/>
                <wp:docPr id="2054" name="Rectangle 2054"/>
                <wp:cNvGraphicFramePr/>
                <a:graphic xmlns:a="http://schemas.openxmlformats.org/drawingml/2006/main">
                  <a:graphicData uri="http://schemas.microsoft.com/office/word/2010/wordprocessingShape">
                    <wps:wsp>
                      <wps:cNvSpPr/>
                      <wps:spPr>
                        <a:xfrm>
                          <a:off x="0" y="0"/>
                          <a:ext cx="692727" cy="17318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08AB14" id="Rectangle 2054" o:spid="_x0000_s1026" style="position:absolute;margin-left:451.35pt;margin-top:14.25pt;width:54.55pt;height:13.6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" filled="f" strokecolor="red" strokeweight="2pt"/>
            </w:pict>
          </mc:Fallback>
        </mc:AlternateContent>
      </w:r>
      <w:r w:rsidR="00ED56A0" w:rsidRPr="00ED56A0">
        <w:rPr>
          <w:noProof/>
        </w:rPr>
        <w:t xml:space="preserve"> </w:t>
      </w:r>
      <w:r w:rsidR="00ED56A0">
        <w:rPr>
          <w:noProof/>
        </w:rPr>
        <w:drawing>
          <wp:inline distT="0" distB="0" distL="0" distR="0" wp14:anchorId="101B5543" wp14:editId="365F7193">
            <wp:extent cx="5943600" cy="3350895"/>
            <wp:effectExtent l="19050" t="19050" r="19050" b="2095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350895"/>
                    </a:xfrm>
                    <a:prstGeom prst="rect">
                      <a:avLst/>
                    </a:prstGeom>
                    <a:ln>
                      <a:solidFill>
                        <a:srgbClr val="FF0000"/>
                      </a:solidFill>
                    </a:ln>
                  </pic:spPr>
                </pic:pic>
              </a:graphicData>
            </a:graphic>
          </wp:inline>
        </w:drawing>
      </w:r>
    </w:p>
    <w:p w14:paraId="046CAEC4" w14:textId="03AB99AB" w:rsidR="0074065A" w:rsidRDefault="0074065A" w:rsidP="0074065A">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5</w:t>
      </w:r>
      <w:r w:rsidR="00B8237E">
        <w:rPr>
          <w:noProof/>
        </w:rPr>
        <w:fldChar w:fldCharType="end"/>
      </w:r>
      <w:r>
        <w:t xml:space="preserve"> Access to My Account through Username</w:t>
      </w:r>
    </w:p>
    <w:p w14:paraId="5879557E" w14:textId="231B656E" w:rsidR="0074065A" w:rsidRDefault="0074065A" w:rsidP="0074065A">
      <w:pPr>
        <w:pStyle w:val="BodyText"/>
        <w:ind w:left="1440"/>
      </w:pPr>
      <w:r>
        <w:rPr>
          <w:noProof/>
        </w:rPr>
        <w:lastRenderedPageBreak/>
        <mc:AlternateContent>
          <mc:Choice Requires="wps">
            <w:drawing>
              <wp:anchor distT="0" distB="0" distL="114300" distR="114300" simplePos="0" relativeHeight="252034048" behindDoc="0" locked="0" layoutInCell="1" allowOverlap="1" wp14:anchorId="531E6520" wp14:editId="6A28DD84">
                <wp:simplePos x="0" y="0"/>
                <wp:positionH relativeFrom="column">
                  <wp:posOffset>1110311</wp:posOffset>
                </wp:positionH>
                <wp:positionV relativeFrom="paragraph">
                  <wp:posOffset>2392045</wp:posOffset>
                </wp:positionV>
                <wp:extent cx="505691" cy="235527"/>
                <wp:effectExtent l="0" t="0" r="27940" b="12700"/>
                <wp:wrapNone/>
                <wp:docPr id="2055" name="Rectangle 2055"/>
                <wp:cNvGraphicFramePr/>
                <a:graphic xmlns:a="http://schemas.openxmlformats.org/drawingml/2006/main">
                  <a:graphicData uri="http://schemas.microsoft.com/office/word/2010/wordprocessingShape">
                    <wps:wsp>
                      <wps:cNvSpPr/>
                      <wps:spPr>
                        <a:xfrm>
                          <a:off x="0" y="0"/>
                          <a:ext cx="505691" cy="23552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BFB147" id="Rectangle 2055" o:spid="_x0000_s1026" style="position:absolute;margin-left:87.45pt;margin-top:188.35pt;width:39.8pt;height:18.55pt;z-index:25203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" filled="f" strokecolor="red" strokeweight="2pt"/>
            </w:pict>
          </mc:Fallback>
        </mc:AlternateContent>
      </w:r>
      <w:r w:rsidR="00362C1E" w:rsidRPr="00362C1E">
        <w:rPr>
          <w:noProof/>
        </w:rPr>
        <w:t xml:space="preserve"> </w:t>
      </w:r>
      <w:r w:rsidR="002E6337">
        <w:rPr>
          <w:noProof/>
        </w:rPr>
        <w:drawing>
          <wp:inline distT="0" distB="0" distL="0" distR="0" wp14:anchorId="6D0EF33E" wp14:editId="3B6B82E5">
            <wp:extent cx="2433881" cy="3093057"/>
            <wp:effectExtent l="19050" t="19050" r="24130" b="1270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462268" cy="3129132"/>
                    </a:xfrm>
                    <a:prstGeom prst="rect">
                      <a:avLst/>
                    </a:prstGeom>
                    <a:ln>
                      <a:solidFill>
                        <a:schemeClr val="bg1">
                          <a:lumMod val="65000"/>
                        </a:schemeClr>
                      </a:solidFill>
                    </a:ln>
                  </pic:spPr>
                </pic:pic>
              </a:graphicData>
            </a:graphic>
          </wp:inline>
        </w:drawing>
      </w:r>
    </w:p>
    <w:p w14:paraId="41D196C5" w14:textId="69978414" w:rsidR="0074065A" w:rsidRDefault="0074065A" w:rsidP="0074065A">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6</w:t>
      </w:r>
      <w:r w:rsidR="00B8237E">
        <w:rPr>
          <w:noProof/>
        </w:rPr>
        <w:fldChar w:fldCharType="end"/>
      </w:r>
      <w:r>
        <w:t xml:space="preserve"> Access to My Account through Hamburger Menu</w:t>
      </w:r>
    </w:p>
    <w:p w14:paraId="2091CECC" w14:textId="72CA964F" w:rsidR="00F174D6" w:rsidRDefault="00F174D6" w:rsidP="004F60A9">
      <w:pPr>
        <w:pStyle w:val="BodyText"/>
        <w:ind w:left="0"/>
      </w:pPr>
    </w:p>
    <w:p w14:paraId="14B729AD" w14:textId="77777777" w:rsidR="00F174D6" w:rsidRPr="00A32B30" w:rsidRDefault="00F174D6" w:rsidP="00F174D6">
      <w:pPr>
        <w:pStyle w:val="BodyText"/>
      </w:pPr>
      <w:r w:rsidRPr="00A32B30">
        <w:t>To change the password, enter the current password</w:t>
      </w:r>
      <w:r>
        <w:t xml:space="preserve">, </w:t>
      </w:r>
      <w:r w:rsidR="007F44DD">
        <w:t xml:space="preserve">then </w:t>
      </w:r>
      <w:r>
        <w:t xml:space="preserve">enter the new password twice and click Save.  Or, click Cancel to discard any changes. </w:t>
      </w:r>
    </w:p>
    <w:p w14:paraId="51C682DA" w14:textId="77777777" w:rsidR="00BC7D44" w:rsidRDefault="007F44DD" w:rsidP="00BC7D44">
      <w:pPr>
        <w:pStyle w:val="BodyText"/>
        <w:keepNext/>
      </w:pPr>
      <w:r>
        <w:rPr>
          <w:rFonts w:cs="Arial"/>
          <w:noProof/>
          <w:color w:val="000000"/>
          <w:sz w:val="22"/>
          <w:szCs w:val="22"/>
        </w:rPr>
        <w:drawing>
          <wp:inline distT="0" distB="0" distL="0" distR="0" wp14:anchorId="23D3F284" wp14:editId="150B8414">
            <wp:extent cx="5394960" cy="2137234"/>
            <wp:effectExtent l="19050" t="19050" r="15240" b="15875"/>
            <wp:docPr id="2072" name="Picture 2072" descr="https://lh3.googleusercontent.com/xiux1BLav6D2DEYhsFUcxD0jYMtCa8pNxwYrXXEqT9PWWXgGDe69u68nI6gl-EG7B1Y_Z7MFqvBMS1-B5Kp8JBjdD52Y8VbQGjJxdR4VVW7mLlwgtuzyvGpfHCIUYIw8j-Je8SL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lh3.googleusercontent.com/xiux1BLav6D2DEYhsFUcxD0jYMtCa8pNxwYrXXEqT9PWWXgGDe69u68nI6gl-EG7B1Y_Z7MFqvBMS1-B5Kp8JBjdD52Y8VbQGjJxdR4VVW7mLlwgtuzyvGpfHCIUYIw8j-Je8SLQ"/>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99651" cy="2139092"/>
                    </a:xfrm>
                    <a:prstGeom prst="rect">
                      <a:avLst/>
                    </a:prstGeom>
                    <a:noFill/>
                    <a:ln>
                      <a:solidFill>
                        <a:schemeClr val="bg1">
                          <a:lumMod val="65000"/>
                        </a:schemeClr>
                      </a:solidFill>
                    </a:ln>
                  </pic:spPr>
                </pic:pic>
              </a:graphicData>
            </a:graphic>
          </wp:inline>
        </w:drawing>
      </w:r>
    </w:p>
    <w:p w14:paraId="4796B718" w14:textId="12E212CF" w:rsidR="00BC7D44" w:rsidRDefault="00BC7D44" w:rsidP="00BC7D44">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7</w:t>
      </w:r>
      <w:r w:rsidR="00B8237E">
        <w:rPr>
          <w:noProof/>
        </w:rPr>
        <w:fldChar w:fldCharType="end"/>
      </w:r>
      <w:r>
        <w:t xml:space="preserve"> Change Password</w:t>
      </w:r>
    </w:p>
    <w:p w14:paraId="7BFADBA6" w14:textId="77777777" w:rsidR="00B8125A" w:rsidRDefault="0074065A" w:rsidP="00B8125A">
      <w:pPr>
        <w:pStyle w:val="Heading2"/>
        <w:tabs>
          <w:tab w:val="clear" w:pos="720"/>
        </w:tabs>
        <w:ind w:left="576"/>
      </w:pPr>
      <w:bookmarkStart w:id="22" w:name="_Toc35523273"/>
      <w:r>
        <w:t>Forgot Password</w:t>
      </w:r>
      <w:bookmarkEnd w:id="22"/>
    </w:p>
    <w:p w14:paraId="61C95787" w14:textId="377F3139" w:rsidR="00B8125A" w:rsidRDefault="00C00A21" w:rsidP="0074065A">
      <w:pPr>
        <w:pStyle w:val="BodyText"/>
      </w:pPr>
      <w:r>
        <w:t xml:space="preserve">To regain access to the </w:t>
      </w:r>
      <w:r w:rsidR="005C475E">
        <w:t>Jazzware</w:t>
      </w:r>
      <w:r>
        <w:t xml:space="preserve"> portal in the event of a </w:t>
      </w:r>
      <w:r w:rsidR="0074065A">
        <w:t xml:space="preserve">forgotten </w:t>
      </w:r>
      <w:r w:rsidR="00B8125A">
        <w:t>password:</w:t>
      </w:r>
    </w:p>
    <w:p w14:paraId="042FC95D" w14:textId="77777777" w:rsidR="0074065A" w:rsidRPr="005D2C69" w:rsidRDefault="00B8125A" w:rsidP="00150FFA">
      <w:pPr>
        <w:pStyle w:val="ListNumber"/>
        <w:numPr>
          <w:ilvl w:val="0"/>
          <w:numId w:val="96"/>
        </w:numPr>
      </w:pPr>
      <w:r>
        <w:t>C</w:t>
      </w:r>
      <w:r w:rsidR="0074065A">
        <w:t>lick o</w:t>
      </w:r>
      <w:r w:rsidR="007F44DD">
        <w:t>n the link “Forgot Password?”</w:t>
      </w:r>
      <w:r>
        <w:t xml:space="preserve"> on the Login page.</w:t>
      </w:r>
    </w:p>
    <w:p w14:paraId="384C96CE" w14:textId="1B7E52C1" w:rsidR="0074065A" w:rsidRDefault="00F52728" w:rsidP="00F52728">
      <w:pPr>
        <w:pStyle w:val="BodyText"/>
        <w:keepNext/>
        <w:ind w:left="1620"/>
      </w:pPr>
      <w:r>
        <w:rPr>
          <w:noProof/>
        </w:rPr>
        <w:lastRenderedPageBreak/>
        <mc:AlternateContent>
          <mc:Choice Requires="wps">
            <w:drawing>
              <wp:anchor distT="0" distB="0" distL="114300" distR="114300" simplePos="0" relativeHeight="252071936" behindDoc="0" locked="0" layoutInCell="1" allowOverlap="1" wp14:anchorId="452079F0" wp14:editId="1F7458B8">
                <wp:simplePos x="0" y="0"/>
                <wp:positionH relativeFrom="column">
                  <wp:posOffset>2477386</wp:posOffset>
                </wp:positionH>
                <wp:positionV relativeFrom="paragraph">
                  <wp:posOffset>2411966</wp:posOffset>
                </wp:positionV>
                <wp:extent cx="1265274" cy="288985"/>
                <wp:effectExtent l="0" t="0" r="11430" b="15875"/>
                <wp:wrapNone/>
                <wp:docPr id="37" name="Rectangle 37"/>
                <wp:cNvGraphicFramePr/>
                <a:graphic xmlns:a="http://schemas.openxmlformats.org/drawingml/2006/main">
                  <a:graphicData uri="http://schemas.microsoft.com/office/word/2010/wordprocessingShape">
                    <wps:wsp>
                      <wps:cNvSpPr/>
                      <wps:spPr>
                        <a:xfrm>
                          <a:off x="0" y="0"/>
                          <a:ext cx="1265274" cy="2889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D07770" id="Rectangle 37" o:spid="_x0000_s1026" style="position:absolute;margin-left:195.05pt;margin-top:189.9pt;width:99.65pt;height:22.7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" filled="f" strokecolor="red" strokeweight="2pt"/>
            </w:pict>
          </mc:Fallback>
        </mc:AlternateContent>
      </w:r>
      <w:r w:rsidR="006F6802">
        <w:rPr>
          <w:noProof/>
        </w:rPr>
        <w:drawing>
          <wp:inline distT="0" distB="0" distL="0" distR="0" wp14:anchorId="5839889C" wp14:editId="05F76AA0">
            <wp:extent cx="3189768" cy="2807894"/>
            <wp:effectExtent l="19050" t="19050" r="10795" b="120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05526" cy="2821766"/>
                    </a:xfrm>
                    <a:prstGeom prst="rect">
                      <a:avLst/>
                    </a:prstGeom>
                    <a:ln>
                      <a:solidFill>
                        <a:schemeClr val="bg1">
                          <a:lumMod val="65000"/>
                        </a:schemeClr>
                      </a:solidFill>
                    </a:ln>
                  </pic:spPr>
                </pic:pic>
              </a:graphicData>
            </a:graphic>
          </wp:inline>
        </w:drawing>
      </w:r>
    </w:p>
    <w:p w14:paraId="6D422224" w14:textId="70B06817" w:rsidR="0074065A" w:rsidRDefault="0074065A" w:rsidP="00F52728">
      <w:pPr>
        <w:pStyle w:val="Caption"/>
        <w:ind w:left="162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8</w:t>
      </w:r>
      <w:r w:rsidR="00B8237E">
        <w:rPr>
          <w:noProof/>
        </w:rPr>
        <w:fldChar w:fldCharType="end"/>
      </w:r>
      <w:r>
        <w:t xml:space="preserve"> Forgot Password Feature</w:t>
      </w:r>
    </w:p>
    <w:p w14:paraId="1D24BFF5" w14:textId="433B2DF0" w:rsidR="00B8125A" w:rsidRDefault="007F44DD" w:rsidP="00B8125A">
      <w:pPr>
        <w:pStyle w:val="ListNumber"/>
      </w:pPr>
      <w:r>
        <w:t xml:space="preserve">The Forgot Password link will open a </w:t>
      </w:r>
      <w:r w:rsidR="00421418">
        <w:t>pop-up</w:t>
      </w:r>
      <w:r>
        <w:t xml:space="preserve"> box.  Enter the email address and click Submit</w:t>
      </w:r>
      <w:r w:rsidR="00C00A21">
        <w:t xml:space="preserve"> or click Cancel to return to the login screen.  </w:t>
      </w:r>
    </w:p>
    <w:p w14:paraId="25E4DDAB" w14:textId="77777777" w:rsidR="00CD5FA4" w:rsidRDefault="00CD5FA4" w:rsidP="00CD5FA4">
      <w:pPr>
        <w:pStyle w:val="ListNumber"/>
        <w:keepNext/>
        <w:numPr>
          <w:ilvl w:val="0"/>
          <w:numId w:val="0"/>
        </w:numPr>
        <w:ind w:left="1260"/>
      </w:pPr>
      <w:r>
        <w:rPr>
          <w:noProof/>
        </w:rPr>
        <w:drawing>
          <wp:inline distT="0" distB="0" distL="0" distR="0" wp14:anchorId="6A52CE0D" wp14:editId="05B7BC31">
            <wp:extent cx="3535680" cy="1580880"/>
            <wp:effectExtent l="19050" t="19050" r="26670" b="19685"/>
            <wp:docPr id="2073" name="Picture 2073" descr="https://lh6.googleusercontent.com/F3iuo70xmUMTXXO9TrWZIqJsSk5u_ounNYBhnRp8I0arUXs38Hg7n-VeZC3zabCGzmxtuysuCJqhiFmnW64YXsLLI7M-Bm33KCtgFaYnezjWcODMv63LYhd6i5iELBQHFc9M8NX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lh6.googleusercontent.com/F3iuo70xmUMTXXO9TrWZIqJsSk5u_ounNYBhnRp8I0arUXs38Hg7n-VeZC3zabCGzmxtuysuCJqhiFmnW64YXsLLI7M-Bm33KCtgFaYnezjWcODMv63LYhd6i5iELBQHFc9M8NX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55337" cy="1589669"/>
                    </a:xfrm>
                    <a:prstGeom prst="rect">
                      <a:avLst/>
                    </a:prstGeom>
                    <a:noFill/>
                    <a:ln>
                      <a:solidFill>
                        <a:schemeClr val="bg1">
                          <a:lumMod val="65000"/>
                        </a:schemeClr>
                      </a:solidFill>
                    </a:ln>
                  </pic:spPr>
                </pic:pic>
              </a:graphicData>
            </a:graphic>
          </wp:inline>
        </w:drawing>
      </w:r>
    </w:p>
    <w:p w14:paraId="58189D6B" w14:textId="5AA273B8" w:rsidR="00CD5FA4" w:rsidRDefault="00CD5FA4" w:rsidP="00CD5FA4">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9</w:t>
      </w:r>
      <w:r w:rsidR="00B8237E">
        <w:rPr>
          <w:noProof/>
        </w:rPr>
        <w:fldChar w:fldCharType="end"/>
      </w:r>
      <w:r>
        <w:t xml:space="preserve"> </w:t>
      </w:r>
      <w:r w:rsidRPr="009F2DFE">
        <w:t>Enter Email Address for Forgot Password Request</w:t>
      </w:r>
    </w:p>
    <w:p w14:paraId="435C09D5" w14:textId="77777777" w:rsidR="007F44DD" w:rsidRPr="007F44DD" w:rsidRDefault="00C00A21" w:rsidP="00D838F8">
      <w:pPr>
        <w:pStyle w:val="ListNumber"/>
      </w:pPr>
      <w:r>
        <w:t xml:space="preserve">If the request is submitted, a message will appear to confirm the request has been made. Click ok.   </w:t>
      </w:r>
    </w:p>
    <w:p w14:paraId="3CF202CD" w14:textId="77777777" w:rsidR="00C00A21" w:rsidRDefault="00C00A21" w:rsidP="00B8125A">
      <w:pPr>
        <w:pStyle w:val="ListNumber"/>
      </w:pPr>
      <w:r>
        <w:t xml:space="preserve">If </w:t>
      </w:r>
      <w:r w:rsidR="00B8125A">
        <w:t xml:space="preserve">the email address entered was </w:t>
      </w:r>
      <w:r w:rsidRPr="00B8125A">
        <w:t>previously</w:t>
      </w:r>
      <w:r>
        <w:t xml:space="preserve"> registered, a forgotten password email </w:t>
      </w:r>
      <w:r w:rsidR="00B8125A">
        <w:t xml:space="preserve">will be sent to that address.  </w:t>
      </w:r>
    </w:p>
    <w:p w14:paraId="2B6244D2" w14:textId="77777777" w:rsidR="00B8125A" w:rsidRDefault="00C00A21" w:rsidP="00B8125A">
      <w:pPr>
        <w:pStyle w:val="BodyText"/>
        <w:keepNext/>
      </w:pPr>
      <w:r>
        <w:rPr>
          <w:noProof/>
        </w:rPr>
        <w:drawing>
          <wp:inline distT="0" distB="0" distL="0" distR="0" wp14:anchorId="63B06BF5" wp14:editId="32D074D7">
            <wp:extent cx="3589020" cy="1364538"/>
            <wp:effectExtent l="19050" t="19050" r="11430" b="2667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06529" cy="1371195"/>
                    </a:xfrm>
                    <a:prstGeom prst="rect">
                      <a:avLst/>
                    </a:prstGeom>
                    <a:ln>
                      <a:solidFill>
                        <a:schemeClr val="bg1">
                          <a:lumMod val="65000"/>
                        </a:schemeClr>
                      </a:solidFill>
                    </a:ln>
                  </pic:spPr>
                </pic:pic>
              </a:graphicData>
            </a:graphic>
          </wp:inline>
        </w:drawing>
      </w:r>
    </w:p>
    <w:p w14:paraId="73F6F7AA" w14:textId="652DF3AD" w:rsidR="00C00A21" w:rsidRDefault="00B8125A" w:rsidP="00B8125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10</w:t>
      </w:r>
      <w:r w:rsidR="00B8237E">
        <w:rPr>
          <w:noProof/>
        </w:rPr>
        <w:fldChar w:fldCharType="end"/>
      </w:r>
      <w:r>
        <w:t xml:space="preserve"> Forgot Password Email</w:t>
      </w:r>
    </w:p>
    <w:p w14:paraId="64882A9E" w14:textId="77777777" w:rsidR="00CD5FA4" w:rsidRDefault="00CD5FA4" w:rsidP="00CD5FA4">
      <w:pPr>
        <w:pStyle w:val="ListNumber"/>
      </w:pPr>
      <w:r>
        <w:lastRenderedPageBreak/>
        <w:t>The email will contain a Forgot Password link that will launch a portal page.  Enter and confirm the new password</w:t>
      </w:r>
      <w:r w:rsidR="003F4123">
        <w:t xml:space="preserve"> and click Save</w:t>
      </w:r>
      <w:r>
        <w:t>.</w:t>
      </w:r>
    </w:p>
    <w:p w14:paraId="56D7E4F6" w14:textId="6A900478" w:rsidR="00CD5FA4" w:rsidRDefault="005B3A32" w:rsidP="00CD5FA4">
      <w:pPr>
        <w:pStyle w:val="ListNumber"/>
        <w:keepNext/>
        <w:numPr>
          <w:ilvl w:val="0"/>
          <w:numId w:val="0"/>
        </w:numPr>
        <w:ind w:left="1620" w:hanging="360"/>
      </w:pPr>
      <w:r>
        <w:rPr>
          <w:noProof/>
        </w:rPr>
        <w:drawing>
          <wp:inline distT="0" distB="0" distL="0" distR="0" wp14:anchorId="32085C51" wp14:editId="410359F5">
            <wp:extent cx="5460520" cy="1306791"/>
            <wp:effectExtent l="19050" t="19050" r="26035" b="27305"/>
            <wp:docPr id="15529" name="Picture 15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94440" cy="1314909"/>
                    </a:xfrm>
                    <a:prstGeom prst="rect">
                      <a:avLst/>
                    </a:prstGeom>
                    <a:ln>
                      <a:solidFill>
                        <a:schemeClr val="bg1">
                          <a:lumMod val="65000"/>
                        </a:schemeClr>
                      </a:solidFill>
                    </a:ln>
                  </pic:spPr>
                </pic:pic>
              </a:graphicData>
            </a:graphic>
          </wp:inline>
        </w:drawing>
      </w:r>
    </w:p>
    <w:p w14:paraId="33778AFC" w14:textId="483D7183" w:rsidR="00CD5FA4" w:rsidRDefault="00CD5FA4" w:rsidP="00CD5FA4">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11</w:t>
      </w:r>
      <w:r w:rsidR="00B8237E">
        <w:rPr>
          <w:noProof/>
        </w:rPr>
        <w:fldChar w:fldCharType="end"/>
      </w:r>
      <w:r>
        <w:t xml:space="preserve"> Enter and Confirm New Password</w:t>
      </w:r>
    </w:p>
    <w:p w14:paraId="0C1BA251" w14:textId="77777777" w:rsidR="003F4123" w:rsidRPr="003F4123" w:rsidRDefault="003B4FF5" w:rsidP="003B4FF5">
      <w:pPr>
        <w:pStyle w:val="ListNumber"/>
      </w:pPr>
      <w:r>
        <w:t>A pop-message confirmation box will appear indicating that the password has been changed.  Click OK and continue.</w:t>
      </w:r>
    </w:p>
    <w:p w14:paraId="1B2EBCD1" w14:textId="77777777" w:rsidR="00DF0016" w:rsidRDefault="001D529F" w:rsidP="00DF0016">
      <w:pPr>
        <w:pStyle w:val="Heading2"/>
      </w:pPr>
      <w:bookmarkStart w:id="23" w:name="_Toc35523274"/>
      <w:r>
        <w:t>Portal Access</w:t>
      </w:r>
      <w:bookmarkEnd w:id="23"/>
    </w:p>
    <w:p w14:paraId="6B0E6B06" w14:textId="65F108BC" w:rsidR="009025D0" w:rsidRDefault="00927378" w:rsidP="00150FFA">
      <w:pPr>
        <w:pStyle w:val="ListNumber"/>
        <w:numPr>
          <w:ilvl w:val="0"/>
          <w:numId w:val="97"/>
        </w:numPr>
      </w:pPr>
      <w:r w:rsidRPr="00927378">
        <w:t xml:space="preserve">To access the </w:t>
      </w:r>
      <w:r w:rsidR="005C475E">
        <w:t>Jazzware</w:t>
      </w:r>
      <w:r w:rsidR="00A407BA" w:rsidRPr="00927378">
        <w:t xml:space="preserve"> </w:t>
      </w:r>
      <w:r w:rsidRPr="00927378">
        <w:t>Portal</w:t>
      </w:r>
      <w:r w:rsidR="00D838F8">
        <w:t xml:space="preserve"> with a known password</w:t>
      </w:r>
      <w:r w:rsidR="007476D5">
        <w:t xml:space="preserve">, click on </w:t>
      </w:r>
      <w:r w:rsidR="00D838F8">
        <w:t xml:space="preserve">the </w:t>
      </w:r>
      <w:r w:rsidR="005C475E">
        <w:t>Jazzware</w:t>
      </w:r>
      <w:r w:rsidR="00D838F8">
        <w:t xml:space="preserve"> Portal link.  The Login page will appear.</w:t>
      </w:r>
      <w:r w:rsidR="00544D35">
        <w:t xml:space="preserve"> </w:t>
      </w:r>
    </w:p>
    <w:p w14:paraId="232CC1DD" w14:textId="77777777" w:rsidR="00927378" w:rsidRPr="0009656B" w:rsidRDefault="00DF0016" w:rsidP="00BD3264">
      <w:pPr>
        <w:pStyle w:val="ListNumber"/>
      </w:pPr>
      <w:r>
        <w:t>E</w:t>
      </w:r>
      <w:r w:rsidR="00927378">
        <w:t xml:space="preserve">nter </w:t>
      </w:r>
      <w:r w:rsidR="007476D5">
        <w:t>a</w:t>
      </w:r>
      <w:r w:rsidR="00927378">
        <w:t xml:space="preserve"> valid</w:t>
      </w:r>
      <w:r w:rsidR="00927378" w:rsidRPr="00504890">
        <w:t xml:space="preserve"> </w:t>
      </w:r>
      <w:r w:rsidR="00927378" w:rsidRPr="0009656B">
        <w:t>username</w:t>
      </w:r>
      <w:r w:rsidR="00927378" w:rsidRPr="00504890">
        <w:t xml:space="preserve"> </w:t>
      </w:r>
      <w:r w:rsidR="00811BC2" w:rsidRPr="00504890">
        <w:fldChar w:fldCharType="begin"/>
      </w:r>
      <w:r w:rsidR="00927378" w:rsidRPr="00504890">
        <w:instrText>xe "ID"</w:instrText>
      </w:r>
      <w:r w:rsidR="00811BC2" w:rsidRPr="00504890">
        <w:fldChar w:fldCharType="end"/>
      </w:r>
      <w:r w:rsidR="00927378" w:rsidRPr="00504890">
        <w:t xml:space="preserve">and </w:t>
      </w:r>
      <w:r w:rsidR="00927378" w:rsidRPr="0009656B">
        <w:t>password</w:t>
      </w:r>
      <w:r w:rsidR="00927378" w:rsidRPr="00504890">
        <w:t xml:space="preserve"> in </w:t>
      </w:r>
      <w:r w:rsidR="00927378">
        <w:t>the</w:t>
      </w:r>
      <w:r w:rsidR="00927378" w:rsidRPr="00504890">
        <w:t xml:space="preserve"> respective fields</w:t>
      </w:r>
      <w:r w:rsidR="00086292">
        <w:t xml:space="preserve"> and c</w:t>
      </w:r>
      <w:r w:rsidR="00927378" w:rsidRPr="00504890">
        <w:t xml:space="preserve">lick </w:t>
      </w:r>
      <w:r w:rsidR="00927378">
        <w:t>the</w:t>
      </w:r>
      <w:r w:rsidR="00927378" w:rsidRPr="0009656B">
        <w:t xml:space="preserve"> Log In button </w:t>
      </w:r>
      <w:r w:rsidR="00086292" w:rsidRPr="0009656B">
        <w:t>to log</w:t>
      </w:r>
      <w:r w:rsidR="00D838F8">
        <w:t>.</w:t>
      </w:r>
    </w:p>
    <w:p w14:paraId="0715F85B" w14:textId="518CBF4A" w:rsidR="008D1C52" w:rsidRDefault="00E55390" w:rsidP="001D529F">
      <w:pPr>
        <w:pStyle w:val="BodyText"/>
        <w:keepNext/>
      </w:pPr>
      <w:r>
        <w:rPr>
          <w:noProof/>
        </w:rPr>
        <w:drawing>
          <wp:inline distT="0" distB="0" distL="0" distR="0" wp14:anchorId="1F934929" wp14:editId="3EABDB31">
            <wp:extent cx="5762445" cy="1538499"/>
            <wp:effectExtent l="19050" t="19050" r="10160" b="241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81213" cy="1543510"/>
                    </a:xfrm>
                    <a:prstGeom prst="rect">
                      <a:avLst/>
                    </a:prstGeom>
                    <a:ln>
                      <a:solidFill>
                        <a:schemeClr val="bg1">
                          <a:lumMod val="65000"/>
                        </a:schemeClr>
                      </a:solidFill>
                    </a:ln>
                  </pic:spPr>
                </pic:pic>
              </a:graphicData>
            </a:graphic>
          </wp:inline>
        </w:drawing>
      </w:r>
    </w:p>
    <w:p w14:paraId="70E56FF5" w14:textId="00532DD3" w:rsidR="00927378" w:rsidRPr="00CB26A2" w:rsidRDefault="008D1C52" w:rsidP="008D1C52">
      <w:pPr>
        <w:pStyle w:val="Caption"/>
        <w:rPr>
          <w:rStyle w:val="Heading1Char"/>
        </w:rPr>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12</w:t>
      </w:r>
      <w:r w:rsidR="00B8237E">
        <w:rPr>
          <w:noProof/>
        </w:rPr>
        <w:fldChar w:fldCharType="end"/>
      </w:r>
      <w:r>
        <w:t xml:space="preserve"> Log in Screen with Multiple Languages Available</w:t>
      </w:r>
    </w:p>
    <w:bookmarkEnd w:id="17"/>
    <w:p w14:paraId="2D04ECFC" w14:textId="77777777" w:rsidR="00927378" w:rsidRPr="00504890" w:rsidRDefault="00927378" w:rsidP="006713ED">
      <w:pPr>
        <w:pStyle w:val="ListBullet"/>
      </w:pPr>
      <w:r w:rsidRPr="00504890">
        <w:t xml:space="preserve">If </w:t>
      </w:r>
      <w:r>
        <w:t>an</w:t>
      </w:r>
      <w:r w:rsidRPr="00504890">
        <w:t xml:space="preserve"> invalid </w:t>
      </w:r>
      <w:r w:rsidRPr="009025D0">
        <w:rPr>
          <w:b/>
          <w:i/>
        </w:rPr>
        <w:t xml:space="preserve">Username </w:t>
      </w:r>
      <w:r w:rsidRPr="00504890">
        <w:t xml:space="preserve">or </w:t>
      </w:r>
      <w:r w:rsidRPr="009025D0">
        <w:rPr>
          <w:b/>
          <w:i/>
        </w:rPr>
        <w:t>Password</w:t>
      </w:r>
      <w:r w:rsidRPr="009025D0">
        <w:rPr>
          <w:i/>
        </w:rPr>
        <w:t xml:space="preserve"> </w:t>
      </w:r>
      <w:r>
        <w:t xml:space="preserve">is entered, the </w:t>
      </w:r>
      <w:r w:rsidRPr="00504890">
        <w:t>error</w:t>
      </w:r>
      <w:r>
        <w:t xml:space="preserve"> message will appear</w:t>
      </w:r>
      <w:r w:rsidRPr="00504890">
        <w:t>:</w:t>
      </w:r>
    </w:p>
    <w:p w14:paraId="31045770" w14:textId="77777777" w:rsidR="008D1C52" w:rsidRDefault="00544D35" w:rsidP="001D529F">
      <w:pPr>
        <w:pStyle w:val="BodyText"/>
        <w:keepNext/>
      </w:pPr>
      <w:r>
        <w:rPr>
          <w:rFonts w:cs="Arial"/>
          <w:noProof/>
          <w:color w:val="000000"/>
          <w:sz w:val="22"/>
          <w:szCs w:val="22"/>
        </w:rPr>
        <w:lastRenderedPageBreak/>
        <w:drawing>
          <wp:inline distT="0" distB="0" distL="0" distR="0" wp14:anchorId="2D3A49D5" wp14:editId="302F352A">
            <wp:extent cx="2001631" cy="3162300"/>
            <wp:effectExtent l="19050" t="19050" r="17780" b="19050"/>
            <wp:docPr id="2053" name="Picture 2053" descr="https://lh3.googleusercontent.com/f0qs-MK5GGJYOadAV2tAsk3xHy64GlK2LQSKEW8qGYw4xVYs4G_hSdJ4-wYLVEdIdRHe_HxNmoZEBB_uKW6pUiX1XHzapW-wcN9fHOxxGwXE1GsEX91oo_X4dNdUOnc50TV2u23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f0qs-MK5GGJYOadAV2tAsk3xHy64GlK2LQSKEW8qGYw4xVYs4G_hSdJ4-wYLVEdIdRHe_HxNmoZEBB_uKW6pUiX1XHzapW-wcN9fHOxxGwXE1GsEX91oo_X4dNdUOnc50TV2u23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10094" cy="3175671"/>
                    </a:xfrm>
                    <a:prstGeom prst="rect">
                      <a:avLst/>
                    </a:prstGeom>
                    <a:noFill/>
                    <a:ln>
                      <a:solidFill>
                        <a:schemeClr val="bg1">
                          <a:lumMod val="65000"/>
                        </a:schemeClr>
                      </a:solidFill>
                    </a:ln>
                  </pic:spPr>
                </pic:pic>
              </a:graphicData>
            </a:graphic>
          </wp:inline>
        </w:drawing>
      </w:r>
    </w:p>
    <w:p w14:paraId="0E9B4001" w14:textId="3FFA143C" w:rsidR="00927378" w:rsidRPr="00A46C97" w:rsidRDefault="008D1C52" w:rsidP="008D1C52">
      <w:pPr>
        <w:pStyle w:val="Caption"/>
        <w:rPr>
          <w:bCs/>
        </w:rPr>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13</w:t>
      </w:r>
      <w:r w:rsidR="00B8237E">
        <w:rPr>
          <w:noProof/>
        </w:rPr>
        <w:fldChar w:fldCharType="end"/>
      </w:r>
      <w:r>
        <w:t xml:space="preserve"> Invalid Log in Notification</w:t>
      </w:r>
    </w:p>
    <w:p w14:paraId="74F31172" w14:textId="36B31B90" w:rsidR="00927378" w:rsidRDefault="005E6426" w:rsidP="00BD3264">
      <w:pPr>
        <w:pStyle w:val="ListNumber"/>
      </w:pPr>
      <w:bookmarkStart w:id="24" w:name="_Toc295404583"/>
      <w:bookmarkStart w:id="25" w:name="_Toc295405020"/>
      <w:bookmarkStart w:id="26" w:name="_Toc295405072"/>
      <w:bookmarkStart w:id="27" w:name="_Toc295405332"/>
      <w:bookmarkStart w:id="28" w:name="_Toc295405867"/>
      <w:bookmarkStart w:id="29" w:name="_Toc295405974"/>
      <w:bookmarkStart w:id="30" w:name="_Toc295406142"/>
      <w:bookmarkStart w:id="31" w:name="_Toc295406316"/>
      <w:bookmarkStart w:id="32" w:name="_Toc295406521"/>
      <w:bookmarkStart w:id="33" w:name="_Toc295406551"/>
      <w:bookmarkStart w:id="34" w:name="_Toc295559183"/>
      <w:bookmarkStart w:id="35" w:name="_Toc295565266"/>
      <w:r>
        <w:t xml:space="preserve">To logout, </w:t>
      </w:r>
      <w:r w:rsidR="00927378" w:rsidRPr="00086292">
        <w:t xml:space="preserve">click </w:t>
      </w:r>
      <w:r w:rsidR="00086292">
        <w:t>the</w:t>
      </w:r>
      <w:r w:rsidR="00927378" w:rsidRPr="00086292">
        <w:t xml:space="preserve"> </w:t>
      </w:r>
      <w:r>
        <w:t>ham</w:t>
      </w:r>
      <w:r w:rsidR="0065753F">
        <w:t>burger m</w:t>
      </w:r>
      <w:r w:rsidR="00416ADC" w:rsidRPr="00416ADC">
        <w:t>enu</w:t>
      </w:r>
      <w:r w:rsidR="00927378" w:rsidRPr="00086292">
        <w:t xml:space="preserve"> </w:t>
      </w:r>
      <w:r w:rsidR="0065753F">
        <w:t>in</w:t>
      </w:r>
      <w:r w:rsidR="00927378" w:rsidRPr="00086292">
        <w:t xml:space="preserve"> the upper </w:t>
      </w:r>
      <w:r w:rsidR="00EA6ACF">
        <w:t xml:space="preserve">left </w:t>
      </w:r>
      <w:r w:rsidR="00416ADC">
        <w:t xml:space="preserve">corner of the screen and </w:t>
      </w:r>
      <w:r w:rsidR="0065753F">
        <w:t xml:space="preserve">then </w:t>
      </w:r>
      <w:r w:rsidR="00416ADC">
        <w:t>select Log out.</w:t>
      </w:r>
    </w:p>
    <w:p w14:paraId="2BF12D43" w14:textId="133E59A8" w:rsidR="009144A5" w:rsidRDefault="00416ADC" w:rsidP="00BD3264">
      <w:pPr>
        <w:pStyle w:val="ListNumber"/>
        <w:numPr>
          <w:ilvl w:val="0"/>
          <w:numId w:val="0"/>
        </w:numPr>
        <w:ind w:left="1080"/>
      </w:pPr>
      <w:r>
        <w:rPr>
          <w:noProof/>
        </w:rPr>
        <mc:AlternateContent>
          <mc:Choice Requires="wps">
            <w:drawing>
              <wp:anchor distT="0" distB="0" distL="114300" distR="114300" simplePos="0" relativeHeight="251856896" behindDoc="0" locked="0" layoutInCell="1" allowOverlap="1" wp14:anchorId="61E44689" wp14:editId="0D72DC5A">
                <wp:simplePos x="0" y="0"/>
                <wp:positionH relativeFrom="column">
                  <wp:posOffset>837829</wp:posOffset>
                </wp:positionH>
                <wp:positionV relativeFrom="paragraph">
                  <wp:posOffset>634365</wp:posOffset>
                </wp:positionV>
                <wp:extent cx="457200" cy="288985"/>
                <wp:effectExtent l="0" t="0" r="19050" b="15875"/>
                <wp:wrapNone/>
                <wp:docPr id="234" name="Rectangle 234"/>
                <wp:cNvGraphicFramePr/>
                <a:graphic xmlns:a="http://schemas.openxmlformats.org/drawingml/2006/main">
                  <a:graphicData uri="http://schemas.microsoft.com/office/word/2010/wordprocessingShape">
                    <wps:wsp>
                      <wps:cNvSpPr/>
                      <wps:spPr>
                        <a:xfrm>
                          <a:off x="0" y="0"/>
                          <a:ext cx="457200" cy="2889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546343" id="Rectangle 234" o:spid="_x0000_s1026" style="position:absolute;margin-left:65.95pt;margin-top:49.95pt;width:36pt;height:22.7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" filled="f" strokecolor="red" strokeweight="2pt"/>
            </w:pict>
          </mc:Fallback>
        </mc:AlternateContent>
      </w:r>
      <w:r w:rsidR="00B9319B">
        <w:rPr>
          <w:noProof/>
        </w:rPr>
        <w:drawing>
          <wp:inline distT="0" distB="0" distL="0" distR="0" wp14:anchorId="5A024E3B" wp14:editId="448B3A0D">
            <wp:extent cx="2790825" cy="1314450"/>
            <wp:effectExtent l="19050" t="19050" r="28575" b="19050"/>
            <wp:docPr id="15530" name="Picture 15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790825" cy="1314450"/>
                    </a:xfrm>
                    <a:prstGeom prst="rect">
                      <a:avLst/>
                    </a:prstGeom>
                    <a:ln>
                      <a:solidFill>
                        <a:schemeClr val="tx1">
                          <a:lumMod val="50000"/>
                          <a:lumOff val="50000"/>
                        </a:schemeClr>
                      </a:solidFill>
                    </a:ln>
                  </pic:spPr>
                </pic:pic>
              </a:graphicData>
            </a:graphic>
          </wp:inline>
        </w:drawing>
      </w:r>
    </w:p>
    <w:p w14:paraId="5E623E14" w14:textId="45933F5F" w:rsidR="00416ADC" w:rsidRDefault="009144A5" w:rsidP="009144A5">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14</w:t>
      </w:r>
      <w:r w:rsidR="00B8237E">
        <w:rPr>
          <w:noProof/>
        </w:rPr>
        <w:fldChar w:fldCharType="end"/>
      </w:r>
      <w:r>
        <w:t xml:space="preserve"> Menu</w:t>
      </w:r>
    </w:p>
    <w:bookmarkStart w:id="36" w:name="_Toc331673339"/>
    <w:p w14:paraId="79F45DD4" w14:textId="7A1806A3" w:rsidR="008D1C52" w:rsidRDefault="0043746C" w:rsidP="0043746C">
      <w:pPr>
        <w:pStyle w:val="ListNumber"/>
        <w:numPr>
          <w:ilvl w:val="0"/>
          <w:numId w:val="0"/>
        </w:numPr>
        <w:ind w:left="1080"/>
      </w:pPr>
      <w:r>
        <w:rPr>
          <w:noProof/>
        </w:rPr>
        <w:lastRenderedPageBreak/>
        <mc:AlternateContent>
          <mc:Choice Requires="wps">
            <w:drawing>
              <wp:anchor distT="0" distB="0" distL="114300" distR="114300" simplePos="0" relativeHeight="252073984" behindDoc="0" locked="0" layoutInCell="1" allowOverlap="1" wp14:anchorId="334C59F6" wp14:editId="4B9387EE">
                <wp:simplePos x="0" y="0"/>
                <wp:positionH relativeFrom="column">
                  <wp:posOffset>884444</wp:posOffset>
                </wp:positionH>
                <wp:positionV relativeFrom="paragraph">
                  <wp:posOffset>2910813</wp:posOffset>
                </wp:positionV>
                <wp:extent cx="457200" cy="288985"/>
                <wp:effectExtent l="0" t="0" r="19050" b="15875"/>
                <wp:wrapNone/>
                <wp:docPr id="2052" name="Rectangle 2052"/>
                <wp:cNvGraphicFramePr/>
                <a:graphic xmlns:a="http://schemas.openxmlformats.org/drawingml/2006/main">
                  <a:graphicData uri="http://schemas.microsoft.com/office/word/2010/wordprocessingShape">
                    <wps:wsp>
                      <wps:cNvSpPr/>
                      <wps:spPr>
                        <a:xfrm>
                          <a:off x="0" y="0"/>
                          <a:ext cx="457200" cy="2889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308795" id="Rectangle 2052" o:spid="_x0000_s1026" style="position:absolute;margin-left:69.65pt;margin-top:229.2pt;width:36pt;height:22.7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" filled="f" strokecolor="red" strokeweight="2pt"/>
            </w:pict>
          </mc:Fallback>
        </mc:AlternateContent>
      </w:r>
      <w:r w:rsidR="00704A34" w:rsidRPr="00704A34">
        <w:rPr>
          <w:noProof/>
        </w:rPr>
        <w:t xml:space="preserve"> </w:t>
      </w:r>
      <w:r w:rsidR="00704A34">
        <w:rPr>
          <w:noProof/>
        </w:rPr>
        <w:drawing>
          <wp:inline distT="0" distB="0" distL="0" distR="0" wp14:anchorId="250CF936" wp14:editId="2CA4AE0E">
            <wp:extent cx="2646611" cy="3363401"/>
            <wp:effectExtent l="19050" t="19050" r="20955" b="2794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64466" cy="3386091"/>
                    </a:xfrm>
                    <a:prstGeom prst="rect">
                      <a:avLst/>
                    </a:prstGeom>
                    <a:ln>
                      <a:solidFill>
                        <a:schemeClr val="bg1">
                          <a:lumMod val="65000"/>
                        </a:schemeClr>
                      </a:solidFill>
                    </a:ln>
                  </pic:spPr>
                </pic:pic>
              </a:graphicData>
            </a:graphic>
          </wp:inline>
        </w:drawing>
      </w:r>
    </w:p>
    <w:p w14:paraId="2EC082AE" w14:textId="3F479D5D" w:rsidR="00E62878" w:rsidRDefault="008D1C52" w:rsidP="008D1C52">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15</w:t>
      </w:r>
      <w:r w:rsidR="00B8237E">
        <w:rPr>
          <w:noProof/>
        </w:rPr>
        <w:fldChar w:fldCharType="end"/>
      </w:r>
      <w:r>
        <w:t xml:space="preserve"> Log out Location</w:t>
      </w:r>
    </w:p>
    <w:p w14:paraId="2A622002" w14:textId="77777777" w:rsidR="000770FF" w:rsidRDefault="000770FF" w:rsidP="0040769F">
      <w:pPr>
        <w:pStyle w:val="Heading2"/>
      </w:pPr>
      <w:bookmarkStart w:id="37" w:name="_Toc35523275"/>
      <w:r>
        <w:t>Portal Feature Visibility</w:t>
      </w:r>
      <w:r w:rsidR="00950969">
        <w:t xml:space="preserve"> and Usage</w:t>
      </w:r>
      <w:bookmarkEnd w:id="37"/>
    </w:p>
    <w:p w14:paraId="1172BB8E" w14:textId="77777777" w:rsidR="004042CB" w:rsidRDefault="000770FF" w:rsidP="000770FF">
      <w:pPr>
        <w:pStyle w:val="BodyText"/>
        <w:rPr>
          <w:noProof/>
        </w:rPr>
      </w:pPr>
      <w:r>
        <w:rPr>
          <w:noProof/>
        </w:rPr>
        <w:t xml:space="preserve">The menu items that appear in the hamburger menu as well as the features that appear on the guest details page are based </w:t>
      </w:r>
      <w:r w:rsidR="0065753F">
        <w:rPr>
          <w:noProof/>
        </w:rPr>
        <w:t>on</w:t>
      </w:r>
      <w:r w:rsidR="004042CB">
        <w:rPr>
          <w:noProof/>
        </w:rPr>
        <w:t xml:space="preserve"> several factors including: the type of pbx at the property, the features assigned to the guest room, and the security profile of the user.</w:t>
      </w:r>
    </w:p>
    <w:p w14:paraId="7991ED5B" w14:textId="77777777" w:rsidR="000770FF" w:rsidRDefault="000770FF" w:rsidP="000770FF">
      <w:pPr>
        <w:pStyle w:val="BodyText"/>
        <w:rPr>
          <w:noProof/>
        </w:rPr>
      </w:pPr>
      <w:r>
        <w:rPr>
          <w:noProof/>
        </w:rPr>
        <w:t>For example:</w:t>
      </w:r>
    </w:p>
    <w:p w14:paraId="6E4BB3CB" w14:textId="71AC8DE3" w:rsidR="001147F3" w:rsidRDefault="001147F3" w:rsidP="00150FFA">
      <w:pPr>
        <w:pStyle w:val="BodyText"/>
        <w:numPr>
          <w:ilvl w:val="0"/>
          <w:numId w:val="90"/>
        </w:numPr>
      </w:pPr>
      <w:r>
        <w:t>The Guest Experience Design Studio, Phone Alert Configuration, and Other Configuration options only appear if the user has access to at least one property with a BroadWorks</w:t>
      </w:r>
      <w:r w:rsidR="00D23B5E">
        <w:t xml:space="preserve"> or </w:t>
      </w:r>
      <w:r>
        <w:t xml:space="preserve">BroadCloud pbx.  </w:t>
      </w:r>
    </w:p>
    <w:p w14:paraId="693D56C6" w14:textId="77777777" w:rsidR="001147F3" w:rsidRDefault="001147F3" w:rsidP="00150FFA">
      <w:pPr>
        <w:pStyle w:val="BodyText"/>
        <w:numPr>
          <w:ilvl w:val="0"/>
          <w:numId w:val="90"/>
        </w:numPr>
      </w:pPr>
      <w:r>
        <w:t xml:space="preserve">The Guest Experience Design Studio only appears if the user has access to at least one property with voicemail support.  </w:t>
      </w:r>
    </w:p>
    <w:p w14:paraId="7136D6A6" w14:textId="77777777" w:rsidR="000770FF" w:rsidRDefault="000770FF" w:rsidP="00150FFA">
      <w:pPr>
        <w:pStyle w:val="BodyText"/>
        <w:numPr>
          <w:ilvl w:val="0"/>
          <w:numId w:val="90"/>
        </w:numPr>
      </w:pPr>
      <w:r>
        <w:rPr>
          <w:noProof/>
        </w:rPr>
        <w:t xml:space="preserve">The guest details page will not show a voicemail messaging section if the guest room does not support voicemail.  </w:t>
      </w:r>
    </w:p>
    <w:p w14:paraId="5FD58DA6" w14:textId="70A56B42" w:rsidR="000770FF" w:rsidRDefault="000770FF" w:rsidP="00150FFA">
      <w:pPr>
        <w:pStyle w:val="BodyText"/>
        <w:numPr>
          <w:ilvl w:val="0"/>
          <w:numId w:val="90"/>
        </w:numPr>
      </w:pPr>
      <w:r>
        <w:t xml:space="preserve">The VM Archive link will not appear if </w:t>
      </w:r>
      <w:r w:rsidR="00950969">
        <w:t>the</w:t>
      </w:r>
      <w:r>
        <w:t xml:space="preserve"> guest rooms</w:t>
      </w:r>
      <w:r w:rsidR="00950969">
        <w:t xml:space="preserve"> do not</w:t>
      </w:r>
      <w:r>
        <w:t xml:space="preserve"> support </w:t>
      </w:r>
      <w:r w:rsidR="002D15C7">
        <w:t xml:space="preserve">BroadWorks </w:t>
      </w:r>
      <w:r>
        <w:t xml:space="preserve">voicemail. </w:t>
      </w:r>
    </w:p>
    <w:p w14:paraId="1EA7F026" w14:textId="77777777" w:rsidR="004042CB" w:rsidRDefault="004042CB" w:rsidP="00150FFA">
      <w:pPr>
        <w:pStyle w:val="BodyText"/>
        <w:numPr>
          <w:ilvl w:val="0"/>
          <w:numId w:val="90"/>
        </w:numPr>
      </w:pPr>
      <w:r>
        <w:t>Reporting and Calling Activity may/may not appear based on the user’s security profile.</w:t>
      </w:r>
    </w:p>
    <w:p w14:paraId="2BB4A94A" w14:textId="77777777" w:rsidR="004042CB" w:rsidRDefault="004042CB" w:rsidP="00950969">
      <w:pPr>
        <w:pStyle w:val="BodyText"/>
        <w:ind w:left="720"/>
      </w:pPr>
    </w:p>
    <w:p w14:paraId="4CCF3A4C" w14:textId="77777777" w:rsidR="0040769F" w:rsidRDefault="0040769F" w:rsidP="0040769F">
      <w:pPr>
        <w:pStyle w:val="Heading2"/>
      </w:pPr>
      <w:bookmarkStart w:id="38" w:name="_Toc35523276"/>
      <w:r>
        <w:t>Portal Language</w:t>
      </w:r>
      <w:bookmarkEnd w:id="38"/>
    </w:p>
    <w:p w14:paraId="44FC5B36" w14:textId="057E403D" w:rsidR="0040769F" w:rsidRDefault="0040769F" w:rsidP="0040769F">
      <w:pPr>
        <w:pStyle w:val="BodyText"/>
      </w:pPr>
      <w:r w:rsidRPr="00B927EC">
        <w:t xml:space="preserve">To change the language displayed on the portal, click on the appropriate flag in the upper right portion of the screen. The language can be changed </w:t>
      </w:r>
      <w:r>
        <w:t>from</w:t>
      </w:r>
      <w:r w:rsidRPr="00B927EC">
        <w:t xml:space="preserve"> any portal screen where the flags are displayed.</w:t>
      </w:r>
    </w:p>
    <w:p w14:paraId="20440C26" w14:textId="6429EECB" w:rsidR="00FD5E7D" w:rsidRDefault="0040769F" w:rsidP="00FD5E7D">
      <w:pPr>
        <w:pStyle w:val="BodyText"/>
        <w:keepNext/>
        <w:ind w:left="576"/>
      </w:pPr>
      <w:r>
        <w:rPr>
          <w:noProof/>
        </w:rPr>
        <w:lastRenderedPageBreak/>
        <mc:AlternateContent>
          <mc:Choice Requires="wps">
            <w:drawing>
              <wp:anchor distT="0" distB="0" distL="114300" distR="114300" simplePos="0" relativeHeight="251797504" behindDoc="0" locked="0" layoutInCell="1" allowOverlap="1" wp14:anchorId="05628690" wp14:editId="35F46CB3">
                <wp:simplePos x="0" y="0"/>
                <wp:positionH relativeFrom="column">
                  <wp:posOffset>5511800</wp:posOffset>
                </wp:positionH>
                <wp:positionV relativeFrom="paragraph">
                  <wp:posOffset>449742</wp:posOffset>
                </wp:positionV>
                <wp:extent cx="840716" cy="228600"/>
                <wp:effectExtent l="0" t="0" r="17145" b="19050"/>
                <wp:wrapNone/>
                <wp:docPr id="53" name="Rectangle 53"/>
                <wp:cNvGraphicFramePr/>
                <a:graphic xmlns:a="http://schemas.openxmlformats.org/drawingml/2006/main">
                  <a:graphicData uri="http://schemas.microsoft.com/office/word/2010/wordprocessingShape">
                    <wps:wsp>
                      <wps:cNvSpPr/>
                      <wps:spPr>
                        <a:xfrm>
                          <a:off x="0" y="0"/>
                          <a:ext cx="840716" cy="2286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6BE7FA" id="Rectangle 53" o:spid="_x0000_s1026" style="position:absolute;margin-left:434pt;margin-top:35.4pt;width:66.2pt;height:18pt;z-index:251797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" filled="f" strokecolor="red" strokeweight="2pt"/>
            </w:pict>
          </mc:Fallback>
        </mc:AlternateContent>
      </w:r>
      <w:r w:rsidR="00376652">
        <w:rPr>
          <w:noProof/>
        </w:rPr>
        <w:drawing>
          <wp:inline distT="0" distB="0" distL="0" distR="0" wp14:anchorId="37BAD882" wp14:editId="67B3D562">
            <wp:extent cx="5943600" cy="1884045"/>
            <wp:effectExtent l="19050" t="19050" r="19050" b="20955"/>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1884045"/>
                    </a:xfrm>
                    <a:prstGeom prst="rect">
                      <a:avLst/>
                    </a:prstGeom>
                    <a:ln>
                      <a:solidFill>
                        <a:schemeClr val="bg1">
                          <a:lumMod val="65000"/>
                        </a:schemeClr>
                      </a:solidFill>
                    </a:ln>
                  </pic:spPr>
                </pic:pic>
              </a:graphicData>
            </a:graphic>
          </wp:inline>
        </w:drawing>
      </w:r>
    </w:p>
    <w:p w14:paraId="6D92C600" w14:textId="7E0FCFC8" w:rsidR="0040769F" w:rsidRDefault="00FD5E7D" w:rsidP="00FD5E7D">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16</w:t>
      </w:r>
      <w:r w:rsidR="00B8237E">
        <w:rPr>
          <w:noProof/>
        </w:rPr>
        <w:fldChar w:fldCharType="end"/>
      </w:r>
      <w:r>
        <w:t xml:space="preserve"> Portal Language Option Flags</w:t>
      </w:r>
    </w:p>
    <w:p w14:paraId="32C2D0AF" w14:textId="77777777" w:rsidR="0040769F" w:rsidRDefault="0040769F" w:rsidP="0040769F">
      <w:pPr>
        <w:pStyle w:val="BodyText"/>
      </w:pPr>
    </w:p>
    <w:p w14:paraId="0C14344C" w14:textId="72C41216" w:rsidR="00A3769D" w:rsidRDefault="00A3769D" w:rsidP="00616DF5">
      <w:pPr>
        <w:pStyle w:val="Heading1"/>
        <w:pBdr>
          <w:bottom w:val="single" w:sz="6" w:space="3" w:color="000000"/>
        </w:pBdr>
      </w:pPr>
      <w:bookmarkStart w:id="39" w:name="_Toc35523277"/>
      <w:r>
        <w:t xml:space="preserve">Rooms </w:t>
      </w:r>
      <w:r w:rsidRPr="000D5DEB">
        <w:rPr>
          <w:i/>
          <w:sz w:val="22"/>
        </w:rPr>
        <w:t>(</w:t>
      </w:r>
      <w:r w:rsidR="000D5DEB" w:rsidRPr="000D5DEB">
        <w:rPr>
          <w:i/>
          <w:sz w:val="22"/>
        </w:rPr>
        <w:t>For p</w:t>
      </w:r>
      <w:r w:rsidRPr="000D5DEB">
        <w:rPr>
          <w:i/>
          <w:sz w:val="22"/>
        </w:rPr>
        <w:t>roperties without a PBX telemanagement interface)</w:t>
      </w:r>
      <w:bookmarkEnd w:id="39"/>
    </w:p>
    <w:p w14:paraId="05B7D64C" w14:textId="139D94ED" w:rsidR="00A3769D" w:rsidRDefault="00503C32" w:rsidP="00A3769D">
      <w:pPr>
        <w:pStyle w:val="BodyText"/>
      </w:pPr>
      <w:r>
        <w:t xml:space="preserve">Users with permissions to properties that have guest centric call accounting without a PBX telemanagement interface will have access to the Rooms screen.  </w:t>
      </w:r>
      <w:r w:rsidR="00A3769D">
        <w:t xml:space="preserve">The Rooms screen provides a list of all the rooms in the hotel and information about the room or the guest in the room.  The columns of information displayed on the screen can be selected by the user therefore, the view of this screen will vary from user to user. </w:t>
      </w:r>
    </w:p>
    <w:p w14:paraId="0BB1C2B0" w14:textId="245C26BE" w:rsidR="006B2E3C" w:rsidRDefault="006B2E3C" w:rsidP="006B2E3C">
      <w:pPr>
        <w:pStyle w:val="Heading2"/>
      </w:pPr>
      <w:bookmarkStart w:id="40" w:name="_Toc35523278"/>
      <w:r>
        <w:t>Refresh the Rooms</w:t>
      </w:r>
      <w:bookmarkEnd w:id="40"/>
      <w:r>
        <w:t xml:space="preserve"> </w:t>
      </w:r>
    </w:p>
    <w:p w14:paraId="3D8680FA" w14:textId="7E4718FE" w:rsidR="006B2E3C" w:rsidRDefault="006B2E3C" w:rsidP="006B2E3C">
      <w:pPr>
        <w:pStyle w:val="BodyText"/>
      </w:pPr>
      <w:r>
        <w:t xml:space="preserve">To refresh the Rooms screen with the latest guest and room data, click on the refresh icon in the upper right portion of the screen. </w:t>
      </w:r>
    </w:p>
    <w:p w14:paraId="6C0EC2A5" w14:textId="77777777" w:rsidR="006B2E3C" w:rsidRDefault="006B2E3C" w:rsidP="006B2E3C">
      <w:pPr>
        <w:pStyle w:val="BodyText"/>
        <w:keepNext/>
      </w:pPr>
      <w:r>
        <w:rPr>
          <w:noProof/>
        </w:rPr>
        <mc:AlternateContent>
          <mc:Choice Requires="wps">
            <w:drawing>
              <wp:anchor distT="0" distB="0" distL="114300" distR="114300" simplePos="0" relativeHeight="252229632" behindDoc="0" locked="0" layoutInCell="1" allowOverlap="1" wp14:anchorId="0B2ACD17" wp14:editId="040AA0DC">
                <wp:simplePos x="0" y="0"/>
                <wp:positionH relativeFrom="column">
                  <wp:posOffset>5769582</wp:posOffset>
                </wp:positionH>
                <wp:positionV relativeFrom="paragraph">
                  <wp:posOffset>20928</wp:posOffset>
                </wp:positionV>
                <wp:extent cx="319294" cy="222637"/>
                <wp:effectExtent l="0" t="0" r="24130" b="25400"/>
                <wp:wrapNone/>
                <wp:docPr id="15615" name="Rectangle 15615"/>
                <wp:cNvGraphicFramePr/>
                <a:graphic xmlns:a="http://schemas.openxmlformats.org/drawingml/2006/main">
                  <a:graphicData uri="http://schemas.microsoft.com/office/word/2010/wordprocessingShape">
                    <wps:wsp>
                      <wps:cNvSpPr/>
                      <wps:spPr>
                        <a:xfrm>
                          <a:off x="0" y="0"/>
                          <a:ext cx="319294" cy="2226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62B838" id="Rectangle 15615" o:spid="_x0000_s1026" style="position:absolute;margin-left:454.3pt;margin-top:1.65pt;width:25.15pt;height:17.55pt;z-index:252229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" filled="f" strokecolor="red" strokeweight="2pt"/>
            </w:pict>
          </mc:Fallback>
        </mc:AlternateContent>
      </w:r>
      <w:r>
        <w:rPr>
          <w:noProof/>
        </w:rPr>
        <w:drawing>
          <wp:inline distT="0" distB="0" distL="0" distR="0" wp14:anchorId="26C9BF90" wp14:editId="24C6AE29">
            <wp:extent cx="5383033" cy="708536"/>
            <wp:effectExtent l="19050" t="19050" r="8255" b="15875"/>
            <wp:docPr id="15614" name="Picture 15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19565" cy="713344"/>
                    </a:xfrm>
                    <a:prstGeom prst="rect">
                      <a:avLst/>
                    </a:prstGeom>
                    <a:ln>
                      <a:solidFill>
                        <a:schemeClr val="bg1">
                          <a:lumMod val="65000"/>
                        </a:schemeClr>
                      </a:solidFill>
                    </a:ln>
                  </pic:spPr>
                </pic:pic>
              </a:graphicData>
            </a:graphic>
          </wp:inline>
        </w:drawing>
      </w:r>
    </w:p>
    <w:p w14:paraId="0D4E2D41" w14:textId="0454BF25" w:rsidR="006B2E3C" w:rsidRDefault="006B2E3C" w:rsidP="006B2E3C">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17</w:t>
      </w:r>
      <w:r w:rsidR="0050527B">
        <w:rPr>
          <w:noProof/>
        </w:rPr>
        <w:fldChar w:fldCharType="end"/>
      </w:r>
      <w:r>
        <w:t xml:space="preserve"> Refresh Icon</w:t>
      </w:r>
    </w:p>
    <w:p w14:paraId="3E13623F" w14:textId="4E5AE9D8" w:rsidR="008F466B" w:rsidRDefault="008F466B" w:rsidP="008F466B">
      <w:pPr>
        <w:pStyle w:val="Heading2"/>
      </w:pPr>
      <w:bookmarkStart w:id="41" w:name="_Toc35523279"/>
      <w:r>
        <w:t>Configure Rooms View</w:t>
      </w:r>
      <w:bookmarkEnd w:id="41"/>
    </w:p>
    <w:p w14:paraId="08ACD4B2" w14:textId="2CAEC0B1" w:rsidR="008F466B" w:rsidRPr="00B37979" w:rsidRDefault="008F466B" w:rsidP="008F466B">
      <w:pPr>
        <w:pStyle w:val="BodyText"/>
      </w:pPr>
      <w:r>
        <w:t>The Jazzware user can customize his/her view of the rooms screen by moving columns or by hiding and showing available columns.</w:t>
      </w:r>
    </w:p>
    <w:p w14:paraId="696860EA" w14:textId="7CD1D2F6" w:rsidR="008F466B" w:rsidRPr="00A3769D" w:rsidRDefault="008F466B" w:rsidP="008F466B">
      <w:pPr>
        <w:pStyle w:val="Heading3"/>
      </w:pPr>
      <w:bookmarkStart w:id="42" w:name="_Toc35523280"/>
      <w:r>
        <w:t>Mov</w:t>
      </w:r>
      <w:r w:rsidR="00422110">
        <w:t>e</w:t>
      </w:r>
      <w:r>
        <w:t xml:space="preserve"> Columns</w:t>
      </w:r>
      <w:bookmarkEnd w:id="42"/>
    </w:p>
    <w:p w14:paraId="645AF04F" w14:textId="2495B04D" w:rsidR="008F466B" w:rsidRDefault="008F466B" w:rsidP="008F466B">
      <w:pPr>
        <w:pStyle w:val="BodyText"/>
      </w:pPr>
      <w:r w:rsidRPr="006B2E3C">
        <w:t>To change the</w:t>
      </w:r>
      <w:r w:rsidR="006B2E3C">
        <w:t xml:space="preserve"> </w:t>
      </w:r>
      <w:r w:rsidRPr="006B2E3C">
        <w:t>order of the columns in the</w:t>
      </w:r>
      <w:r w:rsidR="00981CD7">
        <w:t xml:space="preserve"> </w:t>
      </w:r>
      <w:r w:rsidRPr="006B2E3C">
        <w:t>Room screen, simply click on the column heading and drag it to another position.</w:t>
      </w:r>
      <w:r>
        <w:t xml:space="preserve"> </w:t>
      </w:r>
    </w:p>
    <w:p w14:paraId="0FC1F7D8" w14:textId="7ABBD370" w:rsidR="008F466B" w:rsidRDefault="008F466B" w:rsidP="008F466B">
      <w:pPr>
        <w:pStyle w:val="Heading3"/>
      </w:pPr>
      <w:bookmarkStart w:id="43" w:name="_Toc35523281"/>
      <w:r>
        <w:t>Select Columns</w:t>
      </w:r>
      <w:bookmarkEnd w:id="43"/>
    </w:p>
    <w:p w14:paraId="1F4DD796" w14:textId="1CFD9213" w:rsidR="008F466B" w:rsidRDefault="008F466B" w:rsidP="008F466B">
      <w:pPr>
        <w:pStyle w:val="BodyText"/>
      </w:pPr>
      <w:r>
        <w:t>The</w:t>
      </w:r>
      <w:r w:rsidR="00981CD7">
        <w:t xml:space="preserve"> </w:t>
      </w:r>
      <w:r>
        <w:t>Rooms screen view can be configured by the user to show the columns of most relevance to his/her position or property.  Among the column choices are:</w:t>
      </w:r>
    </w:p>
    <w:p w14:paraId="08545F3A" w14:textId="77777777" w:rsidR="008F466B" w:rsidRDefault="008F466B" w:rsidP="008F466B">
      <w:pPr>
        <w:pStyle w:val="BodyText"/>
        <w:sectPr w:rsidR="008F466B" w:rsidSect="00547C63">
          <w:footerReference w:type="first" r:id="rId30"/>
          <w:type w:val="continuous"/>
          <w:pgSz w:w="12240" w:h="15840" w:code="1"/>
          <w:pgMar w:top="1440" w:right="1440" w:bottom="1440" w:left="1440" w:header="720" w:footer="720" w:gutter="0"/>
          <w:cols w:space="720"/>
          <w:titlePg/>
        </w:sectPr>
      </w:pPr>
    </w:p>
    <w:p w14:paraId="27D5DD5C" w14:textId="77777777" w:rsidR="008F466B" w:rsidRDefault="008F466B" w:rsidP="00150FFA">
      <w:pPr>
        <w:pStyle w:val="BodyText"/>
        <w:numPr>
          <w:ilvl w:val="0"/>
          <w:numId w:val="140"/>
        </w:numPr>
      </w:pPr>
      <w:r>
        <w:t xml:space="preserve">Room </w:t>
      </w:r>
    </w:p>
    <w:p w14:paraId="5299C91E" w14:textId="77777777" w:rsidR="008F466B" w:rsidRDefault="008F466B" w:rsidP="00150FFA">
      <w:pPr>
        <w:pStyle w:val="BodyText"/>
        <w:numPr>
          <w:ilvl w:val="0"/>
          <w:numId w:val="140"/>
        </w:numPr>
      </w:pPr>
      <w:r>
        <w:t>First name</w:t>
      </w:r>
    </w:p>
    <w:p w14:paraId="70C574AA" w14:textId="77777777" w:rsidR="008F466B" w:rsidRDefault="008F466B" w:rsidP="00150FFA">
      <w:pPr>
        <w:pStyle w:val="BodyText"/>
        <w:numPr>
          <w:ilvl w:val="0"/>
          <w:numId w:val="140"/>
        </w:numPr>
      </w:pPr>
      <w:r>
        <w:t>Last name</w:t>
      </w:r>
    </w:p>
    <w:p w14:paraId="621985C2" w14:textId="77777777" w:rsidR="008F466B" w:rsidRDefault="008F466B" w:rsidP="00150FFA">
      <w:pPr>
        <w:pStyle w:val="BodyText"/>
        <w:numPr>
          <w:ilvl w:val="0"/>
          <w:numId w:val="140"/>
        </w:numPr>
      </w:pPr>
      <w:r>
        <w:t>Room status</w:t>
      </w:r>
    </w:p>
    <w:p w14:paraId="082D41D1" w14:textId="77777777" w:rsidR="008F466B" w:rsidRDefault="008F466B" w:rsidP="00150FFA">
      <w:pPr>
        <w:pStyle w:val="BodyText"/>
        <w:numPr>
          <w:ilvl w:val="0"/>
          <w:numId w:val="140"/>
        </w:numPr>
      </w:pPr>
      <w:r>
        <w:lastRenderedPageBreak/>
        <w:t>Check in (actual date)</w:t>
      </w:r>
    </w:p>
    <w:p w14:paraId="4B429656" w14:textId="77777777" w:rsidR="008F466B" w:rsidRDefault="008F466B" w:rsidP="00150FFA">
      <w:pPr>
        <w:pStyle w:val="BodyText"/>
        <w:numPr>
          <w:ilvl w:val="0"/>
          <w:numId w:val="140"/>
        </w:numPr>
      </w:pPr>
      <w:r>
        <w:t>Check out (estimated date)</w:t>
      </w:r>
    </w:p>
    <w:p w14:paraId="548E4FE9" w14:textId="77777777" w:rsidR="008F466B" w:rsidRDefault="008F466B" w:rsidP="00150FFA">
      <w:pPr>
        <w:pStyle w:val="BodyText"/>
        <w:numPr>
          <w:ilvl w:val="0"/>
          <w:numId w:val="140"/>
        </w:numPr>
      </w:pPr>
      <w:r>
        <w:t>Guest status (inhouse/out)</w:t>
      </w:r>
    </w:p>
    <w:p w14:paraId="729C8258" w14:textId="77777777" w:rsidR="008F466B" w:rsidRDefault="008F466B" w:rsidP="00150FFA">
      <w:pPr>
        <w:pStyle w:val="BodyText"/>
        <w:numPr>
          <w:ilvl w:val="0"/>
          <w:numId w:val="140"/>
        </w:numPr>
      </w:pPr>
      <w:r>
        <w:t>Guest type</w:t>
      </w:r>
    </w:p>
    <w:p w14:paraId="79416EF7" w14:textId="77777777" w:rsidR="008F466B" w:rsidRDefault="008F466B" w:rsidP="00150FFA">
      <w:pPr>
        <w:pStyle w:val="BodyText"/>
        <w:numPr>
          <w:ilvl w:val="0"/>
          <w:numId w:val="140"/>
        </w:numPr>
      </w:pPr>
      <w:r>
        <w:t>Group code</w:t>
      </w:r>
    </w:p>
    <w:p w14:paraId="5E4AE374" w14:textId="77777777" w:rsidR="008F466B" w:rsidRDefault="008F466B" w:rsidP="00150FFA">
      <w:pPr>
        <w:pStyle w:val="BodyText"/>
        <w:numPr>
          <w:ilvl w:val="0"/>
          <w:numId w:val="140"/>
        </w:numPr>
      </w:pPr>
      <w:r>
        <w:t>VIP code</w:t>
      </w:r>
    </w:p>
    <w:p w14:paraId="7A04BE5E" w14:textId="77777777" w:rsidR="008F466B" w:rsidRDefault="008F466B" w:rsidP="00150FFA">
      <w:pPr>
        <w:pStyle w:val="BodyText"/>
        <w:numPr>
          <w:ilvl w:val="0"/>
          <w:numId w:val="140"/>
        </w:numPr>
      </w:pPr>
      <w:r>
        <w:t>Language</w:t>
      </w:r>
    </w:p>
    <w:p w14:paraId="23080533" w14:textId="77777777" w:rsidR="008F466B" w:rsidRDefault="008F466B" w:rsidP="008F466B">
      <w:pPr>
        <w:pStyle w:val="BodyText"/>
      </w:pPr>
    </w:p>
    <w:p w14:paraId="05BC427C" w14:textId="77777777" w:rsidR="008F466B" w:rsidRDefault="008F466B" w:rsidP="008F466B">
      <w:pPr>
        <w:pStyle w:val="BodyText"/>
        <w:sectPr w:rsidR="008F466B" w:rsidSect="009C6AC8">
          <w:type w:val="continuous"/>
          <w:pgSz w:w="12240" w:h="15840" w:code="1"/>
          <w:pgMar w:top="1440" w:right="1440" w:bottom="1440" w:left="1440" w:header="720" w:footer="720" w:gutter="0"/>
          <w:cols w:num="2" w:space="720"/>
          <w:titlePg/>
        </w:sectPr>
      </w:pPr>
    </w:p>
    <w:p w14:paraId="25B28D6A" w14:textId="2730D8F8" w:rsidR="00994ED0" w:rsidRDefault="008F466B" w:rsidP="008F466B">
      <w:pPr>
        <w:pStyle w:val="BodyText"/>
      </w:pPr>
      <w:r>
        <w:t>To select the columns for the</w:t>
      </w:r>
      <w:r w:rsidR="00981CD7">
        <w:t xml:space="preserve"> </w:t>
      </w:r>
      <w:r>
        <w:t>Rooms screen</w:t>
      </w:r>
      <w:r w:rsidR="00994ED0">
        <w:t>:</w:t>
      </w:r>
    </w:p>
    <w:p w14:paraId="4D912672" w14:textId="00205FB1" w:rsidR="00994ED0" w:rsidRDefault="00994ED0" w:rsidP="00150FFA">
      <w:pPr>
        <w:pStyle w:val="ListNumber"/>
        <w:numPr>
          <w:ilvl w:val="0"/>
          <w:numId w:val="150"/>
        </w:numPr>
      </w:pPr>
      <w:r>
        <w:t>C</w:t>
      </w:r>
      <w:r w:rsidR="008F466B">
        <w:t xml:space="preserve">lick on the </w:t>
      </w:r>
      <w:r>
        <w:t xml:space="preserve">view </w:t>
      </w:r>
      <w:r w:rsidR="008F466B" w:rsidRPr="00994ED0">
        <w:rPr>
          <w:color w:val="000000" w:themeColor="text1"/>
        </w:rPr>
        <w:t xml:space="preserve">icon </w:t>
      </w:r>
      <w:r w:rsidR="008F466B">
        <w:t xml:space="preserve">on the upper right side of the screen.  </w:t>
      </w:r>
    </w:p>
    <w:p w14:paraId="33DE2563" w14:textId="77777777" w:rsidR="00E8219F" w:rsidRDefault="00994ED0" w:rsidP="00E8219F">
      <w:pPr>
        <w:pStyle w:val="ListNumber"/>
        <w:keepNext/>
        <w:numPr>
          <w:ilvl w:val="0"/>
          <w:numId w:val="0"/>
        </w:numPr>
        <w:ind w:left="1620"/>
      </w:pPr>
      <w:r>
        <w:rPr>
          <w:noProof/>
        </w:rPr>
        <mc:AlternateContent>
          <mc:Choice Requires="wps">
            <w:drawing>
              <wp:anchor distT="0" distB="0" distL="114300" distR="114300" simplePos="0" relativeHeight="252217344" behindDoc="0" locked="0" layoutInCell="1" allowOverlap="1" wp14:anchorId="1F8C4271" wp14:editId="1F6DD03D">
                <wp:simplePos x="0" y="0"/>
                <wp:positionH relativeFrom="column">
                  <wp:posOffset>5160397</wp:posOffset>
                </wp:positionH>
                <wp:positionV relativeFrom="paragraph">
                  <wp:posOffset>325037</wp:posOffset>
                </wp:positionV>
                <wp:extent cx="340801" cy="182880"/>
                <wp:effectExtent l="0" t="0" r="21590" b="26670"/>
                <wp:wrapNone/>
                <wp:docPr id="15635" name="Rectangle 15635"/>
                <wp:cNvGraphicFramePr/>
                <a:graphic xmlns:a="http://schemas.openxmlformats.org/drawingml/2006/main">
                  <a:graphicData uri="http://schemas.microsoft.com/office/word/2010/wordprocessingShape">
                    <wps:wsp>
                      <wps:cNvSpPr/>
                      <wps:spPr>
                        <a:xfrm>
                          <a:off x="0" y="0"/>
                          <a:ext cx="340801" cy="18288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DDA3D75" id="Rectangle 15635" o:spid="_x0000_s1026" style="position:absolute;margin-left:406.35pt;margin-top:25.6pt;width:26.85pt;height:14.4pt;z-index:252217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" filled="f" strokecolor="red" strokeweight="2pt"/>
            </w:pict>
          </mc:Fallback>
        </mc:AlternateContent>
      </w:r>
      <w:r>
        <w:rPr>
          <w:noProof/>
        </w:rPr>
        <w:drawing>
          <wp:inline distT="0" distB="0" distL="0" distR="0" wp14:anchorId="310FF52E" wp14:editId="1A779D89">
            <wp:extent cx="4456706" cy="1667932"/>
            <wp:effectExtent l="19050" t="19050" r="20320" b="27940"/>
            <wp:docPr id="15634" name="Picture 1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4475808" cy="1675081"/>
                    </a:xfrm>
                    <a:prstGeom prst="rect">
                      <a:avLst/>
                    </a:prstGeom>
                    <a:ln>
                      <a:solidFill>
                        <a:schemeClr val="bg1">
                          <a:lumMod val="65000"/>
                        </a:schemeClr>
                      </a:solidFill>
                    </a:ln>
                  </pic:spPr>
                </pic:pic>
              </a:graphicData>
            </a:graphic>
          </wp:inline>
        </w:drawing>
      </w:r>
    </w:p>
    <w:p w14:paraId="52F35B93" w14:textId="38065165" w:rsidR="00994ED0" w:rsidRDefault="00E8219F" w:rsidP="00E8219F">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18</w:t>
      </w:r>
      <w:r w:rsidR="0050527B">
        <w:rPr>
          <w:noProof/>
        </w:rPr>
        <w:fldChar w:fldCharType="end"/>
      </w:r>
      <w:r>
        <w:t xml:space="preserve"> View Options Icon</w:t>
      </w:r>
    </w:p>
    <w:p w14:paraId="224F3111" w14:textId="3C0C6393" w:rsidR="008F466B" w:rsidRDefault="008F466B" w:rsidP="00150FFA">
      <w:pPr>
        <w:pStyle w:val="ListNumber"/>
        <w:numPr>
          <w:ilvl w:val="0"/>
          <w:numId w:val="150"/>
        </w:numPr>
      </w:pPr>
      <w:r>
        <w:t>Check the boxes next to the desired columns</w:t>
      </w:r>
      <w:r w:rsidR="00E8219F">
        <w:t xml:space="preserve"> and click on the X to close the options menu.</w:t>
      </w:r>
    </w:p>
    <w:p w14:paraId="73EFFA21" w14:textId="778F65DC" w:rsidR="00E8219F" w:rsidRDefault="00E8219F" w:rsidP="00E8219F">
      <w:pPr>
        <w:pStyle w:val="BodyText"/>
        <w:keepNext/>
        <w:ind w:left="1620"/>
      </w:pPr>
      <w:r>
        <w:rPr>
          <w:noProof/>
        </w:rPr>
        <w:drawing>
          <wp:inline distT="0" distB="0" distL="0" distR="0" wp14:anchorId="534390D9" wp14:editId="035A61A1">
            <wp:extent cx="1389606" cy="4115628"/>
            <wp:effectExtent l="19050" t="19050" r="20320" b="18415"/>
            <wp:docPr id="15586" name="Picture 1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400311" cy="4147332"/>
                    </a:xfrm>
                    <a:prstGeom prst="rect">
                      <a:avLst/>
                    </a:prstGeom>
                    <a:ln>
                      <a:solidFill>
                        <a:schemeClr val="bg1">
                          <a:lumMod val="65000"/>
                        </a:schemeClr>
                      </a:solidFill>
                    </a:ln>
                  </pic:spPr>
                </pic:pic>
              </a:graphicData>
            </a:graphic>
          </wp:inline>
        </w:drawing>
      </w:r>
    </w:p>
    <w:p w14:paraId="2B396F4B" w14:textId="1894134C" w:rsidR="00FF3235" w:rsidRDefault="00E8219F" w:rsidP="00E8219F">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19</w:t>
      </w:r>
      <w:r w:rsidR="0050527B">
        <w:rPr>
          <w:noProof/>
        </w:rPr>
        <w:fldChar w:fldCharType="end"/>
      </w:r>
      <w:r>
        <w:t xml:space="preserve"> Column Selection Options</w:t>
      </w:r>
    </w:p>
    <w:p w14:paraId="27A39CC2" w14:textId="77777777" w:rsidR="009C0155" w:rsidRDefault="009C0155" w:rsidP="008F466B">
      <w:pPr>
        <w:pStyle w:val="BodyText"/>
      </w:pPr>
    </w:p>
    <w:p w14:paraId="759C0731" w14:textId="421F5D0F" w:rsidR="00132BCE" w:rsidRDefault="002F7532" w:rsidP="00132BCE">
      <w:pPr>
        <w:pStyle w:val="Heading2"/>
      </w:pPr>
      <w:bookmarkStart w:id="44" w:name="_Toc35523282"/>
      <w:r>
        <w:t>Search</w:t>
      </w:r>
      <w:r w:rsidR="00132BCE">
        <w:t xml:space="preserve"> Rooms</w:t>
      </w:r>
      <w:r>
        <w:t xml:space="preserve"> or Guests</w:t>
      </w:r>
      <w:bookmarkEnd w:id="44"/>
    </w:p>
    <w:p w14:paraId="4FEB65E7" w14:textId="2669E917" w:rsidR="00A50D64" w:rsidRDefault="002F7532" w:rsidP="00A50D64">
      <w:pPr>
        <w:pStyle w:val="Heading3"/>
      </w:pPr>
      <w:bookmarkStart w:id="45" w:name="_Toc35523283"/>
      <w:r>
        <w:t>Apply Search Criteria</w:t>
      </w:r>
      <w:bookmarkEnd w:id="45"/>
    </w:p>
    <w:p w14:paraId="77AB99E1" w14:textId="1D182ED1" w:rsidR="005E6C32" w:rsidRPr="00C404AD" w:rsidRDefault="00132BCE" w:rsidP="00132BCE">
      <w:pPr>
        <w:pStyle w:val="BodyText"/>
      </w:pPr>
      <w:r w:rsidRPr="00C404AD">
        <w:t xml:space="preserve">To </w:t>
      </w:r>
      <w:r w:rsidR="002F7532">
        <w:t>search</w:t>
      </w:r>
      <w:r w:rsidRPr="00C404AD">
        <w:t xml:space="preserve"> the rooms</w:t>
      </w:r>
      <w:r w:rsidR="002F7532">
        <w:t xml:space="preserve"> or guests</w:t>
      </w:r>
      <w:r w:rsidR="005E6C32" w:rsidRPr="00C404AD">
        <w:t>:</w:t>
      </w:r>
    </w:p>
    <w:p w14:paraId="172EDE92" w14:textId="4AB78F9C" w:rsidR="005E6C32" w:rsidRPr="00C404AD" w:rsidRDefault="005E6C32" w:rsidP="00150FFA">
      <w:pPr>
        <w:pStyle w:val="ListNumber"/>
        <w:numPr>
          <w:ilvl w:val="0"/>
          <w:numId w:val="146"/>
        </w:numPr>
      </w:pPr>
      <w:r w:rsidRPr="00C404AD">
        <w:t>C</w:t>
      </w:r>
      <w:r w:rsidR="00132BCE" w:rsidRPr="00C404AD">
        <w:t xml:space="preserve">lick on the </w:t>
      </w:r>
      <w:r w:rsidR="002F7532">
        <w:t xml:space="preserve">filter </w:t>
      </w:r>
      <w:r w:rsidR="00132BCE" w:rsidRPr="00C404AD">
        <w:t xml:space="preserve">icon on the upper </w:t>
      </w:r>
      <w:r w:rsidR="00433F54" w:rsidRPr="00C404AD">
        <w:t xml:space="preserve">left </w:t>
      </w:r>
      <w:r w:rsidR="00132BCE" w:rsidRPr="00C404AD">
        <w:t xml:space="preserve">side of the screen.  </w:t>
      </w:r>
    </w:p>
    <w:p w14:paraId="07BF2198" w14:textId="77777777" w:rsidR="00892828" w:rsidRDefault="00892828" w:rsidP="00892828">
      <w:pPr>
        <w:pStyle w:val="ListNumber"/>
        <w:keepNext/>
        <w:numPr>
          <w:ilvl w:val="0"/>
          <w:numId w:val="0"/>
        </w:numPr>
        <w:ind w:left="1980" w:hanging="360"/>
      </w:pPr>
      <w:r>
        <w:rPr>
          <w:noProof/>
        </w:rPr>
        <mc:AlternateContent>
          <mc:Choice Requires="wps">
            <w:drawing>
              <wp:anchor distT="0" distB="0" distL="114300" distR="114300" simplePos="0" relativeHeight="252197888" behindDoc="0" locked="0" layoutInCell="1" allowOverlap="1" wp14:anchorId="63CFA6DB" wp14:editId="3B41AB5D">
                <wp:simplePos x="0" y="0"/>
                <wp:positionH relativeFrom="column">
                  <wp:posOffset>1070803</wp:posOffset>
                </wp:positionH>
                <wp:positionV relativeFrom="paragraph">
                  <wp:posOffset>56405</wp:posOffset>
                </wp:positionV>
                <wp:extent cx="426223" cy="275149"/>
                <wp:effectExtent l="0" t="0" r="12065" b="10795"/>
                <wp:wrapNone/>
                <wp:docPr id="15551" name="Rectangle 15551"/>
                <wp:cNvGraphicFramePr/>
                <a:graphic xmlns:a="http://schemas.openxmlformats.org/drawingml/2006/main">
                  <a:graphicData uri="http://schemas.microsoft.com/office/word/2010/wordprocessingShape">
                    <wps:wsp>
                      <wps:cNvSpPr/>
                      <wps:spPr>
                        <a:xfrm>
                          <a:off x="0" y="0"/>
                          <a:ext cx="426223" cy="27514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D7F085D" id="Rectangle 15551" o:spid="_x0000_s1026" style="position:absolute;margin-left:84.3pt;margin-top:4.45pt;width:33.55pt;height:21.65pt;z-index:252197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" filled="f" strokecolor="red" strokeweight="2pt"/>
            </w:pict>
          </mc:Fallback>
        </mc:AlternateContent>
      </w:r>
      <w:r>
        <w:rPr>
          <w:noProof/>
        </w:rPr>
        <w:drawing>
          <wp:inline distT="0" distB="0" distL="0" distR="0" wp14:anchorId="4F28C265" wp14:editId="046FF4B5">
            <wp:extent cx="2623931" cy="1135540"/>
            <wp:effectExtent l="19050" t="19050" r="24130" b="26670"/>
            <wp:docPr id="15590" name="Picture 15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38391" cy="1141798"/>
                    </a:xfrm>
                    <a:prstGeom prst="rect">
                      <a:avLst/>
                    </a:prstGeom>
                    <a:ln>
                      <a:solidFill>
                        <a:schemeClr val="bg1">
                          <a:lumMod val="65000"/>
                        </a:schemeClr>
                      </a:solidFill>
                    </a:ln>
                  </pic:spPr>
                </pic:pic>
              </a:graphicData>
            </a:graphic>
          </wp:inline>
        </w:drawing>
      </w:r>
    </w:p>
    <w:p w14:paraId="35D85192" w14:textId="0E945ECA" w:rsidR="00017586" w:rsidRDefault="00892828" w:rsidP="00892828">
      <w:pPr>
        <w:pStyle w:val="Caption"/>
        <w:ind w:left="1620"/>
      </w:pPr>
      <w:r>
        <w:t xml:space="preserve">Figure </w:t>
      </w:r>
      <w:r w:rsidR="0050527B">
        <w:fldChar w:fldCharType="begin"/>
      </w:r>
      <w:r w:rsidR="0050527B">
        <w:instrText xml:space="preserve"> SEQ Figure \* ARABIC </w:instrText>
      </w:r>
      <w:r w:rsidR="0050527B">
        <w:fldChar w:fldCharType="separate"/>
      </w:r>
      <w:r w:rsidR="00AB0321">
        <w:rPr>
          <w:noProof/>
        </w:rPr>
        <w:t>20</w:t>
      </w:r>
      <w:r w:rsidR="0050527B">
        <w:rPr>
          <w:noProof/>
        </w:rPr>
        <w:fldChar w:fldCharType="end"/>
      </w:r>
      <w:r>
        <w:t xml:space="preserve"> </w:t>
      </w:r>
      <w:r w:rsidRPr="000A0F6B">
        <w:t>Rooms Search Icon</w:t>
      </w:r>
    </w:p>
    <w:p w14:paraId="669CED17" w14:textId="6D0379E0" w:rsidR="00017586" w:rsidRDefault="00017586" w:rsidP="00150FFA">
      <w:pPr>
        <w:pStyle w:val="ListNumber"/>
        <w:numPr>
          <w:ilvl w:val="0"/>
          <w:numId w:val="146"/>
        </w:numPr>
      </w:pPr>
      <w:r w:rsidRPr="00C404AD">
        <w:t xml:space="preserve">Select the radio button for </w:t>
      </w:r>
      <w:r>
        <w:t>“C</w:t>
      </w:r>
      <w:r w:rsidRPr="00C404AD">
        <w:t xml:space="preserve">urrent </w:t>
      </w:r>
      <w:r>
        <w:t>G</w:t>
      </w:r>
      <w:r w:rsidRPr="00C404AD">
        <w:t>uests</w:t>
      </w:r>
      <w:r>
        <w:t>”</w:t>
      </w:r>
      <w:r w:rsidRPr="00C404AD">
        <w:t xml:space="preserve"> </w:t>
      </w:r>
      <w:r>
        <w:t xml:space="preserve">to retrieve guests </w:t>
      </w:r>
      <w:r w:rsidRPr="00C404AD">
        <w:t xml:space="preserve">who are inhouse or </w:t>
      </w:r>
      <w:r>
        <w:t>“F</w:t>
      </w:r>
      <w:r w:rsidRPr="00C404AD">
        <w:t xml:space="preserve">ormer </w:t>
      </w:r>
      <w:r>
        <w:t>G</w:t>
      </w:r>
      <w:r w:rsidRPr="00C404AD">
        <w:t>uests</w:t>
      </w:r>
      <w:r>
        <w:t>”</w:t>
      </w:r>
      <w:r w:rsidRPr="00C404AD">
        <w:t xml:space="preserve"> </w:t>
      </w:r>
      <w:r>
        <w:t xml:space="preserve">to retrieve guests </w:t>
      </w:r>
      <w:r w:rsidRPr="00C404AD">
        <w:t xml:space="preserve">who have already checked out. </w:t>
      </w:r>
    </w:p>
    <w:p w14:paraId="3A957F20" w14:textId="77777777" w:rsidR="00FF3F84" w:rsidRDefault="00892828" w:rsidP="00FF3F84">
      <w:pPr>
        <w:pStyle w:val="ListNumber"/>
        <w:keepNext/>
        <w:numPr>
          <w:ilvl w:val="0"/>
          <w:numId w:val="0"/>
        </w:numPr>
        <w:ind w:left="1620"/>
      </w:pPr>
      <w:r>
        <w:rPr>
          <w:noProof/>
        </w:rPr>
        <mc:AlternateContent>
          <mc:Choice Requires="wps">
            <w:drawing>
              <wp:anchor distT="0" distB="0" distL="114300" distR="114300" simplePos="0" relativeHeight="252201984" behindDoc="0" locked="0" layoutInCell="1" allowOverlap="1" wp14:anchorId="2E2204EA" wp14:editId="329CCB55">
                <wp:simplePos x="0" y="0"/>
                <wp:positionH relativeFrom="column">
                  <wp:posOffset>1049572</wp:posOffset>
                </wp:positionH>
                <wp:positionV relativeFrom="paragraph">
                  <wp:posOffset>293232</wp:posOffset>
                </wp:positionV>
                <wp:extent cx="1661823" cy="214685"/>
                <wp:effectExtent l="0" t="0" r="14605" b="13970"/>
                <wp:wrapNone/>
                <wp:docPr id="15591" name="Rectangle 15591"/>
                <wp:cNvGraphicFramePr/>
                <a:graphic xmlns:a="http://schemas.openxmlformats.org/drawingml/2006/main">
                  <a:graphicData uri="http://schemas.microsoft.com/office/word/2010/wordprocessingShape">
                    <wps:wsp>
                      <wps:cNvSpPr/>
                      <wps:spPr>
                        <a:xfrm>
                          <a:off x="0" y="0"/>
                          <a:ext cx="1661823" cy="2146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BE3AB7" id="Rectangle 15591" o:spid="_x0000_s1026" style="position:absolute;margin-left:82.65pt;margin-top:23.1pt;width:130.85pt;height:16.9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" filled="f" strokecolor="red" strokeweight="2pt"/>
            </w:pict>
          </mc:Fallback>
        </mc:AlternateContent>
      </w:r>
      <w:r>
        <w:rPr>
          <w:noProof/>
        </w:rPr>
        <w:drawing>
          <wp:inline distT="0" distB="0" distL="0" distR="0" wp14:anchorId="65C11149" wp14:editId="3AC1169B">
            <wp:extent cx="1803130" cy="3180521"/>
            <wp:effectExtent l="19050" t="19050" r="26035" b="203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814871" cy="3201231"/>
                    </a:xfrm>
                    <a:prstGeom prst="rect">
                      <a:avLst/>
                    </a:prstGeom>
                    <a:ln>
                      <a:solidFill>
                        <a:schemeClr val="bg1">
                          <a:lumMod val="65000"/>
                        </a:schemeClr>
                      </a:solidFill>
                    </a:ln>
                  </pic:spPr>
                </pic:pic>
              </a:graphicData>
            </a:graphic>
          </wp:inline>
        </w:drawing>
      </w:r>
    </w:p>
    <w:p w14:paraId="39677A4A" w14:textId="623CC041" w:rsidR="00892828" w:rsidRPr="00C404AD" w:rsidRDefault="00FF3F84" w:rsidP="00FF3F84">
      <w:pPr>
        <w:pStyle w:val="Caption"/>
        <w:ind w:left="1620"/>
      </w:pPr>
      <w:r>
        <w:t xml:space="preserve">Figure </w:t>
      </w:r>
      <w:r w:rsidR="0050527B">
        <w:fldChar w:fldCharType="begin"/>
      </w:r>
      <w:r w:rsidR="0050527B">
        <w:instrText xml:space="preserve"> SEQ Figure \* ARABIC </w:instrText>
      </w:r>
      <w:r w:rsidR="0050527B">
        <w:fldChar w:fldCharType="separate"/>
      </w:r>
      <w:r w:rsidR="00AB0321">
        <w:rPr>
          <w:noProof/>
        </w:rPr>
        <w:t>21</w:t>
      </w:r>
      <w:r w:rsidR="0050527B">
        <w:rPr>
          <w:noProof/>
        </w:rPr>
        <w:fldChar w:fldCharType="end"/>
      </w:r>
      <w:r>
        <w:t xml:space="preserve"> Current or Former Guest Selection</w:t>
      </w:r>
    </w:p>
    <w:p w14:paraId="2D40820B" w14:textId="28D3275A" w:rsidR="00017586" w:rsidRDefault="00017586" w:rsidP="00150FFA">
      <w:pPr>
        <w:pStyle w:val="ListNumber"/>
        <w:numPr>
          <w:ilvl w:val="0"/>
          <w:numId w:val="146"/>
        </w:numPr>
      </w:pPr>
      <w:r w:rsidRPr="00C404AD">
        <w:t xml:space="preserve">Click on the desired </w:t>
      </w:r>
      <w:r w:rsidR="002F7532">
        <w:t>search</w:t>
      </w:r>
      <w:r w:rsidRPr="00C404AD">
        <w:t xml:space="preserve"> type</w:t>
      </w:r>
      <w:r>
        <w:t xml:space="preserve"> to expand the selection.</w:t>
      </w:r>
    </w:p>
    <w:p w14:paraId="1EC9AF0C" w14:textId="30CDC0CE" w:rsidR="00017586" w:rsidRPr="00C404AD" w:rsidRDefault="00017586" w:rsidP="00150FFA">
      <w:pPr>
        <w:pStyle w:val="ListNumber"/>
        <w:numPr>
          <w:ilvl w:val="0"/>
          <w:numId w:val="146"/>
        </w:numPr>
      </w:pPr>
      <w:r w:rsidRPr="00C404AD">
        <w:t xml:space="preserve">Select or enter the desired criteria for the </w:t>
      </w:r>
      <w:r w:rsidR="002F7532">
        <w:t>search</w:t>
      </w:r>
      <w:r w:rsidRPr="00C404AD">
        <w:t xml:space="preserve">.   </w:t>
      </w:r>
    </w:p>
    <w:p w14:paraId="3A4D2B0A" w14:textId="6FBE1540" w:rsidR="00017586" w:rsidRDefault="00017586" w:rsidP="00150FFA">
      <w:pPr>
        <w:pStyle w:val="ListNumber"/>
        <w:numPr>
          <w:ilvl w:val="0"/>
          <w:numId w:val="146"/>
        </w:numPr>
      </w:pPr>
      <w:r w:rsidRPr="00C404AD">
        <w:t>Click Apply.</w:t>
      </w:r>
      <w:r w:rsidR="00433F54">
        <w:t xml:space="preserve">  The icon will change to reflect how many </w:t>
      </w:r>
      <w:r w:rsidR="002F7532">
        <w:t>search criteria</w:t>
      </w:r>
      <w:r w:rsidR="00433F54">
        <w:t xml:space="preserve"> are currently applied. </w:t>
      </w:r>
    </w:p>
    <w:p w14:paraId="6A4232AE" w14:textId="779EC8F2" w:rsidR="00F50950" w:rsidRDefault="00F50950" w:rsidP="00150FFA">
      <w:pPr>
        <w:pStyle w:val="ListNumber"/>
        <w:numPr>
          <w:ilvl w:val="0"/>
          <w:numId w:val="146"/>
        </w:numPr>
      </w:pPr>
      <w:r>
        <w:t xml:space="preserve">The list of rooms will be refreshed to reflect the search criteria applied.  </w:t>
      </w:r>
    </w:p>
    <w:p w14:paraId="34E24A7D" w14:textId="77777777" w:rsidR="00433F54" w:rsidRDefault="00433F54" w:rsidP="00433F54">
      <w:pPr>
        <w:pStyle w:val="ListNumber"/>
        <w:keepNext/>
        <w:numPr>
          <w:ilvl w:val="0"/>
          <w:numId w:val="0"/>
        </w:numPr>
        <w:ind w:left="1620"/>
      </w:pPr>
      <w:r>
        <w:rPr>
          <w:noProof/>
        </w:rPr>
        <w:lastRenderedPageBreak/>
        <w:drawing>
          <wp:inline distT="0" distB="0" distL="0" distR="0" wp14:anchorId="433E8903" wp14:editId="5DD9DA47">
            <wp:extent cx="2092090" cy="1669774"/>
            <wp:effectExtent l="19050" t="19050" r="22860" b="26035"/>
            <wp:docPr id="15585" name="Picture 15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101735" cy="1677472"/>
                    </a:xfrm>
                    <a:prstGeom prst="rect">
                      <a:avLst/>
                    </a:prstGeom>
                    <a:ln>
                      <a:solidFill>
                        <a:schemeClr val="bg1">
                          <a:lumMod val="65000"/>
                        </a:schemeClr>
                      </a:solidFill>
                    </a:ln>
                  </pic:spPr>
                </pic:pic>
              </a:graphicData>
            </a:graphic>
          </wp:inline>
        </w:drawing>
      </w:r>
    </w:p>
    <w:p w14:paraId="45384E19" w14:textId="63CA66D6" w:rsidR="00433F54" w:rsidRDefault="00433F54" w:rsidP="00433F54">
      <w:pPr>
        <w:pStyle w:val="Caption"/>
        <w:ind w:left="1620"/>
      </w:pPr>
      <w:r>
        <w:t xml:space="preserve">Figure </w:t>
      </w:r>
      <w:r w:rsidR="0050527B">
        <w:fldChar w:fldCharType="begin"/>
      </w:r>
      <w:r w:rsidR="0050527B">
        <w:instrText xml:space="preserve"> SEQ Figure \* ARABIC </w:instrText>
      </w:r>
      <w:r w:rsidR="0050527B">
        <w:fldChar w:fldCharType="separate"/>
      </w:r>
      <w:r w:rsidR="00AB0321">
        <w:rPr>
          <w:noProof/>
        </w:rPr>
        <w:t>22</w:t>
      </w:r>
      <w:r w:rsidR="0050527B">
        <w:rPr>
          <w:noProof/>
        </w:rPr>
        <w:fldChar w:fldCharType="end"/>
      </w:r>
      <w:r>
        <w:t xml:space="preserve"> </w:t>
      </w:r>
      <w:r w:rsidR="002F7532">
        <w:t>Search Criteria</w:t>
      </w:r>
      <w:r>
        <w:t xml:space="preserve"> Applied </w:t>
      </w:r>
    </w:p>
    <w:p w14:paraId="37AF9968" w14:textId="77777777" w:rsidR="00017586" w:rsidRDefault="00017586" w:rsidP="00C404AD">
      <w:pPr>
        <w:pStyle w:val="BodyText"/>
      </w:pPr>
    </w:p>
    <w:p w14:paraId="1DEED372" w14:textId="53A80C39" w:rsidR="001540A4" w:rsidRDefault="001540A4" w:rsidP="00A50D64">
      <w:pPr>
        <w:pStyle w:val="Heading3"/>
      </w:pPr>
      <w:bookmarkStart w:id="46" w:name="_Toc35523284"/>
      <w:r>
        <w:t xml:space="preserve">View </w:t>
      </w:r>
      <w:r w:rsidR="002F7532">
        <w:t>Search Criteria</w:t>
      </w:r>
      <w:r>
        <w:t xml:space="preserve"> Applied</w:t>
      </w:r>
      <w:bookmarkEnd w:id="46"/>
    </w:p>
    <w:p w14:paraId="046D44EA" w14:textId="4004AA86" w:rsidR="001540A4" w:rsidRDefault="002F7532" w:rsidP="001540A4">
      <w:pPr>
        <w:pStyle w:val="BodyText"/>
      </w:pPr>
      <w:r>
        <w:t>T</w:t>
      </w:r>
      <w:r w:rsidR="001540A4">
        <w:t xml:space="preserve">he filter icon will </w:t>
      </w:r>
      <w:r w:rsidR="005532CD">
        <w:t xml:space="preserve">display </w:t>
      </w:r>
      <w:r>
        <w:t>the</w:t>
      </w:r>
      <w:r w:rsidR="005532CD">
        <w:t xml:space="preserve"> </w:t>
      </w:r>
      <w:r w:rsidR="001540A4">
        <w:t>number</w:t>
      </w:r>
      <w:r w:rsidR="005532CD">
        <w:t xml:space="preserve"> </w:t>
      </w:r>
      <w:r>
        <w:t>of search criteria</w:t>
      </w:r>
      <w:r w:rsidR="005532CD">
        <w:t xml:space="preserve"> applied</w:t>
      </w:r>
      <w:r>
        <w:t>, if any</w:t>
      </w:r>
      <w:r w:rsidR="00E27A29">
        <w:t>.</w:t>
      </w:r>
      <w:r w:rsidR="001540A4">
        <w:t xml:space="preserve"> To view the </w:t>
      </w:r>
      <w:r w:rsidR="00892828">
        <w:t>criteria</w:t>
      </w:r>
      <w:r w:rsidR="001540A4">
        <w:t>:</w:t>
      </w:r>
    </w:p>
    <w:p w14:paraId="0E2AF6F0" w14:textId="2A520252" w:rsidR="001540A4" w:rsidRDefault="001540A4" w:rsidP="00150FFA">
      <w:pPr>
        <w:pStyle w:val="ListNumber"/>
        <w:numPr>
          <w:ilvl w:val="0"/>
          <w:numId w:val="149"/>
        </w:numPr>
      </w:pPr>
      <w:r>
        <w:t xml:space="preserve">Click on the icon.  </w:t>
      </w:r>
      <w:r w:rsidR="00F50950">
        <w:t>The search criteria pop-up will appear and an</w:t>
      </w:r>
      <w:r>
        <w:t xml:space="preserve">y active </w:t>
      </w:r>
      <w:r w:rsidR="00892828">
        <w:t>search criteria</w:t>
      </w:r>
      <w:r>
        <w:t xml:space="preserve"> will be highlighted in another color.</w:t>
      </w:r>
    </w:p>
    <w:p w14:paraId="4DAD2B60" w14:textId="15A08CBF" w:rsidR="00F50950" w:rsidRDefault="009E0E5F" w:rsidP="00F50950">
      <w:pPr>
        <w:pStyle w:val="ListNumber"/>
        <w:keepNext/>
        <w:numPr>
          <w:ilvl w:val="0"/>
          <w:numId w:val="0"/>
        </w:numPr>
        <w:ind w:left="1620"/>
      </w:pPr>
      <w:r>
        <w:rPr>
          <w:noProof/>
        </w:rPr>
        <w:drawing>
          <wp:inline distT="0" distB="0" distL="0" distR="0" wp14:anchorId="4B4443B1" wp14:editId="088B2CC7">
            <wp:extent cx="2236661" cy="3927944"/>
            <wp:effectExtent l="19050" t="19050" r="11430" b="15875"/>
            <wp:docPr id="15625" name="Picture 15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44093" cy="3940997"/>
                    </a:xfrm>
                    <a:prstGeom prst="rect">
                      <a:avLst/>
                    </a:prstGeom>
                    <a:ln>
                      <a:solidFill>
                        <a:schemeClr val="bg1">
                          <a:lumMod val="65000"/>
                        </a:schemeClr>
                      </a:solidFill>
                    </a:ln>
                  </pic:spPr>
                </pic:pic>
              </a:graphicData>
            </a:graphic>
          </wp:inline>
        </w:drawing>
      </w:r>
    </w:p>
    <w:p w14:paraId="272FCD12" w14:textId="75B28D50" w:rsidR="00F50950" w:rsidRDefault="00F50950" w:rsidP="00F50950">
      <w:pPr>
        <w:pStyle w:val="Caption"/>
        <w:ind w:left="1620"/>
      </w:pPr>
      <w:r>
        <w:t xml:space="preserve">Figure </w:t>
      </w:r>
      <w:r w:rsidR="0050527B">
        <w:fldChar w:fldCharType="begin"/>
      </w:r>
      <w:r w:rsidR="0050527B">
        <w:instrText xml:space="preserve"> SEQ Figure \* ARABIC </w:instrText>
      </w:r>
      <w:r w:rsidR="0050527B">
        <w:fldChar w:fldCharType="separate"/>
      </w:r>
      <w:r w:rsidR="00AB0321">
        <w:rPr>
          <w:noProof/>
        </w:rPr>
        <w:t>23</w:t>
      </w:r>
      <w:r w:rsidR="0050527B">
        <w:rPr>
          <w:noProof/>
        </w:rPr>
        <w:fldChar w:fldCharType="end"/>
      </w:r>
      <w:r>
        <w:t xml:space="preserve"> Applied Search Criteria Highlighted</w:t>
      </w:r>
    </w:p>
    <w:p w14:paraId="6E6DE5E0" w14:textId="517E6C6F" w:rsidR="005532CD" w:rsidRDefault="005532CD" w:rsidP="00150FFA">
      <w:pPr>
        <w:pStyle w:val="ListNumber"/>
        <w:numPr>
          <w:ilvl w:val="0"/>
          <w:numId w:val="149"/>
        </w:numPr>
      </w:pPr>
      <w:r>
        <w:t xml:space="preserve">Click on the highlighted </w:t>
      </w:r>
      <w:r w:rsidR="00892828">
        <w:t>criteria</w:t>
      </w:r>
      <w:r>
        <w:t xml:space="preserve"> to</w:t>
      </w:r>
      <w:r w:rsidR="00F50950">
        <w:t xml:space="preserve"> expand the</w:t>
      </w:r>
      <w:r>
        <w:t xml:space="preserve"> view</w:t>
      </w:r>
      <w:r w:rsidR="00F50950">
        <w:t xml:space="preserve"> to show</w:t>
      </w:r>
      <w:r>
        <w:t xml:space="preserve"> the value applied.</w:t>
      </w:r>
    </w:p>
    <w:p w14:paraId="1B5B0712" w14:textId="77777777" w:rsidR="001540A4" w:rsidRPr="001540A4" w:rsidRDefault="001540A4" w:rsidP="001540A4">
      <w:pPr>
        <w:pStyle w:val="BodyText"/>
      </w:pPr>
    </w:p>
    <w:p w14:paraId="5D5DE187" w14:textId="77777777" w:rsidR="009E0E5F" w:rsidRDefault="009E0E5F" w:rsidP="009E0E5F">
      <w:pPr>
        <w:pStyle w:val="BodyText"/>
        <w:keepNext/>
        <w:ind w:left="1620"/>
      </w:pPr>
      <w:r>
        <w:rPr>
          <w:noProof/>
        </w:rPr>
        <w:lastRenderedPageBreak/>
        <w:drawing>
          <wp:inline distT="0" distB="0" distL="0" distR="0" wp14:anchorId="35693009" wp14:editId="1B93AC58">
            <wp:extent cx="2297927" cy="2310837"/>
            <wp:effectExtent l="19050" t="19050" r="26670" b="13335"/>
            <wp:docPr id="15626" name="Picture 15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309919" cy="2322896"/>
                    </a:xfrm>
                    <a:prstGeom prst="rect">
                      <a:avLst/>
                    </a:prstGeom>
                    <a:ln>
                      <a:solidFill>
                        <a:schemeClr val="bg1">
                          <a:lumMod val="65000"/>
                        </a:schemeClr>
                      </a:solidFill>
                    </a:ln>
                  </pic:spPr>
                </pic:pic>
              </a:graphicData>
            </a:graphic>
          </wp:inline>
        </w:drawing>
      </w:r>
    </w:p>
    <w:p w14:paraId="6726D91D" w14:textId="3FBCEB87" w:rsidR="001540A4" w:rsidRPr="001540A4" w:rsidRDefault="009E0E5F" w:rsidP="009E0E5F">
      <w:pPr>
        <w:pStyle w:val="Caption"/>
        <w:ind w:left="1620"/>
      </w:pPr>
      <w:r>
        <w:t xml:space="preserve">Figure </w:t>
      </w:r>
      <w:r w:rsidR="0050527B">
        <w:fldChar w:fldCharType="begin"/>
      </w:r>
      <w:r w:rsidR="0050527B">
        <w:instrText xml:space="preserve"> SEQ Figure \* ARABIC </w:instrText>
      </w:r>
      <w:r w:rsidR="0050527B">
        <w:fldChar w:fldCharType="separate"/>
      </w:r>
      <w:r w:rsidR="00AB0321">
        <w:rPr>
          <w:noProof/>
        </w:rPr>
        <w:t>24</w:t>
      </w:r>
      <w:r w:rsidR="0050527B">
        <w:rPr>
          <w:noProof/>
        </w:rPr>
        <w:fldChar w:fldCharType="end"/>
      </w:r>
      <w:r>
        <w:t xml:space="preserve"> Search Criteria Values Applied</w:t>
      </w:r>
    </w:p>
    <w:p w14:paraId="76CF3BC9" w14:textId="787BFCF5" w:rsidR="00A50D64" w:rsidRDefault="00A50D64" w:rsidP="00A50D64">
      <w:pPr>
        <w:pStyle w:val="Heading3"/>
      </w:pPr>
      <w:bookmarkStart w:id="47" w:name="_Toc35523285"/>
      <w:r>
        <w:t xml:space="preserve">Remove </w:t>
      </w:r>
      <w:r w:rsidR="00892828">
        <w:t>Search Criteria</w:t>
      </w:r>
      <w:bookmarkEnd w:id="47"/>
    </w:p>
    <w:p w14:paraId="4AA7EB37" w14:textId="3E1C118E" w:rsidR="00C404AD" w:rsidRDefault="00C404AD" w:rsidP="00C404AD">
      <w:pPr>
        <w:pStyle w:val="BodyText"/>
      </w:pPr>
      <w:r>
        <w:t xml:space="preserve">To remove </w:t>
      </w:r>
      <w:r w:rsidR="00892828">
        <w:t>search criteria</w:t>
      </w:r>
      <w:r>
        <w:t>:</w:t>
      </w:r>
    </w:p>
    <w:p w14:paraId="34E149AD" w14:textId="7FCF3E57" w:rsidR="00A50D64" w:rsidRDefault="001540A4" w:rsidP="001540A4">
      <w:pPr>
        <w:pStyle w:val="ListNumber"/>
      </w:pPr>
      <w:r>
        <w:t>Click on the filter icon.</w:t>
      </w:r>
    </w:p>
    <w:p w14:paraId="4C979700" w14:textId="3750C492" w:rsidR="001540A4" w:rsidRDefault="001540A4" w:rsidP="001540A4">
      <w:pPr>
        <w:pStyle w:val="ListNumber"/>
      </w:pPr>
      <w:r>
        <w:t xml:space="preserve">Scroll to the bottom of the </w:t>
      </w:r>
      <w:r w:rsidR="00892828">
        <w:t>criteria</w:t>
      </w:r>
      <w:r>
        <w:t xml:space="preserve"> list.</w:t>
      </w:r>
    </w:p>
    <w:p w14:paraId="27B6E94D" w14:textId="15DF4199" w:rsidR="001540A4" w:rsidRDefault="001540A4" w:rsidP="001540A4">
      <w:pPr>
        <w:pStyle w:val="ListNumber"/>
      </w:pPr>
      <w:r>
        <w:t>Click on the “Clear All” icon.</w:t>
      </w:r>
    </w:p>
    <w:p w14:paraId="4B7979CE" w14:textId="0083B4FF" w:rsidR="00433F54" w:rsidRDefault="00892828" w:rsidP="00433F54">
      <w:pPr>
        <w:pStyle w:val="BodyText"/>
        <w:keepNext/>
        <w:ind w:left="1620"/>
      </w:pPr>
      <w:r>
        <w:rPr>
          <w:noProof/>
        </w:rPr>
        <mc:AlternateContent>
          <mc:Choice Requires="wps">
            <w:drawing>
              <wp:anchor distT="0" distB="0" distL="114300" distR="114300" simplePos="0" relativeHeight="252199936" behindDoc="0" locked="0" layoutInCell="1" allowOverlap="1" wp14:anchorId="5E74AD2D" wp14:editId="1CE38917">
                <wp:simplePos x="0" y="0"/>
                <wp:positionH relativeFrom="column">
                  <wp:posOffset>1176793</wp:posOffset>
                </wp:positionH>
                <wp:positionV relativeFrom="paragraph">
                  <wp:posOffset>2803912</wp:posOffset>
                </wp:positionV>
                <wp:extent cx="659958" cy="275149"/>
                <wp:effectExtent l="0" t="0" r="26035" b="10795"/>
                <wp:wrapNone/>
                <wp:docPr id="15588" name="Rectangle 15588"/>
                <wp:cNvGraphicFramePr/>
                <a:graphic xmlns:a="http://schemas.openxmlformats.org/drawingml/2006/main">
                  <a:graphicData uri="http://schemas.microsoft.com/office/word/2010/wordprocessingShape">
                    <wps:wsp>
                      <wps:cNvSpPr/>
                      <wps:spPr>
                        <a:xfrm>
                          <a:off x="0" y="0"/>
                          <a:ext cx="659958" cy="27514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EB2789E" id="Rectangle 15588" o:spid="_x0000_s1026" style="position:absolute;margin-left:92.65pt;margin-top:220.8pt;width:51.95pt;height:21.65pt;z-index:252199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" filled="f" strokecolor="red" strokeweight="2pt"/>
            </w:pict>
          </mc:Fallback>
        </mc:AlternateContent>
      </w:r>
      <w:r w:rsidR="009E0E5F">
        <w:rPr>
          <w:noProof/>
        </w:rPr>
        <w:drawing>
          <wp:inline distT="0" distB="0" distL="0" distR="0" wp14:anchorId="57C33A08" wp14:editId="5A1EDA61">
            <wp:extent cx="1743980" cy="3062716"/>
            <wp:effectExtent l="19050" t="19050" r="27940" b="23495"/>
            <wp:docPr id="15627" name="Picture 15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761401" cy="3093310"/>
                    </a:xfrm>
                    <a:prstGeom prst="rect">
                      <a:avLst/>
                    </a:prstGeom>
                    <a:ln>
                      <a:solidFill>
                        <a:schemeClr val="bg1">
                          <a:lumMod val="65000"/>
                        </a:schemeClr>
                      </a:solidFill>
                    </a:ln>
                  </pic:spPr>
                </pic:pic>
              </a:graphicData>
            </a:graphic>
          </wp:inline>
        </w:drawing>
      </w:r>
    </w:p>
    <w:p w14:paraId="42BE23D3" w14:textId="52580486" w:rsidR="00433F54" w:rsidRDefault="00433F54" w:rsidP="00433F54">
      <w:pPr>
        <w:pStyle w:val="Caption"/>
        <w:ind w:left="1620"/>
      </w:pPr>
      <w:r>
        <w:t xml:space="preserve">Figure </w:t>
      </w:r>
      <w:r w:rsidR="0050527B">
        <w:fldChar w:fldCharType="begin"/>
      </w:r>
      <w:r w:rsidR="0050527B">
        <w:instrText xml:space="preserve"> SEQ Figure \* ARABIC </w:instrText>
      </w:r>
      <w:r w:rsidR="0050527B">
        <w:fldChar w:fldCharType="separate"/>
      </w:r>
      <w:r w:rsidR="00AB0321">
        <w:rPr>
          <w:noProof/>
        </w:rPr>
        <w:t>25</w:t>
      </w:r>
      <w:r w:rsidR="0050527B">
        <w:rPr>
          <w:noProof/>
        </w:rPr>
        <w:fldChar w:fldCharType="end"/>
      </w:r>
      <w:r>
        <w:t xml:space="preserve"> </w:t>
      </w:r>
      <w:r w:rsidRPr="00C57BF6">
        <w:t xml:space="preserve">Remove </w:t>
      </w:r>
      <w:r w:rsidR="00892828">
        <w:t>Search Criteria</w:t>
      </w:r>
    </w:p>
    <w:p w14:paraId="08E183CC" w14:textId="77777777" w:rsidR="00892828" w:rsidRDefault="00892828" w:rsidP="00892828">
      <w:pPr>
        <w:pStyle w:val="ListNumber"/>
      </w:pPr>
      <w:r>
        <w:t>The list will be refreshed to display all the current inhouse guests.</w:t>
      </w:r>
    </w:p>
    <w:p w14:paraId="6BA433D7" w14:textId="7CBB7DAA" w:rsidR="007E3C08" w:rsidRPr="00132BCE" w:rsidRDefault="007E3C08" w:rsidP="00132BCE">
      <w:pPr>
        <w:pStyle w:val="BodyText"/>
      </w:pPr>
    </w:p>
    <w:p w14:paraId="3809854A" w14:textId="75905F4B" w:rsidR="00A3769D" w:rsidRDefault="00892828" w:rsidP="00A3769D">
      <w:pPr>
        <w:pStyle w:val="Heading2"/>
      </w:pPr>
      <w:bookmarkStart w:id="48" w:name="_Toc35523286"/>
      <w:r>
        <w:lastRenderedPageBreak/>
        <w:t>Filter</w:t>
      </w:r>
      <w:r w:rsidR="00A3769D">
        <w:t xml:space="preserve"> Rooms</w:t>
      </w:r>
      <w:bookmarkEnd w:id="48"/>
    </w:p>
    <w:p w14:paraId="746CEFD8" w14:textId="64E21665" w:rsidR="00A7759F" w:rsidRDefault="00A7759F" w:rsidP="00A7759F">
      <w:pPr>
        <w:pStyle w:val="Heading3"/>
      </w:pPr>
      <w:bookmarkStart w:id="49" w:name="_Toc35523287"/>
      <w:r>
        <w:t>Apply Filter</w:t>
      </w:r>
      <w:r w:rsidR="00776440">
        <w:t>s</w:t>
      </w:r>
      <w:bookmarkEnd w:id="49"/>
    </w:p>
    <w:p w14:paraId="44A1A7D1" w14:textId="788D648E" w:rsidR="007B57CD" w:rsidRDefault="007B57CD" w:rsidP="00260839">
      <w:pPr>
        <w:pStyle w:val="BodyText"/>
      </w:pPr>
      <w:r>
        <w:t>To turn the filter boxes on/off, click on the options menu</w:t>
      </w:r>
      <w:r w:rsidR="002D7162">
        <w:t xml:space="preserve"> icon</w:t>
      </w:r>
      <w:r>
        <w:t xml:space="preserve"> on the far right of the column headings.  </w:t>
      </w:r>
    </w:p>
    <w:p w14:paraId="6786078E" w14:textId="416FBF23" w:rsidR="00B55CB7" w:rsidRDefault="00B55CB7" w:rsidP="00B55CB7">
      <w:pPr>
        <w:pStyle w:val="BodyText"/>
        <w:keepNext/>
      </w:pPr>
      <w:r>
        <w:rPr>
          <w:noProof/>
        </w:rPr>
        <mc:AlternateContent>
          <mc:Choice Requires="wps">
            <w:drawing>
              <wp:anchor distT="0" distB="0" distL="114300" distR="114300" simplePos="0" relativeHeight="252220416" behindDoc="0" locked="0" layoutInCell="1" allowOverlap="1" wp14:anchorId="3B88546A" wp14:editId="2D52C45C">
                <wp:simplePos x="0" y="0"/>
                <wp:positionH relativeFrom="column">
                  <wp:posOffset>5103467</wp:posOffset>
                </wp:positionH>
                <wp:positionV relativeFrom="paragraph">
                  <wp:posOffset>290830</wp:posOffset>
                </wp:positionV>
                <wp:extent cx="225536" cy="174928"/>
                <wp:effectExtent l="0" t="0" r="22225" b="15875"/>
                <wp:wrapNone/>
                <wp:docPr id="15640" name="Rectangle 15640"/>
                <wp:cNvGraphicFramePr/>
                <a:graphic xmlns:a="http://schemas.openxmlformats.org/drawingml/2006/main">
                  <a:graphicData uri="http://schemas.microsoft.com/office/word/2010/wordprocessingShape">
                    <wps:wsp>
                      <wps:cNvSpPr/>
                      <wps:spPr>
                        <a:xfrm>
                          <a:off x="0" y="0"/>
                          <a:ext cx="225536" cy="17492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39E094" id="Rectangle 15640" o:spid="_x0000_s1026" style="position:absolute;margin-left:401.85pt;margin-top:22.9pt;width:17.75pt;height:13.75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" filled="f" strokecolor="red" strokeweight="2pt"/>
            </w:pict>
          </mc:Fallback>
        </mc:AlternateContent>
      </w:r>
      <w:r>
        <w:rPr>
          <w:noProof/>
        </w:rPr>
        <w:drawing>
          <wp:inline distT="0" distB="0" distL="0" distR="0" wp14:anchorId="1871D748" wp14:editId="716E13CF">
            <wp:extent cx="4680171" cy="533019"/>
            <wp:effectExtent l="19050" t="19050" r="25400" b="19685"/>
            <wp:docPr id="15639" name="Picture 15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844796" cy="551768"/>
                    </a:xfrm>
                    <a:prstGeom prst="rect">
                      <a:avLst/>
                    </a:prstGeom>
                    <a:ln>
                      <a:solidFill>
                        <a:schemeClr val="bg1">
                          <a:lumMod val="65000"/>
                        </a:schemeClr>
                      </a:solidFill>
                    </a:ln>
                  </pic:spPr>
                </pic:pic>
              </a:graphicData>
            </a:graphic>
          </wp:inline>
        </w:drawing>
      </w:r>
    </w:p>
    <w:p w14:paraId="1D72AE74" w14:textId="598463DE" w:rsidR="007B57CD" w:rsidRDefault="00B55CB7" w:rsidP="00B55CB7">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26</w:t>
      </w:r>
      <w:r w:rsidR="0050527B">
        <w:rPr>
          <w:noProof/>
        </w:rPr>
        <w:fldChar w:fldCharType="end"/>
      </w:r>
      <w:r>
        <w:t xml:space="preserve"> Toggle Filter Boxes</w:t>
      </w:r>
    </w:p>
    <w:p w14:paraId="47C7D6C1" w14:textId="5698F2A6" w:rsidR="00260839" w:rsidRDefault="00A054A2" w:rsidP="00260839">
      <w:pPr>
        <w:pStyle w:val="BodyText"/>
      </w:pPr>
      <w:r>
        <w:t xml:space="preserve">To </w:t>
      </w:r>
      <w:r w:rsidR="00892828">
        <w:t>filter</w:t>
      </w:r>
      <w:r>
        <w:t xml:space="preserve"> the list of guests</w:t>
      </w:r>
      <w:r w:rsidR="00892828">
        <w:t xml:space="preserve"> currently displayed, </w:t>
      </w:r>
      <w:r>
        <w:t xml:space="preserve">enter the </w:t>
      </w:r>
      <w:r w:rsidR="00892828">
        <w:t>filter</w:t>
      </w:r>
      <w:r>
        <w:t xml:space="preserve"> criteria</w:t>
      </w:r>
      <w:r w:rsidR="00892828">
        <w:t xml:space="preserve"> just below the heading of the</w:t>
      </w:r>
      <w:r>
        <w:t xml:space="preserve"> applicable column.  For example, enter the last name in last name column.  The list results will be narrowed to reflect any guests that meet the criteria of the list. </w:t>
      </w:r>
    </w:p>
    <w:p w14:paraId="1D878C4F" w14:textId="51EF6E8B" w:rsidR="00A054A2" w:rsidRDefault="00A054A2" w:rsidP="00260839">
      <w:pPr>
        <w:pStyle w:val="BodyText"/>
      </w:pPr>
      <w:r>
        <w:t xml:space="preserve">Tip:  If the results are not as expected, remove all the current </w:t>
      </w:r>
      <w:r w:rsidR="007B57CD">
        <w:t>filters</w:t>
      </w:r>
      <w:r>
        <w:t xml:space="preserve"> </w:t>
      </w:r>
      <w:r w:rsidR="00892828">
        <w:t xml:space="preserve">and search criteria </w:t>
      </w:r>
      <w:r>
        <w:t xml:space="preserve">and try again. </w:t>
      </w:r>
    </w:p>
    <w:p w14:paraId="4A6C8F8C" w14:textId="77777777" w:rsidR="007B57CD" w:rsidRDefault="007B57CD" w:rsidP="007B57CD">
      <w:pPr>
        <w:pStyle w:val="BodyText"/>
        <w:keepNext/>
        <w:ind w:left="720"/>
      </w:pPr>
      <w:r>
        <w:rPr>
          <w:noProof/>
        </w:rPr>
        <mc:AlternateContent>
          <mc:Choice Requires="wps">
            <w:drawing>
              <wp:anchor distT="0" distB="0" distL="114300" distR="114300" simplePos="0" relativeHeight="252218368" behindDoc="0" locked="0" layoutInCell="1" allowOverlap="1" wp14:anchorId="78287CFC" wp14:editId="35776F20">
                <wp:simplePos x="0" y="0"/>
                <wp:positionH relativeFrom="column">
                  <wp:posOffset>596348</wp:posOffset>
                </wp:positionH>
                <wp:positionV relativeFrom="paragraph">
                  <wp:posOffset>291548</wp:posOffset>
                </wp:positionV>
                <wp:extent cx="5808290" cy="176337"/>
                <wp:effectExtent l="0" t="0" r="21590" b="14605"/>
                <wp:wrapNone/>
                <wp:docPr id="15638" name="Rectangle 15638"/>
                <wp:cNvGraphicFramePr/>
                <a:graphic xmlns:a="http://schemas.openxmlformats.org/drawingml/2006/main">
                  <a:graphicData uri="http://schemas.microsoft.com/office/word/2010/wordprocessingShape">
                    <wps:wsp>
                      <wps:cNvSpPr/>
                      <wps:spPr>
                        <a:xfrm>
                          <a:off x="0" y="0"/>
                          <a:ext cx="5808290" cy="1763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79D84" id="Rectangle 15638" o:spid="_x0000_s1026" style="position:absolute;margin-left:46.95pt;margin-top:22.95pt;width:457.35pt;height:13.9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" filled="f" strokecolor="red" strokeweight="2pt"/>
            </w:pict>
          </mc:Fallback>
        </mc:AlternateContent>
      </w:r>
      <w:r>
        <w:rPr>
          <w:noProof/>
        </w:rPr>
        <w:drawing>
          <wp:inline distT="0" distB="0" distL="0" distR="0" wp14:anchorId="4C5AFA1D" wp14:editId="00AC24F9">
            <wp:extent cx="5943600" cy="451485"/>
            <wp:effectExtent l="19050" t="19050" r="19050" b="24765"/>
            <wp:docPr id="15637" name="Picture 15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451485"/>
                    </a:xfrm>
                    <a:prstGeom prst="rect">
                      <a:avLst/>
                    </a:prstGeom>
                    <a:ln>
                      <a:solidFill>
                        <a:schemeClr val="bg1">
                          <a:lumMod val="65000"/>
                        </a:schemeClr>
                      </a:solidFill>
                    </a:ln>
                  </pic:spPr>
                </pic:pic>
              </a:graphicData>
            </a:graphic>
          </wp:inline>
        </w:drawing>
      </w:r>
    </w:p>
    <w:p w14:paraId="6D727E8B" w14:textId="6E1EEB72" w:rsidR="00A7759F" w:rsidRDefault="007B57CD" w:rsidP="007B57CD">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27</w:t>
      </w:r>
      <w:r w:rsidR="0050527B">
        <w:rPr>
          <w:noProof/>
        </w:rPr>
        <w:fldChar w:fldCharType="end"/>
      </w:r>
      <w:r>
        <w:t xml:space="preserve"> Filter Headers</w:t>
      </w:r>
    </w:p>
    <w:p w14:paraId="4E787C78" w14:textId="508214D4" w:rsidR="00A7759F" w:rsidRDefault="003568DF" w:rsidP="00A7759F">
      <w:pPr>
        <w:pStyle w:val="Heading3"/>
      </w:pPr>
      <w:bookmarkStart w:id="50" w:name="_Toc35523288"/>
      <w:r>
        <w:t>Remove Filter</w:t>
      </w:r>
      <w:r w:rsidR="00776440">
        <w:t>s</w:t>
      </w:r>
      <w:bookmarkEnd w:id="50"/>
    </w:p>
    <w:p w14:paraId="12A7CFFC" w14:textId="75665549" w:rsidR="00957F2C" w:rsidRDefault="00957F2C" w:rsidP="00957F2C">
      <w:pPr>
        <w:pStyle w:val="Heading4"/>
      </w:pPr>
      <w:r>
        <w:t>Remove</w:t>
      </w:r>
      <w:r w:rsidR="00BD1D6D">
        <w:t xml:space="preserve"> </w:t>
      </w:r>
      <w:r w:rsidR="008E2CC4">
        <w:t>from Under Column</w:t>
      </w:r>
    </w:p>
    <w:p w14:paraId="763B2773" w14:textId="1D4246EE" w:rsidR="00B6761A" w:rsidRDefault="00F350C9" w:rsidP="003568DF">
      <w:pPr>
        <w:pStyle w:val="BodyText"/>
        <w:rPr>
          <w:color w:val="000000" w:themeColor="text1"/>
        </w:rPr>
      </w:pPr>
      <w:r w:rsidRPr="00F350C9">
        <w:rPr>
          <w:color w:val="000000" w:themeColor="text1"/>
        </w:rPr>
        <w:t xml:space="preserve">Filters entered under the column headings can be removed by </w:t>
      </w:r>
      <w:r w:rsidR="00B6761A">
        <w:rPr>
          <w:color w:val="000000" w:themeColor="text1"/>
        </w:rPr>
        <w:t>simply</w:t>
      </w:r>
      <w:r w:rsidRPr="00F350C9">
        <w:rPr>
          <w:color w:val="000000" w:themeColor="text1"/>
        </w:rPr>
        <w:t xml:space="preserve"> deleting the filter criteria from under the heading</w:t>
      </w:r>
      <w:r w:rsidR="00B6761A">
        <w:rPr>
          <w:color w:val="000000" w:themeColor="text1"/>
        </w:rPr>
        <w:t xml:space="preserve">.  </w:t>
      </w:r>
    </w:p>
    <w:p w14:paraId="6B0F3EE4" w14:textId="77777777" w:rsidR="00B6761A" w:rsidRDefault="00B6761A" w:rsidP="00B6761A">
      <w:pPr>
        <w:pStyle w:val="BodyText"/>
        <w:keepNext/>
        <w:ind w:left="1530"/>
      </w:pPr>
      <w:r>
        <w:rPr>
          <w:noProof/>
        </w:rPr>
        <w:drawing>
          <wp:inline distT="0" distB="0" distL="0" distR="0" wp14:anchorId="5C7DDD18" wp14:editId="0D50249A">
            <wp:extent cx="1811986" cy="462166"/>
            <wp:effectExtent l="19050" t="19050" r="17145" b="14605"/>
            <wp:docPr id="15632" name="Picture 1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6271" cy="470911"/>
                    </a:xfrm>
                    <a:prstGeom prst="rect">
                      <a:avLst/>
                    </a:prstGeom>
                    <a:ln>
                      <a:solidFill>
                        <a:schemeClr val="bg1">
                          <a:lumMod val="65000"/>
                        </a:schemeClr>
                      </a:solidFill>
                    </a:ln>
                  </pic:spPr>
                </pic:pic>
              </a:graphicData>
            </a:graphic>
          </wp:inline>
        </w:drawing>
      </w:r>
    </w:p>
    <w:p w14:paraId="61E159CA" w14:textId="1161459B" w:rsidR="00B6761A" w:rsidRDefault="00B6761A" w:rsidP="00B6761A">
      <w:pPr>
        <w:pStyle w:val="Caption"/>
        <w:ind w:left="1530"/>
        <w:rPr>
          <w:color w:val="000000" w:themeColor="text1"/>
        </w:rPr>
      </w:pPr>
      <w:r>
        <w:t xml:space="preserve">Figure </w:t>
      </w:r>
      <w:r w:rsidR="0050527B">
        <w:fldChar w:fldCharType="begin"/>
      </w:r>
      <w:r w:rsidR="0050527B">
        <w:instrText xml:space="preserve"> SEQ Figure \* ARABIC </w:instrText>
      </w:r>
      <w:r w:rsidR="0050527B">
        <w:fldChar w:fldCharType="separate"/>
      </w:r>
      <w:r w:rsidR="00AB0321">
        <w:rPr>
          <w:noProof/>
        </w:rPr>
        <w:t>28</w:t>
      </w:r>
      <w:r w:rsidR="0050527B">
        <w:rPr>
          <w:noProof/>
        </w:rPr>
        <w:fldChar w:fldCharType="end"/>
      </w:r>
      <w:r>
        <w:t xml:space="preserve"> Delete Filter Criteria</w:t>
      </w:r>
    </w:p>
    <w:p w14:paraId="1BD23F7C" w14:textId="0DF139B7" w:rsidR="00A7759F" w:rsidRDefault="00957F2C" w:rsidP="00957F2C">
      <w:pPr>
        <w:pStyle w:val="Heading4"/>
      </w:pPr>
      <w:r>
        <w:t xml:space="preserve">Remove </w:t>
      </w:r>
      <w:r w:rsidR="008E2CC4">
        <w:t>using Menu Command</w:t>
      </w:r>
    </w:p>
    <w:p w14:paraId="27B7028E" w14:textId="3EAB3965" w:rsidR="00957F2C" w:rsidRDefault="00957F2C" w:rsidP="00957F2C">
      <w:pPr>
        <w:pStyle w:val="BodyText"/>
      </w:pPr>
      <w:r>
        <w:t xml:space="preserve">To remove the filters </w:t>
      </w:r>
      <w:r w:rsidR="008E2CC4">
        <w:t>using the menu command</w:t>
      </w:r>
      <w:r>
        <w:t>:</w:t>
      </w:r>
    </w:p>
    <w:p w14:paraId="784D8ED9" w14:textId="011328B7" w:rsidR="00957F2C" w:rsidRDefault="00957F2C" w:rsidP="00150FFA">
      <w:pPr>
        <w:pStyle w:val="ListNumber"/>
        <w:numPr>
          <w:ilvl w:val="0"/>
          <w:numId w:val="151"/>
        </w:numPr>
      </w:pPr>
      <w:r>
        <w:t xml:space="preserve">Click on the </w:t>
      </w:r>
      <w:r w:rsidR="002D7162">
        <w:t>options menu</w:t>
      </w:r>
      <w:r>
        <w:t xml:space="preserve"> icon on the far right.  A pop-up box will appear. </w:t>
      </w:r>
    </w:p>
    <w:p w14:paraId="684476B5" w14:textId="7AE71ADC" w:rsidR="00957F2C" w:rsidRDefault="00957F2C" w:rsidP="002D7162">
      <w:pPr>
        <w:pStyle w:val="ListNumber"/>
      </w:pPr>
      <w:r>
        <w:t>Click on the option to “Clear All Filters”</w:t>
      </w:r>
    </w:p>
    <w:p w14:paraId="2F98BAF3" w14:textId="508BF369" w:rsidR="00957F2C" w:rsidRPr="00957F2C" w:rsidRDefault="002D7162" w:rsidP="00957F2C">
      <w:pPr>
        <w:pStyle w:val="BodyText"/>
      </w:pPr>
      <w:r>
        <w:rPr>
          <w:noProof/>
        </w:rPr>
        <mc:AlternateContent>
          <mc:Choice Requires="wps">
            <w:drawing>
              <wp:anchor distT="0" distB="0" distL="114300" distR="114300" simplePos="0" relativeHeight="252224512" behindDoc="0" locked="0" layoutInCell="1" allowOverlap="1" wp14:anchorId="2405DFFC" wp14:editId="48E4D4B1">
                <wp:simplePos x="0" y="0"/>
                <wp:positionH relativeFrom="column">
                  <wp:posOffset>3697357</wp:posOffset>
                </wp:positionH>
                <wp:positionV relativeFrom="paragraph">
                  <wp:posOffset>486382</wp:posOffset>
                </wp:positionV>
                <wp:extent cx="286053" cy="222637"/>
                <wp:effectExtent l="0" t="0" r="19050" b="25400"/>
                <wp:wrapNone/>
                <wp:docPr id="15642" name="Rectangle 15642"/>
                <wp:cNvGraphicFramePr/>
                <a:graphic xmlns:a="http://schemas.openxmlformats.org/drawingml/2006/main">
                  <a:graphicData uri="http://schemas.microsoft.com/office/word/2010/wordprocessingShape">
                    <wps:wsp>
                      <wps:cNvSpPr/>
                      <wps:spPr>
                        <a:xfrm>
                          <a:off x="0" y="0"/>
                          <a:ext cx="286053" cy="2226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D87D86" id="Rectangle 15642" o:spid="_x0000_s1026" style="position:absolute;margin-left:291.15pt;margin-top:38.3pt;width:22.5pt;height:17.5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" filled="f" strokecolor="red" strokeweight="2pt"/>
            </w:pict>
          </mc:Fallback>
        </mc:AlternateContent>
      </w:r>
      <w:r>
        <w:rPr>
          <w:noProof/>
        </w:rPr>
        <mc:AlternateContent>
          <mc:Choice Requires="wps">
            <w:drawing>
              <wp:anchor distT="0" distB="0" distL="114300" distR="114300" simplePos="0" relativeHeight="252222464" behindDoc="0" locked="0" layoutInCell="1" allowOverlap="1" wp14:anchorId="48D7B0B4" wp14:editId="3271BDD2">
                <wp:simplePos x="0" y="0"/>
                <wp:positionH relativeFrom="column">
                  <wp:posOffset>2803359</wp:posOffset>
                </wp:positionH>
                <wp:positionV relativeFrom="paragraph">
                  <wp:posOffset>839304</wp:posOffset>
                </wp:positionV>
                <wp:extent cx="842838" cy="174929"/>
                <wp:effectExtent l="0" t="0" r="14605" b="15875"/>
                <wp:wrapNone/>
                <wp:docPr id="15641" name="Rectangle 15641"/>
                <wp:cNvGraphicFramePr/>
                <a:graphic xmlns:a="http://schemas.openxmlformats.org/drawingml/2006/main">
                  <a:graphicData uri="http://schemas.microsoft.com/office/word/2010/wordprocessingShape">
                    <wps:wsp>
                      <wps:cNvSpPr/>
                      <wps:spPr>
                        <a:xfrm>
                          <a:off x="0" y="0"/>
                          <a:ext cx="842838" cy="17492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8F356D" id="Rectangle 15641" o:spid="_x0000_s1026" style="position:absolute;margin-left:220.75pt;margin-top:66.1pt;width:66.35pt;height:13.7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" filled="f" strokecolor="red" strokeweight="2pt"/>
            </w:pict>
          </mc:Fallback>
        </mc:AlternateContent>
      </w:r>
      <w:r w:rsidR="00957F2C">
        <w:rPr>
          <w:noProof/>
        </w:rPr>
        <w:drawing>
          <wp:inline distT="0" distB="0" distL="0" distR="0" wp14:anchorId="0EA58A5B" wp14:editId="1C29DA7B">
            <wp:extent cx="3283889" cy="1730018"/>
            <wp:effectExtent l="19050" t="19050" r="12065" b="22860"/>
            <wp:docPr id="15636" name="Picture 15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01554" cy="1739324"/>
                    </a:xfrm>
                    <a:prstGeom prst="rect">
                      <a:avLst/>
                    </a:prstGeom>
                    <a:ln>
                      <a:solidFill>
                        <a:schemeClr val="bg1">
                          <a:lumMod val="65000"/>
                        </a:schemeClr>
                      </a:solidFill>
                    </a:ln>
                  </pic:spPr>
                </pic:pic>
              </a:graphicData>
            </a:graphic>
          </wp:inline>
        </w:drawing>
      </w:r>
    </w:p>
    <w:p w14:paraId="58737CE4" w14:textId="6972F011" w:rsidR="00A3769D" w:rsidRDefault="00A3769D" w:rsidP="00A3769D">
      <w:pPr>
        <w:pStyle w:val="Heading2"/>
      </w:pPr>
      <w:bookmarkStart w:id="51" w:name="_Toc35523289"/>
      <w:r>
        <w:lastRenderedPageBreak/>
        <w:t>Sort</w:t>
      </w:r>
      <w:r w:rsidR="00276C9D">
        <w:t xml:space="preserve"> </w:t>
      </w:r>
      <w:r>
        <w:t>Rooms</w:t>
      </w:r>
      <w:bookmarkEnd w:id="51"/>
    </w:p>
    <w:p w14:paraId="003AEE75" w14:textId="1AF2E5E6" w:rsidR="003568DF" w:rsidRPr="003568DF" w:rsidRDefault="003568DF" w:rsidP="003568DF">
      <w:pPr>
        <w:pStyle w:val="Heading3"/>
      </w:pPr>
      <w:bookmarkStart w:id="52" w:name="_Toc35523290"/>
      <w:r w:rsidRPr="003568DF">
        <w:t>Sort by a Single Column</w:t>
      </w:r>
      <w:bookmarkEnd w:id="52"/>
    </w:p>
    <w:p w14:paraId="34DA8F0F" w14:textId="44F4D923" w:rsidR="00F50950" w:rsidRPr="003568DF" w:rsidRDefault="00F50950" w:rsidP="00132BCE">
      <w:pPr>
        <w:pStyle w:val="BodyText"/>
      </w:pPr>
      <w:r w:rsidRPr="003568DF">
        <w:t xml:space="preserve">To quickly sort the column based on any column, click on the column heading.  The first click will sort the list by the column heading in Ascending order (A to Z). </w:t>
      </w:r>
      <w:r w:rsidR="00A7759F" w:rsidRPr="003568DF">
        <w:t xml:space="preserve"> A second click on the column heading will sort the list in Descending order (A to Z).</w:t>
      </w:r>
    </w:p>
    <w:p w14:paraId="146B0339" w14:textId="46F670B1" w:rsidR="00BF3664" w:rsidRDefault="00071E24" w:rsidP="00071E24">
      <w:pPr>
        <w:pStyle w:val="Heading3"/>
      </w:pPr>
      <w:bookmarkStart w:id="53" w:name="_Toc35523291"/>
      <w:r>
        <w:t>Remove Sort Criteria</w:t>
      </w:r>
      <w:bookmarkEnd w:id="53"/>
    </w:p>
    <w:p w14:paraId="774E19BA" w14:textId="63579B30" w:rsidR="00071E24" w:rsidRDefault="00071E24" w:rsidP="00071E24">
      <w:pPr>
        <w:pStyle w:val="BodyText"/>
      </w:pPr>
      <w:r>
        <w:t xml:space="preserve">To remove the current sort criteria, simply click on a different column to establish a new sort order. </w:t>
      </w:r>
    </w:p>
    <w:p w14:paraId="54D5198D" w14:textId="5D2403C4" w:rsidR="002D7162" w:rsidRDefault="002D7162" w:rsidP="005F776F">
      <w:pPr>
        <w:pStyle w:val="BodyText"/>
      </w:pPr>
      <w:r>
        <w:t>Alternatively, to remove all sort</w:t>
      </w:r>
      <w:r w:rsidR="008E2CC4">
        <w:t xml:space="preserve"> criteria</w:t>
      </w:r>
      <w:r w:rsidR="005F776F">
        <w:t>:</w:t>
      </w:r>
    </w:p>
    <w:p w14:paraId="0E420D11" w14:textId="77777777" w:rsidR="002D7162" w:rsidRDefault="002D7162" w:rsidP="00150FFA">
      <w:pPr>
        <w:pStyle w:val="ListNumber"/>
        <w:numPr>
          <w:ilvl w:val="0"/>
          <w:numId w:val="152"/>
        </w:numPr>
      </w:pPr>
      <w:r>
        <w:t xml:space="preserve">Click on the options menu icon on the far right.  A pop-up box will appear. </w:t>
      </w:r>
    </w:p>
    <w:p w14:paraId="16FC0CA9" w14:textId="7E12F63A" w:rsidR="002D7162" w:rsidRDefault="002D7162" w:rsidP="002D7162">
      <w:pPr>
        <w:pStyle w:val="ListNumber"/>
      </w:pPr>
      <w:r>
        <w:t xml:space="preserve">Click on the option to “Clear All </w:t>
      </w:r>
      <w:r w:rsidR="005F776F">
        <w:t>Sortings</w:t>
      </w:r>
      <w:r>
        <w:t>”</w:t>
      </w:r>
    </w:p>
    <w:p w14:paraId="5A109FE4" w14:textId="77777777" w:rsidR="008E2CC4" w:rsidRDefault="005F776F" w:rsidP="008E2CC4">
      <w:pPr>
        <w:pStyle w:val="BodyText"/>
        <w:keepNext/>
      </w:pPr>
      <w:r>
        <w:rPr>
          <w:noProof/>
        </w:rPr>
        <mc:AlternateContent>
          <mc:Choice Requires="wps">
            <w:drawing>
              <wp:anchor distT="0" distB="0" distL="114300" distR="114300" simplePos="0" relativeHeight="252226560" behindDoc="0" locked="0" layoutInCell="1" allowOverlap="1" wp14:anchorId="3F361F8F" wp14:editId="00F79B5B">
                <wp:simplePos x="0" y="0"/>
                <wp:positionH relativeFrom="column">
                  <wp:posOffset>2802890</wp:posOffset>
                </wp:positionH>
                <wp:positionV relativeFrom="paragraph">
                  <wp:posOffset>1005509</wp:posOffset>
                </wp:positionV>
                <wp:extent cx="842838" cy="174929"/>
                <wp:effectExtent l="0" t="0" r="14605" b="15875"/>
                <wp:wrapNone/>
                <wp:docPr id="15644" name="Rectangle 15644"/>
                <wp:cNvGraphicFramePr/>
                <a:graphic xmlns:a="http://schemas.openxmlformats.org/drawingml/2006/main">
                  <a:graphicData uri="http://schemas.microsoft.com/office/word/2010/wordprocessingShape">
                    <wps:wsp>
                      <wps:cNvSpPr/>
                      <wps:spPr>
                        <a:xfrm>
                          <a:off x="0" y="0"/>
                          <a:ext cx="842838" cy="17492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DB8533" id="Rectangle 15644" o:spid="_x0000_s1026" style="position:absolute;margin-left:220.7pt;margin-top:79.15pt;width:66.35pt;height:13.7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" filled="f" strokecolor="red" strokeweight="2pt"/>
            </w:pict>
          </mc:Fallback>
        </mc:AlternateContent>
      </w:r>
      <w:r w:rsidR="002D7162">
        <w:rPr>
          <w:noProof/>
        </w:rPr>
        <mc:AlternateContent>
          <mc:Choice Requires="wps">
            <w:drawing>
              <wp:anchor distT="0" distB="0" distL="114300" distR="114300" simplePos="0" relativeHeight="252227584" behindDoc="0" locked="0" layoutInCell="1" allowOverlap="1" wp14:anchorId="334783CE" wp14:editId="7EBF8808">
                <wp:simplePos x="0" y="0"/>
                <wp:positionH relativeFrom="column">
                  <wp:posOffset>3697357</wp:posOffset>
                </wp:positionH>
                <wp:positionV relativeFrom="paragraph">
                  <wp:posOffset>486382</wp:posOffset>
                </wp:positionV>
                <wp:extent cx="286053" cy="222637"/>
                <wp:effectExtent l="0" t="0" r="19050" b="25400"/>
                <wp:wrapNone/>
                <wp:docPr id="15643" name="Rectangle 15643"/>
                <wp:cNvGraphicFramePr/>
                <a:graphic xmlns:a="http://schemas.openxmlformats.org/drawingml/2006/main">
                  <a:graphicData uri="http://schemas.microsoft.com/office/word/2010/wordprocessingShape">
                    <wps:wsp>
                      <wps:cNvSpPr/>
                      <wps:spPr>
                        <a:xfrm>
                          <a:off x="0" y="0"/>
                          <a:ext cx="286053" cy="2226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439202" id="Rectangle 15643" o:spid="_x0000_s1026" style="position:absolute;margin-left:291.15pt;margin-top:38.3pt;width:22.5pt;height:17.5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" filled="f" strokecolor="red" strokeweight="2pt"/>
            </w:pict>
          </mc:Fallback>
        </mc:AlternateContent>
      </w:r>
      <w:r w:rsidR="002D7162">
        <w:rPr>
          <w:noProof/>
        </w:rPr>
        <w:drawing>
          <wp:inline distT="0" distB="0" distL="0" distR="0" wp14:anchorId="45DD69CB" wp14:editId="5A307693">
            <wp:extent cx="3283889" cy="1730018"/>
            <wp:effectExtent l="19050" t="19050" r="12065" b="22860"/>
            <wp:docPr id="15645" name="Picture 15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01554" cy="1739324"/>
                    </a:xfrm>
                    <a:prstGeom prst="rect">
                      <a:avLst/>
                    </a:prstGeom>
                    <a:ln>
                      <a:solidFill>
                        <a:schemeClr val="bg1">
                          <a:lumMod val="65000"/>
                        </a:schemeClr>
                      </a:solidFill>
                    </a:ln>
                  </pic:spPr>
                </pic:pic>
              </a:graphicData>
            </a:graphic>
          </wp:inline>
        </w:drawing>
      </w:r>
    </w:p>
    <w:p w14:paraId="5E7E6DCF" w14:textId="50353635" w:rsidR="002D7162" w:rsidRPr="00957F2C" w:rsidRDefault="008E2CC4" w:rsidP="008E2CC4">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29</w:t>
      </w:r>
      <w:r w:rsidR="0050527B">
        <w:rPr>
          <w:noProof/>
        </w:rPr>
        <w:fldChar w:fldCharType="end"/>
      </w:r>
      <w:r>
        <w:t xml:space="preserve"> Remove Sort Criteria Using Menu</w:t>
      </w:r>
    </w:p>
    <w:p w14:paraId="2E613D64" w14:textId="74D42A50" w:rsidR="005F776F" w:rsidRDefault="005F776F" w:rsidP="00141599">
      <w:pPr>
        <w:pStyle w:val="Heading2"/>
      </w:pPr>
      <w:bookmarkStart w:id="54" w:name="_Toc35523292"/>
      <w:r>
        <w:t xml:space="preserve">Export </w:t>
      </w:r>
      <w:r w:rsidR="00981CD7">
        <w:t xml:space="preserve">Room </w:t>
      </w:r>
      <w:r>
        <w:t>List</w:t>
      </w:r>
      <w:bookmarkEnd w:id="54"/>
    </w:p>
    <w:p w14:paraId="25E71898" w14:textId="7CA2C8A4" w:rsidR="005F776F" w:rsidRDefault="005F776F" w:rsidP="005F776F">
      <w:pPr>
        <w:pStyle w:val="BodyText"/>
      </w:pPr>
      <w:r>
        <w:t>To export the list of</w:t>
      </w:r>
      <w:r w:rsidR="00981CD7">
        <w:t xml:space="preserve"> rooms and</w:t>
      </w:r>
      <w:r>
        <w:t xml:space="preserve"> guests:</w:t>
      </w:r>
    </w:p>
    <w:p w14:paraId="264E70CF" w14:textId="26B3956D" w:rsidR="005F776F" w:rsidRDefault="005F776F" w:rsidP="00150FFA">
      <w:pPr>
        <w:pStyle w:val="ListNumber"/>
        <w:numPr>
          <w:ilvl w:val="0"/>
          <w:numId w:val="153"/>
        </w:numPr>
      </w:pPr>
      <w:r>
        <w:t xml:space="preserve">Click on the option menu icon on the far right.  </w:t>
      </w:r>
    </w:p>
    <w:p w14:paraId="24E8CD83" w14:textId="18A22A82" w:rsidR="005F776F" w:rsidRDefault="005F776F" w:rsidP="00150FFA">
      <w:pPr>
        <w:pStyle w:val="ListNumber"/>
        <w:numPr>
          <w:ilvl w:val="0"/>
          <w:numId w:val="153"/>
        </w:numPr>
      </w:pPr>
      <w:r>
        <w:t xml:space="preserve">Select to export to Excel or CSV as desired.  </w:t>
      </w:r>
      <w:r w:rsidR="001B7E01">
        <w:t xml:space="preserve">The export will be downloaded to the downloads folder specified for the browser.   </w:t>
      </w:r>
    </w:p>
    <w:p w14:paraId="74AC0B3C" w14:textId="3E7004B5" w:rsidR="005F776F" w:rsidRPr="005F776F" w:rsidRDefault="005F776F" w:rsidP="00150FFA">
      <w:pPr>
        <w:pStyle w:val="ListNumber"/>
        <w:numPr>
          <w:ilvl w:val="0"/>
          <w:numId w:val="154"/>
        </w:numPr>
      </w:pPr>
      <w:r>
        <w:t>The</w:t>
      </w:r>
      <w:r w:rsidR="00E0271C">
        <w:t xml:space="preserve"> exported</w:t>
      </w:r>
      <w:r>
        <w:t xml:space="preserve"> list will include the columns and guests </w:t>
      </w:r>
      <w:r w:rsidR="00E0271C">
        <w:t xml:space="preserve">as </w:t>
      </w:r>
      <w:r>
        <w:t>shown on the screen</w:t>
      </w:r>
      <w:r w:rsidR="00E0271C">
        <w:t xml:space="preserve"> with search, filter, and sort criteria applied.</w:t>
      </w:r>
    </w:p>
    <w:p w14:paraId="569EE701" w14:textId="7DC507EB" w:rsidR="00B37979" w:rsidRDefault="00451752" w:rsidP="00086CAF">
      <w:pPr>
        <w:pStyle w:val="Heading2"/>
      </w:pPr>
      <w:bookmarkStart w:id="55" w:name="_Toc35523293"/>
      <w:r>
        <w:t>Actions</w:t>
      </w:r>
      <w:bookmarkEnd w:id="55"/>
    </w:p>
    <w:p w14:paraId="3C564B94" w14:textId="54CC1658" w:rsidR="00560134" w:rsidRDefault="00DE2EDB" w:rsidP="00141599">
      <w:pPr>
        <w:pStyle w:val="BodyText"/>
      </w:pPr>
      <w:r>
        <w:t xml:space="preserve">The Action dropdown allows the user to select one or more rooms and then take an action for the selected rooms such as check in guests.  </w:t>
      </w:r>
      <w:r w:rsidR="00560134">
        <w:t>Before taking any action, one or more rooms must be selected or all the Action options will be inactive and greyed out.  Different options will become activated depending on the guest status of the selected rooms (“Inhouse” or “Out”).</w:t>
      </w:r>
    </w:p>
    <w:p w14:paraId="11470365" w14:textId="441D8A7A" w:rsidR="00141599" w:rsidRDefault="00141599" w:rsidP="00150FFA">
      <w:pPr>
        <w:pStyle w:val="BodyText"/>
        <w:numPr>
          <w:ilvl w:val="0"/>
          <w:numId w:val="145"/>
        </w:numPr>
      </w:pPr>
      <w:r>
        <w:t>Under normal circumstances, Jazzware will receive check in, check out, sharewith and room move information from the PMS.   The only times that these actions should be taken through the Jazzware portal rather than the PMS are if the property does not have a PMS or Jazzware did not receive a record from the PMS due to some connectivity issue.</w:t>
      </w:r>
    </w:p>
    <w:p w14:paraId="7A05CE96" w14:textId="5ADF6D03" w:rsidR="00DE2EDB" w:rsidRDefault="00DE2EDB" w:rsidP="00FF3235">
      <w:pPr>
        <w:pStyle w:val="BodyText"/>
        <w:keepNext/>
        <w:ind w:left="1800"/>
      </w:pPr>
      <w:r>
        <w:rPr>
          <w:noProof/>
        </w:rPr>
        <w:lastRenderedPageBreak/>
        <w:drawing>
          <wp:inline distT="0" distB="0" distL="0" distR="0" wp14:anchorId="4A9FE738" wp14:editId="0951D75D">
            <wp:extent cx="1882382" cy="2668491"/>
            <wp:effectExtent l="19050" t="19050" r="22860" b="1778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888486" cy="2677144"/>
                    </a:xfrm>
                    <a:prstGeom prst="rect">
                      <a:avLst/>
                    </a:prstGeom>
                    <a:ln>
                      <a:solidFill>
                        <a:schemeClr val="bg1">
                          <a:lumMod val="65000"/>
                        </a:schemeClr>
                      </a:solidFill>
                    </a:ln>
                  </pic:spPr>
                </pic:pic>
              </a:graphicData>
            </a:graphic>
          </wp:inline>
        </w:drawing>
      </w:r>
    </w:p>
    <w:p w14:paraId="188B2402" w14:textId="051D6CBE" w:rsidR="00DE2EDB" w:rsidRPr="00086CAF" w:rsidRDefault="00DE2EDB" w:rsidP="00FF3235">
      <w:pPr>
        <w:pStyle w:val="Caption"/>
        <w:ind w:left="1800"/>
      </w:pPr>
      <w:r>
        <w:t xml:space="preserve">Figure </w:t>
      </w:r>
      <w:r w:rsidR="0050527B">
        <w:fldChar w:fldCharType="begin"/>
      </w:r>
      <w:r w:rsidR="0050527B">
        <w:instrText xml:space="preserve"> SEQ Figure \* ARABIC </w:instrText>
      </w:r>
      <w:r w:rsidR="0050527B">
        <w:fldChar w:fldCharType="separate"/>
      </w:r>
      <w:r w:rsidR="00AB0321">
        <w:rPr>
          <w:noProof/>
        </w:rPr>
        <w:t>30</w:t>
      </w:r>
      <w:r w:rsidR="0050527B">
        <w:rPr>
          <w:noProof/>
        </w:rPr>
        <w:fldChar w:fldCharType="end"/>
      </w:r>
      <w:r>
        <w:t xml:space="preserve"> Actions Dropdown</w:t>
      </w:r>
    </w:p>
    <w:p w14:paraId="06A01FFC" w14:textId="63B63632" w:rsidR="009E0E5F" w:rsidRDefault="009E0E5F" w:rsidP="009E0E5F">
      <w:pPr>
        <w:pStyle w:val="Heading3"/>
      </w:pPr>
      <w:bookmarkStart w:id="56" w:name="_Toc35523294"/>
      <w:r>
        <w:t>Select Rooms</w:t>
      </w:r>
      <w:bookmarkEnd w:id="56"/>
    </w:p>
    <w:p w14:paraId="604A00CB" w14:textId="11E9593B" w:rsidR="009E0E5F" w:rsidRDefault="009E0E5F" w:rsidP="009E0E5F">
      <w:pPr>
        <w:pStyle w:val="BodyText"/>
      </w:pPr>
      <w:r>
        <w:t>To select one or more rooms to take an action upon, click on the checkbox</w:t>
      </w:r>
      <w:r w:rsidR="00F350C9">
        <w:t>(es)</w:t>
      </w:r>
      <w:r>
        <w:t xml:space="preserve"> to the left of the room</w:t>
      </w:r>
      <w:r w:rsidR="00F350C9">
        <w:t>(s)</w:t>
      </w:r>
      <w:r>
        <w:t xml:space="preserve">.  </w:t>
      </w:r>
    </w:p>
    <w:p w14:paraId="748A6A77" w14:textId="301E046E" w:rsidR="00F350C9" w:rsidRDefault="008E2CC4" w:rsidP="00FF3235">
      <w:pPr>
        <w:pStyle w:val="BodyText"/>
        <w:keepNext/>
        <w:ind w:left="1800"/>
      </w:pPr>
      <w:r>
        <w:rPr>
          <w:noProof/>
        </w:rPr>
        <mc:AlternateContent>
          <mc:Choice Requires="wps">
            <w:drawing>
              <wp:anchor distT="0" distB="0" distL="114300" distR="114300" simplePos="0" relativeHeight="252271616" behindDoc="0" locked="0" layoutInCell="1" allowOverlap="1" wp14:anchorId="0A9CC6BB" wp14:editId="499C4065">
                <wp:simplePos x="0" y="0"/>
                <wp:positionH relativeFrom="column">
                  <wp:posOffset>1165860</wp:posOffset>
                </wp:positionH>
                <wp:positionV relativeFrom="paragraph">
                  <wp:posOffset>681619</wp:posOffset>
                </wp:positionV>
                <wp:extent cx="153479" cy="1915064"/>
                <wp:effectExtent l="0" t="0" r="18415" b="28575"/>
                <wp:wrapNone/>
                <wp:docPr id="15377" name="Rectangle 15377"/>
                <wp:cNvGraphicFramePr/>
                <a:graphic xmlns:a="http://schemas.openxmlformats.org/drawingml/2006/main">
                  <a:graphicData uri="http://schemas.microsoft.com/office/word/2010/wordprocessingShape">
                    <wps:wsp>
                      <wps:cNvSpPr/>
                      <wps:spPr>
                        <a:xfrm>
                          <a:off x="0" y="0"/>
                          <a:ext cx="153479" cy="191506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D0E06A" id="Rectangle 15377" o:spid="_x0000_s1026" style="position:absolute;margin-left:91.8pt;margin-top:53.65pt;width:12.1pt;height:150.8pt;z-index:252271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" filled="f" strokecolor="red" strokeweight="2pt"/>
            </w:pict>
          </mc:Fallback>
        </mc:AlternateContent>
      </w:r>
      <w:r w:rsidR="009E0E5F">
        <w:rPr>
          <w:noProof/>
        </w:rPr>
        <w:drawing>
          <wp:inline distT="0" distB="0" distL="0" distR="0" wp14:anchorId="5B1E6630" wp14:editId="26E9D8AD">
            <wp:extent cx="2470742" cy="2568271"/>
            <wp:effectExtent l="19050" t="19050" r="25400" b="22860"/>
            <wp:docPr id="15629" name="Picture 15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475596" cy="2573317"/>
                    </a:xfrm>
                    <a:prstGeom prst="rect">
                      <a:avLst/>
                    </a:prstGeom>
                    <a:ln>
                      <a:solidFill>
                        <a:schemeClr val="bg1">
                          <a:lumMod val="65000"/>
                        </a:schemeClr>
                      </a:solidFill>
                    </a:ln>
                  </pic:spPr>
                </pic:pic>
              </a:graphicData>
            </a:graphic>
          </wp:inline>
        </w:drawing>
      </w:r>
    </w:p>
    <w:p w14:paraId="03C857A1" w14:textId="6F48B9EA" w:rsidR="009E0E5F" w:rsidRPr="009E0E5F" w:rsidRDefault="00F350C9" w:rsidP="00FF3235">
      <w:pPr>
        <w:pStyle w:val="Caption"/>
        <w:ind w:left="1800"/>
      </w:pPr>
      <w:r>
        <w:t xml:space="preserve">Figure </w:t>
      </w:r>
      <w:r w:rsidR="0050527B">
        <w:fldChar w:fldCharType="begin"/>
      </w:r>
      <w:r w:rsidR="0050527B">
        <w:instrText xml:space="preserve"> SEQ Figure \* ARABIC </w:instrText>
      </w:r>
      <w:r w:rsidR="0050527B">
        <w:fldChar w:fldCharType="separate"/>
      </w:r>
      <w:r w:rsidR="00AB0321">
        <w:rPr>
          <w:noProof/>
        </w:rPr>
        <w:t>31</w:t>
      </w:r>
      <w:r w:rsidR="0050527B">
        <w:rPr>
          <w:noProof/>
        </w:rPr>
        <w:fldChar w:fldCharType="end"/>
      </w:r>
      <w:r>
        <w:t xml:space="preserve"> Select Guest Room(s)</w:t>
      </w:r>
    </w:p>
    <w:p w14:paraId="576642C8" w14:textId="111A81C2" w:rsidR="00086CAF" w:rsidRDefault="00086CAF" w:rsidP="00086CAF">
      <w:pPr>
        <w:pStyle w:val="Heading3"/>
      </w:pPr>
      <w:bookmarkStart w:id="57" w:name="_Toc35523295"/>
      <w:r>
        <w:t>Check in</w:t>
      </w:r>
      <w:bookmarkEnd w:id="57"/>
    </w:p>
    <w:p w14:paraId="61B0AC95" w14:textId="77777777" w:rsidR="00086CAF" w:rsidRDefault="00086CAF" w:rsidP="00086CAF">
      <w:pPr>
        <w:pStyle w:val="BodyText"/>
      </w:pPr>
      <w:r>
        <w:t>To check a guest into the Jazzware portal:</w:t>
      </w:r>
    </w:p>
    <w:p w14:paraId="79DCEF7D" w14:textId="4EB27671" w:rsidR="00086CAF" w:rsidRDefault="00086CAF" w:rsidP="00150FFA">
      <w:pPr>
        <w:pStyle w:val="ListNumber"/>
        <w:numPr>
          <w:ilvl w:val="0"/>
          <w:numId w:val="141"/>
        </w:numPr>
      </w:pPr>
      <w:r>
        <w:t xml:space="preserve">Select </w:t>
      </w:r>
      <w:r w:rsidR="00F350C9">
        <w:t>one or more</w:t>
      </w:r>
      <w:r>
        <w:t xml:space="preserve"> empty room</w:t>
      </w:r>
      <w:r w:rsidR="00F350C9">
        <w:t>s</w:t>
      </w:r>
      <w:r>
        <w:t xml:space="preserve"> (Guest Status</w:t>
      </w:r>
      <w:r w:rsidR="00D23483">
        <w:t xml:space="preserve"> must be</w:t>
      </w:r>
      <w:r>
        <w:t xml:space="preserve"> “Out”) by clicking on the checkbox</w:t>
      </w:r>
      <w:r w:rsidR="00F350C9">
        <w:t xml:space="preserve"> next to the room(s)</w:t>
      </w:r>
      <w:r>
        <w:t xml:space="preserve"> on the far left.</w:t>
      </w:r>
    </w:p>
    <w:p w14:paraId="4886A6AA" w14:textId="759BE251" w:rsidR="00086CAF" w:rsidRDefault="00086CAF" w:rsidP="00150FFA">
      <w:pPr>
        <w:pStyle w:val="ListNumber"/>
        <w:numPr>
          <w:ilvl w:val="0"/>
          <w:numId w:val="141"/>
        </w:numPr>
      </w:pPr>
      <w:r>
        <w:t>In the dropdown of actions, select “Check In”.   A pop-up box will appear.</w:t>
      </w:r>
    </w:p>
    <w:p w14:paraId="408CCAF9" w14:textId="77777777" w:rsidR="00F350C9" w:rsidRDefault="00F350C9" w:rsidP="00F350C9">
      <w:pPr>
        <w:pStyle w:val="ListNumber"/>
        <w:keepNext/>
        <w:numPr>
          <w:ilvl w:val="0"/>
          <w:numId w:val="0"/>
        </w:numPr>
        <w:ind w:left="1620"/>
      </w:pPr>
      <w:r>
        <w:rPr>
          <w:noProof/>
        </w:rPr>
        <w:lastRenderedPageBreak/>
        <w:drawing>
          <wp:inline distT="0" distB="0" distL="0" distR="0" wp14:anchorId="25366068" wp14:editId="7C355E14">
            <wp:extent cx="4385144" cy="2190230"/>
            <wp:effectExtent l="19050" t="19050" r="15875" b="19685"/>
            <wp:docPr id="15630" name="Picture 15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393137" cy="2194222"/>
                    </a:xfrm>
                    <a:prstGeom prst="rect">
                      <a:avLst/>
                    </a:prstGeom>
                    <a:ln>
                      <a:solidFill>
                        <a:schemeClr val="bg1">
                          <a:lumMod val="65000"/>
                        </a:schemeClr>
                      </a:solidFill>
                    </a:ln>
                  </pic:spPr>
                </pic:pic>
              </a:graphicData>
            </a:graphic>
          </wp:inline>
        </w:drawing>
      </w:r>
    </w:p>
    <w:p w14:paraId="78462293" w14:textId="4FBD15B0" w:rsidR="00F350C9" w:rsidRDefault="00F350C9" w:rsidP="00F350C9">
      <w:pPr>
        <w:pStyle w:val="Caption"/>
        <w:ind w:left="1620"/>
      </w:pPr>
      <w:r>
        <w:t xml:space="preserve">Figure </w:t>
      </w:r>
      <w:r w:rsidR="0050527B">
        <w:fldChar w:fldCharType="begin"/>
      </w:r>
      <w:r w:rsidR="0050527B">
        <w:instrText xml:space="preserve"> SEQ Figure \* ARABIC </w:instrText>
      </w:r>
      <w:r w:rsidR="0050527B">
        <w:fldChar w:fldCharType="separate"/>
      </w:r>
      <w:r w:rsidR="00AB0321">
        <w:rPr>
          <w:noProof/>
        </w:rPr>
        <w:t>32</w:t>
      </w:r>
      <w:r w:rsidR="0050527B">
        <w:rPr>
          <w:noProof/>
        </w:rPr>
        <w:fldChar w:fldCharType="end"/>
      </w:r>
      <w:r>
        <w:t xml:space="preserve"> Guest Check in Information</w:t>
      </w:r>
    </w:p>
    <w:p w14:paraId="1CFC61FF" w14:textId="77777777" w:rsidR="00F350C9" w:rsidRDefault="00086CAF" w:rsidP="00150FFA">
      <w:pPr>
        <w:pStyle w:val="ListNumber"/>
        <w:numPr>
          <w:ilvl w:val="0"/>
          <w:numId w:val="141"/>
        </w:numPr>
      </w:pPr>
      <w:r>
        <w:t xml:space="preserve">Enter the guest name and other relevant information into the pop-up box.  </w:t>
      </w:r>
    </w:p>
    <w:p w14:paraId="5DE83D31" w14:textId="0F86FDD9" w:rsidR="00086CAF" w:rsidRPr="00F350C9" w:rsidRDefault="00086CAF" w:rsidP="00150FFA">
      <w:pPr>
        <w:pStyle w:val="ListNumber"/>
        <w:numPr>
          <w:ilvl w:val="0"/>
          <w:numId w:val="141"/>
        </w:numPr>
      </w:pPr>
      <w:r w:rsidRPr="00F350C9">
        <w:t>Click Save.</w:t>
      </w:r>
      <w:r w:rsidR="00F350C9">
        <w:t xml:space="preserve">  The guest list will be refreshed to reflect the new guest. </w:t>
      </w:r>
    </w:p>
    <w:p w14:paraId="73ED982F" w14:textId="141BDF24" w:rsidR="00086CAF" w:rsidRDefault="00086CAF" w:rsidP="00086CAF">
      <w:pPr>
        <w:pStyle w:val="Heading3"/>
      </w:pPr>
      <w:bookmarkStart w:id="58" w:name="_Toc35523296"/>
      <w:r>
        <w:t>Check out</w:t>
      </w:r>
      <w:bookmarkEnd w:id="58"/>
    </w:p>
    <w:p w14:paraId="62F45847" w14:textId="5C35A57D" w:rsidR="00086CAF" w:rsidRDefault="00086CAF" w:rsidP="00086CAF">
      <w:pPr>
        <w:pStyle w:val="BodyText"/>
      </w:pPr>
      <w:r>
        <w:t>To check a guest out of the Jazzware portal:</w:t>
      </w:r>
    </w:p>
    <w:p w14:paraId="52EB7ACD" w14:textId="59616D2D" w:rsidR="00086CAF" w:rsidRDefault="00086CAF" w:rsidP="00150FFA">
      <w:pPr>
        <w:pStyle w:val="ListNumber"/>
        <w:numPr>
          <w:ilvl w:val="0"/>
          <w:numId w:val="142"/>
        </w:numPr>
      </w:pPr>
      <w:r>
        <w:t xml:space="preserve">Select an </w:t>
      </w:r>
      <w:r w:rsidR="00B01113">
        <w:t>occupied</w:t>
      </w:r>
      <w:r>
        <w:t xml:space="preserve"> room (Guest Status “</w:t>
      </w:r>
      <w:r w:rsidR="00B01113">
        <w:t>Inhouse</w:t>
      </w:r>
      <w:r>
        <w:t>”) by clicking on the checkbox on the far left.</w:t>
      </w:r>
    </w:p>
    <w:p w14:paraId="2ED2F09A" w14:textId="216F45FE" w:rsidR="00086CAF" w:rsidRDefault="00086CAF" w:rsidP="00150FFA">
      <w:pPr>
        <w:pStyle w:val="ListNumber"/>
        <w:numPr>
          <w:ilvl w:val="0"/>
          <w:numId w:val="141"/>
        </w:numPr>
      </w:pPr>
      <w:r>
        <w:t xml:space="preserve">In the dropdown of actions, select “Check </w:t>
      </w:r>
      <w:r w:rsidR="00141599">
        <w:t>Out</w:t>
      </w:r>
      <w:r>
        <w:t xml:space="preserve">”.   A </w:t>
      </w:r>
      <w:r w:rsidR="00141599">
        <w:t>confirmation</w:t>
      </w:r>
      <w:r>
        <w:t xml:space="preserve"> box will appear.</w:t>
      </w:r>
    </w:p>
    <w:p w14:paraId="418FF05E" w14:textId="77777777" w:rsidR="00E062A3" w:rsidRDefault="00393774" w:rsidP="00E062A3">
      <w:pPr>
        <w:pStyle w:val="ListNumber"/>
        <w:keepNext/>
        <w:numPr>
          <w:ilvl w:val="0"/>
          <w:numId w:val="0"/>
        </w:numPr>
        <w:ind w:left="1620"/>
      </w:pPr>
      <w:r>
        <w:rPr>
          <w:noProof/>
        </w:rPr>
        <w:drawing>
          <wp:inline distT="0" distB="0" distL="0" distR="0" wp14:anchorId="2C10426F" wp14:editId="1BA996D1">
            <wp:extent cx="1940119" cy="1216685"/>
            <wp:effectExtent l="0" t="0" r="3175" b="2540"/>
            <wp:docPr id="15666" name="Picture 15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947117" cy="1221073"/>
                    </a:xfrm>
                    <a:prstGeom prst="rect">
                      <a:avLst/>
                    </a:prstGeom>
                  </pic:spPr>
                </pic:pic>
              </a:graphicData>
            </a:graphic>
          </wp:inline>
        </w:drawing>
      </w:r>
    </w:p>
    <w:p w14:paraId="44DCD74C" w14:textId="6E6B4407" w:rsidR="00393774" w:rsidRPr="00E062A3" w:rsidRDefault="00E062A3" w:rsidP="00E062A3">
      <w:pPr>
        <w:pStyle w:val="Caption"/>
        <w:ind w:left="1620"/>
      </w:pPr>
      <w:r w:rsidRPr="00E062A3">
        <w:t xml:space="preserve">Figure </w:t>
      </w:r>
      <w:r w:rsidR="0050527B">
        <w:fldChar w:fldCharType="begin"/>
      </w:r>
      <w:r w:rsidR="0050527B">
        <w:instrText xml:space="preserve"> SEQ Figure \* ARABIC </w:instrText>
      </w:r>
      <w:r w:rsidR="0050527B">
        <w:fldChar w:fldCharType="separate"/>
      </w:r>
      <w:r w:rsidR="00AB0321">
        <w:rPr>
          <w:noProof/>
        </w:rPr>
        <w:t>33</w:t>
      </w:r>
      <w:r w:rsidR="0050527B">
        <w:rPr>
          <w:noProof/>
        </w:rPr>
        <w:fldChar w:fldCharType="end"/>
      </w:r>
      <w:r w:rsidRPr="00E062A3">
        <w:t xml:space="preserve"> Check out Confirmation</w:t>
      </w:r>
    </w:p>
    <w:p w14:paraId="6D650D86" w14:textId="73557DFB" w:rsidR="00086CAF" w:rsidRPr="00E062A3" w:rsidRDefault="00141599" w:rsidP="00150FFA">
      <w:pPr>
        <w:pStyle w:val="ListNumber"/>
        <w:numPr>
          <w:ilvl w:val="0"/>
          <w:numId w:val="141"/>
        </w:numPr>
      </w:pPr>
      <w:r w:rsidRPr="00E062A3">
        <w:t xml:space="preserve">Click </w:t>
      </w:r>
      <w:r w:rsidR="00E062A3" w:rsidRPr="00E062A3">
        <w:t>Yes</w:t>
      </w:r>
      <w:r w:rsidRPr="00E062A3">
        <w:t xml:space="preserve">.  </w:t>
      </w:r>
    </w:p>
    <w:p w14:paraId="3D747B91" w14:textId="77777777" w:rsidR="00F35883" w:rsidRPr="00E062A3" w:rsidRDefault="00F35883" w:rsidP="00F35883">
      <w:pPr>
        <w:pStyle w:val="Heading3"/>
      </w:pPr>
      <w:bookmarkStart w:id="59" w:name="_Toc35523297"/>
      <w:r w:rsidRPr="00E062A3">
        <w:t>Sharewith</w:t>
      </w:r>
      <w:bookmarkEnd w:id="59"/>
    </w:p>
    <w:p w14:paraId="38B54264" w14:textId="77777777" w:rsidR="00F35883" w:rsidRDefault="00F35883" w:rsidP="00F35883">
      <w:pPr>
        <w:pStyle w:val="BodyText"/>
      </w:pPr>
      <w:r w:rsidRPr="00141599">
        <w:t xml:space="preserve">To </w:t>
      </w:r>
      <w:r>
        <w:t>add additional guests to a room that is already checked in:</w:t>
      </w:r>
    </w:p>
    <w:p w14:paraId="1CC0D291" w14:textId="77777777" w:rsidR="00F35883" w:rsidRDefault="00F35883" w:rsidP="00150FFA">
      <w:pPr>
        <w:pStyle w:val="ListNumber"/>
        <w:numPr>
          <w:ilvl w:val="0"/>
          <w:numId w:val="144"/>
        </w:numPr>
      </w:pPr>
      <w:r>
        <w:t>Check the box next to the room to be shared.</w:t>
      </w:r>
    </w:p>
    <w:p w14:paraId="2C5ACF28" w14:textId="77777777" w:rsidR="00F35883" w:rsidRDefault="00F35883" w:rsidP="00F35883">
      <w:pPr>
        <w:pStyle w:val="ListNumber"/>
        <w:keepNext/>
        <w:numPr>
          <w:ilvl w:val="0"/>
          <w:numId w:val="0"/>
        </w:numPr>
        <w:ind w:left="1620"/>
      </w:pPr>
      <w:r>
        <w:rPr>
          <w:noProof/>
        </w:rPr>
        <w:lastRenderedPageBreak/>
        <w:drawing>
          <wp:inline distT="0" distB="0" distL="0" distR="0" wp14:anchorId="1074237A" wp14:editId="5281B0FF">
            <wp:extent cx="4797387" cy="2396131"/>
            <wp:effectExtent l="0" t="0" r="3810" b="4445"/>
            <wp:docPr id="15667" name="Picture 15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4806797" cy="2400831"/>
                    </a:xfrm>
                    <a:prstGeom prst="rect">
                      <a:avLst/>
                    </a:prstGeom>
                  </pic:spPr>
                </pic:pic>
              </a:graphicData>
            </a:graphic>
          </wp:inline>
        </w:drawing>
      </w:r>
    </w:p>
    <w:p w14:paraId="32C9FA23" w14:textId="1B9412A0" w:rsidR="00F35883" w:rsidRDefault="00F35883" w:rsidP="00F35883">
      <w:pPr>
        <w:pStyle w:val="Caption"/>
        <w:ind w:left="1620"/>
      </w:pPr>
      <w:r>
        <w:t xml:space="preserve">Figure </w:t>
      </w:r>
      <w:r w:rsidR="0050527B">
        <w:fldChar w:fldCharType="begin"/>
      </w:r>
      <w:r w:rsidR="0050527B">
        <w:instrText xml:space="preserve"> SEQ Figure \* ARABIC </w:instrText>
      </w:r>
      <w:r w:rsidR="0050527B">
        <w:fldChar w:fldCharType="separate"/>
      </w:r>
      <w:r w:rsidR="00AB0321">
        <w:rPr>
          <w:noProof/>
        </w:rPr>
        <w:t>34</w:t>
      </w:r>
      <w:r w:rsidR="0050527B">
        <w:rPr>
          <w:noProof/>
        </w:rPr>
        <w:fldChar w:fldCharType="end"/>
      </w:r>
      <w:r>
        <w:t xml:space="preserve"> Sharewith</w:t>
      </w:r>
    </w:p>
    <w:p w14:paraId="098DEAEF" w14:textId="77777777" w:rsidR="00F35883" w:rsidRDefault="00F35883" w:rsidP="00150FFA">
      <w:pPr>
        <w:pStyle w:val="ListNumber"/>
        <w:numPr>
          <w:ilvl w:val="0"/>
          <w:numId w:val="144"/>
        </w:numPr>
      </w:pPr>
      <w:r>
        <w:t xml:space="preserve">Select “Sharewith” from the Action options dropdown.  A pop-up box will appear.  </w:t>
      </w:r>
    </w:p>
    <w:p w14:paraId="247A7A9D" w14:textId="77777777" w:rsidR="00F35883" w:rsidRDefault="00F35883" w:rsidP="00150FFA">
      <w:pPr>
        <w:pStyle w:val="ListNumber"/>
        <w:numPr>
          <w:ilvl w:val="0"/>
          <w:numId w:val="144"/>
        </w:numPr>
      </w:pPr>
      <w:r>
        <w:t>Enter the new guest’s information into the pop-up box.</w:t>
      </w:r>
    </w:p>
    <w:p w14:paraId="09BE9DD3" w14:textId="77777777" w:rsidR="00F35883" w:rsidRPr="00E062A3" w:rsidRDefault="00F35883" w:rsidP="00150FFA">
      <w:pPr>
        <w:pStyle w:val="ListNumber"/>
        <w:numPr>
          <w:ilvl w:val="0"/>
          <w:numId w:val="144"/>
        </w:numPr>
      </w:pPr>
      <w:r w:rsidRPr="00E062A3">
        <w:t xml:space="preserve">Click Save.  </w:t>
      </w:r>
    </w:p>
    <w:p w14:paraId="70B95162" w14:textId="77777777" w:rsidR="00F35883" w:rsidRPr="00141599" w:rsidRDefault="00F35883" w:rsidP="00150FFA">
      <w:pPr>
        <w:pStyle w:val="ListNumber"/>
        <w:numPr>
          <w:ilvl w:val="0"/>
          <w:numId w:val="144"/>
        </w:numPr>
      </w:pPr>
      <w:r>
        <w:t xml:space="preserve">The room will now appear multiple times in the list of rooms – once for each guest in the room. </w:t>
      </w:r>
    </w:p>
    <w:p w14:paraId="1CB28A7A" w14:textId="43F944F6" w:rsidR="00086CAF" w:rsidRPr="00F4401B" w:rsidRDefault="00086CAF" w:rsidP="00086CAF">
      <w:pPr>
        <w:pStyle w:val="Heading3"/>
      </w:pPr>
      <w:bookmarkStart w:id="60" w:name="_Toc35523298"/>
      <w:r w:rsidRPr="00F4401B">
        <w:t xml:space="preserve">Room </w:t>
      </w:r>
      <w:r w:rsidR="00E062A3" w:rsidRPr="00F4401B">
        <w:t>M</w:t>
      </w:r>
      <w:r w:rsidRPr="00F4401B">
        <w:t>ove</w:t>
      </w:r>
      <w:bookmarkEnd w:id="60"/>
    </w:p>
    <w:p w14:paraId="49F9D268" w14:textId="77777777" w:rsidR="00883C2D" w:rsidRDefault="00141599" w:rsidP="00141599">
      <w:pPr>
        <w:pStyle w:val="BodyText"/>
      </w:pPr>
      <w:r>
        <w:t>To move a guest from one room to another through the portal</w:t>
      </w:r>
      <w:r w:rsidR="00883C2D">
        <w:t>:</w:t>
      </w:r>
    </w:p>
    <w:p w14:paraId="781E191A" w14:textId="4EB1228E" w:rsidR="00883C2D" w:rsidRDefault="00883C2D" w:rsidP="00150FFA">
      <w:pPr>
        <w:pStyle w:val="ListNumber"/>
        <w:numPr>
          <w:ilvl w:val="0"/>
          <w:numId w:val="143"/>
        </w:numPr>
      </w:pPr>
      <w:r>
        <w:t>S</w:t>
      </w:r>
      <w:r w:rsidR="00141599">
        <w:t>elect the checkbox next to the guest name that needs to be moved.</w:t>
      </w:r>
      <w:r w:rsidR="00F4401B">
        <w:t xml:space="preserve">  </w:t>
      </w:r>
      <w:r w:rsidR="00141599">
        <w:t xml:space="preserve">  </w:t>
      </w:r>
    </w:p>
    <w:p w14:paraId="27ED15F2" w14:textId="2DDBE82C" w:rsidR="00E062A3" w:rsidRPr="00F4401B" w:rsidRDefault="00E062A3" w:rsidP="00150FFA">
      <w:pPr>
        <w:pStyle w:val="ListNumber"/>
        <w:numPr>
          <w:ilvl w:val="0"/>
          <w:numId w:val="143"/>
        </w:numPr>
      </w:pPr>
      <w:r w:rsidRPr="00F4401B">
        <w:t>Also, select the checkbox next to the room where the guest will be moved.</w:t>
      </w:r>
    </w:p>
    <w:p w14:paraId="4F703DFB" w14:textId="4CD75C72" w:rsidR="00883C2D" w:rsidRDefault="00883C2D" w:rsidP="00150FFA">
      <w:pPr>
        <w:pStyle w:val="ListNumber"/>
        <w:numPr>
          <w:ilvl w:val="0"/>
          <w:numId w:val="143"/>
        </w:numPr>
      </w:pPr>
      <w:r>
        <w:t xml:space="preserve">Select “Room Move” from the Action options dropdown.  </w:t>
      </w:r>
      <w:r w:rsidR="00141599">
        <w:t xml:space="preserve">A pop-up box will appear.  </w:t>
      </w:r>
    </w:p>
    <w:p w14:paraId="1583540F" w14:textId="77777777" w:rsidR="00E062A3" w:rsidRDefault="00E062A3" w:rsidP="00E062A3">
      <w:pPr>
        <w:pStyle w:val="ListNumber"/>
        <w:keepNext/>
        <w:numPr>
          <w:ilvl w:val="0"/>
          <w:numId w:val="0"/>
        </w:numPr>
        <w:ind w:left="1620"/>
      </w:pPr>
      <w:r>
        <w:rPr>
          <w:noProof/>
        </w:rPr>
        <w:drawing>
          <wp:inline distT="0" distB="0" distL="0" distR="0" wp14:anchorId="601C5A82" wp14:editId="744003D0">
            <wp:extent cx="2337684" cy="1457769"/>
            <wp:effectExtent l="0" t="0" r="5715" b="9525"/>
            <wp:docPr id="15668" name="Picture 15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351211" cy="1466205"/>
                    </a:xfrm>
                    <a:prstGeom prst="rect">
                      <a:avLst/>
                    </a:prstGeom>
                  </pic:spPr>
                </pic:pic>
              </a:graphicData>
            </a:graphic>
          </wp:inline>
        </w:drawing>
      </w:r>
    </w:p>
    <w:p w14:paraId="7D025B66" w14:textId="54080BC4" w:rsidR="00E062A3" w:rsidRDefault="00E062A3" w:rsidP="00E062A3">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35</w:t>
      </w:r>
      <w:r w:rsidR="0050527B">
        <w:rPr>
          <w:noProof/>
        </w:rPr>
        <w:fldChar w:fldCharType="end"/>
      </w:r>
      <w:r>
        <w:t xml:space="preserve"> Room Move Confirmation</w:t>
      </w:r>
    </w:p>
    <w:p w14:paraId="3DF3C35A" w14:textId="0186B772" w:rsidR="00141599" w:rsidRPr="00D21A71" w:rsidRDefault="00D21A71" w:rsidP="00150FFA">
      <w:pPr>
        <w:pStyle w:val="ListNumber"/>
        <w:numPr>
          <w:ilvl w:val="0"/>
          <w:numId w:val="143"/>
        </w:numPr>
      </w:pPr>
      <w:r w:rsidRPr="00D21A71">
        <w:t>Click Yes to make the room move or No to cancel the move.</w:t>
      </w:r>
    </w:p>
    <w:p w14:paraId="3ACE057D" w14:textId="76C885EC" w:rsidR="00883C2D" w:rsidRPr="00141599" w:rsidRDefault="00883C2D" w:rsidP="00150FFA">
      <w:pPr>
        <w:pStyle w:val="ListNumber"/>
        <w:numPr>
          <w:ilvl w:val="0"/>
          <w:numId w:val="143"/>
        </w:numPr>
      </w:pPr>
      <w:r>
        <w:t>The original room will be checked out (Guest Status = “Out”) and the guest’s name will appear under the new room with Guest Status</w:t>
      </w:r>
      <w:r w:rsidR="00F35883">
        <w:t xml:space="preserve"> </w:t>
      </w:r>
      <w:r>
        <w:t xml:space="preserve">= “Inhouse”).  </w:t>
      </w:r>
    </w:p>
    <w:p w14:paraId="6A449DAB" w14:textId="05C69610" w:rsidR="00F35883" w:rsidRDefault="00F35883" w:rsidP="00F35883">
      <w:pPr>
        <w:pStyle w:val="Heading3"/>
      </w:pPr>
      <w:bookmarkStart w:id="61" w:name="_Toc35523299"/>
      <w:r>
        <w:t>Group Code</w:t>
      </w:r>
      <w:bookmarkEnd w:id="61"/>
    </w:p>
    <w:p w14:paraId="2E77A9DF" w14:textId="02C65D2B" w:rsidR="00F35883" w:rsidRDefault="00F35883" w:rsidP="00F35883">
      <w:pPr>
        <w:pStyle w:val="BodyText"/>
      </w:pPr>
      <w:r>
        <w:t>To apply a group code to one or more guests:</w:t>
      </w:r>
    </w:p>
    <w:p w14:paraId="0EF0DAEB" w14:textId="156F788C" w:rsidR="00F35883" w:rsidRDefault="00F35883" w:rsidP="00150FFA">
      <w:pPr>
        <w:pStyle w:val="ListNumber"/>
        <w:numPr>
          <w:ilvl w:val="0"/>
          <w:numId w:val="157"/>
        </w:numPr>
      </w:pPr>
      <w:r>
        <w:lastRenderedPageBreak/>
        <w:t xml:space="preserve">Check the boxes next to the desired guests. </w:t>
      </w:r>
    </w:p>
    <w:p w14:paraId="7070501D" w14:textId="747D9CF1" w:rsidR="00F35883" w:rsidRDefault="00F35883" w:rsidP="00F35883">
      <w:pPr>
        <w:pStyle w:val="ListNumber"/>
      </w:pPr>
      <w:r>
        <w:t>Select “Group Code” from the Action dropdown list.</w:t>
      </w:r>
    </w:p>
    <w:p w14:paraId="156DD66A" w14:textId="493DA58C" w:rsidR="00F35883" w:rsidRDefault="00F35883" w:rsidP="00F35883">
      <w:pPr>
        <w:pStyle w:val="ListNumber"/>
      </w:pPr>
      <w:r>
        <w:t>Enter the applicable group code and click Save.</w:t>
      </w:r>
    </w:p>
    <w:p w14:paraId="0C216DA6" w14:textId="77777777" w:rsidR="00F35883" w:rsidRDefault="00F35883" w:rsidP="00F35883">
      <w:pPr>
        <w:pStyle w:val="ListNumber"/>
        <w:keepNext/>
        <w:numPr>
          <w:ilvl w:val="0"/>
          <w:numId w:val="0"/>
        </w:numPr>
        <w:ind w:left="1620"/>
      </w:pPr>
      <w:r>
        <w:rPr>
          <w:noProof/>
        </w:rPr>
        <w:drawing>
          <wp:inline distT="0" distB="0" distL="0" distR="0" wp14:anchorId="38463AF5" wp14:editId="04DA8DDF">
            <wp:extent cx="2234317" cy="1558329"/>
            <wp:effectExtent l="0" t="0" r="0" b="3810"/>
            <wp:docPr id="15669" name="Picture 15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243534" cy="1564757"/>
                    </a:xfrm>
                    <a:prstGeom prst="rect">
                      <a:avLst/>
                    </a:prstGeom>
                  </pic:spPr>
                </pic:pic>
              </a:graphicData>
            </a:graphic>
          </wp:inline>
        </w:drawing>
      </w:r>
    </w:p>
    <w:p w14:paraId="675D61F9" w14:textId="38BA661F" w:rsidR="00F35883" w:rsidRPr="00F35883" w:rsidRDefault="00F35883" w:rsidP="00F35883">
      <w:pPr>
        <w:pStyle w:val="Caption"/>
        <w:ind w:left="1620"/>
      </w:pPr>
      <w:r>
        <w:t xml:space="preserve">Figure </w:t>
      </w:r>
      <w:r w:rsidR="0050527B">
        <w:fldChar w:fldCharType="begin"/>
      </w:r>
      <w:r w:rsidR="0050527B">
        <w:instrText xml:space="preserve"> SEQ Figure \* ARABIC </w:instrText>
      </w:r>
      <w:r w:rsidR="0050527B">
        <w:fldChar w:fldCharType="separate"/>
      </w:r>
      <w:r w:rsidR="00AB0321">
        <w:rPr>
          <w:noProof/>
        </w:rPr>
        <w:t>36</w:t>
      </w:r>
      <w:r w:rsidR="0050527B">
        <w:rPr>
          <w:noProof/>
        </w:rPr>
        <w:fldChar w:fldCharType="end"/>
      </w:r>
      <w:r>
        <w:t xml:space="preserve"> Group Code</w:t>
      </w:r>
    </w:p>
    <w:p w14:paraId="0800F6B3" w14:textId="050B879C" w:rsidR="00F35883" w:rsidRDefault="00F35883" w:rsidP="00F35883">
      <w:pPr>
        <w:pStyle w:val="Heading3"/>
      </w:pPr>
      <w:bookmarkStart w:id="62" w:name="_Toc35523300"/>
      <w:r>
        <w:t>Language</w:t>
      </w:r>
      <w:bookmarkEnd w:id="62"/>
    </w:p>
    <w:p w14:paraId="276BF17D" w14:textId="3F9B2C18" w:rsidR="00F35883" w:rsidRDefault="00F35883" w:rsidP="00F35883">
      <w:pPr>
        <w:pStyle w:val="BodyText"/>
      </w:pPr>
      <w:r>
        <w:t>To apply a language to one or more guests:</w:t>
      </w:r>
    </w:p>
    <w:p w14:paraId="731C0DCB" w14:textId="77777777" w:rsidR="00F35883" w:rsidRDefault="00F35883" w:rsidP="00150FFA">
      <w:pPr>
        <w:pStyle w:val="ListNumber"/>
        <w:numPr>
          <w:ilvl w:val="0"/>
          <w:numId w:val="158"/>
        </w:numPr>
      </w:pPr>
      <w:r>
        <w:t xml:space="preserve">Check the boxes next to the desired guests. </w:t>
      </w:r>
    </w:p>
    <w:p w14:paraId="164A1D3C" w14:textId="2627A6C6" w:rsidR="00F35883" w:rsidRDefault="00F35883" w:rsidP="00F35883">
      <w:pPr>
        <w:pStyle w:val="ListNumber"/>
      </w:pPr>
      <w:r>
        <w:t>Select “Language” from the Action dropdown list.</w:t>
      </w:r>
    </w:p>
    <w:p w14:paraId="1B1B0D3C" w14:textId="426D8787" w:rsidR="00F35883" w:rsidRDefault="00F35883" w:rsidP="00F35883">
      <w:pPr>
        <w:pStyle w:val="ListNumber"/>
      </w:pPr>
      <w:r>
        <w:t xml:space="preserve">Select the applicable language from the dropdown.  The languages that are available are based on the Jazzware configuration for the language codes expected from the PMS. </w:t>
      </w:r>
    </w:p>
    <w:p w14:paraId="6A4C1870" w14:textId="77777777" w:rsidR="00F35883" w:rsidRDefault="00F35883" w:rsidP="00F35883">
      <w:pPr>
        <w:pStyle w:val="ListNumber"/>
        <w:keepNext/>
        <w:numPr>
          <w:ilvl w:val="0"/>
          <w:numId w:val="0"/>
        </w:numPr>
        <w:ind w:left="1620"/>
      </w:pPr>
      <w:r>
        <w:rPr>
          <w:noProof/>
        </w:rPr>
        <w:drawing>
          <wp:inline distT="0" distB="0" distL="0" distR="0" wp14:anchorId="73112011" wp14:editId="62411B46">
            <wp:extent cx="1853699" cy="2024435"/>
            <wp:effectExtent l="19050" t="19050" r="13335" b="13970"/>
            <wp:docPr id="15671" name="Picture 15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863959" cy="2035640"/>
                    </a:xfrm>
                    <a:prstGeom prst="rect">
                      <a:avLst/>
                    </a:prstGeom>
                    <a:ln>
                      <a:solidFill>
                        <a:schemeClr val="bg1">
                          <a:lumMod val="65000"/>
                        </a:schemeClr>
                      </a:solidFill>
                    </a:ln>
                  </pic:spPr>
                </pic:pic>
              </a:graphicData>
            </a:graphic>
          </wp:inline>
        </w:drawing>
      </w:r>
    </w:p>
    <w:p w14:paraId="7EF52E7D" w14:textId="38BBE0F8" w:rsidR="00F35883" w:rsidRDefault="00F35883" w:rsidP="00F35883">
      <w:pPr>
        <w:pStyle w:val="Caption"/>
        <w:ind w:left="1620"/>
      </w:pPr>
      <w:r>
        <w:t xml:space="preserve">Figure </w:t>
      </w:r>
      <w:r w:rsidR="0050527B">
        <w:fldChar w:fldCharType="begin"/>
      </w:r>
      <w:r w:rsidR="0050527B">
        <w:instrText xml:space="preserve"> SEQ Figure \* ARABIC </w:instrText>
      </w:r>
      <w:r w:rsidR="0050527B">
        <w:fldChar w:fldCharType="separate"/>
      </w:r>
      <w:r w:rsidR="00AB0321">
        <w:rPr>
          <w:noProof/>
        </w:rPr>
        <w:t>37</w:t>
      </w:r>
      <w:r w:rsidR="0050527B">
        <w:rPr>
          <w:noProof/>
        </w:rPr>
        <w:fldChar w:fldCharType="end"/>
      </w:r>
      <w:r>
        <w:t xml:space="preserve"> Language Selection</w:t>
      </w:r>
    </w:p>
    <w:p w14:paraId="34503D45" w14:textId="1EF5453A" w:rsidR="00F35883" w:rsidRDefault="00F35883" w:rsidP="00F35883">
      <w:pPr>
        <w:pStyle w:val="ListNumber"/>
      </w:pPr>
      <w:r>
        <w:t>Click Save.</w:t>
      </w:r>
    </w:p>
    <w:p w14:paraId="054B5BEF" w14:textId="1F05798F" w:rsidR="00F35883" w:rsidRDefault="00F35883" w:rsidP="00F35883">
      <w:pPr>
        <w:pStyle w:val="ListNumber"/>
        <w:keepNext/>
        <w:numPr>
          <w:ilvl w:val="0"/>
          <w:numId w:val="0"/>
        </w:numPr>
        <w:ind w:left="1620"/>
      </w:pPr>
    </w:p>
    <w:p w14:paraId="265E15B5" w14:textId="77777777" w:rsidR="00F35883" w:rsidRPr="00F35883" w:rsidRDefault="00F35883" w:rsidP="00F35883">
      <w:pPr>
        <w:pStyle w:val="BodyText"/>
      </w:pPr>
    </w:p>
    <w:p w14:paraId="7DD8BE83" w14:textId="54B6F1FC" w:rsidR="00F35883" w:rsidRDefault="00F35883" w:rsidP="00F35883">
      <w:pPr>
        <w:pStyle w:val="Heading3"/>
      </w:pPr>
      <w:bookmarkStart w:id="63" w:name="_Toc35523301"/>
      <w:r>
        <w:t>Guest Type</w:t>
      </w:r>
      <w:bookmarkEnd w:id="63"/>
    </w:p>
    <w:p w14:paraId="64AFEEDD" w14:textId="67C52F4D" w:rsidR="00C73BA9" w:rsidRDefault="00C73BA9" w:rsidP="00C73BA9">
      <w:pPr>
        <w:pStyle w:val="BodyText"/>
      </w:pPr>
      <w:r>
        <w:t>To apply a guest type to one or more guests:</w:t>
      </w:r>
    </w:p>
    <w:p w14:paraId="4C6B8AF9" w14:textId="77777777" w:rsidR="00C73BA9" w:rsidRDefault="00C73BA9" w:rsidP="00150FFA">
      <w:pPr>
        <w:pStyle w:val="ListNumber"/>
        <w:numPr>
          <w:ilvl w:val="0"/>
          <w:numId w:val="159"/>
        </w:numPr>
      </w:pPr>
      <w:r>
        <w:t xml:space="preserve">Check the boxes next to the desired guests. </w:t>
      </w:r>
    </w:p>
    <w:p w14:paraId="54BF4181" w14:textId="1EFEDDF8" w:rsidR="00C73BA9" w:rsidRDefault="00C73BA9" w:rsidP="00C73BA9">
      <w:pPr>
        <w:pStyle w:val="ListNumber"/>
      </w:pPr>
      <w:r>
        <w:t>Select “Guest Type” from the Action dropdown list.</w:t>
      </w:r>
    </w:p>
    <w:p w14:paraId="4840E3E7" w14:textId="4C48E00D" w:rsidR="00C73BA9" w:rsidRDefault="00C73BA9" w:rsidP="00C73BA9">
      <w:pPr>
        <w:pStyle w:val="ListNumber"/>
      </w:pPr>
      <w:r>
        <w:lastRenderedPageBreak/>
        <w:t>Enter the applicable guest type and click Save.</w:t>
      </w:r>
    </w:p>
    <w:p w14:paraId="24FC5402" w14:textId="77777777" w:rsidR="00C73BA9" w:rsidRDefault="00C73BA9" w:rsidP="00C73BA9">
      <w:pPr>
        <w:pStyle w:val="BodyText"/>
        <w:keepNext/>
        <w:ind w:left="1620"/>
      </w:pPr>
      <w:r>
        <w:rPr>
          <w:noProof/>
        </w:rPr>
        <w:drawing>
          <wp:inline distT="0" distB="0" distL="0" distR="0" wp14:anchorId="181E31B7" wp14:editId="78F99D25">
            <wp:extent cx="1908276" cy="1343770"/>
            <wp:effectExtent l="0" t="0" r="0" b="8890"/>
            <wp:docPr id="15672" name="Picture 15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930643" cy="1359520"/>
                    </a:xfrm>
                    <a:prstGeom prst="rect">
                      <a:avLst/>
                    </a:prstGeom>
                  </pic:spPr>
                </pic:pic>
              </a:graphicData>
            </a:graphic>
          </wp:inline>
        </w:drawing>
      </w:r>
    </w:p>
    <w:p w14:paraId="096E39E6" w14:textId="64AFC069" w:rsidR="00C73BA9" w:rsidRPr="00C73BA9" w:rsidRDefault="00C73BA9" w:rsidP="00C73BA9">
      <w:pPr>
        <w:pStyle w:val="Caption"/>
        <w:ind w:left="1620"/>
      </w:pPr>
      <w:r>
        <w:t xml:space="preserve">Figure </w:t>
      </w:r>
      <w:r w:rsidR="0050527B">
        <w:fldChar w:fldCharType="begin"/>
      </w:r>
      <w:r w:rsidR="0050527B">
        <w:instrText xml:space="preserve"> SEQ Figure \* ARABIC </w:instrText>
      </w:r>
      <w:r w:rsidR="0050527B">
        <w:fldChar w:fldCharType="separate"/>
      </w:r>
      <w:r w:rsidR="00AB0321">
        <w:rPr>
          <w:noProof/>
        </w:rPr>
        <w:t>38</w:t>
      </w:r>
      <w:r w:rsidR="0050527B">
        <w:rPr>
          <w:noProof/>
        </w:rPr>
        <w:fldChar w:fldCharType="end"/>
      </w:r>
      <w:r>
        <w:t xml:space="preserve"> Guest Type</w:t>
      </w:r>
    </w:p>
    <w:p w14:paraId="6F892C57" w14:textId="417B2CD7" w:rsidR="00F35883" w:rsidRDefault="00F35883" w:rsidP="00F35883">
      <w:pPr>
        <w:pStyle w:val="Heading3"/>
      </w:pPr>
      <w:bookmarkStart w:id="64" w:name="_Toc35523302"/>
      <w:r>
        <w:t>VIP Code</w:t>
      </w:r>
      <w:bookmarkEnd w:id="64"/>
    </w:p>
    <w:p w14:paraId="59F13B72" w14:textId="22C65786" w:rsidR="00C73BA9" w:rsidRDefault="00C73BA9" w:rsidP="00C73BA9">
      <w:pPr>
        <w:pStyle w:val="BodyText"/>
      </w:pPr>
      <w:r>
        <w:t>To apply a VIP Code to one or more guests:</w:t>
      </w:r>
    </w:p>
    <w:p w14:paraId="168261B4" w14:textId="77777777" w:rsidR="00C73BA9" w:rsidRDefault="00C73BA9" w:rsidP="00150FFA">
      <w:pPr>
        <w:pStyle w:val="ListNumber"/>
        <w:numPr>
          <w:ilvl w:val="0"/>
          <w:numId w:val="160"/>
        </w:numPr>
      </w:pPr>
      <w:r>
        <w:t xml:space="preserve">Check the boxes next to the desired guests. </w:t>
      </w:r>
    </w:p>
    <w:p w14:paraId="22EAEF57" w14:textId="0A41DD50" w:rsidR="00C73BA9" w:rsidRDefault="00C73BA9" w:rsidP="00C73BA9">
      <w:pPr>
        <w:pStyle w:val="ListNumber"/>
      </w:pPr>
      <w:r>
        <w:t>Select “VIP Code” from the Action dropdown list.</w:t>
      </w:r>
    </w:p>
    <w:p w14:paraId="29EC91E2" w14:textId="14BA8E4C" w:rsidR="00C73BA9" w:rsidRDefault="00C73BA9" w:rsidP="00C73BA9">
      <w:pPr>
        <w:pStyle w:val="ListNumber"/>
      </w:pPr>
      <w:r>
        <w:t>Enter the applicable VIP Code and click Save.</w:t>
      </w:r>
    </w:p>
    <w:p w14:paraId="2D741909" w14:textId="77777777" w:rsidR="00C73BA9" w:rsidRPr="00C73BA9" w:rsidRDefault="00C73BA9" w:rsidP="00C73BA9">
      <w:pPr>
        <w:pStyle w:val="BodyText"/>
      </w:pPr>
    </w:p>
    <w:p w14:paraId="47FCA97E" w14:textId="77777777" w:rsidR="00C73BA9" w:rsidRDefault="00C73BA9" w:rsidP="00C73BA9">
      <w:pPr>
        <w:pStyle w:val="BodyText"/>
        <w:keepNext/>
      </w:pPr>
      <w:r>
        <w:rPr>
          <w:noProof/>
        </w:rPr>
        <w:drawing>
          <wp:inline distT="0" distB="0" distL="0" distR="0" wp14:anchorId="2DF0B3D8" wp14:editId="38495C48">
            <wp:extent cx="1979875" cy="1464840"/>
            <wp:effectExtent l="0" t="0" r="1905" b="2540"/>
            <wp:docPr id="15673" name="Picture 15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987694" cy="1470625"/>
                    </a:xfrm>
                    <a:prstGeom prst="rect">
                      <a:avLst/>
                    </a:prstGeom>
                  </pic:spPr>
                </pic:pic>
              </a:graphicData>
            </a:graphic>
          </wp:inline>
        </w:drawing>
      </w:r>
    </w:p>
    <w:p w14:paraId="3E7977C7" w14:textId="3180E37A" w:rsidR="00C73BA9" w:rsidRPr="00C73BA9" w:rsidRDefault="00C73BA9" w:rsidP="00C73BA9">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39</w:t>
      </w:r>
      <w:r w:rsidR="0050527B">
        <w:rPr>
          <w:noProof/>
        </w:rPr>
        <w:fldChar w:fldCharType="end"/>
      </w:r>
      <w:r>
        <w:t xml:space="preserve"> VIP Code</w:t>
      </w:r>
    </w:p>
    <w:p w14:paraId="4A18AD6C" w14:textId="547010E2" w:rsidR="00E0271C" w:rsidRDefault="00E0271C" w:rsidP="00E0271C">
      <w:pPr>
        <w:pStyle w:val="Heading2"/>
      </w:pPr>
      <w:bookmarkStart w:id="65" w:name="_Toc35523303"/>
      <w:r>
        <w:t>Guest</w:t>
      </w:r>
      <w:r w:rsidR="000461E4">
        <w:t xml:space="preserve"> Details</w:t>
      </w:r>
      <w:bookmarkEnd w:id="65"/>
      <w:r w:rsidR="00F11D95">
        <w:t xml:space="preserve"> </w:t>
      </w:r>
    </w:p>
    <w:p w14:paraId="7FA7B6AB" w14:textId="10A67EC8" w:rsidR="00F11D95" w:rsidRDefault="00F11D95" w:rsidP="00F11D95">
      <w:pPr>
        <w:pStyle w:val="Heading3"/>
      </w:pPr>
      <w:bookmarkStart w:id="66" w:name="_Toc35523304"/>
      <w:r>
        <w:t>Access Guest Details</w:t>
      </w:r>
      <w:bookmarkEnd w:id="66"/>
    </w:p>
    <w:p w14:paraId="2FC1EAEB" w14:textId="7C67FA6B" w:rsidR="00E0271C" w:rsidRDefault="00E0271C" w:rsidP="00E0271C">
      <w:pPr>
        <w:pStyle w:val="BodyText"/>
      </w:pPr>
      <w:r>
        <w:t>To view additional information about the guest</w:t>
      </w:r>
      <w:r w:rsidR="00343934">
        <w:t xml:space="preserve"> and guest charges</w:t>
      </w:r>
      <w:r>
        <w:t xml:space="preserve">, click on the edit icon (pencil) next the appropriate room.  </w:t>
      </w:r>
      <w:r w:rsidR="00641AB2">
        <w:t>A pop-up box with multiple tabs will appear with detailed information about the guest</w:t>
      </w:r>
      <w:r w:rsidR="00F11D95">
        <w:t xml:space="preserve"> and the guest’s charges</w:t>
      </w:r>
      <w:r w:rsidR="00641AB2">
        <w:t xml:space="preserve">.  </w:t>
      </w:r>
    </w:p>
    <w:p w14:paraId="5E71D68E" w14:textId="77777777" w:rsidR="000461E4" w:rsidRDefault="000461E4" w:rsidP="000461E4">
      <w:pPr>
        <w:pStyle w:val="BodyText"/>
        <w:keepNext/>
      </w:pPr>
      <w:r>
        <w:rPr>
          <w:noProof/>
        </w:rPr>
        <w:lastRenderedPageBreak/>
        <mc:AlternateContent>
          <mc:Choice Requires="wps">
            <w:drawing>
              <wp:anchor distT="0" distB="0" distL="114300" distR="114300" simplePos="0" relativeHeight="252230656" behindDoc="0" locked="0" layoutInCell="1" allowOverlap="1" wp14:anchorId="65076B1A" wp14:editId="346DE43C">
                <wp:simplePos x="0" y="0"/>
                <wp:positionH relativeFrom="column">
                  <wp:posOffset>787179</wp:posOffset>
                </wp:positionH>
                <wp:positionV relativeFrom="paragraph">
                  <wp:posOffset>744883</wp:posOffset>
                </wp:positionV>
                <wp:extent cx="302150" cy="238539"/>
                <wp:effectExtent l="0" t="0" r="22225" b="28575"/>
                <wp:wrapNone/>
                <wp:docPr id="15651" name="Rectangle 15651"/>
                <wp:cNvGraphicFramePr/>
                <a:graphic xmlns:a="http://schemas.openxmlformats.org/drawingml/2006/main">
                  <a:graphicData uri="http://schemas.microsoft.com/office/word/2010/wordprocessingShape">
                    <wps:wsp>
                      <wps:cNvSpPr/>
                      <wps:spPr>
                        <a:xfrm>
                          <a:off x="0" y="0"/>
                          <a:ext cx="302150" cy="23853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537953" id="Rectangle 15651" o:spid="_x0000_s1026" style="position:absolute;margin-left:62pt;margin-top:58.65pt;width:23.8pt;height:18.8pt;z-index:252230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" filled="f" strokecolor="red" strokeweight="2pt"/>
            </w:pict>
          </mc:Fallback>
        </mc:AlternateContent>
      </w:r>
      <w:r>
        <w:rPr>
          <w:noProof/>
        </w:rPr>
        <w:drawing>
          <wp:inline distT="0" distB="0" distL="0" distR="0" wp14:anchorId="0A0D1B07" wp14:editId="33D29B75">
            <wp:extent cx="2631181" cy="1717481"/>
            <wp:effectExtent l="19050" t="19050" r="17145" b="16510"/>
            <wp:docPr id="15650" name="Picture 15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643618" cy="1725599"/>
                    </a:xfrm>
                    <a:prstGeom prst="rect">
                      <a:avLst/>
                    </a:prstGeom>
                    <a:ln>
                      <a:solidFill>
                        <a:schemeClr val="bg1">
                          <a:lumMod val="65000"/>
                        </a:schemeClr>
                      </a:solidFill>
                    </a:ln>
                  </pic:spPr>
                </pic:pic>
              </a:graphicData>
            </a:graphic>
          </wp:inline>
        </w:drawing>
      </w:r>
    </w:p>
    <w:p w14:paraId="60769937" w14:textId="23EF7550" w:rsidR="000461E4" w:rsidRDefault="000461E4" w:rsidP="000461E4">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40</w:t>
      </w:r>
      <w:r w:rsidR="0050527B">
        <w:rPr>
          <w:noProof/>
        </w:rPr>
        <w:fldChar w:fldCharType="end"/>
      </w:r>
      <w:r>
        <w:t xml:space="preserve"> Access Guest Details</w:t>
      </w:r>
    </w:p>
    <w:p w14:paraId="7EFD8817" w14:textId="358D81F8" w:rsidR="00343934" w:rsidRDefault="00343934" w:rsidP="00343934">
      <w:pPr>
        <w:pStyle w:val="Heading3"/>
      </w:pPr>
      <w:bookmarkStart w:id="67" w:name="_Toc35523305"/>
      <w:r>
        <w:t>Modify Guest Profile Information</w:t>
      </w:r>
      <w:bookmarkEnd w:id="67"/>
    </w:p>
    <w:p w14:paraId="1766BCEE" w14:textId="77777777" w:rsidR="00343934" w:rsidRDefault="00E0271C" w:rsidP="00E0271C">
      <w:pPr>
        <w:pStyle w:val="BodyText"/>
      </w:pPr>
      <w:r w:rsidRPr="00141599">
        <w:t xml:space="preserve">To modify </w:t>
      </w:r>
      <w:r w:rsidR="00343934">
        <w:t xml:space="preserve">guest profile </w:t>
      </w:r>
      <w:r w:rsidRPr="00141599">
        <w:t>information</w:t>
      </w:r>
      <w:r w:rsidR="00343934">
        <w:t>:</w:t>
      </w:r>
    </w:p>
    <w:p w14:paraId="73F6EA63" w14:textId="0CF4D55E" w:rsidR="00F11D95" w:rsidRDefault="00F11D95" w:rsidP="00150FFA">
      <w:pPr>
        <w:pStyle w:val="ListNumber"/>
        <w:numPr>
          <w:ilvl w:val="0"/>
          <w:numId w:val="155"/>
        </w:numPr>
      </w:pPr>
      <w:r>
        <w:t>Select the Guest Profile tab of the Guest Details pop-up box.</w:t>
      </w:r>
    </w:p>
    <w:p w14:paraId="1073F955" w14:textId="491CAE4E" w:rsidR="00343934" w:rsidRDefault="00F11D95" w:rsidP="00150FFA">
      <w:pPr>
        <w:pStyle w:val="ListNumber"/>
        <w:numPr>
          <w:ilvl w:val="0"/>
          <w:numId w:val="155"/>
        </w:numPr>
      </w:pPr>
      <w:r>
        <w:t>Cl</w:t>
      </w:r>
      <w:r w:rsidR="00E0271C" w:rsidRPr="00141599">
        <w:t xml:space="preserve">ick on the </w:t>
      </w:r>
      <w:r w:rsidR="00343934">
        <w:t xml:space="preserve">field with the </w:t>
      </w:r>
      <w:r w:rsidR="00E0271C" w:rsidRPr="00141599">
        <w:t xml:space="preserve">information that needs to be changed. </w:t>
      </w:r>
    </w:p>
    <w:p w14:paraId="0AFE242F" w14:textId="69EDF3E5" w:rsidR="00343934" w:rsidRDefault="00343934" w:rsidP="00150FFA">
      <w:pPr>
        <w:pStyle w:val="BodyText"/>
        <w:numPr>
          <w:ilvl w:val="0"/>
          <w:numId w:val="154"/>
        </w:numPr>
      </w:pPr>
      <w:r>
        <w:t xml:space="preserve">The following fields </w:t>
      </w:r>
      <w:r w:rsidRPr="00343934">
        <w:rPr>
          <w:b/>
        </w:rPr>
        <w:t>cannot</w:t>
      </w:r>
      <w:r>
        <w:t xml:space="preserve"> be modified.  This information is either assigned by the PMS or the Jazzware portal at check in. </w:t>
      </w:r>
    </w:p>
    <w:p w14:paraId="6F5B1946" w14:textId="77777777" w:rsidR="00343934" w:rsidRDefault="00343934" w:rsidP="00150FFA">
      <w:pPr>
        <w:pStyle w:val="BodyText"/>
        <w:numPr>
          <w:ilvl w:val="2"/>
          <w:numId w:val="145"/>
        </w:numPr>
        <w:sectPr w:rsidR="00343934" w:rsidSect="00547C63">
          <w:footerReference w:type="first" r:id="rId53"/>
          <w:type w:val="continuous"/>
          <w:pgSz w:w="12240" w:h="15840" w:code="1"/>
          <w:pgMar w:top="1440" w:right="1440" w:bottom="1440" w:left="1440" w:header="720" w:footer="720" w:gutter="0"/>
          <w:cols w:space="720"/>
          <w:titlePg/>
        </w:sectPr>
      </w:pPr>
    </w:p>
    <w:p w14:paraId="7F2BB92B" w14:textId="6F140D9C" w:rsidR="00343934" w:rsidRDefault="00343934" w:rsidP="00150FFA">
      <w:pPr>
        <w:pStyle w:val="BodyText"/>
        <w:numPr>
          <w:ilvl w:val="2"/>
          <w:numId w:val="145"/>
        </w:numPr>
      </w:pPr>
      <w:r>
        <w:t xml:space="preserve">Guest ID </w:t>
      </w:r>
    </w:p>
    <w:p w14:paraId="3E7AF6CC" w14:textId="53E3A597" w:rsidR="00343934" w:rsidRDefault="00343934" w:rsidP="00150FFA">
      <w:pPr>
        <w:pStyle w:val="BodyText"/>
        <w:numPr>
          <w:ilvl w:val="2"/>
          <w:numId w:val="145"/>
        </w:numPr>
      </w:pPr>
      <w:r>
        <w:t xml:space="preserve">Check in Date </w:t>
      </w:r>
    </w:p>
    <w:p w14:paraId="2AC7EF4D" w14:textId="30C335A7" w:rsidR="00343934" w:rsidRDefault="00343934" w:rsidP="00150FFA">
      <w:pPr>
        <w:pStyle w:val="BodyText"/>
        <w:numPr>
          <w:ilvl w:val="2"/>
          <w:numId w:val="145"/>
        </w:numPr>
        <w:ind w:left="900"/>
      </w:pPr>
      <w:r>
        <w:t>Guest Status</w:t>
      </w:r>
    </w:p>
    <w:p w14:paraId="4BEE0928" w14:textId="7664B506" w:rsidR="00343934" w:rsidRDefault="00343934" w:rsidP="00150FFA">
      <w:pPr>
        <w:pStyle w:val="BodyText"/>
        <w:numPr>
          <w:ilvl w:val="2"/>
          <w:numId w:val="145"/>
        </w:numPr>
        <w:ind w:left="900"/>
      </w:pPr>
      <w:r>
        <w:t>Bill Plan</w:t>
      </w:r>
    </w:p>
    <w:p w14:paraId="4265CE92" w14:textId="77777777" w:rsidR="00343934" w:rsidRDefault="00343934" w:rsidP="00E0271C">
      <w:pPr>
        <w:pStyle w:val="BodyText"/>
        <w:sectPr w:rsidR="00343934" w:rsidSect="00343934">
          <w:type w:val="continuous"/>
          <w:pgSz w:w="12240" w:h="15840" w:code="1"/>
          <w:pgMar w:top="1440" w:right="1440" w:bottom="1440" w:left="1440" w:header="720" w:footer="720" w:gutter="0"/>
          <w:cols w:num="2" w:space="180"/>
          <w:titlePg/>
        </w:sectPr>
      </w:pPr>
    </w:p>
    <w:p w14:paraId="6B27E455" w14:textId="77777777" w:rsidR="00343934" w:rsidRDefault="00E0271C" w:rsidP="00343934">
      <w:pPr>
        <w:pStyle w:val="ListNumber"/>
      </w:pPr>
      <w:r w:rsidRPr="00141599">
        <w:t>Select or enter the new value</w:t>
      </w:r>
      <w:r w:rsidR="00343934">
        <w:t>.</w:t>
      </w:r>
    </w:p>
    <w:p w14:paraId="3D5DF550" w14:textId="7D05F9EF" w:rsidR="00E0271C" w:rsidRDefault="00E04497" w:rsidP="00343934">
      <w:pPr>
        <w:pStyle w:val="ListNumber"/>
      </w:pPr>
      <w:r>
        <w:rPr>
          <w:noProof/>
        </w:rPr>
        <w:drawing>
          <wp:anchor distT="0" distB="0" distL="114300" distR="114300" simplePos="0" relativeHeight="252244992" behindDoc="0" locked="0" layoutInCell="1" allowOverlap="1" wp14:anchorId="55B8AF8A" wp14:editId="7877AD16">
            <wp:simplePos x="0" y="0"/>
            <wp:positionH relativeFrom="column">
              <wp:posOffset>-398145</wp:posOffset>
            </wp:positionH>
            <wp:positionV relativeFrom="paragraph">
              <wp:posOffset>225425</wp:posOffset>
            </wp:positionV>
            <wp:extent cx="6766560" cy="2214245"/>
            <wp:effectExtent l="19050" t="19050" r="15240" b="14605"/>
            <wp:wrapSquare wrapText="bothSides"/>
            <wp:docPr id="15528" name="Picture 15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6766560" cy="2214245"/>
                    </a:xfrm>
                    <a:prstGeom prst="rect">
                      <a:avLst/>
                    </a:prstGeom>
                    <a:ln>
                      <a:solidFill>
                        <a:schemeClr val="bg1">
                          <a:lumMod val="65000"/>
                        </a:schemeClr>
                      </a:solidFill>
                    </a:ln>
                  </pic:spPr>
                </pic:pic>
              </a:graphicData>
            </a:graphic>
            <wp14:sizeRelH relativeFrom="margin">
              <wp14:pctWidth>0</wp14:pctWidth>
            </wp14:sizeRelH>
            <wp14:sizeRelV relativeFrom="margin">
              <wp14:pctHeight>0</wp14:pctHeight>
            </wp14:sizeRelV>
          </wp:anchor>
        </w:drawing>
      </w:r>
      <w:r w:rsidR="00343934">
        <w:t>C</w:t>
      </w:r>
      <w:r w:rsidR="00E0271C" w:rsidRPr="00141599">
        <w:t xml:space="preserve">lick </w:t>
      </w:r>
      <w:r w:rsidR="00E0271C" w:rsidRPr="00641AB2">
        <w:t>Save</w:t>
      </w:r>
      <w:r w:rsidR="00E0271C" w:rsidRPr="00141599">
        <w:t>.</w:t>
      </w:r>
    </w:p>
    <w:p w14:paraId="5898E3E4" w14:textId="1013B4C1" w:rsidR="00E0271C" w:rsidRDefault="00343934" w:rsidP="00343934">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41</w:t>
      </w:r>
      <w:r w:rsidR="0050527B">
        <w:rPr>
          <w:noProof/>
        </w:rPr>
        <w:fldChar w:fldCharType="end"/>
      </w:r>
      <w:r>
        <w:t xml:space="preserve"> Guest Profile Information</w:t>
      </w:r>
    </w:p>
    <w:p w14:paraId="25ACF674" w14:textId="7F7F0ED7" w:rsidR="00343934" w:rsidRDefault="00343934" w:rsidP="00343934">
      <w:pPr>
        <w:pStyle w:val="Heading3"/>
      </w:pPr>
      <w:bookmarkStart w:id="68" w:name="_Toc35523306"/>
      <w:r>
        <w:t>Charges</w:t>
      </w:r>
      <w:bookmarkEnd w:id="68"/>
    </w:p>
    <w:p w14:paraId="137A5E4E" w14:textId="29217F3B" w:rsidR="003236A2" w:rsidRPr="003236A2" w:rsidRDefault="003236A2" w:rsidP="003236A2">
      <w:pPr>
        <w:pStyle w:val="Heading4"/>
      </w:pPr>
      <w:r>
        <w:t>View Charges</w:t>
      </w:r>
    </w:p>
    <w:p w14:paraId="393F5BE2" w14:textId="16531554" w:rsidR="00F11D95" w:rsidRDefault="001256DD" w:rsidP="00F11D95">
      <w:pPr>
        <w:pStyle w:val="BodyText"/>
      </w:pPr>
      <w:r>
        <w:t xml:space="preserve">To view guest charges, </w:t>
      </w:r>
      <w:r w:rsidR="00F11D95">
        <w:t xml:space="preserve">select the Charges tab of the Guest Details pop-up box.  Call charge and any Jazzware minibar charge information will appear. </w:t>
      </w:r>
    </w:p>
    <w:p w14:paraId="3B7AE418" w14:textId="5BFAA4B6" w:rsidR="00F11D95" w:rsidRDefault="003236A2" w:rsidP="002E4BA9">
      <w:pPr>
        <w:pStyle w:val="BodyText"/>
        <w:keepNext/>
      </w:pPr>
      <w:r>
        <w:rPr>
          <w:noProof/>
        </w:rPr>
        <w:lastRenderedPageBreak/>
        <mc:AlternateContent>
          <mc:Choice Requires="wps">
            <w:drawing>
              <wp:anchor distT="0" distB="0" distL="114300" distR="114300" simplePos="0" relativeHeight="252231680" behindDoc="0" locked="0" layoutInCell="1" allowOverlap="1" wp14:anchorId="1ACD1BF4" wp14:editId="46F062E9">
                <wp:simplePos x="0" y="0"/>
                <wp:positionH relativeFrom="column">
                  <wp:posOffset>1398905</wp:posOffset>
                </wp:positionH>
                <wp:positionV relativeFrom="paragraph">
                  <wp:posOffset>395909</wp:posOffset>
                </wp:positionV>
                <wp:extent cx="699715" cy="206209"/>
                <wp:effectExtent l="0" t="0" r="24765" b="22860"/>
                <wp:wrapNone/>
                <wp:docPr id="15652" name="Rectangle 15652"/>
                <wp:cNvGraphicFramePr/>
                <a:graphic xmlns:a="http://schemas.openxmlformats.org/drawingml/2006/main">
                  <a:graphicData uri="http://schemas.microsoft.com/office/word/2010/wordprocessingShape">
                    <wps:wsp>
                      <wps:cNvSpPr/>
                      <wps:spPr>
                        <a:xfrm>
                          <a:off x="0" y="0"/>
                          <a:ext cx="699715" cy="20620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83427A2" id="Rectangle 15652" o:spid="_x0000_s1026" style="position:absolute;margin-left:110.15pt;margin-top:31.15pt;width:55.1pt;height:16.25pt;z-index:252231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" filled="f" strokecolor="red" strokeweight="2pt"/>
            </w:pict>
          </mc:Fallback>
        </mc:AlternateContent>
      </w:r>
      <w:r w:rsidR="002E4BA9">
        <w:rPr>
          <w:noProof/>
        </w:rPr>
        <w:drawing>
          <wp:inline distT="0" distB="0" distL="0" distR="0" wp14:anchorId="398DCB09" wp14:editId="3E3D7371">
            <wp:extent cx="5943600" cy="2521585"/>
            <wp:effectExtent l="19050" t="19050" r="19050" b="12065"/>
            <wp:docPr id="15584" name="Picture 15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2521585"/>
                    </a:xfrm>
                    <a:prstGeom prst="rect">
                      <a:avLst/>
                    </a:prstGeom>
                    <a:ln>
                      <a:solidFill>
                        <a:schemeClr val="bg1">
                          <a:lumMod val="65000"/>
                        </a:schemeClr>
                      </a:solidFill>
                    </a:ln>
                  </pic:spPr>
                </pic:pic>
              </a:graphicData>
            </a:graphic>
          </wp:inline>
        </w:drawing>
      </w:r>
    </w:p>
    <w:p w14:paraId="129A01AF" w14:textId="42DC480A" w:rsidR="00F11D95" w:rsidRDefault="00F11D95" w:rsidP="002E4BA9">
      <w:pPr>
        <w:pStyle w:val="Caption"/>
      </w:pPr>
      <w:r>
        <w:t xml:space="preserve">Figure </w:t>
      </w:r>
      <w:r w:rsidR="0050527B">
        <w:fldChar w:fldCharType="begin"/>
      </w:r>
      <w:r w:rsidR="0050527B">
        <w:instrText xml:space="preserve"> SEQ Figure \* ARABIC</w:instrText>
      </w:r>
      <w:r w:rsidR="0050527B">
        <w:instrText xml:space="preserve"> </w:instrText>
      </w:r>
      <w:r w:rsidR="0050527B">
        <w:fldChar w:fldCharType="separate"/>
      </w:r>
      <w:r w:rsidR="00AB0321">
        <w:rPr>
          <w:noProof/>
        </w:rPr>
        <w:t>42</w:t>
      </w:r>
      <w:r w:rsidR="0050527B">
        <w:rPr>
          <w:noProof/>
        </w:rPr>
        <w:fldChar w:fldCharType="end"/>
      </w:r>
      <w:r>
        <w:t xml:space="preserve"> Guest Charges Tab</w:t>
      </w:r>
    </w:p>
    <w:p w14:paraId="58A7242D" w14:textId="7C9F16F2" w:rsidR="00D23483" w:rsidRDefault="001B7E01" w:rsidP="00D23483">
      <w:pPr>
        <w:pStyle w:val="BodyText"/>
      </w:pPr>
      <w:r>
        <w:t xml:space="preserve">To sort the charges by a column, click on the column </w:t>
      </w:r>
      <w:r w:rsidR="00D23483">
        <w:t xml:space="preserve">heading </w:t>
      </w:r>
      <w:r>
        <w:t>once to sort in ascending (A to Z) order or twice to sort in descending order (Z to A).</w:t>
      </w:r>
    </w:p>
    <w:p w14:paraId="5AB5DB79" w14:textId="204587A2" w:rsidR="000461E4" w:rsidRDefault="003236A2" w:rsidP="001256DD">
      <w:pPr>
        <w:pStyle w:val="BodyText"/>
      </w:pPr>
      <w:r>
        <w:t xml:space="preserve">To change the columns displayed, click on the menu options icon on the far right, select the desired columns and close </w:t>
      </w:r>
      <w:r w:rsidR="00DE701F">
        <w:t xml:space="preserve">to save the selections </w:t>
      </w:r>
      <w:r>
        <w:t>by clicking on the X in the upper right corner.</w:t>
      </w:r>
    </w:p>
    <w:p w14:paraId="050013FF" w14:textId="6002A5E8" w:rsidR="00DE701F" w:rsidRDefault="002E4BA9" w:rsidP="00DE701F">
      <w:pPr>
        <w:pStyle w:val="BodyText"/>
        <w:keepNext/>
      </w:pPr>
      <w:r>
        <w:rPr>
          <w:noProof/>
        </w:rPr>
        <mc:AlternateContent>
          <mc:Choice Requires="wps">
            <w:drawing>
              <wp:anchor distT="0" distB="0" distL="114300" distR="114300" simplePos="0" relativeHeight="252234752" behindDoc="0" locked="0" layoutInCell="1" allowOverlap="1" wp14:anchorId="16F94C0E" wp14:editId="2F5D739C">
                <wp:simplePos x="0" y="0"/>
                <wp:positionH relativeFrom="column">
                  <wp:posOffset>6249670</wp:posOffset>
                </wp:positionH>
                <wp:positionV relativeFrom="paragraph">
                  <wp:posOffset>725501</wp:posOffset>
                </wp:positionV>
                <wp:extent cx="174625" cy="127000"/>
                <wp:effectExtent l="0" t="0" r="15875" b="25400"/>
                <wp:wrapNone/>
                <wp:docPr id="15655" name="Rectangle 15655"/>
                <wp:cNvGraphicFramePr/>
                <a:graphic xmlns:a="http://schemas.openxmlformats.org/drawingml/2006/main">
                  <a:graphicData uri="http://schemas.microsoft.com/office/word/2010/wordprocessingShape">
                    <wps:wsp>
                      <wps:cNvSpPr/>
                      <wps:spPr>
                        <a:xfrm>
                          <a:off x="0" y="0"/>
                          <a:ext cx="174625" cy="127000"/>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AEF68" id="Rectangle 15655" o:spid="_x0000_s1026" style="position:absolute;margin-left:492.1pt;margin-top:57.15pt;width:13.75pt;height:10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" filled="f" strokecolor="red" strokeweight="1.5pt"/>
            </w:pict>
          </mc:Fallback>
        </mc:AlternateContent>
      </w:r>
      <w:r>
        <w:rPr>
          <w:noProof/>
        </w:rPr>
        <mc:AlternateContent>
          <mc:Choice Requires="wps">
            <w:drawing>
              <wp:anchor distT="0" distB="0" distL="114300" distR="114300" simplePos="0" relativeHeight="252236800" behindDoc="0" locked="0" layoutInCell="1" allowOverlap="1" wp14:anchorId="321ED932" wp14:editId="60A3A586">
                <wp:simplePos x="0" y="0"/>
                <wp:positionH relativeFrom="column">
                  <wp:posOffset>6251216</wp:posOffset>
                </wp:positionH>
                <wp:positionV relativeFrom="paragraph">
                  <wp:posOffset>863987</wp:posOffset>
                </wp:positionV>
                <wp:extent cx="174929" cy="127221"/>
                <wp:effectExtent l="0" t="0" r="15875" b="25400"/>
                <wp:wrapNone/>
                <wp:docPr id="15656" name="Rectangle 15656"/>
                <wp:cNvGraphicFramePr/>
                <a:graphic xmlns:a="http://schemas.openxmlformats.org/drawingml/2006/main">
                  <a:graphicData uri="http://schemas.microsoft.com/office/word/2010/wordprocessingShape">
                    <wps:wsp>
                      <wps:cNvSpPr/>
                      <wps:spPr>
                        <a:xfrm>
                          <a:off x="0" y="0"/>
                          <a:ext cx="174929" cy="127221"/>
                        </a:xfrm>
                        <a:prstGeom prst="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73CF8D" id="Rectangle 15656" o:spid="_x0000_s1026" style="position:absolute;margin-left:492.2pt;margin-top:68.05pt;width:13.75pt;height:10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" filled="f" strokecolor="red" strokeweight="1.5pt"/>
            </w:pict>
          </mc:Fallback>
        </mc:AlternateContent>
      </w:r>
      <w:r w:rsidR="00DE701F">
        <w:rPr>
          <w:noProof/>
        </w:rPr>
        <mc:AlternateContent>
          <mc:Choice Requires="wps">
            <w:drawing>
              <wp:anchor distT="0" distB="0" distL="114300" distR="114300" simplePos="0" relativeHeight="252232704" behindDoc="0" locked="0" layoutInCell="1" allowOverlap="1" wp14:anchorId="3877B177" wp14:editId="435E6E50">
                <wp:simplePos x="0" y="0"/>
                <wp:positionH relativeFrom="column">
                  <wp:posOffset>5557962</wp:posOffset>
                </wp:positionH>
                <wp:positionV relativeFrom="paragraph">
                  <wp:posOffset>1276654</wp:posOffset>
                </wp:positionV>
                <wp:extent cx="914400" cy="1041621"/>
                <wp:effectExtent l="0" t="0" r="19050" b="25400"/>
                <wp:wrapNone/>
                <wp:docPr id="15654" name="Rectangle 15654"/>
                <wp:cNvGraphicFramePr/>
                <a:graphic xmlns:a="http://schemas.openxmlformats.org/drawingml/2006/main">
                  <a:graphicData uri="http://schemas.microsoft.com/office/word/2010/wordprocessingShape">
                    <wps:wsp>
                      <wps:cNvSpPr/>
                      <wps:spPr>
                        <a:xfrm>
                          <a:off x="0" y="0"/>
                          <a:ext cx="914400" cy="10416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18BA2D" id="Rectangle 15654" o:spid="_x0000_s1026" style="position:absolute;margin-left:437.65pt;margin-top:100.5pt;width:1in;height:82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" filled="f" strokecolor="red" strokeweight="2pt"/>
            </w:pict>
          </mc:Fallback>
        </mc:AlternateContent>
      </w:r>
      <w:r>
        <w:rPr>
          <w:noProof/>
        </w:rPr>
        <w:drawing>
          <wp:inline distT="0" distB="0" distL="0" distR="0" wp14:anchorId="55A04F9A" wp14:editId="47F6B71D">
            <wp:extent cx="5943600" cy="2564130"/>
            <wp:effectExtent l="19050" t="19050" r="19050" b="26670"/>
            <wp:docPr id="15552" name="Picture 15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943600" cy="2564130"/>
                    </a:xfrm>
                    <a:prstGeom prst="rect">
                      <a:avLst/>
                    </a:prstGeom>
                    <a:ln>
                      <a:solidFill>
                        <a:schemeClr val="bg1">
                          <a:lumMod val="65000"/>
                        </a:schemeClr>
                      </a:solidFill>
                    </a:ln>
                  </pic:spPr>
                </pic:pic>
              </a:graphicData>
            </a:graphic>
          </wp:inline>
        </w:drawing>
      </w:r>
    </w:p>
    <w:p w14:paraId="3D7FE54A" w14:textId="399D43A5" w:rsidR="003236A2" w:rsidRDefault="00DE701F" w:rsidP="00DE701F">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43</w:t>
      </w:r>
      <w:r w:rsidR="0050527B">
        <w:rPr>
          <w:noProof/>
        </w:rPr>
        <w:fldChar w:fldCharType="end"/>
      </w:r>
      <w:r>
        <w:t xml:space="preserve"> Select Charge Columns</w:t>
      </w:r>
    </w:p>
    <w:p w14:paraId="2EDFB932" w14:textId="3D735E41" w:rsidR="001256DD" w:rsidRPr="001256DD" w:rsidRDefault="00F11D95" w:rsidP="001256DD">
      <w:pPr>
        <w:pStyle w:val="Heading4"/>
      </w:pPr>
      <w:r>
        <w:t xml:space="preserve">Export </w:t>
      </w:r>
      <w:r w:rsidR="001256DD">
        <w:t>Charges</w:t>
      </w:r>
    </w:p>
    <w:p w14:paraId="1DD21E1F" w14:textId="709CF37F" w:rsidR="00DE701F" w:rsidRDefault="00DE701F" w:rsidP="00DE701F">
      <w:pPr>
        <w:pStyle w:val="BodyText"/>
      </w:pPr>
      <w:r>
        <w:t>To export the guest charges:</w:t>
      </w:r>
    </w:p>
    <w:p w14:paraId="20DA5F42" w14:textId="50364D77" w:rsidR="00DE701F" w:rsidRDefault="00DE701F" w:rsidP="00150FFA">
      <w:pPr>
        <w:pStyle w:val="ListNumber"/>
        <w:numPr>
          <w:ilvl w:val="0"/>
          <w:numId w:val="156"/>
        </w:numPr>
      </w:pPr>
      <w:r>
        <w:t xml:space="preserve">Click on the options menu icon on the far right.  </w:t>
      </w:r>
    </w:p>
    <w:p w14:paraId="74853234" w14:textId="3AE74C3F" w:rsidR="00DE701F" w:rsidRDefault="00DE701F" w:rsidP="00150FFA">
      <w:pPr>
        <w:pStyle w:val="ListNumber"/>
        <w:numPr>
          <w:ilvl w:val="0"/>
          <w:numId w:val="153"/>
        </w:numPr>
      </w:pPr>
      <w:r>
        <w:t xml:space="preserve">Select to export to Excel or CSV as desired.  The export will be downloaded to the </w:t>
      </w:r>
      <w:r w:rsidR="001B7E01">
        <w:t xml:space="preserve">downloads folder specified for the browser. </w:t>
      </w:r>
      <w:r>
        <w:t xml:space="preserve">  </w:t>
      </w:r>
    </w:p>
    <w:p w14:paraId="34E3DCD1" w14:textId="13D5B537" w:rsidR="00DE701F" w:rsidRPr="005F776F" w:rsidRDefault="00DE701F" w:rsidP="00150FFA">
      <w:pPr>
        <w:pStyle w:val="ListNumber"/>
        <w:numPr>
          <w:ilvl w:val="0"/>
          <w:numId w:val="154"/>
        </w:numPr>
      </w:pPr>
      <w:r>
        <w:t>The exported list will include the columns as shown on the screen with search, filter, and sort criteria applied.</w:t>
      </w:r>
    </w:p>
    <w:p w14:paraId="054BFA4F" w14:textId="1103BE86" w:rsidR="001256DD" w:rsidRDefault="001256DD" w:rsidP="001256DD">
      <w:pPr>
        <w:pStyle w:val="BodyText"/>
      </w:pPr>
    </w:p>
    <w:p w14:paraId="5DC32E15" w14:textId="1B24A4B8" w:rsidR="00DE701F" w:rsidRDefault="00DE701F" w:rsidP="00DE701F">
      <w:pPr>
        <w:pStyle w:val="BodyText"/>
        <w:keepNext/>
        <w:ind w:left="1440"/>
      </w:pPr>
      <w:r>
        <w:rPr>
          <w:noProof/>
        </w:rPr>
        <mc:AlternateContent>
          <mc:Choice Requires="wps">
            <w:drawing>
              <wp:anchor distT="0" distB="0" distL="114300" distR="114300" simplePos="0" relativeHeight="252240896" behindDoc="0" locked="0" layoutInCell="1" allowOverlap="1" wp14:anchorId="67CFD49F" wp14:editId="361C7F63">
                <wp:simplePos x="0" y="0"/>
                <wp:positionH relativeFrom="column">
                  <wp:posOffset>3514477</wp:posOffset>
                </wp:positionH>
                <wp:positionV relativeFrom="paragraph">
                  <wp:posOffset>355353</wp:posOffset>
                </wp:positionV>
                <wp:extent cx="277715" cy="246490"/>
                <wp:effectExtent l="0" t="0" r="27305" b="20320"/>
                <wp:wrapNone/>
                <wp:docPr id="15660" name="Rectangle 15660"/>
                <wp:cNvGraphicFramePr/>
                <a:graphic xmlns:a="http://schemas.openxmlformats.org/drawingml/2006/main">
                  <a:graphicData uri="http://schemas.microsoft.com/office/word/2010/wordprocessingShape">
                    <wps:wsp>
                      <wps:cNvSpPr/>
                      <wps:spPr>
                        <a:xfrm>
                          <a:off x="0" y="0"/>
                          <a:ext cx="277715" cy="24649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831470" id="Rectangle 15660" o:spid="_x0000_s1026" style="position:absolute;margin-left:276.75pt;margin-top:28pt;width:21.85pt;height:19.4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" filled="f" strokecolor="red" strokeweight="2pt"/>
            </w:pict>
          </mc:Fallback>
        </mc:AlternateContent>
      </w:r>
      <w:r>
        <w:rPr>
          <w:noProof/>
        </w:rPr>
        <mc:AlternateContent>
          <mc:Choice Requires="wps">
            <w:drawing>
              <wp:anchor distT="0" distB="0" distL="114300" distR="114300" simplePos="0" relativeHeight="252238848" behindDoc="0" locked="0" layoutInCell="1" allowOverlap="1" wp14:anchorId="18156721" wp14:editId="2D6BC216">
                <wp:simplePos x="0" y="0"/>
                <wp:positionH relativeFrom="column">
                  <wp:posOffset>2441050</wp:posOffset>
                </wp:positionH>
                <wp:positionV relativeFrom="paragraph">
                  <wp:posOffset>1055066</wp:posOffset>
                </wp:positionV>
                <wp:extent cx="1200647" cy="495052"/>
                <wp:effectExtent l="0" t="0" r="19050" b="19685"/>
                <wp:wrapNone/>
                <wp:docPr id="15659" name="Rectangle 15659"/>
                <wp:cNvGraphicFramePr/>
                <a:graphic xmlns:a="http://schemas.openxmlformats.org/drawingml/2006/main">
                  <a:graphicData uri="http://schemas.microsoft.com/office/word/2010/wordprocessingShape">
                    <wps:wsp>
                      <wps:cNvSpPr/>
                      <wps:spPr>
                        <a:xfrm>
                          <a:off x="0" y="0"/>
                          <a:ext cx="1200647" cy="49505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D39C8" id="Rectangle 15659" o:spid="_x0000_s1026" style="position:absolute;margin-left:192.2pt;margin-top:83.1pt;width:94.55pt;height:39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" filled="f" strokecolor="red" strokeweight="2pt"/>
            </w:pict>
          </mc:Fallback>
        </mc:AlternateContent>
      </w:r>
      <w:r>
        <w:rPr>
          <w:noProof/>
        </w:rPr>
        <w:drawing>
          <wp:inline distT="0" distB="0" distL="0" distR="0" wp14:anchorId="4D3B127A" wp14:editId="71FCD809">
            <wp:extent cx="3190875" cy="1533525"/>
            <wp:effectExtent l="19050" t="19050" r="28575" b="28575"/>
            <wp:docPr id="15658" name="Picture 15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190875" cy="1533525"/>
                    </a:xfrm>
                    <a:prstGeom prst="rect">
                      <a:avLst/>
                    </a:prstGeom>
                    <a:ln>
                      <a:solidFill>
                        <a:schemeClr val="bg1">
                          <a:lumMod val="65000"/>
                        </a:schemeClr>
                      </a:solidFill>
                    </a:ln>
                  </pic:spPr>
                </pic:pic>
              </a:graphicData>
            </a:graphic>
          </wp:inline>
        </w:drawing>
      </w:r>
    </w:p>
    <w:p w14:paraId="354EE14A" w14:textId="59C4C560" w:rsidR="00DE701F" w:rsidRDefault="00DE701F" w:rsidP="00DE701F">
      <w:pPr>
        <w:pStyle w:val="Caption"/>
        <w:ind w:left="1440"/>
      </w:pPr>
      <w:r>
        <w:t xml:space="preserve">Figure </w:t>
      </w:r>
      <w:r w:rsidR="0050527B">
        <w:fldChar w:fldCharType="begin"/>
      </w:r>
      <w:r w:rsidR="0050527B">
        <w:instrText xml:space="preserve"> SEQ Figure \* ARABIC </w:instrText>
      </w:r>
      <w:r w:rsidR="0050527B">
        <w:fldChar w:fldCharType="separate"/>
      </w:r>
      <w:r w:rsidR="00AB0321">
        <w:rPr>
          <w:noProof/>
        </w:rPr>
        <w:t>44</w:t>
      </w:r>
      <w:r w:rsidR="0050527B">
        <w:rPr>
          <w:noProof/>
        </w:rPr>
        <w:fldChar w:fldCharType="end"/>
      </w:r>
      <w:r>
        <w:t xml:space="preserve"> </w:t>
      </w:r>
      <w:r w:rsidRPr="001D7A20">
        <w:t>Export Charges</w:t>
      </w:r>
    </w:p>
    <w:p w14:paraId="57B0D100" w14:textId="77777777" w:rsidR="00DE701F" w:rsidRPr="001256DD" w:rsidRDefault="00DE701F" w:rsidP="001256DD">
      <w:pPr>
        <w:pStyle w:val="BodyText"/>
      </w:pPr>
    </w:p>
    <w:p w14:paraId="578A465C" w14:textId="034CBBC1" w:rsidR="00641AB2" w:rsidRDefault="00641AB2" w:rsidP="00641AB2">
      <w:pPr>
        <w:pStyle w:val="Heading3"/>
      </w:pPr>
      <w:bookmarkStart w:id="69" w:name="_Toc35523307"/>
      <w:r>
        <w:t>View Interface Transactions</w:t>
      </w:r>
      <w:bookmarkEnd w:id="69"/>
    </w:p>
    <w:p w14:paraId="71B7DE67" w14:textId="6B3ED62E" w:rsidR="00D23483" w:rsidRDefault="00D23483" w:rsidP="00641AB2">
      <w:pPr>
        <w:pStyle w:val="BodyText"/>
      </w:pPr>
      <w:r>
        <w:t xml:space="preserve">This feature is typically only used for troubleshooting. </w:t>
      </w:r>
    </w:p>
    <w:p w14:paraId="31CB8B5E" w14:textId="5ADCDBBD" w:rsidR="00641AB2" w:rsidRDefault="00641AB2" w:rsidP="00641AB2">
      <w:pPr>
        <w:pStyle w:val="BodyText"/>
      </w:pPr>
      <w:r>
        <w:t>To view the interface transactions between the Jazzware cloud application and the Jazzware Edge ESB device, click on the Interface Transactions tab.  The screen will list the high-level transactions that have taken place such as a guest check in transaction, a call charge transaction, a guest change and more.</w:t>
      </w:r>
      <w:r w:rsidR="00D23483">
        <w:t xml:space="preserve">  </w:t>
      </w:r>
      <w:r w:rsidR="00E04497">
        <w:t xml:space="preserve">To get the details of the actual record transmitted, click on the plus icon to expand the selection.  Scroll the </w:t>
      </w:r>
      <w:r w:rsidR="002E4BA9">
        <w:t>record or the transaction using the scroll bars on the right.</w:t>
      </w:r>
    </w:p>
    <w:p w14:paraId="5B717089" w14:textId="11329AC2" w:rsidR="00D23483" w:rsidRDefault="00D23483" w:rsidP="00641AB2">
      <w:pPr>
        <w:pStyle w:val="BodyText"/>
      </w:pPr>
      <w:r>
        <w:t xml:space="preserve">The interface transactions can be sorted or exported using the same method described for exporting call charges. </w:t>
      </w:r>
    </w:p>
    <w:p w14:paraId="665000F9" w14:textId="5DDD42DE" w:rsidR="001B7E01" w:rsidRDefault="001B7E01" w:rsidP="00E04497">
      <w:pPr>
        <w:pStyle w:val="BodyText"/>
        <w:keepNext/>
        <w:ind w:left="720"/>
      </w:pPr>
      <w:r>
        <w:rPr>
          <w:noProof/>
        </w:rPr>
        <mc:AlternateContent>
          <mc:Choice Requires="wps">
            <w:drawing>
              <wp:anchor distT="0" distB="0" distL="114300" distR="114300" simplePos="0" relativeHeight="252242944" behindDoc="0" locked="0" layoutInCell="1" allowOverlap="1" wp14:anchorId="7570093A" wp14:editId="56856DDD">
                <wp:simplePos x="0" y="0"/>
                <wp:positionH relativeFrom="column">
                  <wp:posOffset>1740783</wp:posOffset>
                </wp:positionH>
                <wp:positionV relativeFrom="paragraph">
                  <wp:posOffset>372110</wp:posOffset>
                </wp:positionV>
                <wp:extent cx="930303" cy="174819"/>
                <wp:effectExtent l="0" t="0" r="22225" b="15875"/>
                <wp:wrapNone/>
                <wp:docPr id="15662" name="Rectangle 15662"/>
                <wp:cNvGraphicFramePr/>
                <a:graphic xmlns:a="http://schemas.openxmlformats.org/drawingml/2006/main">
                  <a:graphicData uri="http://schemas.microsoft.com/office/word/2010/wordprocessingShape">
                    <wps:wsp>
                      <wps:cNvSpPr/>
                      <wps:spPr>
                        <a:xfrm>
                          <a:off x="0" y="0"/>
                          <a:ext cx="930303" cy="1748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105944" id="Rectangle 15662" o:spid="_x0000_s1026" style="position:absolute;margin-left:137.05pt;margin-top:29.3pt;width:73.25pt;height:13.7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" filled="f" strokecolor="red" strokeweight="2pt"/>
            </w:pict>
          </mc:Fallback>
        </mc:AlternateContent>
      </w:r>
      <w:r w:rsidR="00E04497">
        <w:rPr>
          <w:noProof/>
        </w:rPr>
        <w:drawing>
          <wp:inline distT="0" distB="0" distL="0" distR="0" wp14:anchorId="0C5B1558" wp14:editId="3735EF88">
            <wp:extent cx="5943600" cy="2627630"/>
            <wp:effectExtent l="19050" t="19050" r="19050" b="20320"/>
            <wp:docPr id="15533" name="Picture 15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2627630"/>
                    </a:xfrm>
                    <a:prstGeom prst="rect">
                      <a:avLst/>
                    </a:prstGeom>
                    <a:ln>
                      <a:solidFill>
                        <a:schemeClr val="bg1">
                          <a:lumMod val="65000"/>
                        </a:schemeClr>
                      </a:solidFill>
                    </a:ln>
                  </pic:spPr>
                </pic:pic>
              </a:graphicData>
            </a:graphic>
          </wp:inline>
        </w:drawing>
      </w:r>
    </w:p>
    <w:p w14:paraId="31D95F5C" w14:textId="12ADBA6D" w:rsidR="001B7E01" w:rsidRDefault="001B7E01" w:rsidP="00E04497">
      <w:pPr>
        <w:pStyle w:val="Caption"/>
        <w:ind w:left="720"/>
      </w:pPr>
      <w:r>
        <w:t xml:space="preserve">Figure </w:t>
      </w:r>
      <w:r w:rsidR="0050527B">
        <w:fldChar w:fldCharType="begin"/>
      </w:r>
      <w:r w:rsidR="0050527B">
        <w:instrText xml:space="preserve"> SEQ Figure \* ARABIC </w:instrText>
      </w:r>
      <w:r w:rsidR="0050527B">
        <w:fldChar w:fldCharType="separate"/>
      </w:r>
      <w:r w:rsidR="00AB0321">
        <w:rPr>
          <w:noProof/>
        </w:rPr>
        <w:t>45</w:t>
      </w:r>
      <w:r w:rsidR="0050527B">
        <w:rPr>
          <w:noProof/>
        </w:rPr>
        <w:fldChar w:fldCharType="end"/>
      </w:r>
      <w:r>
        <w:t xml:space="preserve"> Interface Transactions Tab</w:t>
      </w:r>
    </w:p>
    <w:p w14:paraId="0B169DA1" w14:textId="77777777" w:rsidR="00E04497" w:rsidRPr="00E04497" w:rsidRDefault="00E04497" w:rsidP="00E04497">
      <w:pPr>
        <w:pStyle w:val="BodyText"/>
      </w:pPr>
    </w:p>
    <w:p w14:paraId="76CC8597" w14:textId="1A53A090" w:rsidR="00927378" w:rsidRDefault="00E035CE" w:rsidP="00616DF5">
      <w:pPr>
        <w:pStyle w:val="Heading1"/>
        <w:pBdr>
          <w:bottom w:val="single" w:sz="6" w:space="3" w:color="000000"/>
        </w:pBdr>
      </w:pPr>
      <w:bookmarkStart w:id="70" w:name="_Toc35523308"/>
      <w:r>
        <w:t>Guest</w:t>
      </w:r>
      <w:r w:rsidR="00927378" w:rsidRPr="00994F81">
        <w:t xml:space="preserve"> </w:t>
      </w:r>
      <w:r w:rsidR="00394082">
        <w:t xml:space="preserve">Rooms </w:t>
      </w:r>
      <w:bookmarkEnd w:id="24"/>
      <w:bookmarkEnd w:id="25"/>
      <w:bookmarkEnd w:id="26"/>
      <w:bookmarkEnd w:id="27"/>
      <w:bookmarkEnd w:id="28"/>
      <w:bookmarkEnd w:id="29"/>
      <w:bookmarkEnd w:id="30"/>
      <w:bookmarkEnd w:id="31"/>
      <w:bookmarkEnd w:id="32"/>
      <w:bookmarkEnd w:id="33"/>
      <w:bookmarkEnd w:id="34"/>
      <w:bookmarkEnd w:id="35"/>
      <w:bookmarkEnd w:id="36"/>
      <w:r w:rsidR="004240FF" w:rsidRPr="004C09A4">
        <w:rPr>
          <w:i/>
          <w:sz w:val="22"/>
        </w:rPr>
        <w:t>(</w:t>
      </w:r>
      <w:r w:rsidR="004C09A4" w:rsidRPr="004C09A4">
        <w:rPr>
          <w:i/>
          <w:sz w:val="22"/>
        </w:rPr>
        <w:t>Requires</w:t>
      </w:r>
      <w:r w:rsidR="00A3769D" w:rsidRPr="004C09A4">
        <w:rPr>
          <w:i/>
          <w:sz w:val="22"/>
        </w:rPr>
        <w:t xml:space="preserve"> a PBX telemanagement </w:t>
      </w:r>
      <w:r w:rsidR="004C09A4" w:rsidRPr="004C09A4">
        <w:rPr>
          <w:i/>
          <w:sz w:val="22"/>
        </w:rPr>
        <w:t xml:space="preserve">or a BroadWorks </w:t>
      </w:r>
      <w:r w:rsidR="00A3769D" w:rsidRPr="004C09A4">
        <w:rPr>
          <w:i/>
          <w:sz w:val="22"/>
        </w:rPr>
        <w:t>interface)</w:t>
      </w:r>
      <w:bookmarkEnd w:id="70"/>
    </w:p>
    <w:p w14:paraId="1F2DDEA7" w14:textId="44C32E6F" w:rsidR="00927378" w:rsidRDefault="00503C32" w:rsidP="00086292">
      <w:pPr>
        <w:pStyle w:val="BodyText"/>
      </w:pPr>
      <w:r>
        <w:t>Properties with PBX telemanagement will have access to th</w:t>
      </w:r>
      <w:r w:rsidR="00086292">
        <w:t xml:space="preserve">e </w:t>
      </w:r>
      <w:r w:rsidR="00394082">
        <w:t>Guest Rooms</w:t>
      </w:r>
      <w:r w:rsidR="0040769F">
        <w:t xml:space="preserve"> </w:t>
      </w:r>
      <w:r>
        <w:t xml:space="preserve">screen. </w:t>
      </w:r>
    </w:p>
    <w:p w14:paraId="3DC37C9E" w14:textId="52828C08" w:rsidR="008D1C52" w:rsidRDefault="00BD1ECD" w:rsidP="00BD1ECD">
      <w:pPr>
        <w:pStyle w:val="BodyText"/>
        <w:keepNext/>
        <w:ind w:left="630"/>
      </w:pPr>
      <w:r>
        <w:rPr>
          <w:noProof/>
        </w:rPr>
        <w:lastRenderedPageBreak/>
        <w:drawing>
          <wp:inline distT="0" distB="0" distL="0" distR="0" wp14:anchorId="7542F3E8" wp14:editId="4566A148">
            <wp:extent cx="5943600" cy="1884045"/>
            <wp:effectExtent l="19050" t="19050" r="19050" b="20955"/>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1884045"/>
                    </a:xfrm>
                    <a:prstGeom prst="rect">
                      <a:avLst/>
                    </a:prstGeom>
                    <a:ln>
                      <a:solidFill>
                        <a:schemeClr val="bg1">
                          <a:lumMod val="65000"/>
                        </a:schemeClr>
                      </a:solidFill>
                    </a:ln>
                  </pic:spPr>
                </pic:pic>
              </a:graphicData>
            </a:graphic>
          </wp:inline>
        </w:drawing>
      </w:r>
    </w:p>
    <w:p w14:paraId="0F908BF9" w14:textId="5A429B15" w:rsidR="00927378" w:rsidRDefault="008D1C52" w:rsidP="008D1C52">
      <w:pPr>
        <w:pStyle w:val="Caption"/>
        <w:rPr>
          <w:noProof/>
        </w:rPr>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46</w:t>
      </w:r>
      <w:r w:rsidR="00B8237E">
        <w:rPr>
          <w:noProof/>
        </w:rPr>
        <w:fldChar w:fldCharType="end"/>
      </w:r>
      <w:r>
        <w:t xml:space="preserve"> </w:t>
      </w:r>
      <w:r w:rsidR="00394082">
        <w:t>Guest Rooms</w:t>
      </w:r>
      <w:r>
        <w:t xml:space="preserve"> Screen</w:t>
      </w:r>
    </w:p>
    <w:p w14:paraId="37568961" w14:textId="77777777" w:rsidR="00086292" w:rsidRDefault="00086292" w:rsidP="00086292">
      <w:pPr>
        <w:pStyle w:val="BodyText"/>
        <w:rPr>
          <w:noProof/>
        </w:rPr>
      </w:pPr>
      <w:r>
        <w:rPr>
          <w:noProof/>
        </w:rPr>
        <w:t xml:space="preserve">On this screen </w:t>
      </w:r>
      <w:r w:rsidR="005E6426">
        <w:rPr>
          <w:noProof/>
        </w:rPr>
        <w:t>are the</w:t>
      </w:r>
      <w:r>
        <w:rPr>
          <w:noProof/>
        </w:rPr>
        <w:t xml:space="preserve"> following items:</w:t>
      </w:r>
    </w:p>
    <w:p w14:paraId="0DE11161" w14:textId="77777777" w:rsidR="0070208F" w:rsidRPr="0070208F" w:rsidRDefault="00927378" w:rsidP="0070208F">
      <w:pPr>
        <w:pStyle w:val="Heading2"/>
        <w:rPr>
          <w:rStyle w:val="Heading2Char"/>
          <w:b/>
        </w:rPr>
      </w:pPr>
      <w:bookmarkStart w:id="71" w:name="_Toc35523309"/>
      <w:r w:rsidRPr="0070208F">
        <w:rPr>
          <w:rStyle w:val="BodyTextChar"/>
          <w:spacing w:val="0"/>
        </w:rPr>
        <w:t>Property Selection</w:t>
      </w:r>
      <w:bookmarkEnd w:id="71"/>
    </w:p>
    <w:p w14:paraId="0E646020" w14:textId="77777777" w:rsidR="00927378" w:rsidRDefault="00DF1926" w:rsidP="00E0623A">
      <w:pPr>
        <w:pStyle w:val="BodyText"/>
      </w:pPr>
      <w:r>
        <w:t xml:space="preserve">To </w:t>
      </w:r>
      <w:r w:rsidR="00086292">
        <w:t xml:space="preserve">select </w:t>
      </w:r>
      <w:r>
        <w:t>the property to view:</w:t>
      </w:r>
      <w:r w:rsidR="0070208F">
        <w:t xml:space="preserve"> </w:t>
      </w:r>
    </w:p>
    <w:p w14:paraId="3BC873B5" w14:textId="1ED65D5F" w:rsidR="0070208F" w:rsidRDefault="00DF1926" w:rsidP="00150FFA">
      <w:pPr>
        <w:pStyle w:val="ListNumber"/>
        <w:numPr>
          <w:ilvl w:val="0"/>
          <w:numId w:val="64"/>
        </w:numPr>
      </w:pPr>
      <w:r w:rsidRPr="00BD5BD0">
        <w:t>Click</w:t>
      </w:r>
      <w:r>
        <w:t xml:space="preserve"> on </w:t>
      </w:r>
      <w:r w:rsidR="0070208F">
        <w:t>the dropdown menu beneath Select Property</w:t>
      </w:r>
      <w:r w:rsidR="008D1C52">
        <w:t>.</w:t>
      </w:r>
      <w:r w:rsidR="0070208F">
        <w:t xml:space="preserve"> </w:t>
      </w:r>
    </w:p>
    <w:p w14:paraId="140BB68E" w14:textId="77777777" w:rsidR="0070208F" w:rsidRDefault="0070208F" w:rsidP="00BD5BD0">
      <w:pPr>
        <w:pStyle w:val="ListNumber"/>
      </w:pPr>
      <w:r>
        <w:t xml:space="preserve">Click on the </w:t>
      </w:r>
      <w:r w:rsidR="008D1C52">
        <w:t>radio button</w:t>
      </w:r>
      <w:r>
        <w:t xml:space="preserve"> next to the property name </w:t>
      </w:r>
      <w:r w:rsidR="008D1C52">
        <w:t>to view</w:t>
      </w:r>
      <w:r>
        <w:t xml:space="preserve">.  </w:t>
      </w:r>
    </w:p>
    <w:p w14:paraId="20672A39" w14:textId="77777777" w:rsidR="008D1C52" w:rsidRDefault="005E24CC" w:rsidP="00BD3264">
      <w:pPr>
        <w:pStyle w:val="ListNumber"/>
        <w:numPr>
          <w:ilvl w:val="0"/>
          <w:numId w:val="0"/>
        </w:numPr>
        <w:ind w:left="1440"/>
      </w:pPr>
      <w:r>
        <w:rPr>
          <w:noProof/>
        </w:rPr>
        <mc:AlternateContent>
          <mc:Choice Requires="wps">
            <w:drawing>
              <wp:anchor distT="0" distB="0" distL="114300" distR="114300" simplePos="0" relativeHeight="251751424" behindDoc="0" locked="0" layoutInCell="1" allowOverlap="1" wp14:anchorId="65FD5D7E" wp14:editId="43F898EB">
                <wp:simplePos x="0" y="0"/>
                <wp:positionH relativeFrom="column">
                  <wp:posOffset>2886075</wp:posOffset>
                </wp:positionH>
                <wp:positionV relativeFrom="paragraph">
                  <wp:posOffset>162560</wp:posOffset>
                </wp:positionV>
                <wp:extent cx="504825" cy="381000"/>
                <wp:effectExtent l="19050" t="19050" r="28575" b="19050"/>
                <wp:wrapNone/>
                <wp:docPr id="4" name="Rectangle 4"/>
                <wp:cNvGraphicFramePr/>
                <a:graphic xmlns:a="http://schemas.openxmlformats.org/drawingml/2006/main">
                  <a:graphicData uri="http://schemas.microsoft.com/office/word/2010/wordprocessingShape">
                    <wps:wsp>
                      <wps:cNvSpPr/>
                      <wps:spPr>
                        <a:xfrm>
                          <a:off x="0" y="0"/>
                          <a:ext cx="504825" cy="3810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FE42D6" id="Rectangle 4" o:spid="_x0000_s1026" style="position:absolute;margin-left:227.25pt;margin-top:12.8pt;width:39.75pt;height:30pt;z-index:251751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" filled="f" strokecolor="red" strokeweight="2.25pt"/>
            </w:pict>
          </mc:Fallback>
        </mc:AlternateContent>
      </w:r>
      <w:r w:rsidR="00FE02D7" w:rsidRPr="00FE02D7">
        <w:rPr>
          <w:noProof/>
        </w:rPr>
        <w:t xml:space="preserve"> </w:t>
      </w:r>
      <w:r w:rsidR="00FE02D7">
        <w:rPr>
          <w:noProof/>
        </w:rPr>
        <w:drawing>
          <wp:inline distT="0" distB="0" distL="0" distR="0" wp14:anchorId="6A829690" wp14:editId="34714963">
            <wp:extent cx="4782554" cy="1514475"/>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4783693" cy="1514836"/>
                    </a:xfrm>
                    <a:prstGeom prst="rect">
                      <a:avLst/>
                    </a:prstGeom>
                  </pic:spPr>
                </pic:pic>
              </a:graphicData>
            </a:graphic>
          </wp:inline>
        </w:drawing>
      </w:r>
    </w:p>
    <w:p w14:paraId="30CB8EDF" w14:textId="761E542F" w:rsidR="0070208F" w:rsidRDefault="008D1C52" w:rsidP="00FD5E7D">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47</w:t>
      </w:r>
      <w:r w:rsidR="00B8237E">
        <w:rPr>
          <w:noProof/>
        </w:rPr>
        <w:fldChar w:fldCharType="end"/>
      </w:r>
      <w:r>
        <w:t xml:space="preserve"> Select Property Dropdown</w:t>
      </w:r>
    </w:p>
    <w:p w14:paraId="0C34C367" w14:textId="7EC722C9" w:rsidR="0070208F" w:rsidRDefault="0070208F" w:rsidP="00BD5BD0">
      <w:pPr>
        <w:pStyle w:val="ListNumber"/>
      </w:pPr>
      <w:r w:rsidRPr="00BD5BD0">
        <w:t>Click</w:t>
      </w:r>
      <w:r>
        <w:t xml:space="preserve"> </w:t>
      </w:r>
      <w:r w:rsidRPr="0070208F">
        <w:rPr>
          <w:b/>
        </w:rPr>
        <w:t>Close</w:t>
      </w:r>
      <w:r w:rsidR="008D1C52">
        <w:rPr>
          <w:b/>
        </w:rPr>
        <w:t xml:space="preserve"> </w:t>
      </w:r>
      <w:r w:rsidR="008D1C52" w:rsidRPr="008D1C52">
        <w:t>and then</w:t>
      </w:r>
      <w:r w:rsidR="008D1C52">
        <w:rPr>
          <w:b/>
        </w:rPr>
        <w:t xml:space="preserve"> Search.  </w:t>
      </w:r>
      <w:r w:rsidR="008D1C52">
        <w:t>The information about the rooms and guests at the selected property will appear.</w:t>
      </w:r>
      <w:r w:rsidR="006F0DAA">
        <w:t xml:space="preserve">  </w:t>
      </w:r>
    </w:p>
    <w:p w14:paraId="2775DC43" w14:textId="77777777" w:rsidR="008D1C52" w:rsidRDefault="00ED3A3D" w:rsidP="005402C5">
      <w:pPr>
        <w:pStyle w:val="BodyText"/>
        <w:keepNext/>
        <w:ind w:left="1440"/>
      </w:pPr>
      <w:r>
        <w:rPr>
          <w:noProof/>
        </w:rPr>
        <w:lastRenderedPageBreak/>
        <w:drawing>
          <wp:inline distT="0" distB="0" distL="0" distR="0" wp14:anchorId="78D2619D" wp14:editId="39F7BAF2">
            <wp:extent cx="4724400" cy="2209377"/>
            <wp:effectExtent l="19050" t="19050" r="19050" b="19685"/>
            <wp:docPr id="4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srcRect/>
                    <a:stretch>
                      <a:fillRect/>
                    </a:stretch>
                  </pic:blipFill>
                  <pic:spPr bwMode="auto">
                    <a:xfrm>
                      <a:off x="0" y="0"/>
                      <a:ext cx="4731391" cy="2212646"/>
                    </a:xfrm>
                    <a:prstGeom prst="rect">
                      <a:avLst/>
                    </a:prstGeom>
                    <a:noFill/>
                    <a:ln w="9525">
                      <a:solidFill>
                        <a:schemeClr val="tx1"/>
                      </a:solidFill>
                      <a:miter lim="800000"/>
                      <a:headEnd/>
                      <a:tailEnd/>
                    </a:ln>
                  </pic:spPr>
                </pic:pic>
              </a:graphicData>
            </a:graphic>
          </wp:inline>
        </w:drawing>
      </w:r>
    </w:p>
    <w:p w14:paraId="6F8FC264" w14:textId="556064F0" w:rsidR="00ED3A3D" w:rsidRDefault="008D1C52" w:rsidP="005402C5">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48</w:t>
      </w:r>
      <w:r w:rsidR="00B8237E">
        <w:rPr>
          <w:noProof/>
        </w:rPr>
        <w:fldChar w:fldCharType="end"/>
      </w:r>
      <w:r>
        <w:t xml:space="preserve"> Room Information on Reservations Screen</w:t>
      </w:r>
      <w:r w:rsidR="006F0DAA">
        <w:t xml:space="preserve"> (non-Alcatel)</w:t>
      </w:r>
    </w:p>
    <w:p w14:paraId="3ADD4020" w14:textId="14E1C7E4" w:rsidR="006F0DAA" w:rsidRDefault="006F0DAA" w:rsidP="006A2C03">
      <w:pPr>
        <w:pStyle w:val="BodyText"/>
        <w:ind w:left="1620"/>
      </w:pPr>
      <w:r>
        <w:t xml:space="preserve">If the property has an </w:t>
      </w:r>
      <w:r w:rsidRPr="006A4673">
        <w:rPr>
          <w:b/>
        </w:rPr>
        <w:t>Alcatel PBX</w:t>
      </w:r>
      <w:r>
        <w:t xml:space="preserve"> and is configured to use GPINs and DIDs, two additional fields will appear in the Guest Rooms screen to accommodate the display of that information.  </w:t>
      </w:r>
      <w:r w:rsidR="006A2C03">
        <w:t>See section Alcatel GPIN and DID Feature Support for more information.</w:t>
      </w:r>
    </w:p>
    <w:p w14:paraId="79215E2D" w14:textId="0865401F" w:rsidR="00ED3A3D" w:rsidRPr="00ED3A3D" w:rsidRDefault="00ED3A3D" w:rsidP="00BD3264">
      <w:pPr>
        <w:pStyle w:val="ListNumber"/>
        <w:rPr>
          <w:rFonts w:ascii="Times New Roman" w:hAnsi="Times New Roman"/>
          <w:bCs/>
          <w:kern w:val="20"/>
          <w:position w:val="8"/>
          <w:sz w:val="24"/>
          <w:szCs w:val="22"/>
        </w:rPr>
      </w:pPr>
      <w:r>
        <w:t xml:space="preserve">To </w:t>
      </w:r>
      <w:r w:rsidR="008D1C52">
        <w:t xml:space="preserve">change properties, access the property </w:t>
      </w:r>
      <w:r w:rsidR="00EA6ACF">
        <w:t>dropdown</w:t>
      </w:r>
      <w:r w:rsidR="008D1C52">
        <w:t xml:space="preserve">, select a different property and click </w:t>
      </w:r>
      <w:r w:rsidR="008D1C52" w:rsidRPr="008D1C52">
        <w:rPr>
          <w:b/>
        </w:rPr>
        <w:t>Search</w:t>
      </w:r>
      <w:r w:rsidR="008D1C52">
        <w:t>.</w:t>
      </w:r>
    </w:p>
    <w:p w14:paraId="1026DB43" w14:textId="77777777" w:rsidR="00941D26" w:rsidRDefault="00941D26" w:rsidP="00BD3264">
      <w:pPr>
        <w:pStyle w:val="ListNumber"/>
        <w:numPr>
          <w:ilvl w:val="0"/>
          <w:numId w:val="0"/>
        </w:numPr>
        <w:ind w:left="1440"/>
      </w:pPr>
      <w:r>
        <w:rPr>
          <w:noProof/>
        </w:rPr>
        <mc:AlternateContent>
          <mc:Choice Requires="wps">
            <w:drawing>
              <wp:anchor distT="0" distB="0" distL="114300" distR="114300" simplePos="0" relativeHeight="251746304" behindDoc="0" locked="0" layoutInCell="1" allowOverlap="1" wp14:anchorId="6FCBB9F1" wp14:editId="0590ABCE">
                <wp:simplePos x="0" y="0"/>
                <wp:positionH relativeFrom="column">
                  <wp:posOffset>3113846</wp:posOffset>
                </wp:positionH>
                <wp:positionV relativeFrom="paragraph">
                  <wp:posOffset>222415</wp:posOffset>
                </wp:positionV>
                <wp:extent cx="609600" cy="381000"/>
                <wp:effectExtent l="19050" t="19050" r="19050" b="19050"/>
                <wp:wrapNone/>
                <wp:docPr id="55" name="Rectangle 55"/>
                <wp:cNvGraphicFramePr/>
                <a:graphic xmlns:a="http://schemas.openxmlformats.org/drawingml/2006/main">
                  <a:graphicData uri="http://schemas.microsoft.com/office/word/2010/wordprocessingShape">
                    <wps:wsp>
                      <wps:cNvSpPr/>
                      <wps:spPr>
                        <a:xfrm>
                          <a:off x="0" y="0"/>
                          <a:ext cx="609600" cy="3810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EDA16CC" id="Rectangle 55" o:spid="_x0000_s1026" style="position:absolute;margin-left:245.2pt;margin-top:17.5pt;width:48pt;height:30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" filled="f" strokecolor="red" strokeweight="2.25pt"/>
            </w:pict>
          </mc:Fallback>
        </mc:AlternateContent>
      </w:r>
      <w:r w:rsidR="00FE02D7" w:rsidRPr="00FE02D7">
        <w:rPr>
          <w:noProof/>
        </w:rPr>
        <w:t xml:space="preserve"> </w:t>
      </w:r>
      <w:r w:rsidR="00FE02D7">
        <w:rPr>
          <w:noProof/>
        </w:rPr>
        <w:drawing>
          <wp:inline distT="0" distB="0" distL="0" distR="0" wp14:anchorId="4CA8F5D7" wp14:editId="1A243212">
            <wp:extent cx="3232035" cy="1304014"/>
            <wp:effectExtent l="19050" t="19050" r="26035" b="10795"/>
            <wp:docPr id="15374" name="Picture 15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245024" cy="1309254"/>
                    </a:xfrm>
                    <a:prstGeom prst="rect">
                      <a:avLst/>
                    </a:prstGeom>
                    <a:ln>
                      <a:solidFill>
                        <a:schemeClr val="bg1">
                          <a:lumMod val="65000"/>
                        </a:schemeClr>
                      </a:solidFill>
                    </a:ln>
                  </pic:spPr>
                </pic:pic>
              </a:graphicData>
            </a:graphic>
          </wp:inline>
        </w:drawing>
      </w:r>
    </w:p>
    <w:p w14:paraId="3DB65702" w14:textId="26123DBC" w:rsidR="008D1C52" w:rsidRDefault="00941D26" w:rsidP="00FD5E7D">
      <w:pPr>
        <w:pStyle w:val="Caption"/>
        <w:ind w:left="1440"/>
        <w:rPr>
          <w:rFonts w:ascii="Times New Roman" w:hAnsi="Times New Roman"/>
          <w:bCs/>
          <w:kern w:val="20"/>
          <w:position w:val="8"/>
          <w:sz w:val="24"/>
          <w:szCs w:val="22"/>
        </w:rPr>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49</w:t>
      </w:r>
      <w:r w:rsidR="00B8237E">
        <w:rPr>
          <w:noProof/>
        </w:rPr>
        <w:fldChar w:fldCharType="end"/>
      </w:r>
      <w:r>
        <w:t xml:space="preserve"> Selecting a Different Property</w:t>
      </w:r>
    </w:p>
    <w:p w14:paraId="1734AE03" w14:textId="77777777" w:rsidR="00927378" w:rsidRPr="00D46C6F" w:rsidRDefault="00927378" w:rsidP="002C29C9">
      <w:pPr>
        <w:pStyle w:val="Heading2"/>
      </w:pPr>
      <w:bookmarkStart w:id="72" w:name="_Selecting_/_Deselecting"/>
      <w:bookmarkStart w:id="73" w:name="_Jazz_Portal_Search:"/>
      <w:bookmarkStart w:id="74" w:name="_Toc295404586"/>
      <w:bookmarkStart w:id="75" w:name="_Toc295405023"/>
      <w:bookmarkStart w:id="76" w:name="_Toc295405335"/>
      <w:bookmarkStart w:id="77" w:name="_Toc295405870"/>
      <w:bookmarkStart w:id="78" w:name="_Toc295405977"/>
      <w:bookmarkStart w:id="79" w:name="_Toc295406145"/>
      <w:bookmarkStart w:id="80" w:name="_Toc295406524"/>
      <w:bookmarkStart w:id="81" w:name="_Toc295559185"/>
      <w:bookmarkStart w:id="82" w:name="_Toc295565268"/>
      <w:bookmarkStart w:id="83" w:name="_Toc331673341"/>
      <w:bookmarkStart w:id="84" w:name="_Toc35523310"/>
      <w:bookmarkEnd w:id="72"/>
      <w:bookmarkEnd w:id="73"/>
      <w:r w:rsidRPr="00410537">
        <w:t>Search</w:t>
      </w:r>
      <w:bookmarkEnd w:id="74"/>
      <w:bookmarkEnd w:id="75"/>
      <w:bookmarkEnd w:id="76"/>
      <w:bookmarkEnd w:id="77"/>
      <w:bookmarkEnd w:id="78"/>
      <w:bookmarkEnd w:id="79"/>
      <w:bookmarkEnd w:id="80"/>
      <w:bookmarkEnd w:id="81"/>
      <w:bookmarkEnd w:id="82"/>
      <w:bookmarkEnd w:id="83"/>
      <w:r w:rsidR="00F04811">
        <w:t xml:space="preserve"> and Filter</w:t>
      </w:r>
      <w:bookmarkEnd w:id="84"/>
    </w:p>
    <w:p w14:paraId="5B046B1A" w14:textId="66AE4B0E" w:rsidR="005E24CC" w:rsidRDefault="005E24CC" w:rsidP="005E24CC">
      <w:pPr>
        <w:pStyle w:val="BodyText"/>
      </w:pPr>
      <w:r w:rsidRPr="002C29C9">
        <w:t xml:space="preserve">By default, the </w:t>
      </w:r>
      <w:r w:rsidR="005C475E">
        <w:t>Jazzware</w:t>
      </w:r>
      <w:r w:rsidR="00A407BA" w:rsidRPr="002C29C9">
        <w:t xml:space="preserve"> </w:t>
      </w:r>
      <w:r w:rsidRPr="002C29C9">
        <w:t xml:space="preserve">Portal will display all the guest records for the </w:t>
      </w:r>
      <w:r w:rsidR="00FB3A31">
        <w:t>selected property</w:t>
      </w:r>
      <w:r w:rsidRPr="002C29C9">
        <w:t xml:space="preserve">.  The selection can then be narrowed down by using the available search parameters.  </w:t>
      </w:r>
      <w:bookmarkStart w:id="85" w:name="_Search_vs._Filter"/>
      <w:bookmarkEnd w:id="85"/>
    </w:p>
    <w:p w14:paraId="538D9F42" w14:textId="77777777" w:rsidR="005E24CC" w:rsidRPr="005E24CC" w:rsidRDefault="005E24CC" w:rsidP="005E24CC">
      <w:pPr>
        <w:pStyle w:val="BodyText"/>
        <w:rPr>
          <w:b/>
        </w:rPr>
      </w:pPr>
      <w:r w:rsidRPr="005E24CC">
        <w:rPr>
          <w:b/>
        </w:rPr>
        <w:t>Search vs. Filter</w:t>
      </w:r>
    </w:p>
    <w:p w14:paraId="7B238682" w14:textId="77777777" w:rsidR="00E85EF9" w:rsidRPr="002C29C9" w:rsidRDefault="005E24CC" w:rsidP="00E85EF9">
      <w:pPr>
        <w:pStyle w:val="BodyText"/>
      </w:pPr>
      <w:r>
        <w:t xml:space="preserve">On the main screen, there are </w:t>
      </w:r>
      <w:r w:rsidR="00E85EF9">
        <w:t>two sets of filtering options: a</w:t>
      </w:r>
      <w:r>
        <w:t xml:space="preserve"> search and </w:t>
      </w:r>
      <w:r w:rsidR="00E85EF9">
        <w:t xml:space="preserve">then </w:t>
      </w:r>
      <w:r>
        <w:t xml:space="preserve">a secondary </w:t>
      </w:r>
      <w:r w:rsidR="00E85EF9">
        <w:t>filter.</w:t>
      </w:r>
      <w:r w:rsidR="00E85EF9" w:rsidRPr="00E85EF9">
        <w:t xml:space="preserve"> </w:t>
      </w:r>
      <w:r w:rsidR="00E85EF9">
        <w:t xml:space="preserve">The Search feature is most helpful (and is required) when searching through history.  Searches for current data are easily accomplished simply by using the filters just below the column headings. </w:t>
      </w:r>
    </w:p>
    <w:p w14:paraId="1CEC19C5" w14:textId="77777777" w:rsidR="00FD5E7D" w:rsidRDefault="0009656B" w:rsidP="00FD5E7D">
      <w:pPr>
        <w:pStyle w:val="BodyText"/>
        <w:keepNext/>
      </w:pPr>
      <w:r>
        <w:rPr>
          <w:noProof/>
        </w:rPr>
        <mc:AlternateContent>
          <mc:Choice Requires="wps">
            <w:drawing>
              <wp:anchor distT="0" distB="0" distL="114300" distR="114300" simplePos="0" relativeHeight="251753472" behindDoc="0" locked="0" layoutInCell="1" allowOverlap="1" wp14:anchorId="2BF7902D" wp14:editId="5362DC1F">
                <wp:simplePos x="0" y="0"/>
                <wp:positionH relativeFrom="column">
                  <wp:posOffset>3052769</wp:posOffset>
                </wp:positionH>
                <wp:positionV relativeFrom="paragraph">
                  <wp:posOffset>-43839</wp:posOffset>
                </wp:positionV>
                <wp:extent cx="1776730" cy="361950"/>
                <wp:effectExtent l="19050" t="19050" r="13970" b="38100"/>
                <wp:wrapNone/>
                <wp:docPr id="56" name="Right Arrow 56"/>
                <wp:cNvGraphicFramePr/>
                <a:graphic xmlns:a="http://schemas.openxmlformats.org/drawingml/2006/main">
                  <a:graphicData uri="http://schemas.microsoft.com/office/word/2010/wordprocessingShape">
                    <wps:wsp>
                      <wps:cNvSpPr/>
                      <wps:spPr>
                        <a:xfrm flipH="1">
                          <a:off x="0" y="0"/>
                          <a:ext cx="1776730" cy="3619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0115426" w14:textId="77777777" w:rsidR="00D21A71" w:rsidRPr="00F04811" w:rsidRDefault="00D21A71" w:rsidP="005E24CC">
                            <w:pPr>
                              <w:ind w:left="0"/>
                              <w:jc w:val="center"/>
                              <w:rPr>
                                <w:sz w:val="18"/>
                              </w:rPr>
                            </w:pPr>
                            <w:r w:rsidRPr="00F04811">
                              <w:rPr>
                                <w:sz w:val="18"/>
                              </w:rPr>
                              <w:t>Search</w:t>
                            </w:r>
                            <w:r>
                              <w:rPr>
                                <w:sz w:val="18"/>
                              </w:rPr>
                              <w:t xml:space="preserve"> (required for history)</w:t>
                            </w:r>
                          </w:p>
                        </w:txbxContent>
                      </wps:txbx>
                      <wps:bodyPr rot="0" spcFirstLastPara="0" vertOverflow="overflow" horzOverflow="overflow" vert="horz" wrap="square" lIns="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F7902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56" o:spid="_x0000_s1028" type="#_x0000_t13" style="position:absolute;left:0;text-align:left;margin-left:240.4pt;margin-top:-3.45pt;width:139.9pt;height:28.5pt;flip:x;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" adj="19400" fillcolor="#4f81bd [3204]" strokecolor="#243f60 [1604]" strokeweight="2pt">
                <v:textbox inset="0,0,,0">
                  <w:txbxContent>
                    <w:p w14:paraId="60115426" w14:textId="77777777" w:rsidR="00D21A71" w:rsidRPr="00F04811" w:rsidRDefault="00D21A71" w:rsidP="005E24CC">
                      <w:pPr>
                        <w:ind w:left="0"/>
                        <w:jc w:val="center"/>
                        <w:rPr>
                          <w:sz w:val="18"/>
                        </w:rPr>
                      </w:pPr>
                      <w:r w:rsidRPr="00F04811">
                        <w:rPr>
                          <w:sz w:val="18"/>
                        </w:rPr>
                        <w:t>Search</w:t>
                      </w:r>
                      <w:r>
                        <w:rPr>
                          <w:sz w:val="18"/>
                        </w:rPr>
                        <w:t xml:space="preserve"> (required for history)</w:t>
                      </w:r>
                    </w:p>
                  </w:txbxContent>
                </v:textbox>
              </v:shape>
            </w:pict>
          </mc:Fallback>
        </mc:AlternateContent>
      </w:r>
      <w:r w:rsidR="005E24CC">
        <w:rPr>
          <w:noProof/>
        </w:rPr>
        <mc:AlternateContent>
          <mc:Choice Requires="wps">
            <w:drawing>
              <wp:anchor distT="0" distB="0" distL="114300" distR="114300" simplePos="0" relativeHeight="251754496" behindDoc="0" locked="0" layoutInCell="1" allowOverlap="1" wp14:anchorId="12A37FEF" wp14:editId="256FB22B">
                <wp:simplePos x="0" y="0"/>
                <wp:positionH relativeFrom="column">
                  <wp:posOffset>4571700</wp:posOffset>
                </wp:positionH>
                <wp:positionV relativeFrom="paragraph">
                  <wp:posOffset>378460</wp:posOffset>
                </wp:positionV>
                <wp:extent cx="1776730" cy="361950"/>
                <wp:effectExtent l="19050" t="19050" r="13970" b="38100"/>
                <wp:wrapNone/>
                <wp:docPr id="63" name="Right Arrow 63"/>
                <wp:cNvGraphicFramePr/>
                <a:graphic xmlns:a="http://schemas.openxmlformats.org/drawingml/2006/main">
                  <a:graphicData uri="http://schemas.microsoft.com/office/word/2010/wordprocessingShape">
                    <wps:wsp>
                      <wps:cNvSpPr/>
                      <wps:spPr>
                        <a:xfrm flipH="1">
                          <a:off x="0" y="0"/>
                          <a:ext cx="1776730" cy="3619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1D4836A" w14:textId="77777777" w:rsidR="00D21A71" w:rsidRPr="00F04811" w:rsidRDefault="00D21A71" w:rsidP="005E24CC">
                            <w:pPr>
                              <w:ind w:left="0"/>
                              <w:jc w:val="center"/>
                              <w:rPr>
                                <w:sz w:val="18"/>
                              </w:rPr>
                            </w:pPr>
                            <w:r>
                              <w:rPr>
                                <w:sz w:val="18"/>
                              </w:rPr>
                              <w:t>Filter (easiest for current)</w:t>
                            </w:r>
                          </w:p>
                        </w:txbxContent>
                      </wps:txbx>
                      <wps:bodyPr rot="0" spcFirstLastPara="0" vertOverflow="overflow" horzOverflow="overflow" vert="horz" wrap="square" lIns="0" tIns="0" rIns="9144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37FEF" id="Right Arrow 63" o:spid="_x0000_s1029" type="#_x0000_t13" style="position:absolute;left:0;text-align:left;margin-left:5in;margin-top:29.8pt;width:139.9pt;height:28.5pt;flip:x;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" adj="19400" fillcolor="#4f81bd [3204]" strokecolor="#243f60 [1604]" strokeweight="2pt">
                <v:textbox inset="0,0,,0">
                  <w:txbxContent>
                    <w:p w14:paraId="11D4836A" w14:textId="77777777" w:rsidR="00D21A71" w:rsidRPr="00F04811" w:rsidRDefault="00D21A71" w:rsidP="005E24CC">
                      <w:pPr>
                        <w:ind w:left="0"/>
                        <w:jc w:val="center"/>
                        <w:rPr>
                          <w:sz w:val="18"/>
                        </w:rPr>
                      </w:pPr>
                      <w:r>
                        <w:rPr>
                          <w:sz w:val="18"/>
                        </w:rPr>
                        <w:t>Filter (easiest for current)</w:t>
                      </w:r>
                    </w:p>
                  </w:txbxContent>
                </v:textbox>
              </v:shape>
            </w:pict>
          </mc:Fallback>
        </mc:AlternateContent>
      </w:r>
      <w:r w:rsidR="005E24CC">
        <w:rPr>
          <w:noProof/>
        </w:rPr>
        <w:drawing>
          <wp:inline distT="0" distB="0" distL="0" distR="0" wp14:anchorId="4912D3E4" wp14:editId="7257BB79">
            <wp:extent cx="5324475" cy="658799"/>
            <wp:effectExtent l="19050" t="19050" r="9525" b="27305"/>
            <wp:docPr id="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print"/>
                    <a:srcRect/>
                    <a:stretch>
                      <a:fillRect/>
                    </a:stretch>
                  </pic:blipFill>
                  <pic:spPr bwMode="auto">
                    <a:xfrm>
                      <a:off x="0" y="0"/>
                      <a:ext cx="5326268" cy="659021"/>
                    </a:xfrm>
                    <a:prstGeom prst="rect">
                      <a:avLst/>
                    </a:prstGeom>
                    <a:noFill/>
                    <a:ln w="9525">
                      <a:solidFill>
                        <a:schemeClr val="tx1">
                          <a:lumMod val="95000"/>
                          <a:lumOff val="5000"/>
                        </a:schemeClr>
                      </a:solidFill>
                      <a:miter lim="800000"/>
                      <a:headEnd/>
                      <a:tailEnd/>
                    </a:ln>
                  </pic:spPr>
                </pic:pic>
              </a:graphicData>
            </a:graphic>
          </wp:inline>
        </w:drawing>
      </w:r>
    </w:p>
    <w:p w14:paraId="20C22904" w14:textId="5F6963BE" w:rsidR="005E24CC" w:rsidRPr="002C29C9" w:rsidRDefault="00FD5E7D" w:rsidP="00FD5E7D">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50</w:t>
      </w:r>
      <w:r w:rsidR="00B8237E">
        <w:rPr>
          <w:noProof/>
        </w:rPr>
        <w:fldChar w:fldCharType="end"/>
      </w:r>
      <w:r>
        <w:t xml:space="preserve"> Search and Filtered Search Boxes</w:t>
      </w:r>
    </w:p>
    <w:p w14:paraId="53AC3812" w14:textId="77777777" w:rsidR="00E85EF9" w:rsidRDefault="005E24CC" w:rsidP="005E24CC">
      <w:pPr>
        <w:pStyle w:val="BodyText"/>
      </w:pPr>
      <w:r w:rsidRPr="002C29C9">
        <w:t xml:space="preserve">The Search </w:t>
      </w:r>
      <w:r w:rsidR="00E85EF9">
        <w:t>f</w:t>
      </w:r>
      <w:r w:rsidRPr="002C29C9">
        <w:t>unction retrieves all the records that match the</w:t>
      </w:r>
      <w:r>
        <w:t xml:space="preserve"> Search criteria after clicking on the </w:t>
      </w:r>
      <w:r w:rsidRPr="007C1851">
        <w:rPr>
          <w:b/>
        </w:rPr>
        <w:t>Search</w:t>
      </w:r>
      <w:r>
        <w:t xml:space="preserve"> button.  Once the search</w:t>
      </w:r>
      <w:r w:rsidR="005E6426">
        <w:t xml:space="preserve"> has returned the results, </w:t>
      </w:r>
      <w:r>
        <w:t>the</w:t>
      </w:r>
      <w:r w:rsidRPr="002C29C9">
        <w:t xml:space="preserve"> Filter Function</w:t>
      </w:r>
      <w:r w:rsidR="005E6426">
        <w:t xml:space="preserve"> can be used</w:t>
      </w:r>
      <w:r w:rsidRPr="002C29C9">
        <w:t xml:space="preserve"> </w:t>
      </w:r>
      <w:r>
        <w:t xml:space="preserve">to </w:t>
      </w:r>
      <w:r>
        <w:lastRenderedPageBreak/>
        <w:t>further filter</w:t>
      </w:r>
      <w:r w:rsidRPr="002C29C9">
        <w:t xml:space="preserve"> the records that were returned as part of the Search.</w:t>
      </w:r>
      <w:r>
        <w:t xml:space="preserve">  If a filter is cleared, the original results of the initial search will appear.</w:t>
      </w:r>
      <w:r w:rsidR="00E85EF9" w:rsidRPr="00E85EF9">
        <w:t xml:space="preserve"> </w:t>
      </w:r>
    </w:p>
    <w:p w14:paraId="10EFFE88" w14:textId="77777777" w:rsidR="00E01C05" w:rsidRDefault="00E01C05" w:rsidP="00F84DC7">
      <w:pPr>
        <w:pStyle w:val="Heading3"/>
        <w:tabs>
          <w:tab w:val="num" w:pos="504"/>
        </w:tabs>
      </w:pPr>
      <w:bookmarkStart w:id="86" w:name="_Toc35523311"/>
      <w:r w:rsidRPr="00232DBB">
        <w:t>Search Criteria</w:t>
      </w:r>
      <w:bookmarkEnd w:id="86"/>
    </w:p>
    <w:p w14:paraId="620461C6" w14:textId="77777777" w:rsidR="00E01C05" w:rsidRDefault="00E01C05" w:rsidP="00E01C05">
      <w:pPr>
        <w:pStyle w:val="BodyText"/>
      </w:pPr>
      <w:r>
        <w:t>To search for rooms or guests meeting specific criteria:</w:t>
      </w:r>
    </w:p>
    <w:p w14:paraId="5D27D5E0" w14:textId="77777777" w:rsidR="00E01C05" w:rsidRDefault="00E01C05" w:rsidP="00150FFA">
      <w:pPr>
        <w:pStyle w:val="ListNumber"/>
        <w:numPr>
          <w:ilvl w:val="0"/>
          <w:numId w:val="65"/>
        </w:numPr>
      </w:pPr>
      <w:r>
        <w:t>Selec</w:t>
      </w:r>
      <w:r w:rsidRPr="00BD5BD0">
        <w:t>t</w:t>
      </w:r>
      <w:r>
        <w:t xml:space="preserve"> the Search Type desired from the dropdown box. The available search types are Current and History.  </w:t>
      </w:r>
    </w:p>
    <w:p w14:paraId="5C44D042" w14:textId="77777777" w:rsidR="00E85EF9" w:rsidRDefault="00E85EF9" w:rsidP="00F465F6">
      <w:pPr>
        <w:pStyle w:val="ListNumber"/>
        <w:numPr>
          <w:ilvl w:val="0"/>
          <w:numId w:val="13"/>
        </w:numPr>
      </w:pPr>
      <w:r w:rsidRPr="00E85EF9">
        <w:rPr>
          <w:b/>
        </w:rPr>
        <w:t>Current</w:t>
      </w:r>
      <w:r w:rsidRPr="00E85EF9">
        <w:t xml:space="preserve">: </w:t>
      </w:r>
      <w:r w:rsidR="00F84DC7">
        <w:t>T</w:t>
      </w:r>
      <w:r w:rsidRPr="00E85EF9">
        <w:t xml:space="preserve">he search results will only show </w:t>
      </w:r>
      <w:r w:rsidR="00F84DC7">
        <w:t xml:space="preserve">the most recent guest in each room.  </w:t>
      </w:r>
    </w:p>
    <w:p w14:paraId="56F664AB" w14:textId="77777777" w:rsidR="00F84DC7" w:rsidRPr="00E85EF9" w:rsidRDefault="00F84DC7" w:rsidP="00F465F6">
      <w:pPr>
        <w:pStyle w:val="ListNumber"/>
        <w:numPr>
          <w:ilvl w:val="0"/>
          <w:numId w:val="13"/>
        </w:numPr>
      </w:pPr>
      <w:r>
        <w:rPr>
          <w:b/>
        </w:rPr>
        <w:t>History</w:t>
      </w:r>
      <w:r w:rsidRPr="00F84DC7">
        <w:t>:</w:t>
      </w:r>
      <w:r>
        <w:rPr>
          <w:b/>
        </w:rPr>
        <w:t xml:space="preserve"> </w:t>
      </w:r>
      <w:r>
        <w:t>The search results will show both current and past guest information.</w:t>
      </w:r>
    </w:p>
    <w:p w14:paraId="4580D527" w14:textId="77777777" w:rsidR="00150849" w:rsidRDefault="008C400D" w:rsidP="008C400D">
      <w:pPr>
        <w:pStyle w:val="ListNumber"/>
        <w:numPr>
          <w:ilvl w:val="0"/>
          <w:numId w:val="0"/>
        </w:numPr>
        <w:ind w:left="1080"/>
      </w:pPr>
      <w:r>
        <w:rPr>
          <w:noProof/>
        </w:rPr>
        <mc:AlternateContent>
          <mc:Choice Requires="wps">
            <w:drawing>
              <wp:anchor distT="0" distB="0" distL="114300" distR="114300" simplePos="0" relativeHeight="252005376" behindDoc="0" locked="0" layoutInCell="1" allowOverlap="1" wp14:anchorId="1E175C5C" wp14:editId="013EEF92">
                <wp:simplePos x="0" y="0"/>
                <wp:positionH relativeFrom="column">
                  <wp:posOffset>685800</wp:posOffset>
                </wp:positionH>
                <wp:positionV relativeFrom="paragraph">
                  <wp:posOffset>343535</wp:posOffset>
                </wp:positionV>
                <wp:extent cx="723900" cy="514350"/>
                <wp:effectExtent l="0" t="0" r="19050" b="19050"/>
                <wp:wrapNone/>
                <wp:docPr id="15394" name="Rectangle 15394"/>
                <wp:cNvGraphicFramePr/>
                <a:graphic xmlns:a="http://schemas.openxmlformats.org/drawingml/2006/main">
                  <a:graphicData uri="http://schemas.microsoft.com/office/word/2010/wordprocessingShape">
                    <wps:wsp>
                      <wps:cNvSpPr/>
                      <wps:spPr>
                        <a:xfrm>
                          <a:off x="0" y="0"/>
                          <a:ext cx="723900" cy="5143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77D1AB" id="Rectangle 15394" o:spid="_x0000_s1026" style="position:absolute;margin-left:54pt;margin-top:27.05pt;width:57pt;height:40.5pt;z-index:25200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" filled="f" strokecolor="red" strokeweight="2pt"/>
            </w:pict>
          </mc:Fallback>
        </mc:AlternateContent>
      </w:r>
      <w:r>
        <w:rPr>
          <w:noProof/>
        </w:rPr>
        <w:drawing>
          <wp:inline distT="0" distB="0" distL="0" distR="0" wp14:anchorId="03AAFF7D" wp14:editId="52181602">
            <wp:extent cx="5943600" cy="1239520"/>
            <wp:effectExtent l="0" t="0" r="0" b="0"/>
            <wp:docPr id="15392" name="Picture 15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943600" cy="1239520"/>
                    </a:xfrm>
                    <a:prstGeom prst="rect">
                      <a:avLst/>
                    </a:prstGeom>
                  </pic:spPr>
                </pic:pic>
              </a:graphicData>
            </a:graphic>
          </wp:inline>
        </w:drawing>
      </w:r>
    </w:p>
    <w:p w14:paraId="7A7E1B9F" w14:textId="46431841" w:rsidR="00E01C05" w:rsidRDefault="00150849" w:rsidP="00150849">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51</w:t>
      </w:r>
      <w:r w:rsidR="00B8237E">
        <w:rPr>
          <w:noProof/>
        </w:rPr>
        <w:fldChar w:fldCharType="end"/>
      </w:r>
      <w:r>
        <w:t xml:space="preserve"> Search Type </w:t>
      </w:r>
      <w:r w:rsidR="00EA6ACF">
        <w:t>Dropdown</w:t>
      </w:r>
      <w:r>
        <w:t xml:space="preserve"> Selection</w:t>
      </w:r>
    </w:p>
    <w:p w14:paraId="58F984F2" w14:textId="77777777" w:rsidR="00E01C05" w:rsidRDefault="00E01C05" w:rsidP="00BD5BD0">
      <w:pPr>
        <w:pStyle w:val="ListNumber"/>
      </w:pPr>
      <w:r>
        <w:t xml:space="preserve">Enter any other </w:t>
      </w:r>
      <w:r w:rsidR="005E24CC">
        <w:t xml:space="preserve">combination of </w:t>
      </w:r>
      <w:r>
        <w:t>search criteria in the boxes in the dark grey panel</w:t>
      </w:r>
      <w:r w:rsidR="00E85EF9">
        <w:t xml:space="preserve"> desired</w:t>
      </w:r>
      <w:r>
        <w:t xml:space="preserve">. </w:t>
      </w:r>
      <w:r w:rsidR="005E24CC">
        <w:t>A search for Current records can be made without entering other search criteria.  A search type for History requires at least one other search criteria.</w:t>
      </w:r>
    </w:p>
    <w:p w14:paraId="776E11D3" w14:textId="77777777" w:rsidR="00E01C05" w:rsidRDefault="00F84DC7" w:rsidP="00BD5BD0">
      <w:pPr>
        <w:pStyle w:val="ListNumber"/>
      </w:pPr>
      <w:r>
        <w:t>C</w:t>
      </w:r>
      <w:r w:rsidR="00E01C05">
        <w:t xml:space="preserve">lick </w:t>
      </w:r>
      <w:r w:rsidR="00E01C05" w:rsidRPr="0009656B">
        <w:rPr>
          <w:b/>
        </w:rPr>
        <w:t>Search</w:t>
      </w:r>
      <w:r w:rsidR="00E01C05">
        <w:t xml:space="preserve">. </w:t>
      </w:r>
      <w:r w:rsidR="00427E6A">
        <w:t>The results will appear in the bottom portion of the screen.</w:t>
      </w:r>
    </w:p>
    <w:p w14:paraId="54AECAA8" w14:textId="77777777" w:rsidR="00427E6A" w:rsidRDefault="00427E6A" w:rsidP="00BD5BD0">
      <w:pPr>
        <w:pStyle w:val="ListNumber"/>
      </w:pPr>
      <w:r>
        <w:t>To further filter the search, additional criteria may be entered into the text</w:t>
      </w:r>
      <w:r w:rsidR="00E85EF9">
        <w:t xml:space="preserve"> boxes in the light grey area just below the column headings. </w:t>
      </w:r>
    </w:p>
    <w:p w14:paraId="50A16460" w14:textId="77777777" w:rsidR="00E85EF9" w:rsidRDefault="00E85EF9" w:rsidP="00BD3264">
      <w:pPr>
        <w:pStyle w:val="ListNumber"/>
      </w:pPr>
      <w:r>
        <w:t>To sort the search and/or filtered results, click on the column heading.  The sort order will toggle between ascending and descending.</w:t>
      </w:r>
    </w:p>
    <w:p w14:paraId="5A948C71" w14:textId="77777777" w:rsidR="00927378" w:rsidRPr="00547C63" w:rsidRDefault="00927378" w:rsidP="00547C63">
      <w:pPr>
        <w:pStyle w:val="Heading3"/>
      </w:pPr>
      <w:bookmarkStart w:id="87" w:name="_Toc35523312"/>
      <w:r w:rsidRPr="00547C63">
        <w:t xml:space="preserve">Pattern </w:t>
      </w:r>
      <w:r w:rsidR="009025D0">
        <w:t>S</w:t>
      </w:r>
      <w:r w:rsidRPr="00547C63">
        <w:t>earch</w:t>
      </w:r>
      <w:bookmarkEnd w:id="87"/>
    </w:p>
    <w:p w14:paraId="0FDCB587" w14:textId="77777777" w:rsidR="00927378" w:rsidRPr="002C29C9" w:rsidRDefault="00927378" w:rsidP="00547C63">
      <w:pPr>
        <w:pStyle w:val="BodyText"/>
      </w:pPr>
      <w:r w:rsidRPr="002C29C9">
        <w:t xml:space="preserve">For flexibility, the search function is designed to match the pattern entered </w:t>
      </w:r>
      <w:r w:rsidR="002C29C9">
        <w:t>in the criteria.  For example:</w:t>
      </w:r>
    </w:p>
    <w:p w14:paraId="212CB3CB" w14:textId="6CD2B3F3" w:rsidR="00927378" w:rsidRPr="002C29C9" w:rsidRDefault="00927378" w:rsidP="00547C63">
      <w:pPr>
        <w:pStyle w:val="BodyText"/>
      </w:pPr>
      <w:r w:rsidRPr="002C29C9">
        <w:t xml:space="preserve">If the Guest’s last name is </w:t>
      </w:r>
      <w:r w:rsidR="0031156D">
        <w:t>“</w:t>
      </w:r>
      <w:r w:rsidRPr="002C29C9">
        <w:t>Markes</w:t>
      </w:r>
      <w:r w:rsidR="0031156D">
        <w:t>”</w:t>
      </w:r>
      <w:r w:rsidRPr="002C29C9">
        <w:t xml:space="preserve"> but a misspelling may have occurred, enter “Mar” into the Last Name field, the </w:t>
      </w:r>
      <w:r w:rsidR="005C475E">
        <w:t>Jazzware</w:t>
      </w:r>
      <w:r w:rsidR="00A407BA" w:rsidRPr="002C29C9">
        <w:t xml:space="preserve"> </w:t>
      </w:r>
      <w:r w:rsidRPr="002C29C9">
        <w:t xml:space="preserve">Portal will return all guests whose last name starts with “Mar”. </w:t>
      </w:r>
    </w:p>
    <w:p w14:paraId="4AFA2B9E" w14:textId="77777777" w:rsidR="00927378" w:rsidRPr="00547C63" w:rsidRDefault="00927378" w:rsidP="00547C63">
      <w:pPr>
        <w:pStyle w:val="Heading3"/>
      </w:pPr>
      <w:bookmarkStart w:id="88" w:name="_Toc35523313"/>
      <w:r w:rsidRPr="00547C63">
        <w:t>Combination Search</w:t>
      </w:r>
      <w:bookmarkEnd w:id="88"/>
    </w:p>
    <w:p w14:paraId="7A682110" w14:textId="77777777" w:rsidR="00927378" w:rsidRPr="002C29C9" w:rsidRDefault="00927378" w:rsidP="00547C63">
      <w:pPr>
        <w:pStyle w:val="BodyText"/>
      </w:pPr>
      <w:r w:rsidRPr="002C29C9">
        <w:t>Any combination of criteria fields can be used to narrow down the search.  For example:</w:t>
      </w:r>
    </w:p>
    <w:p w14:paraId="07C96CC2" w14:textId="77777777" w:rsidR="00927378" w:rsidRPr="002C29C9" w:rsidRDefault="00927378" w:rsidP="00547C63">
      <w:pPr>
        <w:pStyle w:val="BodyText"/>
      </w:pPr>
      <w:r w:rsidRPr="002C29C9">
        <w:t xml:space="preserve">If First Name = Phil is entered, all guests whose first name starts with “Phil” will be displayed. </w:t>
      </w:r>
    </w:p>
    <w:p w14:paraId="555E1163" w14:textId="77777777" w:rsidR="00927378" w:rsidRPr="002C29C9" w:rsidRDefault="00927378" w:rsidP="00547C63">
      <w:pPr>
        <w:pStyle w:val="BodyText"/>
      </w:pPr>
      <w:r w:rsidRPr="002C29C9">
        <w:t xml:space="preserve">If First Name = Phil and Arrival Date = 01/04/11 is entered, only guests whose first name begins with Phil and who arrived on 01/04/11 will be displayed. </w:t>
      </w:r>
    </w:p>
    <w:p w14:paraId="14CDE4AD" w14:textId="77777777" w:rsidR="00927378" w:rsidRDefault="00927378" w:rsidP="00547C63">
      <w:pPr>
        <w:pStyle w:val="BodyText"/>
      </w:pPr>
      <w:r w:rsidRPr="00547C63">
        <w:t>Note:</w:t>
      </w:r>
      <w:r w:rsidRPr="002C29C9">
        <w:t xml:space="preserve">  The Arrival Date field and the Departure Date field do not function as ranges.  If an Arrival Date of 01/01/11 and a Departure Date of 01/15/11 is entered, only those guests who arrived on January 1st and who departed on J</w:t>
      </w:r>
      <w:r w:rsidR="003D274B">
        <w:t>anuary 15th will be displayed.</w:t>
      </w:r>
    </w:p>
    <w:p w14:paraId="39CA6EEE" w14:textId="77777777" w:rsidR="00927378" w:rsidRPr="00547C63" w:rsidRDefault="001A6005" w:rsidP="00547C63">
      <w:pPr>
        <w:pStyle w:val="Heading2"/>
      </w:pPr>
      <w:bookmarkStart w:id="89" w:name="_Function_Bar_–"/>
      <w:bookmarkStart w:id="90" w:name="_Check_In_Functionality"/>
      <w:bookmarkStart w:id="91" w:name="_Toc295404591"/>
      <w:bookmarkStart w:id="92" w:name="_Toc295405028"/>
      <w:bookmarkStart w:id="93" w:name="_Toc295405340"/>
      <w:bookmarkStart w:id="94" w:name="_Toc295405875"/>
      <w:bookmarkStart w:id="95" w:name="_Toc295405982"/>
      <w:bookmarkStart w:id="96" w:name="_Toc295406150"/>
      <w:bookmarkStart w:id="97" w:name="_Toc295406529"/>
      <w:bookmarkStart w:id="98" w:name="_Toc295559187"/>
      <w:bookmarkStart w:id="99" w:name="_Toc295565270"/>
      <w:bookmarkStart w:id="100" w:name="_Toc331673342"/>
      <w:bookmarkStart w:id="101" w:name="_Toc35523314"/>
      <w:bookmarkEnd w:id="89"/>
      <w:bookmarkEnd w:id="90"/>
      <w:r>
        <w:lastRenderedPageBreak/>
        <w:t>Checking Guests</w:t>
      </w:r>
      <w:r w:rsidR="00927378" w:rsidRPr="00547C63">
        <w:t xml:space="preserve"> </w:t>
      </w:r>
      <w:bookmarkEnd w:id="91"/>
      <w:bookmarkEnd w:id="92"/>
      <w:bookmarkEnd w:id="93"/>
      <w:bookmarkEnd w:id="94"/>
      <w:bookmarkEnd w:id="95"/>
      <w:bookmarkEnd w:id="96"/>
      <w:bookmarkEnd w:id="97"/>
      <w:bookmarkEnd w:id="98"/>
      <w:bookmarkEnd w:id="99"/>
      <w:bookmarkEnd w:id="100"/>
      <w:r w:rsidR="00950969">
        <w:t>In/Out</w:t>
      </w:r>
      <w:bookmarkEnd w:id="101"/>
    </w:p>
    <w:p w14:paraId="260E6F23" w14:textId="18853F71" w:rsidR="00927378" w:rsidRDefault="00927378" w:rsidP="00547C63">
      <w:pPr>
        <w:pStyle w:val="BodyText"/>
      </w:pPr>
      <w:r w:rsidRPr="00E468C8">
        <w:t>In the event that the PMS is down,</w:t>
      </w:r>
      <w:r>
        <w:t xml:space="preserve"> the </w:t>
      </w:r>
      <w:r w:rsidR="005C475E">
        <w:t>Jazzware</w:t>
      </w:r>
      <w:r w:rsidR="00A407BA">
        <w:t xml:space="preserve"> </w:t>
      </w:r>
      <w:r>
        <w:t>Portal can be used to</w:t>
      </w:r>
      <w:r w:rsidR="00427E6A">
        <w:t xml:space="preserve"> send commands to the PBX. </w:t>
      </w:r>
      <w:r w:rsidR="00F84DC7">
        <w:t xml:space="preserve">The </w:t>
      </w:r>
      <w:r w:rsidR="005C475E">
        <w:t>Jazzware</w:t>
      </w:r>
      <w:r w:rsidR="00A407BA">
        <w:t xml:space="preserve"> </w:t>
      </w:r>
      <w:r w:rsidR="00F84DC7">
        <w:t>Portal</w:t>
      </w:r>
      <w:r w:rsidR="00427E6A">
        <w:t xml:space="preserve"> can perform the following functions</w:t>
      </w:r>
      <w:r>
        <w:t xml:space="preserve">:  </w:t>
      </w:r>
    </w:p>
    <w:p w14:paraId="12CA60EB" w14:textId="77777777" w:rsidR="00927378" w:rsidRDefault="00927378" w:rsidP="00150FFA">
      <w:pPr>
        <w:pStyle w:val="ListBullet"/>
        <w:numPr>
          <w:ilvl w:val="0"/>
          <w:numId w:val="33"/>
        </w:numPr>
      </w:pPr>
      <w:r>
        <w:t>Check a guest into one room</w:t>
      </w:r>
    </w:p>
    <w:p w14:paraId="78F4CA9E" w14:textId="77777777" w:rsidR="00FB3A31" w:rsidRDefault="00927378" w:rsidP="00150FFA">
      <w:pPr>
        <w:pStyle w:val="ListBullet"/>
        <w:numPr>
          <w:ilvl w:val="0"/>
          <w:numId w:val="33"/>
        </w:numPr>
      </w:pPr>
      <w:r>
        <w:t>Check multiple guests into one room (Share Room)</w:t>
      </w:r>
    </w:p>
    <w:p w14:paraId="620E18E4" w14:textId="77777777" w:rsidR="00FB3A31" w:rsidRDefault="00927378" w:rsidP="00150FFA">
      <w:pPr>
        <w:pStyle w:val="ListBullet"/>
        <w:numPr>
          <w:ilvl w:val="0"/>
          <w:numId w:val="33"/>
        </w:numPr>
      </w:pPr>
      <w:r>
        <w:t>Check a guest with one guest reservation id into multiple rooms</w:t>
      </w:r>
    </w:p>
    <w:p w14:paraId="51DDC8A8" w14:textId="77777777" w:rsidR="00FB3A31" w:rsidRDefault="00427E6A" w:rsidP="00150FFA">
      <w:pPr>
        <w:pStyle w:val="ListBullet"/>
        <w:numPr>
          <w:ilvl w:val="0"/>
          <w:numId w:val="33"/>
        </w:numPr>
      </w:pPr>
      <w:r>
        <w:t xml:space="preserve">Move </w:t>
      </w:r>
      <w:r w:rsidR="00FB3A31">
        <w:t>guests from one room to another</w:t>
      </w:r>
    </w:p>
    <w:p w14:paraId="4467A91A" w14:textId="77777777" w:rsidR="001A6005" w:rsidRDefault="001A6005" w:rsidP="00150FFA">
      <w:pPr>
        <w:pStyle w:val="ListBullet"/>
        <w:numPr>
          <w:ilvl w:val="0"/>
          <w:numId w:val="33"/>
        </w:numPr>
      </w:pPr>
      <w:r>
        <w:t>Check out guests</w:t>
      </w:r>
    </w:p>
    <w:p w14:paraId="57CF1CA4" w14:textId="77777777" w:rsidR="00AE284B" w:rsidRDefault="00427E6A" w:rsidP="00547C63">
      <w:pPr>
        <w:pStyle w:val="BodyText"/>
      </w:pPr>
      <w:r>
        <w:rPr>
          <w:noProof/>
        </w:rPr>
        <mc:AlternateContent>
          <mc:Choice Requires="wps">
            <w:drawing>
              <wp:anchor distT="45720" distB="45720" distL="114300" distR="114300" simplePos="0" relativeHeight="251742208" behindDoc="0" locked="0" layoutInCell="1" allowOverlap="1" wp14:anchorId="49DB2898" wp14:editId="77B12F0D">
                <wp:simplePos x="0" y="0"/>
                <wp:positionH relativeFrom="column">
                  <wp:posOffset>685800</wp:posOffset>
                </wp:positionH>
                <wp:positionV relativeFrom="paragraph">
                  <wp:posOffset>50800</wp:posOffset>
                </wp:positionV>
                <wp:extent cx="5391150" cy="628650"/>
                <wp:effectExtent l="0" t="0" r="19050" b="19050"/>
                <wp:wrapSquare wrapText="bothSides"/>
                <wp:docPr id="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628650"/>
                        </a:xfrm>
                        <a:prstGeom prst="rect">
                          <a:avLst/>
                        </a:prstGeom>
                        <a:solidFill>
                          <a:schemeClr val="bg1">
                            <a:lumMod val="85000"/>
                          </a:schemeClr>
                        </a:solidFill>
                        <a:ln w="9525">
                          <a:solidFill>
                            <a:schemeClr val="bg1"/>
                          </a:solidFill>
                          <a:miter lim="800000"/>
                          <a:headEnd/>
                          <a:tailEnd/>
                        </a:ln>
                      </wps:spPr>
                      <wps:txbx>
                        <w:txbxContent>
                          <w:p w14:paraId="65550457" w14:textId="5A4E24E0" w:rsidR="00D21A71" w:rsidRPr="001300D2" w:rsidRDefault="00D21A71" w:rsidP="00AE284B">
                            <w:pPr>
                              <w:pStyle w:val="BodyText"/>
                              <w:ind w:left="144"/>
                              <w:rPr>
                                <w:i/>
                              </w:rPr>
                            </w:pPr>
                            <w:r w:rsidRPr="001300D2">
                              <w:rPr>
                                <w:b/>
                                <w:i/>
                              </w:rPr>
                              <w:t>NOTE:</w:t>
                            </w:r>
                            <w:r w:rsidRPr="001300D2">
                              <w:rPr>
                                <w:i/>
                              </w:rPr>
                              <w:t xml:space="preserve">  The </w:t>
                            </w:r>
                            <w:r>
                              <w:rPr>
                                <w:i/>
                              </w:rPr>
                              <w:t>Jazzware</w:t>
                            </w:r>
                            <w:r>
                              <w:t xml:space="preserve"> </w:t>
                            </w:r>
                            <w:r w:rsidRPr="001300D2">
                              <w:rPr>
                                <w:i/>
                              </w:rPr>
                              <w:t xml:space="preserve">Portal should </w:t>
                            </w:r>
                            <w:r w:rsidRPr="001300D2">
                              <w:rPr>
                                <w:b/>
                                <w:i/>
                                <w:u w:val="single"/>
                              </w:rPr>
                              <w:t>only</w:t>
                            </w:r>
                            <w:r w:rsidRPr="001300D2">
                              <w:rPr>
                                <w:b/>
                                <w:i/>
                              </w:rPr>
                              <w:t xml:space="preserve"> </w:t>
                            </w:r>
                            <w:r w:rsidRPr="001300D2">
                              <w:rPr>
                                <w:i/>
                              </w:rPr>
                              <w:t xml:space="preserve">be used to check guests in and out </w:t>
                            </w:r>
                            <w:r>
                              <w:rPr>
                                <w:i/>
                              </w:rPr>
                              <w:t xml:space="preserve">of the PBX </w:t>
                            </w:r>
                            <w:r w:rsidRPr="001300D2">
                              <w:rPr>
                                <w:i/>
                              </w:rPr>
                              <w:t>in the event that the PMS is unable to perform this function</w:t>
                            </w:r>
                            <w:r>
                              <w:rPr>
                                <w:i/>
                              </w:rPr>
                              <w:t xml:space="preserve">.   The PMS will not have record of this activity and will need to be updated when it is back up. </w:t>
                            </w:r>
                          </w:p>
                          <w:p w14:paraId="09947DA9" w14:textId="77777777" w:rsidR="00D21A71" w:rsidRDefault="00D21A71" w:rsidP="00AE284B"/>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9DB2898" id="_x0000_s1030" type="#_x0000_t202" style="position:absolute;left:0;text-align:left;margin-left:54pt;margin-top:4pt;width:424.5pt;height:49.5pt;z-index:2517422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" fillcolor="#d8d8d8 [2732]" strokecolor="white [3212]">
                <v:textbox inset="0">
                  <w:txbxContent>
                    <w:p w14:paraId="65550457" w14:textId="5A4E24E0" w:rsidR="00D21A71" w:rsidRPr="001300D2" w:rsidRDefault="00D21A71" w:rsidP="00AE284B">
                      <w:pPr>
                        <w:pStyle w:val="BodyText"/>
                        <w:ind w:left="144"/>
                        <w:rPr>
                          <w:i/>
                        </w:rPr>
                      </w:pPr>
                      <w:r w:rsidRPr="001300D2">
                        <w:rPr>
                          <w:b/>
                          <w:i/>
                        </w:rPr>
                        <w:t>NOTE:</w:t>
                      </w:r>
                      <w:r w:rsidRPr="001300D2">
                        <w:rPr>
                          <w:i/>
                        </w:rPr>
                        <w:t xml:space="preserve">  The </w:t>
                      </w:r>
                      <w:r>
                        <w:rPr>
                          <w:i/>
                        </w:rPr>
                        <w:t>Jazzware</w:t>
                      </w:r>
                      <w:r>
                        <w:t xml:space="preserve"> </w:t>
                      </w:r>
                      <w:r w:rsidRPr="001300D2">
                        <w:rPr>
                          <w:i/>
                        </w:rPr>
                        <w:t xml:space="preserve">Portal should </w:t>
                      </w:r>
                      <w:r w:rsidRPr="001300D2">
                        <w:rPr>
                          <w:b/>
                          <w:i/>
                          <w:u w:val="single"/>
                        </w:rPr>
                        <w:t>only</w:t>
                      </w:r>
                      <w:r w:rsidRPr="001300D2">
                        <w:rPr>
                          <w:b/>
                          <w:i/>
                        </w:rPr>
                        <w:t xml:space="preserve"> </w:t>
                      </w:r>
                      <w:r w:rsidRPr="001300D2">
                        <w:rPr>
                          <w:i/>
                        </w:rPr>
                        <w:t xml:space="preserve">be used to check guests in and out </w:t>
                      </w:r>
                      <w:r>
                        <w:rPr>
                          <w:i/>
                        </w:rPr>
                        <w:t xml:space="preserve">of the PBX </w:t>
                      </w:r>
                      <w:r w:rsidRPr="001300D2">
                        <w:rPr>
                          <w:i/>
                        </w:rPr>
                        <w:t>in the event that the PMS is unable to perform this function</w:t>
                      </w:r>
                      <w:r>
                        <w:rPr>
                          <w:i/>
                        </w:rPr>
                        <w:t xml:space="preserve">.   The PMS will not have record of this activity and will need to be updated when it is back up. </w:t>
                      </w:r>
                    </w:p>
                    <w:p w14:paraId="09947DA9" w14:textId="77777777" w:rsidR="00D21A71" w:rsidRDefault="00D21A71" w:rsidP="00AE284B"/>
                  </w:txbxContent>
                </v:textbox>
                <w10:wrap type="square"/>
              </v:shape>
            </w:pict>
          </mc:Fallback>
        </mc:AlternateContent>
      </w:r>
    </w:p>
    <w:p w14:paraId="20A58022" w14:textId="77777777" w:rsidR="001A6005" w:rsidRDefault="001A6005" w:rsidP="001A6005">
      <w:pPr>
        <w:pStyle w:val="Heading3"/>
      </w:pPr>
      <w:bookmarkStart w:id="102" w:name="_Toc35523315"/>
      <w:r>
        <w:t>Check In Functionality</w:t>
      </w:r>
      <w:bookmarkEnd w:id="102"/>
    </w:p>
    <w:p w14:paraId="083153A0" w14:textId="7B51C660" w:rsidR="00927378" w:rsidRPr="00254C37" w:rsidRDefault="00927378" w:rsidP="00547C63">
      <w:pPr>
        <w:pStyle w:val="BodyText"/>
        <w:rPr>
          <w:b/>
        </w:rPr>
      </w:pPr>
      <w:r w:rsidRPr="00254C37">
        <w:rPr>
          <w:b/>
        </w:rPr>
        <w:t>To check a guest into</w:t>
      </w:r>
      <w:r w:rsidR="00547C63" w:rsidRPr="00254C37">
        <w:rPr>
          <w:b/>
        </w:rPr>
        <w:t xml:space="preserve"> a room using the </w:t>
      </w:r>
      <w:r w:rsidR="005C475E">
        <w:rPr>
          <w:b/>
        </w:rPr>
        <w:t>Jazzware</w:t>
      </w:r>
      <w:r w:rsidR="00A407BA" w:rsidRPr="00254C37">
        <w:rPr>
          <w:b/>
        </w:rPr>
        <w:t xml:space="preserve"> </w:t>
      </w:r>
      <w:r w:rsidR="00EE5F08" w:rsidRPr="00254C37">
        <w:rPr>
          <w:b/>
        </w:rPr>
        <w:t>Portal follow the below steps:</w:t>
      </w:r>
    </w:p>
    <w:p w14:paraId="6761C83C" w14:textId="77777777" w:rsidR="00927378" w:rsidRDefault="00927378" w:rsidP="00150FFA">
      <w:pPr>
        <w:pStyle w:val="ListNumber"/>
        <w:numPr>
          <w:ilvl w:val="0"/>
          <w:numId w:val="66"/>
        </w:numPr>
      </w:pPr>
      <w:r>
        <w:t xml:space="preserve">Using the Portal, locate a vacant room which </w:t>
      </w:r>
      <w:r w:rsidR="00427E6A">
        <w:t>can</w:t>
      </w:r>
      <w:r>
        <w:t xml:space="preserve"> be identified with the Guest Status of </w:t>
      </w:r>
      <w:r w:rsidRPr="00E468C8">
        <w:t>Out</w:t>
      </w:r>
      <w:r w:rsidR="00427E6A">
        <w:t>:</w:t>
      </w:r>
    </w:p>
    <w:p w14:paraId="2D4B9EF5" w14:textId="77777777" w:rsidR="00150849" w:rsidRDefault="00F84DC7" w:rsidP="00150849">
      <w:pPr>
        <w:pStyle w:val="BodyText"/>
        <w:keepNext/>
      </w:pPr>
      <w:r>
        <w:rPr>
          <w:noProof/>
        </w:rPr>
        <mc:AlternateContent>
          <mc:Choice Requires="wps">
            <w:drawing>
              <wp:anchor distT="0" distB="0" distL="114300" distR="114300" simplePos="0" relativeHeight="251756544" behindDoc="0" locked="0" layoutInCell="1" allowOverlap="1" wp14:anchorId="6366EBC6" wp14:editId="7E6FF40D">
                <wp:simplePos x="0" y="0"/>
                <wp:positionH relativeFrom="column">
                  <wp:posOffset>5115560</wp:posOffset>
                </wp:positionH>
                <wp:positionV relativeFrom="paragraph">
                  <wp:posOffset>867410</wp:posOffset>
                </wp:positionV>
                <wp:extent cx="474453" cy="148087"/>
                <wp:effectExtent l="19050" t="19050" r="20955" b="23495"/>
                <wp:wrapNone/>
                <wp:docPr id="12" name="Rectangle 12"/>
                <wp:cNvGraphicFramePr/>
                <a:graphic xmlns:a="http://schemas.openxmlformats.org/drawingml/2006/main">
                  <a:graphicData uri="http://schemas.microsoft.com/office/word/2010/wordprocessingShape">
                    <wps:wsp>
                      <wps:cNvSpPr/>
                      <wps:spPr>
                        <a:xfrm>
                          <a:off x="0" y="0"/>
                          <a:ext cx="474453" cy="14808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3F32E4" id="Rectangle 12" o:spid="_x0000_s1026" style="position:absolute;margin-left:402.8pt;margin-top:68.3pt;width:37.35pt;height:11.6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" filled="f" strokecolor="red" strokeweight="2.25pt"/>
            </w:pict>
          </mc:Fallback>
        </mc:AlternateContent>
      </w:r>
      <w:r w:rsidR="008C400D">
        <w:rPr>
          <w:noProof/>
        </w:rPr>
        <w:drawing>
          <wp:inline distT="0" distB="0" distL="0" distR="0" wp14:anchorId="218EB4BC" wp14:editId="0B79E42E">
            <wp:extent cx="5943600" cy="1280795"/>
            <wp:effectExtent l="0" t="0" r="0" b="0"/>
            <wp:docPr id="15396" name="Picture 15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43600" cy="1280795"/>
                    </a:xfrm>
                    <a:prstGeom prst="rect">
                      <a:avLst/>
                    </a:prstGeom>
                  </pic:spPr>
                </pic:pic>
              </a:graphicData>
            </a:graphic>
          </wp:inline>
        </w:drawing>
      </w:r>
    </w:p>
    <w:p w14:paraId="491DEBD4" w14:textId="02600EEF" w:rsidR="00950294" w:rsidRDefault="00150849" w:rsidP="00150849">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52</w:t>
      </w:r>
      <w:r w:rsidR="00B8237E">
        <w:rPr>
          <w:noProof/>
        </w:rPr>
        <w:fldChar w:fldCharType="end"/>
      </w:r>
      <w:r>
        <w:t xml:space="preserve"> Empty Room - Guest Status Out</w:t>
      </w:r>
    </w:p>
    <w:p w14:paraId="1BED0127" w14:textId="77777777" w:rsidR="00927378" w:rsidRDefault="00927378" w:rsidP="00BD3264">
      <w:pPr>
        <w:pStyle w:val="ListNumber"/>
      </w:pPr>
      <w:r>
        <w:t xml:space="preserve">Click the </w:t>
      </w:r>
      <w:r w:rsidRPr="00FE6B17">
        <w:t>check box</w:t>
      </w:r>
      <w:r w:rsidR="00950294">
        <w:t xml:space="preserve"> to the left of the vacant room:</w:t>
      </w:r>
    </w:p>
    <w:p w14:paraId="6E52068A" w14:textId="77777777" w:rsidR="00150849" w:rsidRDefault="00F84DC7" w:rsidP="00150849">
      <w:pPr>
        <w:pStyle w:val="BodyText"/>
        <w:keepNext/>
      </w:pPr>
      <w:r>
        <w:rPr>
          <w:noProof/>
        </w:rPr>
        <mc:AlternateContent>
          <mc:Choice Requires="wps">
            <w:drawing>
              <wp:anchor distT="0" distB="0" distL="114300" distR="114300" simplePos="0" relativeHeight="251758592" behindDoc="0" locked="0" layoutInCell="1" allowOverlap="1" wp14:anchorId="244B448E" wp14:editId="7691C995">
                <wp:simplePos x="0" y="0"/>
                <wp:positionH relativeFrom="column">
                  <wp:posOffset>705485</wp:posOffset>
                </wp:positionH>
                <wp:positionV relativeFrom="paragraph">
                  <wp:posOffset>420370</wp:posOffset>
                </wp:positionV>
                <wp:extent cx="284563" cy="147955"/>
                <wp:effectExtent l="19050" t="19050" r="20320" b="23495"/>
                <wp:wrapNone/>
                <wp:docPr id="14" name="Rectangle 14"/>
                <wp:cNvGraphicFramePr/>
                <a:graphic xmlns:a="http://schemas.openxmlformats.org/drawingml/2006/main">
                  <a:graphicData uri="http://schemas.microsoft.com/office/word/2010/wordprocessingShape">
                    <wps:wsp>
                      <wps:cNvSpPr/>
                      <wps:spPr>
                        <a:xfrm>
                          <a:off x="0" y="0"/>
                          <a:ext cx="284563" cy="1479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C2F4DC" id="Rectangle 14" o:spid="_x0000_s1026" style="position:absolute;margin-left:55.55pt;margin-top:33.1pt;width:22.4pt;height:11.6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" filled="f" strokecolor="red" strokeweight="2.25pt"/>
            </w:pict>
          </mc:Fallback>
        </mc:AlternateContent>
      </w:r>
      <w:r w:rsidR="008C400D">
        <w:rPr>
          <w:noProof/>
        </w:rPr>
        <w:drawing>
          <wp:inline distT="0" distB="0" distL="0" distR="0" wp14:anchorId="336984B5" wp14:editId="1CBBE52C">
            <wp:extent cx="5943600" cy="638810"/>
            <wp:effectExtent l="0" t="0" r="0" b="8890"/>
            <wp:docPr id="15398" name="Picture 15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638810"/>
                    </a:xfrm>
                    <a:prstGeom prst="rect">
                      <a:avLst/>
                    </a:prstGeom>
                  </pic:spPr>
                </pic:pic>
              </a:graphicData>
            </a:graphic>
          </wp:inline>
        </w:drawing>
      </w:r>
    </w:p>
    <w:p w14:paraId="5BD1C003" w14:textId="57857087" w:rsidR="00950294" w:rsidRDefault="00150849" w:rsidP="00150849">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53</w:t>
      </w:r>
      <w:r w:rsidR="00B8237E">
        <w:rPr>
          <w:noProof/>
        </w:rPr>
        <w:fldChar w:fldCharType="end"/>
      </w:r>
      <w:r>
        <w:t xml:space="preserve"> Select an Empty Room - Guest Status Out</w:t>
      </w:r>
    </w:p>
    <w:p w14:paraId="18C011E0" w14:textId="77777777" w:rsidR="00F84DC7" w:rsidRDefault="00927378" w:rsidP="00BD3264">
      <w:pPr>
        <w:pStyle w:val="ListNumber"/>
      </w:pPr>
      <w:r>
        <w:t xml:space="preserve">Click the </w:t>
      </w:r>
      <w:r w:rsidRPr="007C1851">
        <w:rPr>
          <w:b/>
        </w:rPr>
        <w:t>Check-In</w:t>
      </w:r>
      <w:r w:rsidRPr="00FE6B17">
        <w:t xml:space="preserve"> </w:t>
      </w:r>
      <w:r w:rsidRPr="005A7234">
        <w:t>link</w:t>
      </w:r>
      <w:r>
        <w:t xml:space="preserve"> on the Function Bar.  Function is “grayed out” (not available) until a room that is vacant is selected.  </w:t>
      </w:r>
    </w:p>
    <w:p w14:paraId="1B7A8F9A" w14:textId="77777777" w:rsidR="00150849" w:rsidRDefault="00F84DC7" w:rsidP="00BD3264">
      <w:pPr>
        <w:pStyle w:val="ListNumber"/>
        <w:numPr>
          <w:ilvl w:val="0"/>
          <w:numId w:val="0"/>
        </w:numPr>
        <w:ind w:left="1080"/>
      </w:pPr>
      <w:r>
        <w:rPr>
          <w:noProof/>
        </w:rPr>
        <mc:AlternateContent>
          <mc:Choice Requires="wps">
            <w:drawing>
              <wp:anchor distT="0" distB="0" distL="114300" distR="114300" simplePos="0" relativeHeight="251760640" behindDoc="0" locked="0" layoutInCell="1" allowOverlap="1" wp14:anchorId="11810EB2" wp14:editId="1F1D7B63">
                <wp:simplePos x="0" y="0"/>
                <wp:positionH relativeFrom="column">
                  <wp:posOffset>802005</wp:posOffset>
                </wp:positionH>
                <wp:positionV relativeFrom="paragraph">
                  <wp:posOffset>-1905</wp:posOffset>
                </wp:positionV>
                <wp:extent cx="396707" cy="147955"/>
                <wp:effectExtent l="19050" t="19050" r="22860" b="23495"/>
                <wp:wrapNone/>
                <wp:docPr id="15" name="Rectangle 15"/>
                <wp:cNvGraphicFramePr/>
                <a:graphic xmlns:a="http://schemas.openxmlformats.org/drawingml/2006/main">
                  <a:graphicData uri="http://schemas.microsoft.com/office/word/2010/wordprocessingShape">
                    <wps:wsp>
                      <wps:cNvSpPr/>
                      <wps:spPr>
                        <a:xfrm>
                          <a:off x="0" y="0"/>
                          <a:ext cx="396707" cy="1479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F7F308" id="Rectangle 15" o:spid="_x0000_s1026" style="position:absolute;margin-left:63.15pt;margin-top:-.15pt;width:31.25pt;height:11.6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" filled="f" strokecolor="red" strokeweight="2.25pt"/>
            </w:pict>
          </mc:Fallback>
        </mc:AlternateContent>
      </w:r>
      <w:r w:rsidR="008C400D">
        <w:rPr>
          <w:noProof/>
        </w:rPr>
        <w:drawing>
          <wp:inline distT="0" distB="0" distL="0" distR="0" wp14:anchorId="4379F83F" wp14:editId="3E16824F">
            <wp:extent cx="5943600" cy="638810"/>
            <wp:effectExtent l="0" t="0" r="0" b="8890"/>
            <wp:docPr id="15401" name="Picture 15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3600" cy="638810"/>
                    </a:xfrm>
                    <a:prstGeom prst="rect">
                      <a:avLst/>
                    </a:prstGeom>
                  </pic:spPr>
                </pic:pic>
              </a:graphicData>
            </a:graphic>
          </wp:inline>
        </w:drawing>
      </w:r>
    </w:p>
    <w:p w14:paraId="47E3B686" w14:textId="0B2FD170" w:rsidR="00150849" w:rsidRDefault="00150849" w:rsidP="00150849">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54</w:t>
      </w:r>
      <w:r w:rsidR="00B8237E">
        <w:rPr>
          <w:noProof/>
        </w:rPr>
        <w:fldChar w:fldCharType="end"/>
      </w:r>
      <w:r>
        <w:t xml:space="preserve"> Check-In Link</w:t>
      </w:r>
    </w:p>
    <w:p w14:paraId="05DE19A3" w14:textId="3FDA9471" w:rsidR="00927378" w:rsidRDefault="00927378" w:rsidP="00BD3264">
      <w:pPr>
        <w:pStyle w:val="ListNumber"/>
      </w:pPr>
      <w:r>
        <w:t xml:space="preserve">The </w:t>
      </w:r>
      <w:r w:rsidR="00F84DC7">
        <w:t xml:space="preserve">Enter </w:t>
      </w:r>
      <w:r>
        <w:t>Check-In</w:t>
      </w:r>
      <w:r w:rsidR="00F84DC7">
        <w:t xml:space="preserve"> Information</w:t>
      </w:r>
      <w:r>
        <w:t xml:space="preserve"> </w:t>
      </w:r>
      <w:r w:rsidR="00421418">
        <w:t>pop-up</w:t>
      </w:r>
      <w:r>
        <w:t xml:space="preserve"> box will appear.</w:t>
      </w:r>
      <w:r w:rsidRPr="00E468C8">
        <w:t xml:space="preserve"> </w:t>
      </w:r>
      <w:r>
        <w:t>The Property Name, Room #</w:t>
      </w:r>
      <w:r w:rsidR="00F84DC7">
        <w:t xml:space="preserve">, </w:t>
      </w:r>
      <w:r>
        <w:t>Check-In Date</w:t>
      </w:r>
      <w:r w:rsidR="00717CCA">
        <w:t>, and default L</w:t>
      </w:r>
      <w:r w:rsidR="00F84DC7">
        <w:t>anguage</w:t>
      </w:r>
      <w:r>
        <w:t xml:space="preserve"> will be automatically populated by the system.</w:t>
      </w:r>
      <w:r w:rsidRPr="001B6C44">
        <w:t xml:space="preserve"> </w:t>
      </w:r>
      <w:r>
        <w:t xml:space="preserve"> Enter </w:t>
      </w:r>
      <w:r w:rsidR="00007154">
        <w:rPr>
          <w:noProof/>
        </w:rPr>
        <w:lastRenderedPageBreak/>
        <w:drawing>
          <wp:anchor distT="0" distB="0" distL="114300" distR="114300" simplePos="0" relativeHeight="252246016" behindDoc="0" locked="0" layoutInCell="1" allowOverlap="1" wp14:anchorId="6C96987F" wp14:editId="0C476046">
            <wp:simplePos x="0" y="0"/>
            <wp:positionH relativeFrom="column">
              <wp:posOffset>699770</wp:posOffset>
            </wp:positionH>
            <wp:positionV relativeFrom="paragraph">
              <wp:posOffset>19105</wp:posOffset>
            </wp:positionV>
            <wp:extent cx="3692106" cy="2002652"/>
            <wp:effectExtent l="19050" t="19050" r="22860" b="1714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3692106" cy="2002652"/>
                    </a:xfrm>
                    <a:prstGeom prst="rect">
                      <a:avLst/>
                    </a:prstGeom>
                    <a:ln>
                      <a:solidFill>
                        <a:schemeClr val="tx1"/>
                      </a:solidFill>
                    </a:ln>
                  </pic:spPr>
                </pic:pic>
              </a:graphicData>
            </a:graphic>
          </wp:anchor>
        </w:drawing>
      </w:r>
      <w:r w:rsidR="00950294">
        <w:t xml:space="preserve">in </w:t>
      </w:r>
      <w:r>
        <w:t>the</w:t>
      </w:r>
      <w:r w:rsidR="005C1669">
        <w:t xml:space="preserve"> </w:t>
      </w:r>
      <w:r w:rsidR="00F84DC7">
        <w:t xml:space="preserve">guest </w:t>
      </w:r>
      <w:r w:rsidR="00717CCA">
        <w:t xml:space="preserve">first name and last name.  </w:t>
      </w:r>
      <w:r w:rsidR="006A4673">
        <w:t xml:space="preserve">Only </w:t>
      </w:r>
      <w:r w:rsidR="00717CCA">
        <w:t>the guest first name and last name</w:t>
      </w:r>
      <w:r w:rsidR="006A4673">
        <w:t xml:space="preserve"> are required fields</w:t>
      </w:r>
      <w:r w:rsidR="00717CCA">
        <w:t xml:space="preserve">.  The guest information </w:t>
      </w:r>
      <w:r>
        <w:t xml:space="preserve">will </w:t>
      </w:r>
      <w:r w:rsidR="00717CCA">
        <w:t xml:space="preserve">be sent to the PBX and/or Voicemail, not the </w:t>
      </w:r>
      <w:r>
        <w:t>PMS</w:t>
      </w:r>
      <w:r w:rsidR="00717CCA">
        <w:t>.</w:t>
      </w:r>
    </w:p>
    <w:p w14:paraId="52627A26" w14:textId="389ABE65" w:rsidR="006A4673" w:rsidRDefault="00007154" w:rsidP="00007154">
      <w:pPr>
        <w:pStyle w:val="BodyText"/>
        <w:keepNext/>
      </w:pPr>
      <w:r>
        <w:rPr>
          <w:noProof/>
        </w:rPr>
        <mc:AlternateContent>
          <mc:Choice Requires="wps">
            <w:drawing>
              <wp:anchor distT="0" distB="0" distL="114300" distR="114300" simplePos="0" relativeHeight="252248064" behindDoc="0" locked="0" layoutInCell="1" allowOverlap="1" wp14:anchorId="00221847" wp14:editId="77C4D238">
                <wp:simplePos x="0" y="0"/>
                <wp:positionH relativeFrom="column">
                  <wp:posOffset>705347</wp:posOffset>
                </wp:positionH>
                <wp:positionV relativeFrom="paragraph">
                  <wp:posOffset>946813</wp:posOffset>
                </wp:positionV>
                <wp:extent cx="3691890" cy="635"/>
                <wp:effectExtent l="0" t="0" r="0" b="0"/>
                <wp:wrapSquare wrapText="bothSides"/>
                <wp:docPr id="15587" name="Text Box 15587"/>
                <wp:cNvGraphicFramePr/>
                <a:graphic xmlns:a="http://schemas.openxmlformats.org/drawingml/2006/main">
                  <a:graphicData uri="http://schemas.microsoft.com/office/word/2010/wordprocessingShape">
                    <wps:wsp>
                      <wps:cNvSpPr txBox="1"/>
                      <wps:spPr>
                        <a:xfrm>
                          <a:off x="0" y="0"/>
                          <a:ext cx="3691890" cy="635"/>
                        </a:xfrm>
                        <a:prstGeom prst="rect">
                          <a:avLst/>
                        </a:prstGeom>
                        <a:solidFill>
                          <a:prstClr val="white"/>
                        </a:solidFill>
                        <a:ln>
                          <a:noFill/>
                        </a:ln>
                      </wps:spPr>
                      <wps:txbx>
                        <w:txbxContent>
                          <w:p w14:paraId="6A221701" w14:textId="2B3B60B9" w:rsidR="00D21A71" w:rsidRPr="00CE0A1F" w:rsidRDefault="00D21A71" w:rsidP="00007154">
                            <w:pPr>
                              <w:pStyle w:val="Caption"/>
                              <w:ind w:left="0"/>
                              <w:rPr>
                                <w:rFonts w:ascii="Arial" w:hAnsi="Arial"/>
                                <w:noProof/>
                                <w:spacing w:val="-5"/>
                                <w:sz w:val="20"/>
                              </w:rPr>
                            </w:pPr>
                            <w:r>
                              <w:t xml:space="preserve">Figure </w:t>
                            </w:r>
                            <w:r w:rsidR="0050527B">
                              <w:fldChar w:fldCharType="begin"/>
                            </w:r>
                            <w:r w:rsidR="0050527B">
                              <w:instrText xml:space="preserve"> SEQ Figure \* ARABIC </w:instrText>
                            </w:r>
                            <w:r w:rsidR="0050527B">
                              <w:fldChar w:fldCharType="separate"/>
                            </w:r>
                            <w:r w:rsidR="00AB0321">
                              <w:rPr>
                                <w:noProof/>
                              </w:rPr>
                              <w:t>55</w:t>
                            </w:r>
                            <w:r w:rsidR="0050527B">
                              <w:rPr>
                                <w:noProof/>
                              </w:rPr>
                              <w:fldChar w:fldCharType="end"/>
                            </w:r>
                            <w:r>
                              <w:t xml:space="preserve"> Check In Information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0221847" id="Text Box 15587" o:spid="_x0000_s1031" type="#_x0000_t202" style="position:absolute;left:0;text-align:left;margin-left:55.55pt;margin-top:74.55pt;width:290.7pt;height:.05pt;z-index:252248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" stroked="f">
                <v:textbox style="mso-fit-shape-to-text:t" inset="0,0,0,0">
                  <w:txbxContent>
                    <w:p w14:paraId="6A221701" w14:textId="2B3B60B9" w:rsidR="00D21A71" w:rsidRPr="00CE0A1F" w:rsidRDefault="00D21A71" w:rsidP="00007154">
                      <w:pPr>
                        <w:pStyle w:val="Caption"/>
                        <w:ind w:left="0"/>
                        <w:rPr>
                          <w:rFonts w:ascii="Arial" w:hAnsi="Arial"/>
                          <w:noProof/>
                          <w:spacing w:val="-5"/>
                          <w:sz w:val="20"/>
                        </w:rPr>
                      </w:pPr>
                      <w:r>
                        <w:t xml:space="preserve">Figure </w:t>
                      </w:r>
                      <w:r w:rsidR="0050527B">
                        <w:fldChar w:fldCharType="begin"/>
                      </w:r>
                      <w:r w:rsidR="0050527B">
                        <w:instrText xml:space="preserve"> SEQ Figure \* ARABIC </w:instrText>
                      </w:r>
                      <w:r w:rsidR="0050527B">
                        <w:fldChar w:fldCharType="separate"/>
                      </w:r>
                      <w:r w:rsidR="00AB0321">
                        <w:rPr>
                          <w:noProof/>
                        </w:rPr>
                        <w:t>55</w:t>
                      </w:r>
                      <w:r w:rsidR="0050527B">
                        <w:rPr>
                          <w:noProof/>
                        </w:rPr>
                        <w:fldChar w:fldCharType="end"/>
                      </w:r>
                      <w:r>
                        <w:t xml:space="preserve"> Check In Information</w:t>
                      </w:r>
                    </w:p>
                  </w:txbxContent>
                </v:textbox>
                <w10:wrap type="square"/>
              </v:shape>
            </w:pict>
          </mc:Fallback>
        </mc:AlternateContent>
      </w:r>
      <w:r w:rsidR="006A4673">
        <w:t xml:space="preserve">If the property has an Alcatel PBX and is using GPINs and DIDs, an additional field, GPIN, will appear for checking in the guest.  The GPIN can be selected by clicking on the field and selecting a GPIN from the list of available numbers. </w:t>
      </w:r>
      <w:r w:rsidR="00421733">
        <w:t>See section Alcatel GPIN and DID Feature Support for more information.</w:t>
      </w:r>
      <w:r>
        <w:t xml:space="preserve">  </w:t>
      </w:r>
    </w:p>
    <w:p w14:paraId="3C1535AF" w14:textId="676C1627" w:rsidR="00927378" w:rsidRDefault="00927378" w:rsidP="00421733">
      <w:pPr>
        <w:pStyle w:val="BodyText"/>
        <w:keepNext/>
      </w:pPr>
      <w:r>
        <w:t xml:space="preserve">Click the </w:t>
      </w:r>
      <w:r w:rsidRPr="007C1851">
        <w:rPr>
          <w:b/>
        </w:rPr>
        <w:t>Check-In</w:t>
      </w:r>
      <w:r w:rsidRPr="00FE6B17">
        <w:t xml:space="preserve"> Button</w:t>
      </w:r>
      <w:r>
        <w:t xml:space="preserve"> to save the guest information.  The new guest is now assigned to that room.</w:t>
      </w:r>
    </w:p>
    <w:p w14:paraId="14B943DB" w14:textId="77777777" w:rsidR="00150849" w:rsidRDefault="005C1669" w:rsidP="00150849">
      <w:pPr>
        <w:pStyle w:val="BodyText"/>
        <w:keepNext/>
      </w:pPr>
      <w:r>
        <w:rPr>
          <w:noProof/>
        </w:rPr>
        <w:drawing>
          <wp:inline distT="0" distB="0" distL="0" distR="0" wp14:anchorId="0AD30FDD" wp14:editId="5E143C71">
            <wp:extent cx="4129524" cy="373432"/>
            <wp:effectExtent l="19050" t="19050" r="23495" b="26670"/>
            <wp:docPr id="2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srcRect/>
                    <a:stretch>
                      <a:fillRect/>
                    </a:stretch>
                  </pic:blipFill>
                  <pic:spPr bwMode="auto">
                    <a:xfrm>
                      <a:off x="0" y="0"/>
                      <a:ext cx="4129524" cy="373432"/>
                    </a:xfrm>
                    <a:prstGeom prst="rect">
                      <a:avLst/>
                    </a:prstGeom>
                    <a:noFill/>
                    <a:ln w="9525">
                      <a:solidFill>
                        <a:schemeClr val="tx1">
                          <a:lumMod val="95000"/>
                          <a:lumOff val="5000"/>
                        </a:schemeClr>
                      </a:solidFill>
                      <a:miter lim="800000"/>
                      <a:headEnd/>
                      <a:tailEnd/>
                    </a:ln>
                  </pic:spPr>
                </pic:pic>
              </a:graphicData>
            </a:graphic>
          </wp:inline>
        </w:drawing>
      </w:r>
    </w:p>
    <w:p w14:paraId="226CF4C3" w14:textId="144B1516" w:rsidR="00927378" w:rsidRDefault="00150849" w:rsidP="00150849">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56</w:t>
      </w:r>
      <w:r w:rsidR="00B8237E">
        <w:rPr>
          <w:noProof/>
        </w:rPr>
        <w:fldChar w:fldCharType="end"/>
      </w:r>
      <w:r>
        <w:t xml:space="preserve"> Guest Status Inhouse</w:t>
      </w:r>
    </w:p>
    <w:p w14:paraId="48F6AC43" w14:textId="77777777" w:rsidR="001A6005" w:rsidRPr="007B0A1B" w:rsidRDefault="001A6005" w:rsidP="001A6005">
      <w:pPr>
        <w:pStyle w:val="Heading3"/>
      </w:pPr>
      <w:bookmarkStart w:id="103" w:name="_Toc295404596"/>
      <w:bookmarkStart w:id="104" w:name="_Toc295405033"/>
      <w:bookmarkStart w:id="105" w:name="_Toc295405345"/>
      <w:bookmarkStart w:id="106" w:name="_Toc295405881"/>
      <w:bookmarkStart w:id="107" w:name="_Toc295405988"/>
      <w:bookmarkStart w:id="108" w:name="_Toc295406156"/>
      <w:bookmarkStart w:id="109" w:name="_Toc295406535"/>
      <w:bookmarkStart w:id="110" w:name="_Toc295559189"/>
      <w:bookmarkStart w:id="111" w:name="_Toc295565272"/>
      <w:bookmarkStart w:id="112" w:name="_Toc331673344"/>
      <w:bookmarkStart w:id="113" w:name="_Toc295405878"/>
      <w:bookmarkStart w:id="114" w:name="_Toc295405985"/>
      <w:bookmarkStart w:id="115" w:name="_Toc295406153"/>
      <w:bookmarkStart w:id="116" w:name="_Toc295406532"/>
      <w:bookmarkStart w:id="117" w:name="_Toc295559188"/>
      <w:bookmarkStart w:id="118" w:name="_Toc295565271"/>
      <w:bookmarkStart w:id="119" w:name="_Toc331673343"/>
      <w:bookmarkStart w:id="120" w:name="_Toc295404594"/>
      <w:bookmarkStart w:id="121" w:name="_Toc295405031"/>
      <w:bookmarkStart w:id="122" w:name="_Toc295405343"/>
      <w:bookmarkStart w:id="123" w:name="_Toc35523316"/>
      <w:r>
        <w:t>Check In Multiple Guests Under One Reservation</w:t>
      </w:r>
      <w:bookmarkEnd w:id="103"/>
      <w:bookmarkEnd w:id="104"/>
      <w:bookmarkEnd w:id="105"/>
      <w:bookmarkEnd w:id="106"/>
      <w:bookmarkEnd w:id="107"/>
      <w:bookmarkEnd w:id="108"/>
      <w:bookmarkEnd w:id="109"/>
      <w:bookmarkEnd w:id="110"/>
      <w:bookmarkEnd w:id="111"/>
      <w:bookmarkEnd w:id="112"/>
      <w:bookmarkEnd w:id="123"/>
    </w:p>
    <w:p w14:paraId="3A3B74DC" w14:textId="722851CC" w:rsidR="001A6005" w:rsidRDefault="001A6005" w:rsidP="001A6005">
      <w:pPr>
        <w:pStyle w:val="BodyText"/>
      </w:pPr>
      <w:r>
        <w:t xml:space="preserve">Multiple rooms can be checked-in at the same time under one reservation using the </w:t>
      </w:r>
      <w:r w:rsidR="005C475E">
        <w:t>Jazzware</w:t>
      </w:r>
      <w:r w:rsidR="00A407BA">
        <w:t xml:space="preserve"> </w:t>
      </w:r>
      <w:r>
        <w:t>Portal.  For example:  A family reserves 2 rooms; one for the parents and one for the children.</w:t>
      </w:r>
    </w:p>
    <w:p w14:paraId="15FEF2B1" w14:textId="46E5082F" w:rsidR="001A6005" w:rsidRDefault="001A6005" w:rsidP="00150FFA">
      <w:pPr>
        <w:pStyle w:val="ListNumber"/>
        <w:numPr>
          <w:ilvl w:val="0"/>
          <w:numId w:val="67"/>
        </w:numPr>
      </w:pPr>
      <w:r w:rsidRPr="00547C63">
        <w:t>To check in multiple rooms at one time under the same re</w:t>
      </w:r>
      <w:r>
        <w:t xml:space="preserve">servation using the </w:t>
      </w:r>
      <w:r w:rsidR="005C475E">
        <w:t>Jazzware</w:t>
      </w:r>
      <w:r w:rsidR="00A407BA">
        <w:t xml:space="preserve"> </w:t>
      </w:r>
      <w:r>
        <w:t>Portal</w:t>
      </w:r>
      <w:r w:rsidR="0044464F">
        <w:t>, c</w:t>
      </w:r>
      <w:r>
        <w:t xml:space="preserve">lick the </w:t>
      </w:r>
      <w:r w:rsidRPr="00547C63">
        <w:t>check box</w:t>
      </w:r>
      <w:r>
        <w:t xml:space="preserve"> to the left of </w:t>
      </w:r>
      <w:r w:rsidRPr="00547C63">
        <w:t>all</w:t>
      </w:r>
      <w:r>
        <w:t xml:space="preserve"> the rooms for the reservation. </w:t>
      </w:r>
    </w:p>
    <w:p w14:paraId="70B130D0" w14:textId="77777777" w:rsidR="001A6005" w:rsidRDefault="001A6005" w:rsidP="001A6005">
      <w:pPr>
        <w:pStyle w:val="BodyText"/>
        <w:keepNext/>
      </w:pPr>
      <w:r>
        <w:rPr>
          <w:noProof/>
        </w:rPr>
        <w:drawing>
          <wp:inline distT="0" distB="0" distL="0" distR="0" wp14:anchorId="495FACDE" wp14:editId="7677971D">
            <wp:extent cx="4786313" cy="295275"/>
            <wp:effectExtent l="19050" t="19050" r="14287" b="28575"/>
            <wp:docPr id="13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srcRect/>
                    <a:stretch>
                      <a:fillRect/>
                    </a:stretch>
                  </pic:blipFill>
                  <pic:spPr bwMode="auto">
                    <a:xfrm>
                      <a:off x="0" y="0"/>
                      <a:ext cx="4786313" cy="295275"/>
                    </a:xfrm>
                    <a:prstGeom prst="rect">
                      <a:avLst/>
                    </a:prstGeom>
                    <a:noFill/>
                    <a:ln w="6350" cmpd="sng">
                      <a:solidFill>
                        <a:srgbClr val="000000"/>
                      </a:solidFill>
                      <a:miter lim="800000"/>
                      <a:headEnd/>
                      <a:tailEnd/>
                    </a:ln>
                    <a:effectLst/>
                  </pic:spPr>
                </pic:pic>
              </a:graphicData>
            </a:graphic>
          </wp:inline>
        </w:drawing>
      </w:r>
    </w:p>
    <w:p w14:paraId="58AA8476" w14:textId="57EBF3D7" w:rsidR="001A6005" w:rsidRDefault="001A6005" w:rsidP="001A6005">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57</w:t>
      </w:r>
      <w:r w:rsidR="00B8237E">
        <w:rPr>
          <w:noProof/>
        </w:rPr>
        <w:fldChar w:fldCharType="end"/>
      </w:r>
      <w:r>
        <w:t xml:space="preserve"> Multiple Room Check-In</w:t>
      </w:r>
    </w:p>
    <w:p w14:paraId="20A88819" w14:textId="267B7632" w:rsidR="001A6005" w:rsidRDefault="001A6005" w:rsidP="00BD3264">
      <w:pPr>
        <w:pStyle w:val="ListNumber"/>
      </w:pPr>
      <w:r>
        <w:t xml:space="preserve">Next click the </w:t>
      </w:r>
      <w:r w:rsidRPr="007C1851">
        <w:rPr>
          <w:b/>
        </w:rPr>
        <w:t>Check-In</w:t>
      </w:r>
      <w:r w:rsidRPr="00547C63">
        <w:t xml:space="preserve"> </w:t>
      </w:r>
      <w:r>
        <w:t>Link on the Function Bar (the check-in function is grayed out</w:t>
      </w:r>
      <w:r w:rsidR="00EB30B4">
        <w:t xml:space="preserve"> (</w:t>
      </w:r>
      <w:r>
        <w:t xml:space="preserve">not available </w:t>
      </w:r>
      <w:r w:rsidR="00EB30B4">
        <w:t xml:space="preserve">for selection) </w:t>
      </w:r>
      <w:r>
        <w:t xml:space="preserve">until a vacant room is chosen.  The Check-In </w:t>
      </w:r>
      <w:r w:rsidR="00421418">
        <w:t>pop-up</w:t>
      </w:r>
      <w:r>
        <w:t xml:space="preserve"> box will appear and multiple room numbers </w:t>
      </w:r>
      <w:r w:rsidR="00847D58">
        <w:t>will appear in the room</w:t>
      </w:r>
      <w:r>
        <w:t xml:space="preserve"> number field:</w:t>
      </w:r>
    </w:p>
    <w:p w14:paraId="7C79E9C4" w14:textId="77777777" w:rsidR="001A6005" w:rsidRDefault="001A6005" w:rsidP="001A6005">
      <w:pPr>
        <w:pStyle w:val="BodyText"/>
        <w:keepNext/>
      </w:pPr>
      <w:r>
        <w:rPr>
          <w:noProof/>
        </w:rPr>
        <mc:AlternateContent>
          <mc:Choice Requires="wps">
            <w:drawing>
              <wp:anchor distT="0" distB="0" distL="114300" distR="114300" simplePos="0" relativeHeight="251831296" behindDoc="0" locked="0" layoutInCell="1" allowOverlap="1" wp14:anchorId="64ED24E6" wp14:editId="78AD8503">
                <wp:simplePos x="0" y="0"/>
                <wp:positionH relativeFrom="column">
                  <wp:posOffset>2561554</wp:posOffset>
                </wp:positionH>
                <wp:positionV relativeFrom="paragraph">
                  <wp:posOffset>230181</wp:posOffset>
                </wp:positionV>
                <wp:extent cx="836762" cy="147955"/>
                <wp:effectExtent l="19050" t="19050" r="20955" b="23495"/>
                <wp:wrapNone/>
                <wp:docPr id="183" name="Rectangle 183"/>
                <wp:cNvGraphicFramePr/>
                <a:graphic xmlns:a="http://schemas.openxmlformats.org/drawingml/2006/main">
                  <a:graphicData uri="http://schemas.microsoft.com/office/word/2010/wordprocessingShape">
                    <wps:wsp>
                      <wps:cNvSpPr/>
                      <wps:spPr>
                        <a:xfrm>
                          <a:off x="0" y="0"/>
                          <a:ext cx="836762" cy="1479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13531" id="Rectangle 183" o:spid="_x0000_s1026" style="position:absolute;margin-left:201.7pt;margin-top:18.1pt;width:65.9pt;height:11.6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" filled="f" strokecolor="red" strokeweight="2.25pt"/>
            </w:pict>
          </mc:Fallback>
        </mc:AlternateContent>
      </w:r>
      <w:r>
        <w:rPr>
          <w:noProof/>
        </w:rPr>
        <w:drawing>
          <wp:inline distT="0" distB="0" distL="0" distR="0" wp14:anchorId="33D4AECA" wp14:editId="0142480A">
            <wp:extent cx="2993366" cy="1580531"/>
            <wp:effectExtent l="19050" t="19050" r="17145" b="19685"/>
            <wp:docPr id="64"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9" cstate="print"/>
                    <a:srcRect/>
                    <a:stretch>
                      <a:fillRect/>
                    </a:stretch>
                  </pic:blipFill>
                  <pic:spPr bwMode="auto">
                    <a:xfrm>
                      <a:off x="0" y="0"/>
                      <a:ext cx="2995316" cy="1581561"/>
                    </a:xfrm>
                    <a:prstGeom prst="rect">
                      <a:avLst/>
                    </a:prstGeom>
                    <a:noFill/>
                    <a:ln w="9525">
                      <a:solidFill>
                        <a:schemeClr val="tx1">
                          <a:lumMod val="95000"/>
                          <a:lumOff val="5000"/>
                        </a:schemeClr>
                      </a:solidFill>
                      <a:miter lim="800000"/>
                      <a:headEnd/>
                      <a:tailEnd/>
                    </a:ln>
                  </pic:spPr>
                </pic:pic>
              </a:graphicData>
            </a:graphic>
          </wp:inline>
        </w:drawing>
      </w:r>
    </w:p>
    <w:p w14:paraId="6C09F75E" w14:textId="0AA352F3" w:rsidR="001A6005" w:rsidRDefault="001A6005" w:rsidP="001A6005">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58</w:t>
      </w:r>
      <w:r w:rsidR="00B8237E">
        <w:rPr>
          <w:noProof/>
        </w:rPr>
        <w:fldChar w:fldCharType="end"/>
      </w:r>
      <w:r>
        <w:t xml:space="preserve"> Check-In Information for Multiple Room Check-in</w:t>
      </w:r>
    </w:p>
    <w:p w14:paraId="5563B208" w14:textId="77777777" w:rsidR="001A6005" w:rsidRDefault="001A6005" w:rsidP="00BD3264">
      <w:pPr>
        <w:pStyle w:val="ListNumber"/>
      </w:pPr>
      <w:r>
        <w:lastRenderedPageBreak/>
        <w:t xml:space="preserve">Enter in the appropriate guest information and click the </w:t>
      </w:r>
      <w:r w:rsidRPr="007C1851">
        <w:rPr>
          <w:b/>
        </w:rPr>
        <w:t>Check-In</w:t>
      </w:r>
      <w:r w:rsidRPr="00547C63">
        <w:t xml:space="preserve"> Button</w:t>
      </w:r>
      <w:r>
        <w:t xml:space="preserve"> to save the guest information.  The new guest is now assigned to multiple rooms:</w:t>
      </w:r>
    </w:p>
    <w:p w14:paraId="6CB1B17F" w14:textId="77777777" w:rsidR="001A6005" w:rsidRDefault="001A6005" w:rsidP="001A6005">
      <w:pPr>
        <w:pStyle w:val="BodyText"/>
        <w:keepNext/>
      </w:pPr>
      <w:r>
        <w:rPr>
          <w:noProof/>
        </w:rPr>
        <w:drawing>
          <wp:inline distT="0" distB="0" distL="0" distR="0" wp14:anchorId="66D25423" wp14:editId="2DF2BEE0">
            <wp:extent cx="4724400" cy="314325"/>
            <wp:effectExtent l="19050" t="19050" r="19050" b="28575"/>
            <wp:docPr id="6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0" cstate="print"/>
                    <a:srcRect/>
                    <a:stretch>
                      <a:fillRect/>
                    </a:stretch>
                  </pic:blipFill>
                  <pic:spPr bwMode="auto">
                    <a:xfrm>
                      <a:off x="0" y="0"/>
                      <a:ext cx="4724400" cy="314325"/>
                    </a:xfrm>
                    <a:prstGeom prst="rect">
                      <a:avLst/>
                    </a:prstGeom>
                    <a:noFill/>
                    <a:ln w="6350" cmpd="sng">
                      <a:solidFill>
                        <a:srgbClr val="000000"/>
                      </a:solidFill>
                      <a:miter lim="800000"/>
                      <a:headEnd/>
                      <a:tailEnd/>
                    </a:ln>
                    <a:effectLst/>
                  </pic:spPr>
                </pic:pic>
              </a:graphicData>
            </a:graphic>
          </wp:inline>
        </w:drawing>
      </w:r>
    </w:p>
    <w:p w14:paraId="77F3581C" w14:textId="7A20BAF5" w:rsidR="001A6005" w:rsidRDefault="001A6005" w:rsidP="001A6005">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59</w:t>
      </w:r>
      <w:r w:rsidR="00B8237E">
        <w:rPr>
          <w:noProof/>
        </w:rPr>
        <w:fldChar w:fldCharType="end"/>
      </w:r>
      <w:r>
        <w:t xml:space="preserve"> Guest Checked into Multiple Rooms</w:t>
      </w:r>
    </w:p>
    <w:p w14:paraId="4D88177E" w14:textId="77777777" w:rsidR="00927378" w:rsidRPr="00547C63" w:rsidRDefault="00927378" w:rsidP="005C1669">
      <w:pPr>
        <w:pStyle w:val="Heading3"/>
      </w:pPr>
      <w:bookmarkStart w:id="124" w:name="_Toc35523317"/>
      <w:r w:rsidRPr="005E04A3">
        <w:t>Share Room</w:t>
      </w:r>
      <w:r>
        <w:t xml:space="preserve"> Functionality</w:t>
      </w:r>
      <w:bookmarkEnd w:id="113"/>
      <w:bookmarkEnd w:id="114"/>
      <w:bookmarkEnd w:id="115"/>
      <w:bookmarkEnd w:id="116"/>
      <w:bookmarkEnd w:id="117"/>
      <w:bookmarkEnd w:id="118"/>
      <w:bookmarkEnd w:id="119"/>
      <w:bookmarkEnd w:id="124"/>
    </w:p>
    <w:p w14:paraId="78FA1735" w14:textId="77777777" w:rsidR="00927378" w:rsidRPr="00547C63" w:rsidRDefault="00927378" w:rsidP="00547C63">
      <w:pPr>
        <w:pStyle w:val="BodyText"/>
      </w:pPr>
      <w:r w:rsidRPr="00547C63">
        <w:t>To ch</w:t>
      </w:r>
      <w:r w:rsidR="005C1669">
        <w:t>eck multiple guests into a single room follow the below procedures:</w:t>
      </w:r>
    </w:p>
    <w:bookmarkEnd w:id="120"/>
    <w:bookmarkEnd w:id="121"/>
    <w:bookmarkEnd w:id="122"/>
    <w:p w14:paraId="2D5955AD" w14:textId="77777777" w:rsidR="00927378" w:rsidRDefault="00927378" w:rsidP="00150FFA">
      <w:pPr>
        <w:pStyle w:val="ListNumber"/>
        <w:numPr>
          <w:ilvl w:val="0"/>
          <w:numId w:val="68"/>
        </w:numPr>
      </w:pPr>
      <w:r>
        <w:t xml:space="preserve">Check in the first guest following the </w:t>
      </w:r>
      <w:r w:rsidR="00717CCA">
        <w:t>above</w:t>
      </w:r>
      <w:r w:rsidR="005C1669">
        <w:t xml:space="preserve"> procedure</w:t>
      </w:r>
      <w:r>
        <w:t>.</w:t>
      </w:r>
    </w:p>
    <w:p w14:paraId="5738866B" w14:textId="77777777" w:rsidR="00927378" w:rsidRDefault="00927378" w:rsidP="00BD3264">
      <w:pPr>
        <w:pStyle w:val="ListNumber"/>
      </w:pPr>
      <w:r>
        <w:t xml:space="preserve">Click the </w:t>
      </w:r>
      <w:r w:rsidRPr="00547C63">
        <w:t>check box</w:t>
      </w:r>
      <w:r w:rsidR="005C1669">
        <w:t xml:space="preserve"> to the left of the </w:t>
      </w:r>
      <w:r w:rsidR="00717CCA">
        <w:t xml:space="preserve">same </w:t>
      </w:r>
      <w:r w:rsidR="005C1669">
        <w:t>room aga</w:t>
      </w:r>
      <w:r w:rsidR="00717CCA">
        <w:t xml:space="preserve">in and the </w:t>
      </w:r>
      <w:r w:rsidR="007C1851" w:rsidRPr="007C1851">
        <w:rPr>
          <w:b/>
        </w:rPr>
        <w:t>Share Room</w:t>
      </w:r>
      <w:r w:rsidR="007C1851">
        <w:t xml:space="preserve"> </w:t>
      </w:r>
      <w:r w:rsidR="00717CCA">
        <w:t>link will become enabled.</w:t>
      </w:r>
    </w:p>
    <w:p w14:paraId="2E899608" w14:textId="77777777" w:rsidR="00150849" w:rsidRDefault="00717CCA" w:rsidP="00150849">
      <w:pPr>
        <w:pStyle w:val="BodyText"/>
        <w:keepNext/>
      </w:pPr>
      <w:r>
        <w:rPr>
          <w:noProof/>
        </w:rPr>
        <mc:AlternateContent>
          <mc:Choice Requires="wps">
            <w:drawing>
              <wp:anchor distT="0" distB="0" distL="114300" distR="114300" simplePos="0" relativeHeight="251762688" behindDoc="0" locked="0" layoutInCell="1" allowOverlap="1" wp14:anchorId="5491557D" wp14:editId="66898C80">
                <wp:simplePos x="0" y="0"/>
                <wp:positionH relativeFrom="column">
                  <wp:posOffset>1340114</wp:posOffset>
                </wp:positionH>
                <wp:positionV relativeFrom="paragraph">
                  <wp:posOffset>15875</wp:posOffset>
                </wp:positionV>
                <wp:extent cx="474453" cy="148087"/>
                <wp:effectExtent l="19050" t="19050" r="20955" b="23495"/>
                <wp:wrapNone/>
                <wp:docPr id="54" name="Rectangle 54"/>
                <wp:cNvGraphicFramePr/>
                <a:graphic xmlns:a="http://schemas.openxmlformats.org/drawingml/2006/main">
                  <a:graphicData uri="http://schemas.microsoft.com/office/word/2010/wordprocessingShape">
                    <wps:wsp>
                      <wps:cNvSpPr/>
                      <wps:spPr>
                        <a:xfrm>
                          <a:off x="0" y="0"/>
                          <a:ext cx="474453" cy="148087"/>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69120F4" id="Rectangle 54" o:spid="_x0000_s1026" style="position:absolute;margin-left:105.5pt;margin-top:1.25pt;width:37.35pt;height:11.6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" filled="f" strokecolor="red" strokeweight="2.25pt"/>
            </w:pict>
          </mc:Fallback>
        </mc:AlternateContent>
      </w:r>
      <w:r>
        <w:rPr>
          <w:noProof/>
        </w:rPr>
        <w:drawing>
          <wp:inline distT="0" distB="0" distL="0" distR="0" wp14:anchorId="45E00083" wp14:editId="3D807EA7">
            <wp:extent cx="4908430" cy="645018"/>
            <wp:effectExtent l="19050" t="19050" r="6985" b="222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4908430" cy="645018"/>
                    </a:xfrm>
                    <a:prstGeom prst="rect">
                      <a:avLst/>
                    </a:prstGeom>
                    <a:ln>
                      <a:solidFill>
                        <a:schemeClr val="tx1">
                          <a:lumMod val="95000"/>
                          <a:lumOff val="5000"/>
                        </a:schemeClr>
                      </a:solidFill>
                    </a:ln>
                  </pic:spPr>
                </pic:pic>
              </a:graphicData>
            </a:graphic>
          </wp:inline>
        </w:drawing>
      </w:r>
    </w:p>
    <w:p w14:paraId="6F4D7E9B" w14:textId="2C2BD2F9" w:rsidR="005C1669" w:rsidRDefault="00150849" w:rsidP="00150849">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60</w:t>
      </w:r>
      <w:r w:rsidR="00B8237E">
        <w:rPr>
          <w:noProof/>
        </w:rPr>
        <w:fldChar w:fldCharType="end"/>
      </w:r>
      <w:r>
        <w:t xml:space="preserve"> Share Room Link</w:t>
      </w:r>
    </w:p>
    <w:p w14:paraId="0AFEE803" w14:textId="2B4AFA15" w:rsidR="00927378" w:rsidRDefault="00927378" w:rsidP="00BD3264">
      <w:pPr>
        <w:pStyle w:val="ListNumber"/>
      </w:pPr>
      <w:r>
        <w:t xml:space="preserve">Click the </w:t>
      </w:r>
      <w:r w:rsidRPr="007C1851">
        <w:rPr>
          <w:b/>
        </w:rPr>
        <w:t>Share Room</w:t>
      </w:r>
      <w:r w:rsidRPr="00547C63">
        <w:t xml:space="preserve"> </w:t>
      </w:r>
      <w:r>
        <w:t xml:space="preserve">Link (instead of the </w:t>
      </w:r>
      <w:r w:rsidRPr="00547C63">
        <w:t xml:space="preserve">Check-In </w:t>
      </w:r>
      <w:r w:rsidR="005C1669">
        <w:t>Link) on the Function Bar and t</w:t>
      </w:r>
      <w:r>
        <w:t xml:space="preserve">he Check-In </w:t>
      </w:r>
      <w:r w:rsidR="00421418">
        <w:t>pop-up</w:t>
      </w:r>
      <w:r>
        <w:t xml:space="preserve"> box will appear.</w:t>
      </w:r>
      <w:r w:rsidRPr="00BE649B">
        <w:t xml:space="preserve"> </w:t>
      </w:r>
      <w:r>
        <w:t>The verbiage “Sharing with:  [first checked-in guest’s name]” will appear at the bottom of the window and the Property Name, Room #</w:t>
      </w:r>
      <w:r w:rsidR="00717CCA">
        <w:t>, default Language</w:t>
      </w:r>
      <w:r>
        <w:t xml:space="preserve"> and Check-In Date will be automatically populated by the system.  Enter the information for the Second Guest into the Check In </w:t>
      </w:r>
      <w:r w:rsidR="00421418">
        <w:t>pop-up</w:t>
      </w:r>
      <w:r>
        <w:t xml:space="preserve"> box.</w:t>
      </w:r>
    </w:p>
    <w:p w14:paraId="70177D8C" w14:textId="77777777" w:rsidR="00150849" w:rsidRDefault="00717CCA" w:rsidP="00150849">
      <w:pPr>
        <w:pStyle w:val="BodyText"/>
        <w:keepNext/>
      </w:pPr>
      <w:r>
        <w:rPr>
          <w:noProof/>
        </w:rPr>
        <mc:AlternateContent>
          <mc:Choice Requires="wps">
            <w:drawing>
              <wp:anchor distT="0" distB="0" distL="114300" distR="114300" simplePos="0" relativeHeight="251764736" behindDoc="0" locked="0" layoutInCell="1" allowOverlap="1" wp14:anchorId="05879713" wp14:editId="3DBB758A">
                <wp:simplePos x="0" y="0"/>
                <wp:positionH relativeFrom="column">
                  <wp:posOffset>3183147</wp:posOffset>
                </wp:positionH>
                <wp:positionV relativeFrom="paragraph">
                  <wp:posOffset>2081949</wp:posOffset>
                </wp:positionV>
                <wp:extent cx="1233578" cy="147955"/>
                <wp:effectExtent l="19050" t="19050" r="24130" b="23495"/>
                <wp:wrapNone/>
                <wp:docPr id="69" name="Rectangle 69"/>
                <wp:cNvGraphicFramePr/>
                <a:graphic xmlns:a="http://schemas.openxmlformats.org/drawingml/2006/main">
                  <a:graphicData uri="http://schemas.microsoft.com/office/word/2010/wordprocessingShape">
                    <wps:wsp>
                      <wps:cNvSpPr/>
                      <wps:spPr>
                        <a:xfrm>
                          <a:off x="0" y="0"/>
                          <a:ext cx="1233578" cy="1479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A53789" id="Rectangle 69" o:spid="_x0000_s1026" style="position:absolute;margin-left:250.65pt;margin-top:163.95pt;width:97.15pt;height:11.6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" filled="f" strokecolor="red" strokeweight="2.25pt"/>
            </w:pict>
          </mc:Fallback>
        </mc:AlternateContent>
      </w:r>
      <w:r>
        <w:rPr>
          <w:noProof/>
        </w:rPr>
        <w:drawing>
          <wp:inline distT="0" distB="0" distL="0" distR="0" wp14:anchorId="5B990D77" wp14:editId="19A6825F">
            <wp:extent cx="4805955" cy="2596551"/>
            <wp:effectExtent l="19050" t="19050" r="13970" b="1333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4809202" cy="2598305"/>
                    </a:xfrm>
                    <a:prstGeom prst="rect">
                      <a:avLst/>
                    </a:prstGeom>
                    <a:ln>
                      <a:solidFill>
                        <a:schemeClr val="tx1">
                          <a:lumMod val="95000"/>
                          <a:lumOff val="5000"/>
                        </a:schemeClr>
                      </a:solidFill>
                    </a:ln>
                  </pic:spPr>
                </pic:pic>
              </a:graphicData>
            </a:graphic>
          </wp:inline>
        </w:drawing>
      </w:r>
    </w:p>
    <w:p w14:paraId="5038687B" w14:textId="70683149" w:rsidR="00927378" w:rsidRDefault="00150849" w:rsidP="00150849">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61</w:t>
      </w:r>
      <w:r w:rsidR="00B8237E">
        <w:rPr>
          <w:noProof/>
        </w:rPr>
        <w:fldChar w:fldCharType="end"/>
      </w:r>
      <w:r>
        <w:t xml:space="preserve"> Sharing Notation on Check-In Information </w:t>
      </w:r>
      <w:r>
        <w:rPr>
          <w:noProof/>
        </w:rPr>
        <w:t>Box</w:t>
      </w:r>
    </w:p>
    <w:p w14:paraId="1F0D2402" w14:textId="77777777" w:rsidR="00927378" w:rsidRDefault="00927378" w:rsidP="00BD3264">
      <w:pPr>
        <w:pStyle w:val="ListNumber"/>
      </w:pPr>
      <w:r>
        <w:t xml:space="preserve">Click the </w:t>
      </w:r>
      <w:r w:rsidRPr="007C1851">
        <w:rPr>
          <w:b/>
        </w:rPr>
        <w:t>Check-In</w:t>
      </w:r>
      <w:r w:rsidRPr="00547C63">
        <w:t xml:space="preserve"> Button</w:t>
      </w:r>
      <w:r>
        <w:t xml:space="preserve"> to save the guest information.  The second guest is now assigned to that room as well.  Each guest will have their own record.</w:t>
      </w:r>
    </w:p>
    <w:p w14:paraId="562B14BA" w14:textId="77777777" w:rsidR="00927378" w:rsidRDefault="00927378" w:rsidP="00BD3264">
      <w:pPr>
        <w:pStyle w:val="ListNumber"/>
      </w:pPr>
      <w:r>
        <w:t>Repeat Steps 2 - 5, if there are additional guests sharing the same room.</w:t>
      </w:r>
    </w:p>
    <w:p w14:paraId="4DC6FFA8" w14:textId="77777777" w:rsidR="00150849" w:rsidRDefault="00927378" w:rsidP="00150849">
      <w:pPr>
        <w:pStyle w:val="BodyText"/>
        <w:keepNext/>
      </w:pPr>
      <w:r>
        <w:rPr>
          <w:noProof/>
        </w:rPr>
        <w:lastRenderedPageBreak/>
        <w:drawing>
          <wp:inline distT="0" distB="0" distL="0" distR="0" wp14:anchorId="23E43ED2" wp14:editId="064ABCA2">
            <wp:extent cx="2171700" cy="299720"/>
            <wp:effectExtent l="19050" t="19050" r="19050" b="24130"/>
            <wp:docPr id="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73" cstate="print"/>
                    <a:srcRect r="53750"/>
                    <a:stretch/>
                  </pic:blipFill>
                  <pic:spPr bwMode="auto">
                    <a:xfrm>
                      <a:off x="0" y="0"/>
                      <a:ext cx="2174004" cy="300038"/>
                    </a:xfrm>
                    <a:prstGeom prst="rect">
                      <a:avLst/>
                    </a:prstGeom>
                    <a:noFill/>
                    <a:ln w="6350"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664AB2EF" w14:textId="6FE9D890" w:rsidR="00927378" w:rsidRDefault="00150849" w:rsidP="00150849">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62</w:t>
      </w:r>
      <w:r w:rsidR="00B8237E">
        <w:rPr>
          <w:noProof/>
        </w:rPr>
        <w:fldChar w:fldCharType="end"/>
      </w:r>
      <w:r>
        <w:t xml:space="preserve"> Multiple Guests in One Room</w:t>
      </w:r>
    </w:p>
    <w:p w14:paraId="5ABF7209" w14:textId="77777777" w:rsidR="00254C37" w:rsidRDefault="00254C37" w:rsidP="00254C37">
      <w:pPr>
        <w:pStyle w:val="Heading3"/>
      </w:pPr>
      <w:bookmarkStart w:id="125" w:name="_Toc295404605"/>
      <w:bookmarkStart w:id="126" w:name="_Toc295405042"/>
      <w:bookmarkStart w:id="127" w:name="_Toc295405354"/>
      <w:bookmarkStart w:id="128" w:name="_Toc295405890"/>
      <w:bookmarkStart w:id="129" w:name="_Toc295405997"/>
      <w:bookmarkStart w:id="130" w:name="_Toc295406165"/>
      <w:bookmarkStart w:id="131" w:name="_Toc295406544"/>
      <w:bookmarkStart w:id="132" w:name="_Toc295559193"/>
      <w:bookmarkStart w:id="133" w:name="_Toc295565276"/>
      <w:bookmarkStart w:id="134" w:name="_Toc331673346"/>
      <w:bookmarkStart w:id="135" w:name="_Toc295404598"/>
      <w:bookmarkStart w:id="136" w:name="_Toc295405035"/>
      <w:bookmarkStart w:id="137" w:name="_Toc295405347"/>
      <w:bookmarkStart w:id="138" w:name="_Toc295405883"/>
      <w:bookmarkStart w:id="139" w:name="_Toc295405990"/>
      <w:bookmarkStart w:id="140" w:name="_Toc295406158"/>
      <w:bookmarkStart w:id="141" w:name="_Toc295406537"/>
      <w:bookmarkStart w:id="142" w:name="_Toc295559190"/>
      <w:bookmarkStart w:id="143" w:name="_Toc295565273"/>
      <w:bookmarkStart w:id="144" w:name="_Toc331673345"/>
      <w:bookmarkStart w:id="145" w:name="_Toc35523318"/>
      <w:r>
        <w:t>Room Move Functionality</w:t>
      </w:r>
      <w:bookmarkEnd w:id="125"/>
      <w:bookmarkEnd w:id="126"/>
      <w:bookmarkEnd w:id="127"/>
      <w:bookmarkEnd w:id="128"/>
      <w:bookmarkEnd w:id="129"/>
      <w:bookmarkEnd w:id="130"/>
      <w:bookmarkEnd w:id="131"/>
      <w:bookmarkEnd w:id="132"/>
      <w:bookmarkEnd w:id="133"/>
      <w:bookmarkEnd w:id="134"/>
      <w:bookmarkEnd w:id="145"/>
    </w:p>
    <w:p w14:paraId="7D869CBB" w14:textId="1FAF0B27" w:rsidR="00254C37" w:rsidRDefault="00254C37" w:rsidP="00150FFA">
      <w:pPr>
        <w:pStyle w:val="ListNumber"/>
        <w:numPr>
          <w:ilvl w:val="0"/>
          <w:numId w:val="69"/>
        </w:numPr>
      </w:pPr>
      <w:r w:rsidRPr="00547C63">
        <w:t xml:space="preserve">To move a guest from one room to another in the </w:t>
      </w:r>
      <w:r w:rsidR="005C475E">
        <w:t>Jazzware</w:t>
      </w:r>
      <w:r w:rsidR="00A407BA" w:rsidRPr="00547C63">
        <w:t xml:space="preserve"> </w:t>
      </w:r>
      <w:r w:rsidRPr="00547C63">
        <w:t>Port</w:t>
      </w:r>
      <w:r>
        <w:t>al in the event the PMS is down</w:t>
      </w:r>
      <w:r w:rsidR="0044464F">
        <w:t>,</w:t>
      </w:r>
      <w:r>
        <w:t xml:space="preserve"> click the </w:t>
      </w:r>
      <w:r w:rsidRPr="00547C63">
        <w:t>check box</w:t>
      </w:r>
      <w:r>
        <w:t xml:space="preserve"> to the left of the guest’s current room, then click the </w:t>
      </w:r>
      <w:r w:rsidRPr="00547C63">
        <w:t>check box</w:t>
      </w:r>
      <w:r>
        <w:t xml:space="preserve"> to the left of the vacant room where the guest will be moved:</w:t>
      </w:r>
    </w:p>
    <w:p w14:paraId="3037AD7E" w14:textId="77777777" w:rsidR="00150849" w:rsidRDefault="00254C37" w:rsidP="00150849">
      <w:pPr>
        <w:pStyle w:val="BodyText"/>
        <w:keepNext/>
      </w:pPr>
      <w:r>
        <w:rPr>
          <w:noProof/>
        </w:rPr>
        <w:drawing>
          <wp:inline distT="0" distB="0" distL="0" distR="0" wp14:anchorId="7C334B1F" wp14:editId="56D5CDE9">
            <wp:extent cx="4757143" cy="628738"/>
            <wp:effectExtent l="19050" t="19050" r="24765" b="19050"/>
            <wp:docPr id="4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4" cstate="print"/>
                    <a:srcRect/>
                    <a:stretch>
                      <a:fillRect/>
                    </a:stretch>
                  </pic:blipFill>
                  <pic:spPr bwMode="auto">
                    <a:xfrm>
                      <a:off x="0" y="0"/>
                      <a:ext cx="4757143" cy="628738"/>
                    </a:xfrm>
                    <a:prstGeom prst="rect">
                      <a:avLst/>
                    </a:prstGeom>
                    <a:noFill/>
                    <a:ln w="9525">
                      <a:solidFill>
                        <a:schemeClr val="tx1"/>
                      </a:solidFill>
                      <a:miter lim="800000"/>
                      <a:headEnd/>
                      <a:tailEnd/>
                    </a:ln>
                  </pic:spPr>
                </pic:pic>
              </a:graphicData>
            </a:graphic>
          </wp:inline>
        </w:drawing>
      </w:r>
    </w:p>
    <w:p w14:paraId="6307827A" w14:textId="302DF786" w:rsidR="00254C37" w:rsidRDefault="00150849" w:rsidP="00150849">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63</w:t>
      </w:r>
      <w:r w:rsidR="00B8237E">
        <w:rPr>
          <w:noProof/>
        </w:rPr>
        <w:fldChar w:fldCharType="end"/>
      </w:r>
      <w:r>
        <w:t xml:space="preserve"> Room Move by Selecting Inhouse Room and Out Room</w:t>
      </w:r>
    </w:p>
    <w:p w14:paraId="32257C01" w14:textId="77777777" w:rsidR="00254C37" w:rsidRDefault="00254C37" w:rsidP="00BD5BD0">
      <w:pPr>
        <w:pStyle w:val="ListNumber"/>
      </w:pPr>
      <w:r>
        <w:t xml:space="preserve">Click the </w:t>
      </w:r>
      <w:r w:rsidRPr="0009656B">
        <w:rPr>
          <w:b/>
        </w:rPr>
        <w:t>Room Move</w:t>
      </w:r>
      <w:r w:rsidRPr="00547C63">
        <w:t xml:space="preserve"> </w:t>
      </w:r>
      <w:r>
        <w:t xml:space="preserve">Link on the Function Bar on main menu.  The </w:t>
      </w:r>
      <w:r w:rsidRPr="00547C63">
        <w:t>Room Move</w:t>
      </w:r>
      <w:r>
        <w:t xml:space="preserve"> Function will be “grayed out” (not available) if:</w:t>
      </w:r>
    </w:p>
    <w:p w14:paraId="63130B9A" w14:textId="77777777" w:rsidR="00254C37" w:rsidRDefault="00254C37" w:rsidP="00150FFA">
      <w:pPr>
        <w:pStyle w:val="ListBullet"/>
        <w:numPr>
          <w:ilvl w:val="2"/>
          <w:numId w:val="34"/>
        </w:numPr>
      </w:pPr>
      <w:r>
        <w:t xml:space="preserve">Both rooms are not selected </w:t>
      </w:r>
    </w:p>
    <w:p w14:paraId="6CB0F998" w14:textId="77777777" w:rsidR="00254C37" w:rsidRDefault="00254C37" w:rsidP="00150FFA">
      <w:pPr>
        <w:pStyle w:val="ListBullet"/>
        <w:numPr>
          <w:ilvl w:val="2"/>
          <w:numId w:val="34"/>
        </w:numPr>
      </w:pPr>
      <w:r>
        <w:t>More than 2 rooms are selected</w:t>
      </w:r>
    </w:p>
    <w:p w14:paraId="5C643693" w14:textId="77777777" w:rsidR="00254C37" w:rsidRDefault="00254C37" w:rsidP="00150FFA">
      <w:pPr>
        <w:pStyle w:val="ListBullet"/>
        <w:numPr>
          <w:ilvl w:val="2"/>
          <w:numId w:val="34"/>
        </w:numPr>
      </w:pPr>
      <w:r>
        <w:t>The room where the guest will be moved is already occupied</w:t>
      </w:r>
    </w:p>
    <w:p w14:paraId="0B8E9712" w14:textId="77777777" w:rsidR="00150849" w:rsidRDefault="00254C37" w:rsidP="00150849">
      <w:pPr>
        <w:pStyle w:val="BodyText"/>
        <w:keepNext/>
        <w:ind w:left="1440"/>
      </w:pPr>
      <w:r>
        <w:rPr>
          <w:noProof/>
        </w:rPr>
        <w:drawing>
          <wp:inline distT="0" distB="0" distL="0" distR="0" wp14:anchorId="634941FA" wp14:editId="0C7507F6">
            <wp:extent cx="4695239" cy="1652381"/>
            <wp:effectExtent l="19050" t="19050" r="10160" b="24130"/>
            <wp:docPr id="5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5" cstate="print"/>
                    <a:srcRect/>
                    <a:stretch>
                      <a:fillRect/>
                    </a:stretch>
                  </pic:blipFill>
                  <pic:spPr bwMode="auto">
                    <a:xfrm>
                      <a:off x="0" y="0"/>
                      <a:ext cx="4695239" cy="1652381"/>
                    </a:xfrm>
                    <a:prstGeom prst="rect">
                      <a:avLst/>
                    </a:prstGeom>
                    <a:noFill/>
                    <a:ln w="9525">
                      <a:solidFill>
                        <a:schemeClr val="tx1">
                          <a:lumMod val="95000"/>
                          <a:lumOff val="5000"/>
                        </a:schemeClr>
                      </a:solidFill>
                      <a:miter lim="800000"/>
                      <a:headEnd/>
                      <a:tailEnd/>
                    </a:ln>
                  </pic:spPr>
                </pic:pic>
              </a:graphicData>
            </a:graphic>
          </wp:inline>
        </w:drawing>
      </w:r>
    </w:p>
    <w:p w14:paraId="78465611" w14:textId="60664770" w:rsidR="00254C37" w:rsidRDefault="00150849" w:rsidP="00150849">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64</w:t>
      </w:r>
      <w:r w:rsidR="00B8237E">
        <w:rPr>
          <w:noProof/>
        </w:rPr>
        <w:fldChar w:fldCharType="end"/>
      </w:r>
      <w:r>
        <w:t xml:space="preserve"> Room Move Link</w:t>
      </w:r>
    </w:p>
    <w:p w14:paraId="3D60C3C9" w14:textId="77777777" w:rsidR="00254C37" w:rsidRDefault="00254C37" w:rsidP="00BD3264">
      <w:pPr>
        <w:pStyle w:val="ListNumber"/>
      </w:pPr>
      <w:r>
        <w:t xml:space="preserve">The following message will appear asking for confirmation that the guest should be moved from Room “X” to Room “Y”.  Click </w:t>
      </w:r>
      <w:r w:rsidRPr="007C1851">
        <w:rPr>
          <w:b/>
        </w:rPr>
        <w:t>OK</w:t>
      </w:r>
      <w:r>
        <w:t xml:space="preserve"> button to initiate the Room Move.  (Click </w:t>
      </w:r>
      <w:r w:rsidRPr="007C1851">
        <w:rPr>
          <w:b/>
        </w:rPr>
        <w:t>Cancel</w:t>
      </w:r>
      <w:r w:rsidRPr="00547C63">
        <w:t xml:space="preserve"> </w:t>
      </w:r>
      <w:r>
        <w:t>Button to cancel change):</w:t>
      </w:r>
    </w:p>
    <w:p w14:paraId="4443C85E" w14:textId="77777777" w:rsidR="00150849" w:rsidRDefault="00254C37" w:rsidP="00150849">
      <w:pPr>
        <w:pStyle w:val="BodyText"/>
        <w:keepNext/>
        <w:ind w:left="1440"/>
      </w:pPr>
      <w:r>
        <w:rPr>
          <w:noProof/>
        </w:rPr>
        <w:drawing>
          <wp:inline distT="0" distB="0" distL="0" distR="0" wp14:anchorId="00BF30AD" wp14:editId="41BB1B30">
            <wp:extent cx="2290477" cy="823810"/>
            <wp:effectExtent l="19050" t="19050" r="14605" b="14605"/>
            <wp:docPr id="5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cstate="print"/>
                    <a:srcRect/>
                    <a:stretch>
                      <a:fillRect/>
                    </a:stretch>
                  </pic:blipFill>
                  <pic:spPr bwMode="auto">
                    <a:xfrm>
                      <a:off x="0" y="0"/>
                      <a:ext cx="2290477" cy="823810"/>
                    </a:xfrm>
                    <a:prstGeom prst="rect">
                      <a:avLst/>
                    </a:prstGeom>
                    <a:noFill/>
                    <a:ln w="9525">
                      <a:solidFill>
                        <a:schemeClr val="tx1">
                          <a:lumMod val="95000"/>
                          <a:lumOff val="5000"/>
                        </a:schemeClr>
                      </a:solidFill>
                      <a:miter lim="800000"/>
                      <a:headEnd/>
                      <a:tailEnd/>
                    </a:ln>
                  </pic:spPr>
                </pic:pic>
              </a:graphicData>
            </a:graphic>
          </wp:inline>
        </w:drawing>
      </w:r>
    </w:p>
    <w:p w14:paraId="776A8986" w14:textId="461A932E" w:rsidR="00254C37" w:rsidRPr="00705D98" w:rsidRDefault="00150849" w:rsidP="00150849">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65</w:t>
      </w:r>
      <w:r w:rsidR="00B8237E">
        <w:rPr>
          <w:noProof/>
        </w:rPr>
        <w:fldChar w:fldCharType="end"/>
      </w:r>
      <w:r>
        <w:t xml:space="preserve"> Room Move Confirmation</w:t>
      </w:r>
    </w:p>
    <w:p w14:paraId="4D2ACF8B" w14:textId="7A38DD6A" w:rsidR="00254C37" w:rsidRDefault="00254C37" w:rsidP="00BD3264">
      <w:pPr>
        <w:pStyle w:val="ListNumber"/>
      </w:pPr>
      <w:r>
        <w:t xml:space="preserve">After clicking </w:t>
      </w:r>
      <w:r w:rsidRPr="007C1851">
        <w:rPr>
          <w:b/>
        </w:rPr>
        <w:t>OK</w:t>
      </w:r>
      <w:r>
        <w:t xml:space="preserve"> t</w:t>
      </w:r>
      <w:r w:rsidRPr="00164397">
        <w:t xml:space="preserve">he </w:t>
      </w:r>
      <w:r w:rsidRPr="00547C63">
        <w:t xml:space="preserve">Room Move </w:t>
      </w:r>
      <w:r>
        <w:t xml:space="preserve">occurs.  The guest will be checked out of the original room and checked-in to the new room.  The </w:t>
      </w:r>
      <w:r w:rsidRPr="00547C63">
        <w:t>Check-In, Check-Out and Guest Status</w:t>
      </w:r>
      <w:r>
        <w:t xml:space="preserve"> fields will reflect the move.</w:t>
      </w:r>
      <w:r w:rsidR="00950969">
        <w:t xml:space="preserve">  The settings from the previous room, including wake-ups, charge </w:t>
      </w:r>
      <w:r w:rsidR="00950969">
        <w:lastRenderedPageBreak/>
        <w:t xml:space="preserve">information, class of service, voicemails and other information will be moved to the new room. </w:t>
      </w:r>
    </w:p>
    <w:p w14:paraId="7E68D6B1" w14:textId="770AB6E0" w:rsidR="00927378" w:rsidRDefault="00927378" w:rsidP="001A6005">
      <w:pPr>
        <w:pStyle w:val="Heading3"/>
      </w:pPr>
      <w:bookmarkStart w:id="146" w:name="_Toc35523319"/>
      <w:r>
        <w:t>Check Out Functionality</w:t>
      </w:r>
      <w:bookmarkEnd w:id="135"/>
      <w:bookmarkEnd w:id="136"/>
      <w:bookmarkEnd w:id="137"/>
      <w:bookmarkEnd w:id="138"/>
      <w:bookmarkEnd w:id="139"/>
      <w:bookmarkEnd w:id="140"/>
      <w:bookmarkEnd w:id="141"/>
      <w:bookmarkEnd w:id="142"/>
      <w:bookmarkEnd w:id="143"/>
      <w:bookmarkEnd w:id="144"/>
      <w:bookmarkEnd w:id="146"/>
    </w:p>
    <w:p w14:paraId="17014448" w14:textId="067C5ACB" w:rsidR="00927378" w:rsidRDefault="00F04D77" w:rsidP="00547C63">
      <w:pPr>
        <w:pStyle w:val="BodyText"/>
      </w:pPr>
      <w:r>
        <w:rPr>
          <w:noProof/>
        </w:rPr>
        <mc:AlternateContent>
          <mc:Choice Requires="wps">
            <w:drawing>
              <wp:anchor distT="45720" distB="45720" distL="114300" distR="114300" simplePos="0" relativeHeight="251735040" behindDoc="0" locked="0" layoutInCell="1" allowOverlap="1" wp14:anchorId="420EDF13" wp14:editId="4F90AAA7">
                <wp:simplePos x="0" y="0"/>
                <wp:positionH relativeFrom="margin">
                  <wp:align>right</wp:align>
                </wp:positionH>
                <wp:positionV relativeFrom="paragraph">
                  <wp:posOffset>377825</wp:posOffset>
                </wp:positionV>
                <wp:extent cx="5391150" cy="560705"/>
                <wp:effectExtent l="0" t="0" r="19050" b="10795"/>
                <wp:wrapSquare wrapText="bothSides"/>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560705"/>
                        </a:xfrm>
                        <a:prstGeom prst="rect">
                          <a:avLst/>
                        </a:prstGeom>
                        <a:solidFill>
                          <a:schemeClr val="bg1">
                            <a:lumMod val="85000"/>
                          </a:schemeClr>
                        </a:solidFill>
                        <a:ln w="9525">
                          <a:solidFill>
                            <a:schemeClr val="bg1"/>
                          </a:solidFill>
                          <a:miter lim="800000"/>
                          <a:headEnd/>
                          <a:tailEnd/>
                        </a:ln>
                      </wps:spPr>
                      <wps:txbx>
                        <w:txbxContent>
                          <w:p w14:paraId="3F266983" w14:textId="774C45E0" w:rsidR="00D21A71" w:rsidRPr="001300D2" w:rsidRDefault="00D21A71" w:rsidP="00A50088">
                            <w:pPr>
                              <w:pStyle w:val="BodyText"/>
                              <w:ind w:left="144"/>
                              <w:rPr>
                                <w:i/>
                              </w:rPr>
                            </w:pPr>
                            <w:r w:rsidRPr="001300D2">
                              <w:rPr>
                                <w:b/>
                                <w:i/>
                              </w:rPr>
                              <w:t>NOTE:</w:t>
                            </w:r>
                            <w:r w:rsidRPr="001300D2">
                              <w:rPr>
                                <w:i/>
                              </w:rPr>
                              <w:t xml:space="preserve">  Check Ins and Check Outs made through the</w:t>
                            </w:r>
                            <w:r w:rsidRPr="00A407BA">
                              <w:rPr>
                                <w:i/>
                              </w:rPr>
                              <w:t xml:space="preserve"> </w:t>
                            </w:r>
                            <w:r>
                              <w:rPr>
                                <w:i/>
                              </w:rPr>
                              <w:t>Jazzware</w:t>
                            </w:r>
                            <w:r w:rsidRPr="001300D2">
                              <w:rPr>
                                <w:i/>
                              </w:rPr>
                              <w:t xml:space="preserve"> Portal are not sent to the PMS.  The </w:t>
                            </w:r>
                            <w:r>
                              <w:rPr>
                                <w:i/>
                              </w:rPr>
                              <w:t>Jazzware</w:t>
                            </w:r>
                            <w:r w:rsidRPr="001300D2">
                              <w:rPr>
                                <w:i/>
                              </w:rPr>
                              <w:t xml:space="preserve"> Portal should only be used to check guests in and out </w:t>
                            </w:r>
                            <w:r>
                              <w:rPr>
                                <w:i/>
                              </w:rPr>
                              <w:t xml:space="preserve">of the PBX </w:t>
                            </w:r>
                            <w:r w:rsidRPr="001300D2">
                              <w:rPr>
                                <w:i/>
                              </w:rPr>
                              <w:t>when the PMS is down</w:t>
                            </w:r>
                            <w:r>
                              <w:rPr>
                                <w:i/>
                              </w:rPr>
                              <w:t xml:space="preserve"> or the </w:t>
                            </w:r>
                            <w:r w:rsidRPr="00202D8B">
                              <w:rPr>
                                <w:i/>
                              </w:rPr>
                              <w:t>Hospitality</w:t>
                            </w:r>
                            <w:r>
                              <w:rPr>
                                <w:i/>
                              </w:rPr>
                              <w:t xml:space="preserve"> Features Server missed a record coming from the PMS.</w:t>
                            </w:r>
                          </w:p>
                          <w:p w14:paraId="3FAA9CE8" w14:textId="77777777" w:rsidR="00D21A71" w:rsidRDefault="00D21A71" w:rsidP="00A50088"/>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0EDF13" id="_x0000_s1032" type="#_x0000_t202" style="position:absolute;left:0;text-align:left;margin-left:373.3pt;margin-top:29.75pt;width:424.5pt;height:44.15pt;z-index:2517350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" fillcolor="#d8d8d8 [2732]" strokecolor="white [3212]">
                <v:textbox inset="0">
                  <w:txbxContent>
                    <w:p w14:paraId="3F266983" w14:textId="774C45E0" w:rsidR="00D21A71" w:rsidRPr="001300D2" w:rsidRDefault="00D21A71" w:rsidP="00A50088">
                      <w:pPr>
                        <w:pStyle w:val="BodyText"/>
                        <w:ind w:left="144"/>
                        <w:rPr>
                          <w:i/>
                        </w:rPr>
                      </w:pPr>
                      <w:r w:rsidRPr="001300D2">
                        <w:rPr>
                          <w:b/>
                          <w:i/>
                        </w:rPr>
                        <w:t>NOTE:</w:t>
                      </w:r>
                      <w:r w:rsidRPr="001300D2">
                        <w:rPr>
                          <w:i/>
                        </w:rPr>
                        <w:t xml:space="preserve">  Check Ins and Check Outs made through the</w:t>
                      </w:r>
                      <w:r w:rsidRPr="00A407BA">
                        <w:rPr>
                          <w:i/>
                        </w:rPr>
                        <w:t xml:space="preserve"> </w:t>
                      </w:r>
                      <w:r>
                        <w:rPr>
                          <w:i/>
                        </w:rPr>
                        <w:t>Jazzware</w:t>
                      </w:r>
                      <w:r w:rsidRPr="001300D2">
                        <w:rPr>
                          <w:i/>
                        </w:rPr>
                        <w:t xml:space="preserve"> Portal are not sent to the PMS.  The </w:t>
                      </w:r>
                      <w:r>
                        <w:rPr>
                          <w:i/>
                        </w:rPr>
                        <w:t>Jazzware</w:t>
                      </w:r>
                      <w:r w:rsidRPr="001300D2">
                        <w:rPr>
                          <w:i/>
                        </w:rPr>
                        <w:t xml:space="preserve"> Portal should only be used to check guests in and out </w:t>
                      </w:r>
                      <w:r>
                        <w:rPr>
                          <w:i/>
                        </w:rPr>
                        <w:t xml:space="preserve">of the PBX </w:t>
                      </w:r>
                      <w:r w:rsidRPr="001300D2">
                        <w:rPr>
                          <w:i/>
                        </w:rPr>
                        <w:t>when the PMS is down</w:t>
                      </w:r>
                      <w:r>
                        <w:rPr>
                          <w:i/>
                        </w:rPr>
                        <w:t xml:space="preserve"> or the </w:t>
                      </w:r>
                      <w:r w:rsidRPr="00202D8B">
                        <w:rPr>
                          <w:i/>
                        </w:rPr>
                        <w:t>Hospitality</w:t>
                      </w:r>
                      <w:r>
                        <w:rPr>
                          <w:i/>
                        </w:rPr>
                        <w:t xml:space="preserve"> Features Server missed a record coming from the PMS.</w:t>
                      </w:r>
                    </w:p>
                    <w:p w14:paraId="3FAA9CE8" w14:textId="77777777" w:rsidR="00D21A71" w:rsidRDefault="00D21A71" w:rsidP="00A50088"/>
                  </w:txbxContent>
                </v:textbox>
                <w10:wrap type="square" anchorx="margin"/>
              </v:shape>
            </w:pict>
          </mc:Fallback>
        </mc:AlternateContent>
      </w:r>
      <w:r w:rsidR="00927378">
        <w:t xml:space="preserve">The </w:t>
      </w:r>
      <w:r w:rsidR="005C475E">
        <w:t>Jazzware</w:t>
      </w:r>
      <w:r w:rsidR="00A407BA">
        <w:t xml:space="preserve"> </w:t>
      </w:r>
      <w:r w:rsidR="00927378">
        <w:t xml:space="preserve">Portal </w:t>
      </w:r>
      <w:r w:rsidR="005C1669">
        <w:t xml:space="preserve">also </w:t>
      </w:r>
      <w:r w:rsidR="00927378">
        <w:t xml:space="preserve">allows </w:t>
      </w:r>
      <w:r w:rsidR="005C1669">
        <w:t xml:space="preserve">for </w:t>
      </w:r>
      <w:r w:rsidR="00927378">
        <w:t xml:space="preserve">a single room or multiple rooms to be checked out at one time.  </w:t>
      </w:r>
      <w:r w:rsidR="0095475B">
        <w:t>When checking out multiple rooms t</w:t>
      </w:r>
      <w:r w:rsidR="00927378">
        <w:t>he rooms do not have to be under the same reservation.</w:t>
      </w:r>
    </w:p>
    <w:p w14:paraId="0F5253B7" w14:textId="77777777" w:rsidR="00B41655" w:rsidRDefault="00B41655" w:rsidP="00547C63">
      <w:pPr>
        <w:pStyle w:val="BodyText"/>
      </w:pPr>
    </w:p>
    <w:p w14:paraId="64624861" w14:textId="77777777" w:rsidR="00AE284B" w:rsidRDefault="00AE284B" w:rsidP="00547C63">
      <w:pPr>
        <w:pStyle w:val="BodyText"/>
      </w:pPr>
    </w:p>
    <w:p w14:paraId="297F9438" w14:textId="6B1DF882" w:rsidR="00927378" w:rsidRPr="00A50088" w:rsidRDefault="00927378" w:rsidP="00547C63">
      <w:pPr>
        <w:pStyle w:val="BodyText"/>
        <w:rPr>
          <w:b/>
        </w:rPr>
      </w:pPr>
      <w:r w:rsidRPr="00A50088">
        <w:rPr>
          <w:b/>
        </w:rPr>
        <w:t xml:space="preserve">To check one or more rooms out of the </w:t>
      </w:r>
      <w:r w:rsidR="005C475E">
        <w:rPr>
          <w:b/>
        </w:rPr>
        <w:t>Jazzware</w:t>
      </w:r>
      <w:r w:rsidR="00A407BA" w:rsidRPr="00A50088">
        <w:rPr>
          <w:b/>
        </w:rPr>
        <w:t xml:space="preserve"> </w:t>
      </w:r>
      <w:r w:rsidRPr="00A50088">
        <w:rPr>
          <w:b/>
        </w:rPr>
        <w:t>Portal:</w:t>
      </w:r>
    </w:p>
    <w:p w14:paraId="1E660029" w14:textId="77777777" w:rsidR="00927378" w:rsidRDefault="00927378" w:rsidP="00150FFA">
      <w:pPr>
        <w:pStyle w:val="ListNumber"/>
        <w:numPr>
          <w:ilvl w:val="0"/>
          <w:numId w:val="70"/>
        </w:numPr>
      </w:pPr>
      <w:r>
        <w:t xml:space="preserve">Click the </w:t>
      </w:r>
      <w:r w:rsidRPr="00547C63">
        <w:t>check box</w:t>
      </w:r>
      <w:r w:rsidRPr="00FD6F86">
        <w:t>(es)</w:t>
      </w:r>
      <w:r>
        <w:t xml:space="preserve"> to the left o</w:t>
      </w:r>
      <w:r w:rsidR="0095475B">
        <w:t>f the room(s) to be checked-out:</w:t>
      </w:r>
    </w:p>
    <w:p w14:paraId="4A20FA3D" w14:textId="77777777" w:rsidR="00150849" w:rsidRDefault="00927378" w:rsidP="00150849">
      <w:pPr>
        <w:pStyle w:val="BodyText"/>
        <w:keepNext/>
      </w:pPr>
      <w:r>
        <w:rPr>
          <w:noProof/>
        </w:rPr>
        <w:drawing>
          <wp:inline distT="0" distB="0" distL="0" distR="0" wp14:anchorId="7BEF9ED5" wp14:editId="32AD4D3D">
            <wp:extent cx="4419600" cy="242888"/>
            <wp:effectExtent l="19050" t="19050" r="19050" b="23812"/>
            <wp:docPr id="13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srcRect/>
                    <a:stretch>
                      <a:fillRect/>
                    </a:stretch>
                  </pic:blipFill>
                  <pic:spPr bwMode="auto">
                    <a:xfrm>
                      <a:off x="0" y="0"/>
                      <a:ext cx="4419600" cy="242888"/>
                    </a:xfrm>
                    <a:prstGeom prst="rect">
                      <a:avLst/>
                    </a:prstGeom>
                    <a:noFill/>
                    <a:ln w="6350" cmpd="sng">
                      <a:solidFill>
                        <a:srgbClr val="000000"/>
                      </a:solidFill>
                      <a:miter lim="800000"/>
                      <a:headEnd/>
                      <a:tailEnd/>
                    </a:ln>
                    <a:effectLst/>
                  </pic:spPr>
                </pic:pic>
              </a:graphicData>
            </a:graphic>
          </wp:inline>
        </w:drawing>
      </w:r>
    </w:p>
    <w:p w14:paraId="6E2CCBBA" w14:textId="59075004" w:rsidR="00927378" w:rsidRDefault="00150849" w:rsidP="00150849">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66</w:t>
      </w:r>
      <w:r w:rsidR="00B8237E">
        <w:rPr>
          <w:noProof/>
        </w:rPr>
        <w:fldChar w:fldCharType="end"/>
      </w:r>
      <w:r>
        <w:t xml:space="preserve"> Highlight Room(s) to Check-Out</w:t>
      </w:r>
    </w:p>
    <w:p w14:paraId="4790890B" w14:textId="77777777" w:rsidR="00927378" w:rsidRDefault="00927378" w:rsidP="00BD3264">
      <w:pPr>
        <w:pStyle w:val="ListNumber"/>
      </w:pPr>
      <w:r>
        <w:t xml:space="preserve">Click the </w:t>
      </w:r>
      <w:r w:rsidRPr="007C1851">
        <w:rPr>
          <w:b/>
        </w:rPr>
        <w:t>Check-Out</w:t>
      </w:r>
      <w:r w:rsidRPr="00547C63">
        <w:t xml:space="preserve"> </w:t>
      </w:r>
      <w:r>
        <w:t>Link on the Function Bar.  Function is “grayed out” (not av</w:t>
      </w:r>
      <w:r w:rsidR="0095475B">
        <w:t>ailable) until a room is chosen:</w:t>
      </w:r>
    </w:p>
    <w:p w14:paraId="0EE6492F" w14:textId="77777777" w:rsidR="00150849" w:rsidRDefault="0044464F" w:rsidP="0044464F">
      <w:pPr>
        <w:pStyle w:val="BodyText"/>
        <w:keepNext/>
        <w:ind w:left="0"/>
      </w:pPr>
      <w:r>
        <w:rPr>
          <w:noProof/>
        </w:rPr>
        <mc:AlternateContent>
          <mc:Choice Requires="wps">
            <w:drawing>
              <wp:anchor distT="0" distB="0" distL="114300" distR="114300" simplePos="0" relativeHeight="251860992" behindDoc="0" locked="0" layoutInCell="1" allowOverlap="1" wp14:anchorId="3D78DA61" wp14:editId="605E7E13">
                <wp:simplePos x="0" y="0"/>
                <wp:positionH relativeFrom="column">
                  <wp:posOffset>370840</wp:posOffset>
                </wp:positionH>
                <wp:positionV relativeFrom="paragraph">
                  <wp:posOffset>544195</wp:posOffset>
                </wp:positionV>
                <wp:extent cx="405441" cy="147955"/>
                <wp:effectExtent l="19050" t="19050" r="13970" b="23495"/>
                <wp:wrapNone/>
                <wp:docPr id="240" name="Rectangle 240"/>
                <wp:cNvGraphicFramePr/>
                <a:graphic xmlns:a="http://schemas.openxmlformats.org/drawingml/2006/main">
                  <a:graphicData uri="http://schemas.microsoft.com/office/word/2010/wordprocessingShape">
                    <wps:wsp>
                      <wps:cNvSpPr/>
                      <wps:spPr>
                        <a:xfrm>
                          <a:off x="0" y="0"/>
                          <a:ext cx="405441" cy="1479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58C845" id="Rectangle 240" o:spid="_x0000_s1026" style="position:absolute;margin-left:29.2pt;margin-top:42.85pt;width:31.9pt;height:11.6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" filled="f" strokecolor="red" strokeweight="2.25pt"/>
            </w:pict>
          </mc:Fallback>
        </mc:AlternateContent>
      </w:r>
      <w:r w:rsidR="00706BC3">
        <w:rPr>
          <w:noProof/>
        </w:rPr>
        <w:drawing>
          <wp:inline distT="0" distB="0" distL="0" distR="0" wp14:anchorId="6BD2C987" wp14:editId="2268074B">
            <wp:extent cx="5943600" cy="1375410"/>
            <wp:effectExtent l="0" t="0" r="0" b="0"/>
            <wp:docPr id="15405" name="Picture 15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943600" cy="1375410"/>
                    </a:xfrm>
                    <a:prstGeom prst="rect">
                      <a:avLst/>
                    </a:prstGeom>
                  </pic:spPr>
                </pic:pic>
              </a:graphicData>
            </a:graphic>
          </wp:inline>
        </w:drawing>
      </w:r>
    </w:p>
    <w:p w14:paraId="33924FEA" w14:textId="024CE299" w:rsidR="00927378" w:rsidRDefault="00150849" w:rsidP="00150849">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67</w:t>
      </w:r>
      <w:r w:rsidR="00B8237E">
        <w:rPr>
          <w:noProof/>
        </w:rPr>
        <w:fldChar w:fldCharType="end"/>
      </w:r>
      <w:r>
        <w:t xml:space="preserve"> Check-Out Link</w:t>
      </w:r>
    </w:p>
    <w:p w14:paraId="0F10948F" w14:textId="77777777" w:rsidR="00927378" w:rsidRDefault="00927378" w:rsidP="00BD3264">
      <w:pPr>
        <w:pStyle w:val="ListNumber"/>
      </w:pPr>
      <w:r>
        <w:t>The Check-Out Confirmation Message will appear</w:t>
      </w:r>
      <w:r w:rsidR="0095475B">
        <w:t>, c</w:t>
      </w:r>
      <w:r>
        <w:t xml:space="preserve">lick </w:t>
      </w:r>
      <w:r w:rsidR="0095475B">
        <w:t xml:space="preserve">the </w:t>
      </w:r>
      <w:r w:rsidRPr="007C1851">
        <w:rPr>
          <w:b/>
        </w:rPr>
        <w:t>OK</w:t>
      </w:r>
      <w:r>
        <w:t xml:space="preserve"> </w:t>
      </w:r>
      <w:r w:rsidR="0095475B">
        <w:t>button to confirm check-out:</w:t>
      </w:r>
    </w:p>
    <w:p w14:paraId="0A1FEF8B" w14:textId="77777777" w:rsidR="00150849" w:rsidRDefault="0095475B" w:rsidP="00150849">
      <w:pPr>
        <w:pStyle w:val="BodyText"/>
        <w:keepNext/>
      </w:pPr>
      <w:r>
        <w:rPr>
          <w:noProof/>
        </w:rPr>
        <w:drawing>
          <wp:inline distT="0" distB="0" distL="0" distR="0" wp14:anchorId="777596BD" wp14:editId="7524C9BE">
            <wp:extent cx="1874286" cy="788572"/>
            <wp:effectExtent l="19050" t="19050" r="12065" b="12065"/>
            <wp:docPr id="33"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9" cstate="print"/>
                    <a:srcRect/>
                    <a:stretch>
                      <a:fillRect/>
                    </a:stretch>
                  </pic:blipFill>
                  <pic:spPr bwMode="auto">
                    <a:xfrm>
                      <a:off x="0" y="0"/>
                      <a:ext cx="1874286" cy="788572"/>
                    </a:xfrm>
                    <a:prstGeom prst="rect">
                      <a:avLst/>
                    </a:prstGeom>
                    <a:noFill/>
                    <a:ln w="9525">
                      <a:solidFill>
                        <a:schemeClr val="tx1">
                          <a:lumMod val="95000"/>
                          <a:lumOff val="5000"/>
                        </a:schemeClr>
                      </a:solidFill>
                      <a:miter lim="800000"/>
                      <a:headEnd/>
                      <a:tailEnd/>
                    </a:ln>
                  </pic:spPr>
                </pic:pic>
              </a:graphicData>
            </a:graphic>
          </wp:inline>
        </w:drawing>
      </w:r>
    </w:p>
    <w:p w14:paraId="063566D0" w14:textId="3327739E" w:rsidR="00927378" w:rsidRDefault="00150849" w:rsidP="00150849">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68</w:t>
      </w:r>
      <w:r w:rsidR="00B8237E">
        <w:rPr>
          <w:noProof/>
        </w:rPr>
        <w:fldChar w:fldCharType="end"/>
      </w:r>
      <w:r>
        <w:t xml:space="preserve"> Check-Out Confirmation Box</w:t>
      </w:r>
    </w:p>
    <w:p w14:paraId="49B5FFB2" w14:textId="77777777" w:rsidR="0095475B" w:rsidRDefault="0095475B" w:rsidP="00BD3264">
      <w:pPr>
        <w:pStyle w:val="ListNumber"/>
      </w:pPr>
      <w:r>
        <w:t>The Guest Status for all the selected rooms will change to Out.</w:t>
      </w:r>
    </w:p>
    <w:p w14:paraId="661F2A1A" w14:textId="77777777" w:rsidR="00150849" w:rsidRDefault="0095475B" w:rsidP="00150849">
      <w:pPr>
        <w:pStyle w:val="BodyText"/>
        <w:keepNext/>
      </w:pPr>
      <w:r>
        <w:rPr>
          <w:noProof/>
        </w:rPr>
        <w:drawing>
          <wp:inline distT="0" distB="0" distL="0" distR="0" wp14:anchorId="1F5C6C3F" wp14:editId="37B167DB">
            <wp:extent cx="4601218" cy="276264"/>
            <wp:effectExtent l="19050" t="19050" r="8890" b="28575"/>
            <wp:docPr id="3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cstate="print"/>
                    <a:srcRect/>
                    <a:stretch>
                      <a:fillRect/>
                    </a:stretch>
                  </pic:blipFill>
                  <pic:spPr bwMode="auto">
                    <a:xfrm>
                      <a:off x="0" y="0"/>
                      <a:ext cx="4601218" cy="276264"/>
                    </a:xfrm>
                    <a:prstGeom prst="rect">
                      <a:avLst/>
                    </a:prstGeom>
                    <a:noFill/>
                    <a:ln w="9525">
                      <a:solidFill>
                        <a:schemeClr val="tx1">
                          <a:lumMod val="95000"/>
                          <a:lumOff val="5000"/>
                        </a:schemeClr>
                      </a:solidFill>
                      <a:miter lim="800000"/>
                      <a:headEnd/>
                      <a:tailEnd/>
                    </a:ln>
                  </pic:spPr>
                </pic:pic>
              </a:graphicData>
            </a:graphic>
          </wp:inline>
        </w:drawing>
      </w:r>
    </w:p>
    <w:p w14:paraId="549F0A80" w14:textId="55F97D81" w:rsidR="00927378" w:rsidRDefault="00150849" w:rsidP="00150849">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69</w:t>
      </w:r>
      <w:r w:rsidR="00B8237E">
        <w:rPr>
          <w:noProof/>
        </w:rPr>
        <w:fldChar w:fldCharType="end"/>
      </w:r>
      <w:r>
        <w:t xml:space="preserve"> Guest Status Out</w:t>
      </w:r>
    </w:p>
    <w:p w14:paraId="7462AF48" w14:textId="6ACBC56E" w:rsidR="0030637A" w:rsidRDefault="0030637A" w:rsidP="0030637A">
      <w:pPr>
        <w:pStyle w:val="Heading3"/>
      </w:pPr>
      <w:bookmarkStart w:id="147" w:name="_Room_Status_Functionality"/>
      <w:bookmarkStart w:id="148" w:name="_Toc295404603"/>
      <w:bookmarkStart w:id="149" w:name="_Toc295405040"/>
      <w:bookmarkStart w:id="150" w:name="_Toc295405352"/>
      <w:bookmarkStart w:id="151" w:name="_Toc295405888"/>
      <w:bookmarkStart w:id="152" w:name="_Toc295405995"/>
      <w:bookmarkStart w:id="153" w:name="_Toc295406163"/>
      <w:bookmarkStart w:id="154" w:name="_Toc295406542"/>
      <w:bookmarkStart w:id="155" w:name="_Toc295559192"/>
      <w:bookmarkStart w:id="156" w:name="_Toc295565275"/>
      <w:bookmarkStart w:id="157" w:name="_Toc331673347"/>
      <w:bookmarkStart w:id="158" w:name="_Ref283720364"/>
      <w:bookmarkStart w:id="159" w:name="_Toc35523320"/>
      <w:bookmarkEnd w:id="147"/>
      <w:r>
        <w:lastRenderedPageBreak/>
        <w:t>Voicemail Archival/Retrieval</w:t>
      </w:r>
      <w:r w:rsidR="008C0A18">
        <w:t xml:space="preserve"> for BroadWorks PBX</w:t>
      </w:r>
      <w:bookmarkEnd w:id="159"/>
      <w:r w:rsidR="008C0A18">
        <w:t xml:space="preserve"> </w:t>
      </w:r>
    </w:p>
    <w:p w14:paraId="08EB54BF" w14:textId="549B212B" w:rsidR="00664FA2" w:rsidRDefault="00664FA2" w:rsidP="0030637A">
      <w:pPr>
        <w:pStyle w:val="BodyText"/>
      </w:pPr>
      <w:r>
        <w:t xml:space="preserve">The </w:t>
      </w:r>
      <w:r w:rsidR="005C475E">
        <w:t>Jazzware</w:t>
      </w:r>
      <w:r>
        <w:t xml:space="preserve"> </w:t>
      </w:r>
      <w:r w:rsidR="00D30461">
        <w:t>portal</w:t>
      </w:r>
      <w:r>
        <w:t xml:space="preserve"> allows staff to retrieve selected unread or saved voicemails and email them to the guest after checkout.</w:t>
      </w:r>
    </w:p>
    <w:p w14:paraId="471ED2F7" w14:textId="77777777" w:rsidR="00664FA2" w:rsidRPr="00664FA2" w:rsidRDefault="00664FA2" w:rsidP="0030637A">
      <w:pPr>
        <w:pStyle w:val="BodyText"/>
      </w:pPr>
    </w:p>
    <w:p w14:paraId="049034B0" w14:textId="77777777" w:rsidR="0030637A" w:rsidRDefault="00664FA2" w:rsidP="0030637A">
      <w:pPr>
        <w:pStyle w:val="BodyText"/>
        <w:rPr>
          <w:b/>
        </w:rPr>
      </w:pPr>
      <w:r w:rsidRPr="00664FA2">
        <w:rPr>
          <w:b/>
        </w:rPr>
        <w:t>To access and send a guest’s archived voicemails to the guest:</w:t>
      </w:r>
    </w:p>
    <w:p w14:paraId="2B41E715" w14:textId="77777777" w:rsidR="00664FA2" w:rsidRDefault="00664FA2" w:rsidP="00150FFA">
      <w:pPr>
        <w:pStyle w:val="ListNumber"/>
        <w:numPr>
          <w:ilvl w:val="0"/>
          <w:numId w:val="91"/>
        </w:numPr>
      </w:pPr>
      <w:r>
        <w:t>On the grey search bar, select History from the search type dropdown.  Enter in at least one criteria to search by such as room number or guest’s last name.  Click Search.</w:t>
      </w:r>
    </w:p>
    <w:p w14:paraId="6C50B6FA" w14:textId="77777777" w:rsidR="00D07A1E" w:rsidRDefault="00D44C15" w:rsidP="00D07A1E">
      <w:pPr>
        <w:pStyle w:val="ListNumber"/>
        <w:keepNext/>
        <w:numPr>
          <w:ilvl w:val="0"/>
          <w:numId w:val="0"/>
        </w:numPr>
        <w:ind w:left="1620" w:hanging="360"/>
      </w:pPr>
      <w:r>
        <w:rPr>
          <w:noProof/>
        </w:rPr>
        <mc:AlternateContent>
          <mc:Choice Requires="wps">
            <w:drawing>
              <wp:anchor distT="0" distB="0" distL="114300" distR="114300" simplePos="0" relativeHeight="252015616" behindDoc="0" locked="0" layoutInCell="1" allowOverlap="1" wp14:anchorId="35089A99" wp14:editId="261FC064">
                <wp:simplePos x="0" y="0"/>
                <wp:positionH relativeFrom="column">
                  <wp:posOffset>807720</wp:posOffset>
                </wp:positionH>
                <wp:positionV relativeFrom="paragraph">
                  <wp:posOffset>359410</wp:posOffset>
                </wp:positionV>
                <wp:extent cx="977900" cy="254635"/>
                <wp:effectExtent l="0" t="0" r="12700" b="12065"/>
                <wp:wrapNone/>
                <wp:docPr id="32" name="Rectangle 32"/>
                <wp:cNvGraphicFramePr/>
                <a:graphic xmlns:a="http://schemas.openxmlformats.org/drawingml/2006/main">
                  <a:graphicData uri="http://schemas.microsoft.com/office/word/2010/wordprocessingShape">
                    <wps:wsp>
                      <wps:cNvSpPr/>
                      <wps:spPr>
                        <a:xfrm>
                          <a:off x="0" y="0"/>
                          <a:ext cx="977900" cy="2546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473687" id="Rectangle 32" o:spid="_x0000_s1026" style="position:absolute;margin-left:63.6pt;margin-top:28.3pt;width:77pt;height:20.05pt;z-index:25201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" filled="f" strokecolor="red" strokeweight="2pt"/>
            </w:pict>
          </mc:Fallback>
        </mc:AlternateContent>
      </w:r>
      <w:r>
        <w:rPr>
          <w:noProof/>
        </w:rPr>
        <mc:AlternateContent>
          <mc:Choice Requires="wps">
            <w:drawing>
              <wp:anchor distT="0" distB="0" distL="114300" distR="114300" simplePos="0" relativeHeight="252017664" behindDoc="0" locked="0" layoutInCell="1" allowOverlap="1" wp14:anchorId="2B2489E1" wp14:editId="33CA5681">
                <wp:simplePos x="0" y="0"/>
                <wp:positionH relativeFrom="column">
                  <wp:posOffset>2125980</wp:posOffset>
                </wp:positionH>
                <wp:positionV relativeFrom="paragraph">
                  <wp:posOffset>136525</wp:posOffset>
                </wp:positionV>
                <wp:extent cx="414655" cy="190500"/>
                <wp:effectExtent l="0" t="0" r="23495" b="19050"/>
                <wp:wrapNone/>
                <wp:docPr id="301" name="Rectangle 301"/>
                <wp:cNvGraphicFramePr/>
                <a:graphic xmlns:a="http://schemas.openxmlformats.org/drawingml/2006/main">
                  <a:graphicData uri="http://schemas.microsoft.com/office/word/2010/wordprocessingShape">
                    <wps:wsp>
                      <wps:cNvSpPr/>
                      <wps:spPr>
                        <a:xfrm>
                          <a:off x="0" y="0"/>
                          <a:ext cx="414655"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8BE9F4" id="Rectangle 301" o:spid="_x0000_s1026" style="position:absolute;margin-left:167.4pt;margin-top:10.75pt;width:32.65pt;height:1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" filled="f" strokecolor="red" strokeweight="2pt"/>
            </w:pict>
          </mc:Fallback>
        </mc:AlternateContent>
      </w:r>
      <w:r>
        <w:rPr>
          <w:noProof/>
        </w:rPr>
        <w:drawing>
          <wp:inline distT="0" distB="0" distL="0" distR="0" wp14:anchorId="74655D90" wp14:editId="6FC3612F">
            <wp:extent cx="5326912" cy="936763"/>
            <wp:effectExtent l="19050" t="19050" r="26670" b="1587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343368" cy="939657"/>
                    </a:xfrm>
                    <a:prstGeom prst="rect">
                      <a:avLst/>
                    </a:prstGeom>
                    <a:ln>
                      <a:solidFill>
                        <a:schemeClr val="bg1">
                          <a:lumMod val="50000"/>
                        </a:schemeClr>
                      </a:solidFill>
                    </a:ln>
                  </pic:spPr>
                </pic:pic>
              </a:graphicData>
            </a:graphic>
          </wp:inline>
        </w:drawing>
      </w:r>
    </w:p>
    <w:p w14:paraId="1A4ACB60" w14:textId="62B66E72" w:rsidR="00D44C15" w:rsidRDefault="00D07A1E" w:rsidP="00D07A1E">
      <w:pPr>
        <w:pStyle w:val="Caption"/>
        <w:ind w:left="1260"/>
      </w:pPr>
      <w:r>
        <w:t xml:space="preserve">Figure </w:t>
      </w:r>
      <w:r w:rsidR="0050527B">
        <w:fldChar w:fldCharType="begin"/>
      </w:r>
      <w:r w:rsidR="0050527B">
        <w:instrText xml:space="preserve"> SEQ Figure \* ARABIC </w:instrText>
      </w:r>
      <w:r w:rsidR="0050527B">
        <w:fldChar w:fldCharType="separate"/>
      </w:r>
      <w:r w:rsidR="00AB0321">
        <w:rPr>
          <w:noProof/>
        </w:rPr>
        <w:t>70</w:t>
      </w:r>
      <w:r w:rsidR="0050527B">
        <w:rPr>
          <w:noProof/>
        </w:rPr>
        <w:fldChar w:fldCharType="end"/>
      </w:r>
      <w:r>
        <w:t xml:space="preserve"> Search History</w:t>
      </w:r>
    </w:p>
    <w:p w14:paraId="4268E4F0" w14:textId="77777777" w:rsidR="00D44C15" w:rsidRDefault="00D44C15" w:rsidP="00150FFA">
      <w:pPr>
        <w:pStyle w:val="ListNumber"/>
        <w:numPr>
          <w:ilvl w:val="0"/>
          <w:numId w:val="91"/>
        </w:numPr>
      </w:pPr>
      <w:r>
        <w:t>A listing of all the recent guests who have stayed in that room will appear.  Select the desired guest and click on the VM Archive link.  A list of all that guest’s voicemails that were either saved or unread at the time of check out will appear.</w:t>
      </w:r>
    </w:p>
    <w:p w14:paraId="4D239478" w14:textId="77777777" w:rsidR="00664FA2" w:rsidRDefault="00664FA2" w:rsidP="00664FA2">
      <w:pPr>
        <w:pStyle w:val="ListNumber"/>
        <w:numPr>
          <w:ilvl w:val="0"/>
          <w:numId w:val="0"/>
        </w:numPr>
        <w:ind w:left="1260"/>
      </w:pPr>
    </w:p>
    <w:p w14:paraId="69038BCB" w14:textId="77777777" w:rsidR="00664FA2" w:rsidRDefault="00D44C15" w:rsidP="00664FA2">
      <w:pPr>
        <w:pStyle w:val="BodyText"/>
        <w:keepNext/>
      </w:pPr>
      <w:r>
        <w:rPr>
          <w:noProof/>
        </w:rPr>
        <mc:AlternateContent>
          <mc:Choice Requires="wps">
            <w:drawing>
              <wp:anchor distT="0" distB="0" distL="114300" distR="114300" simplePos="0" relativeHeight="252021760" behindDoc="0" locked="0" layoutInCell="1" allowOverlap="1" wp14:anchorId="35743C4A" wp14:editId="4739B23B">
                <wp:simplePos x="0" y="0"/>
                <wp:positionH relativeFrom="column">
                  <wp:posOffset>2863156</wp:posOffset>
                </wp:positionH>
                <wp:positionV relativeFrom="paragraph">
                  <wp:posOffset>503333</wp:posOffset>
                </wp:positionV>
                <wp:extent cx="414670" cy="254635"/>
                <wp:effectExtent l="0" t="0" r="23495" b="12065"/>
                <wp:wrapNone/>
                <wp:docPr id="165" name="Rectangle 165"/>
                <wp:cNvGraphicFramePr/>
                <a:graphic xmlns:a="http://schemas.openxmlformats.org/drawingml/2006/main">
                  <a:graphicData uri="http://schemas.microsoft.com/office/word/2010/wordprocessingShape">
                    <wps:wsp>
                      <wps:cNvSpPr/>
                      <wps:spPr>
                        <a:xfrm>
                          <a:off x="0" y="0"/>
                          <a:ext cx="414670" cy="2546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0E004F" id="Rectangle 165" o:spid="_x0000_s1026" style="position:absolute;margin-left:225.45pt;margin-top:39.65pt;width:32.65pt;height:20.05pt;z-index:25202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" filled="f" strokecolor="red" strokeweight="2pt"/>
            </w:pict>
          </mc:Fallback>
        </mc:AlternateContent>
      </w:r>
      <w:r>
        <w:rPr>
          <w:noProof/>
        </w:rPr>
        <mc:AlternateContent>
          <mc:Choice Requires="wps">
            <w:drawing>
              <wp:anchor distT="0" distB="0" distL="114300" distR="114300" simplePos="0" relativeHeight="252019712" behindDoc="0" locked="0" layoutInCell="1" allowOverlap="1" wp14:anchorId="0B7768FD" wp14:editId="7F03666E">
                <wp:simplePos x="0" y="0"/>
                <wp:positionH relativeFrom="column">
                  <wp:posOffset>712086</wp:posOffset>
                </wp:positionH>
                <wp:positionV relativeFrom="paragraph">
                  <wp:posOffset>1084580</wp:posOffset>
                </wp:positionV>
                <wp:extent cx="414670" cy="254635"/>
                <wp:effectExtent l="0" t="0" r="23495" b="12065"/>
                <wp:wrapNone/>
                <wp:docPr id="106" name="Rectangle 106"/>
                <wp:cNvGraphicFramePr/>
                <a:graphic xmlns:a="http://schemas.openxmlformats.org/drawingml/2006/main">
                  <a:graphicData uri="http://schemas.microsoft.com/office/word/2010/wordprocessingShape">
                    <wps:wsp>
                      <wps:cNvSpPr/>
                      <wps:spPr>
                        <a:xfrm>
                          <a:off x="0" y="0"/>
                          <a:ext cx="414670" cy="2546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0FCF71" id="Rectangle 106" o:spid="_x0000_s1026" style="position:absolute;margin-left:56.05pt;margin-top:85.4pt;width:32.65pt;height:20.05pt;z-index:2520197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" filled="f" strokecolor="red" strokeweight="2pt"/>
            </w:pict>
          </mc:Fallback>
        </mc:AlternateContent>
      </w:r>
      <w:r w:rsidR="00664FA2">
        <w:rPr>
          <w:noProof/>
        </w:rPr>
        <w:drawing>
          <wp:inline distT="0" distB="0" distL="0" distR="0" wp14:anchorId="407D96D4" wp14:editId="2D100913">
            <wp:extent cx="5358964" cy="2849526"/>
            <wp:effectExtent l="19050" t="19050" r="13335" b="2730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363249" cy="2851804"/>
                    </a:xfrm>
                    <a:prstGeom prst="rect">
                      <a:avLst/>
                    </a:prstGeom>
                    <a:ln>
                      <a:solidFill>
                        <a:schemeClr val="bg1">
                          <a:lumMod val="50000"/>
                        </a:schemeClr>
                      </a:solidFill>
                    </a:ln>
                  </pic:spPr>
                </pic:pic>
              </a:graphicData>
            </a:graphic>
          </wp:inline>
        </w:drawing>
      </w:r>
    </w:p>
    <w:p w14:paraId="4816E088" w14:textId="476CA5A1" w:rsidR="00664FA2" w:rsidRDefault="00664FA2" w:rsidP="00664FA2">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71</w:t>
      </w:r>
      <w:r w:rsidR="00B8237E">
        <w:rPr>
          <w:noProof/>
        </w:rPr>
        <w:fldChar w:fldCharType="end"/>
      </w:r>
      <w:r>
        <w:t xml:space="preserve"> Guest History</w:t>
      </w:r>
    </w:p>
    <w:p w14:paraId="30B0AFED" w14:textId="77777777" w:rsidR="00664FA2" w:rsidRDefault="00664FA2" w:rsidP="00664FA2">
      <w:pPr>
        <w:pStyle w:val="BodyText"/>
        <w:keepNext/>
      </w:pPr>
      <w:r>
        <w:rPr>
          <w:noProof/>
        </w:rPr>
        <w:lastRenderedPageBreak/>
        <w:drawing>
          <wp:inline distT="0" distB="0" distL="0" distR="0" wp14:anchorId="5B38F15F" wp14:editId="3290B0B0">
            <wp:extent cx="5178056" cy="2992319"/>
            <wp:effectExtent l="19050" t="19050" r="22860" b="1778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178658" cy="2992667"/>
                    </a:xfrm>
                    <a:prstGeom prst="rect">
                      <a:avLst/>
                    </a:prstGeom>
                    <a:ln>
                      <a:solidFill>
                        <a:schemeClr val="bg1">
                          <a:lumMod val="50000"/>
                        </a:schemeClr>
                      </a:solidFill>
                    </a:ln>
                  </pic:spPr>
                </pic:pic>
              </a:graphicData>
            </a:graphic>
          </wp:inline>
        </w:drawing>
      </w:r>
    </w:p>
    <w:p w14:paraId="0559EDDE" w14:textId="3B1BCC98" w:rsidR="00664FA2" w:rsidRDefault="00664FA2" w:rsidP="00664FA2">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72</w:t>
      </w:r>
      <w:r w:rsidR="00B8237E">
        <w:rPr>
          <w:noProof/>
        </w:rPr>
        <w:fldChar w:fldCharType="end"/>
      </w:r>
      <w:r>
        <w:t xml:space="preserve"> Guest's Archived Voicemail Listing</w:t>
      </w:r>
    </w:p>
    <w:p w14:paraId="66071E29" w14:textId="77777777" w:rsidR="00664FA2" w:rsidRDefault="00D44C15" w:rsidP="00D44C15">
      <w:pPr>
        <w:pStyle w:val="ListNumber"/>
      </w:pPr>
      <w:r>
        <w:t xml:space="preserve">Select one or more voicemails to email the guest.  Each voicemail is time and date stamped. </w:t>
      </w:r>
    </w:p>
    <w:p w14:paraId="3A1CF3CB" w14:textId="77777777" w:rsidR="00664FA2" w:rsidRDefault="00664FA2" w:rsidP="00664FA2">
      <w:pPr>
        <w:pStyle w:val="BodyText"/>
        <w:keepNext/>
      </w:pPr>
      <w:r>
        <w:rPr>
          <w:noProof/>
        </w:rPr>
        <w:drawing>
          <wp:inline distT="0" distB="0" distL="0" distR="0" wp14:anchorId="73D72E58" wp14:editId="2119E114">
            <wp:extent cx="5943600" cy="1504315"/>
            <wp:effectExtent l="19050" t="19050" r="19050" b="196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943600" cy="1504315"/>
                    </a:xfrm>
                    <a:prstGeom prst="rect">
                      <a:avLst/>
                    </a:prstGeom>
                    <a:ln>
                      <a:solidFill>
                        <a:schemeClr val="bg1">
                          <a:lumMod val="50000"/>
                        </a:schemeClr>
                      </a:solidFill>
                    </a:ln>
                  </pic:spPr>
                </pic:pic>
              </a:graphicData>
            </a:graphic>
          </wp:inline>
        </w:drawing>
      </w:r>
    </w:p>
    <w:p w14:paraId="03C197FA" w14:textId="67F3D2FE" w:rsidR="00664FA2" w:rsidRDefault="00664FA2" w:rsidP="00664FA2">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73</w:t>
      </w:r>
      <w:r w:rsidR="00B8237E">
        <w:rPr>
          <w:noProof/>
        </w:rPr>
        <w:fldChar w:fldCharType="end"/>
      </w:r>
      <w:r>
        <w:t xml:space="preserve"> Select Voicemails to Email</w:t>
      </w:r>
    </w:p>
    <w:p w14:paraId="34F01482" w14:textId="77777777" w:rsidR="00664FA2" w:rsidRDefault="00D44C15" w:rsidP="00D44C15">
      <w:pPr>
        <w:pStyle w:val="ListNumber"/>
      </w:pPr>
      <w:r>
        <w:t xml:space="preserve">Enter in the guest’s email address and click Send.  An email confirmation message will appear at the bottom of the voicemail archival screen.  The guest should receive the voicemails as .wav files in their email inbox. </w:t>
      </w:r>
    </w:p>
    <w:p w14:paraId="794F8C06" w14:textId="77777777" w:rsidR="00664FA2" w:rsidRDefault="00664FA2" w:rsidP="00664FA2">
      <w:pPr>
        <w:pStyle w:val="BodyText"/>
        <w:keepNext/>
      </w:pPr>
      <w:r>
        <w:rPr>
          <w:noProof/>
        </w:rPr>
        <w:drawing>
          <wp:inline distT="0" distB="0" distL="0" distR="0" wp14:anchorId="78DC8086" wp14:editId="3E3B80BA">
            <wp:extent cx="5943600" cy="925195"/>
            <wp:effectExtent l="19050" t="19050" r="19050" b="2730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943600" cy="925195"/>
                    </a:xfrm>
                    <a:prstGeom prst="rect">
                      <a:avLst/>
                    </a:prstGeom>
                    <a:ln>
                      <a:solidFill>
                        <a:schemeClr val="bg1">
                          <a:lumMod val="50000"/>
                        </a:schemeClr>
                      </a:solidFill>
                    </a:ln>
                  </pic:spPr>
                </pic:pic>
              </a:graphicData>
            </a:graphic>
          </wp:inline>
        </w:drawing>
      </w:r>
    </w:p>
    <w:p w14:paraId="7BBBC959" w14:textId="461118D5" w:rsidR="00664FA2" w:rsidRDefault="00664FA2" w:rsidP="00664FA2">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74</w:t>
      </w:r>
      <w:r w:rsidR="00B8237E">
        <w:rPr>
          <w:noProof/>
        </w:rPr>
        <w:fldChar w:fldCharType="end"/>
      </w:r>
      <w:r>
        <w:t xml:space="preserve"> Email Confirmation</w:t>
      </w:r>
    </w:p>
    <w:p w14:paraId="6E284F3E" w14:textId="77777777" w:rsidR="00D44C15" w:rsidRDefault="00D44C15" w:rsidP="00D44C15">
      <w:pPr>
        <w:pStyle w:val="BodyText"/>
        <w:keepNext/>
      </w:pPr>
      <w:r>
        <w:rPr>
          <w:noProof/>
        </w:rPr>
        <w:lastRenderedPageBreak/>
        <w:drawing>
          <wp:inline distT="0" distB="0" distL="0" distR="0" wp14:anchorId="0BC63691" wp14:editId="4E2807BB">
            <wp:extent cx="5943600" cy="2954655"/>
            <wp:effectExtent l="19050" t="19050" r="19050" b="17145"/>
            <wp:docPr id="15395" name="Picture 15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943600" cy="2954655"/>
                    </a:xfrm>
                    <a:prstGeom prst="rect">
                      <a:avLst/>
                    </a:prstGeom>
                    <a:ln>
                      <a:solidFill>
                        <a:schemeClr val="bg1">
                          <a:lumMod val="50000"/>
                        </a:schemeClr>
                      </a:solidFill>
                    </a:ln>
                  </pic:spPr>
                </pic:pic>
              </a:graphicData>
            </a:graphic>
          </wp:inline>
        </w:drawing>
      </w:r>
    </w:p>
    <w:p w14:paraId="1B74FDBA" w14:textId="2DE4EF57" w:rsidR="00D44C15" w:rsidRPr="00D44C15" w:rsidRDefault="00D44C15" w:rsidP="00D44C15">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75</w:t>
      </w:r>
      <w:r w:rsidR="00B8237E">
        <w:rPr>
          <w:noProof/>
        </w:rPr>
        <w:fldChar w:fldCharType="end"/>
      </w:r>
      <w:r>
        <w:t xml:space="preserve"> Sample Voicemail Archive Email</w:t>
      </w:r>
    </w:p>
    <w:p w14:paraId="72369A50" w14:textId="0E1E833B" w:rsidR="00927378" w:rsidRDefault="00927378" w:rsidP="0019614A">
      <w:pPr>
        <w:pStyle w:val="Heading2"/>
      </w:pPr>
      <w:bookmarkStart w:id="160" w:name="_Toc35523321"/>
      <w:r>
        <w:t>Room Status Functionality</w:t>
      </w:r>
      <w:bookmarkEnd w:id="148"/>
      <w:bookmarkEnd w:id="149"/>
      <w:bookmarkEnd w:id="150"/>
      <w:bookmarkEnd w:id="151"/>
      <w:bookmarkEnd w:id="152"/>
      <w:bookmarkEnd w:id="153"/>
      <w:bookmarkEnd w:id="154"/>
      <w:bookmarkEnd w:id="155"/>
      <w:bookmarkEnd w:id="156"/>
      <w:bookmarkEnd w:id="157"/>
      <w:bookmarkEnd w:id="160"/>
    </w:p>
    <w:p w14:paraId="439D32B2" w14:textId="7D1A3B11" w:rsidR="003E4ECA" w:rsidRPr="003E4ECA" w:rsidRDefault="003E4ECA" w:rsidP="003E4ECA">
      <w:pPr>
        <w:pStyle w:val="BodyText"/>
        <w:rPr>
          <w:b/>
          <w:color w:val="17365D" w:themeColor="text2" w:themeShade="BF"/>
        </w:rPr>
      </w:pPr>
      <w:r w:rsidRPr="003E4ECA">
        <w:rPr>
          <w:b/>
          <w:color w:val="17365D" w:themeColor="text2" w:themeShade="BF"/>
        </w:rPr>
        <w:t>Feature Availability:</w:t>
      </w:r>
    </w:p>
    <w:p w14:paraId="158DF4DE" w14:textId="726120E0" w:rsidR="009E5F74" w:rsidRPr="003E4ECA" w:rsidRDefault="009E5F74" w:rsidP="00150FFA">
      <w:pPr>
        <w:pStyle w:val="BodyText"/>
        <w:numPr>
          <w:ilvl w:val="0"/>
          <w:numId w:val="135"/>
        </w:numPr>
        <w:rPr>
          <w:color w:val="17365D" w:themeColor="text2" w:themeShade="BF"/>
        </w:rPr>
      </w:pPr>
      <w:r>
        <w:rPr>
          <w:color w:val="17365D" w:themeColor="text2" w:themeShade="BF"/>
        </w:rPr>
        <w:t xml:space="preserve">The ability for Jazzware to receive Room Status updates is dependent upon the PBX’s </w:t>
      </w:r>
      <w:r w:rsidR="000C2109">
        <w:rPr>
          <w:color w:val="17365D" w:themeColor="text2" w:themeShade="BF"/>
        </w:rPr>
        <w:t xml:space="preserve">or the voicemail system’s </w:t>
      </w:r>
      <w:r>
        <w:rPr>
          <w:color w:val="17365D" w:themeColor="text2" w:themeShade="BF"/>
        </w:rPr>
        <w:t>capabilities and upon having a PBX telemanagement interface between Jazzware and the PBX</w:t>
      </w:r>
      <w:r w:rsidR="00257296">
        <w:rPr>
          <w:color w:val="17365D" w:themeColor="text2" w:themeShade="BF"/>
        </w:rPr>
        <w:t xml:space="preserve"> or the voicemail system</w:t>
      </w:r>
    </w:p>
    <w:p w14:paraId="39D2E9C2" w14:textId="77777777" w:rsidR="009E5F74" w:rsidRDefault="009E5F74" w:rsidP="00150FFA">
      <w:pPr>
        <w:pStyle w:val="BodyText"/>
        <w:numPr>
          <w:ilvl w:val="0"/>
          <w:numId w:val="135"/>
        </w:numPr>
        <w:rPr>
          <w:color w:val="17365D" w:themeColor="text2" w:themeShade="BF"/>
        </w:rPr>
      </w:pPr>
      <w:r>
        <w:rPr>
          <w:color w:val="17365D" w:themeColor="text2" w:themeShade="BF"/>
        </w:rPr>
        <w:t>The ability to update the PMS with the Room Status is dependent upon the ability of the PMS interface to accept the status updates</w:t>
      </w:r>
    </w:p>
    <w:p w14:paraId="030F05AD" w14:textId="2207DAFB" w:rsidR="003E4ECA" w:rsidRDefault="003E4ECA" w:rsidP="00150FFA">
      <w:pPr>
        <w:pStyle w:val="BodyText"/>
        <w:numPr>
          <w:ilvl w:val="0"/>
          <w:numId w:val="135"/>
        </w:numPr>
        <w:rPr>
          <w:color w:val="17365D" w:themeColor="text2" w:themeShade="BF"/>
        </w:rPr>
      </w:pPr>
      <w:r>
        <w:rPr>
          <w:color w:val="17365D" w:themeColor="text2" w:themeShade="BF"/>
        </w:rPr>
        <w:t>The Room Status IVR a</w:t>
      </w:r>
      <w:r w:rsidRPr="003E4ECA">
        <w:rPr>
          <w:color w:val="17365D" w:themeColor="text2" w:themeShade="BF"/>
        </w:rPr>
        <w:t>pplies only to properties with a BroadWorks PBX</w:t>
      </w:r>
    </w:p>
    <w:p w14:paraId="33CAF5C9" w14:textId="20C00F13" w:rsidR="00B8044B" w:rsidRDefault="00927378" w:rsidP="00547C63">
      <w:pPr>
        <w:pStyle w:val="BodyText"/>
      </w:pPr>
      <w:r>
        <w:t>The purpose of</w:t>
      </w:r>
      <w:r w:rsidR="00ED2D2E">
        <w:t xml:space="preserve"> the</w:t>
      </w:r>
      <w:r>
        <w:t xml:space="preserve"> room status</w:t>
      </w:r>
      <w:r w:rsidR="00ED2D2E">
        <w:t xml:space="preserve"> feature</w:t>
      </w:r>
      <w:r>
        <w:t xml:space="preserve"> is to update the PMS with the current </w:t>
      </w:r>
      <w:r w:rsidR="003D1F91">
        <w:t xml:space="preserve">housekeeping </w:t>
      </w:r>
      <w:r>
        <w:t xml:space="preserve">status </w:t>
      </w:r>
      <w:r w:rsidR="003D1F91">
        <w:t>for</w:t>
      </w:r>
      <w:r>
        <w:t xml:space="preserve"> a room, for example Dirty, Clean or Ready.  Typically</w:t>
      </w:r>
      <w:r w:rsidR="00E1564E">
        <w:t>,</w:t>
      </w:r>
      <w:r>
        <w:t xml:space="preserve"> the housekeeper uses the guest room phone to update the status of the room by entering codes that correspond with the condition or statu</w:t>
      </w:r>
      <w:r w:rsidR="005616BD">
        <w:t>s of the room.</w:t>
      </w:r>
      <w:r>
        <w:t xml:space="preserve">  </w:t>
      </w:r>
    </w:p>
    <w:p w14:paraId="0C43EA47" w14:textId="77777777" w:rsidR="00B8044B" w:rsidRDefault="00B8044B" w:rsidP="00B8044B">
      <w:pPr>
        <w:pStyle w:val="BodyText"/>
      </w:pPr>
      <w:r>
        <w:t>Alternatively</w:t>
      </w:r>
      <w:r w:rsidR="00927378">
        <w:t xml:space="preserve">, the room status </w:t>
      </w:r>
      <w:r>
        <w:t xml:space="preserve">can also be updated using the portal.  One or more rooms can be updated simultaneously from the main reservations screen.  Or, the room status of a single guest room can be updated by selecting that room and making the change from the guest details page. </w:t>
      </w:r>
    </w:p>
    <w:p w14:paraId="247F597F" w14:textId="77777777" w:rsidR="00927378" w:rsidRDefault="00B8044B" w:rsidP="00547C63">
      <w:pPr>
        <w:pStyle w:val="BodyText"/>
      </w:pPr>
      <w:r>
        <w:t xml:space="preserve">Regardless of whether the guest room phone or the portal is used to update the room status, the PMS is updated with the current status. </w:t>
      </w:r>
    </w:p>
    <w:p w14:paraId="44991D5A" w14:textId="779336A7" w:rsidR="007476D5" w:rsidRDefault="00EB7651" w:rsidP="00547C63">
      <w:pPr>
        <w:pStyle w:val="BodyText"/>
      </w:pPr>
      <w:r>
        <w:t xml:space="preserve">For </w:t>
      </w:r>
      <w:r w:rsidR="007476D5">
        <w:t>information on how to use the guest room phone to enter room status</w:t>
      </w:r>
      <w:r w:rsidR="003D1F91">
        <w:t xml:space="preserve"> for properties with a BroadWorks pbx</w:t>
      </w:r>
      <w:r w:rsidR="007476D5">
        <w:t xml:space="preserve">, see the section in this document entitled </w:t>
      </w:r>
      <w:hyperlink w:anchor="_HospitalityCloud_Room_Status" w:history="1">
        <w:r w:rsidR="005C475E">
          <w:rPr>
            <w:rStyle w:val="Hyperlink"/>
          </w:rPr>
          <w:t>Jazzware</w:t>
        </w:r>
        <w:r w:rsidR="00A407BA">
          <w:rPr>
            <w:rStyle w:val="Hyperlink"/>
          </w:rPr>
          <w:t xml:space="preserve"> Cloud Room Status IVR</w:t>
        </w:r>
      </w:hyperlink>
      <w:r w:rsidR="007476D5">
        <w:t>.</w:t>
      </w:r>
    </w:p>
    <w:p w14:paraId="4107D2B9" w14:textId="77777777" w:rsidR="00927378" w:rsidRPr="00A50088" w:rsidRDefault="00927378" w:rsidP="00547C63">
      <w:pPr>
        <w:pStyle w:val="BodyText"/>
        <w:rPr>
          <w:b/>
        </w:rPr>
      </w:pPr>
      <w:r w:rsidRPr="00A50088">
        <w:rPr>
          <w:b/>
        </w:rPr>
        <w:t>To update the room status from the Portal main screen follow the below steps:</w:t>
      </w:r>
    </w:p>
    <w:p w14:paraId="642BD28E" w14:textId="77777777" w:rsidR="00927378" w:rsidRDefault="00DE41F1" w:rsidP="00150FFA">
      <w:pPr>
        <w:pStyle w:val="ListNumber"/>
        <w:numPr>
          <w:ilvl w:val="0"/>
          <w:numId w:val="71"/>
        </w:numPr>
      </w:pPr>
      <w:r>
        <w:t>Select</w:t>
      </w:r>
      <w:r w:rsidR="00927378">
        <w:t xml:space="preserve"> the </w:t>
      </w:r>
      <w:r w:rsidR="00927378" w:rsidRPr="00547C63">
        <w:t>check box</w:t>
      </w:r>
      <w:r w:rsidR="00927378">
        <w:t xml:space="preserve"> to the left of the room(s) to update the Room Status record</w:t>
      </w:r>
    </w:p>
    <w:p w14:paraId="00397924" w14:textId="77777777" w:rsidR="00150849" w:rsidRDefault="00927378" w:rsidP="00150849">
      <w:pPr>
        <w:pStyle w:val="BodyText"/>
        <w:keepNext/>
        <w:ind w:left="1440"/>
      </w:pPr>
      <w:r>
        <w:rPr>
          <w:noProof/>
        </w:rPr>
        <w:drawing>
          <wp:inline distT="0" distB="0" distL="0" distR="0" wp14:anchorId="70BD6D78" wp14:editId="2E1D7AF2">
            <wp:extent cx="4381500" cy="271463"/>
            <wp:effectExtent l="19050" t="19050" r="19050" b="14287"/>
            <wp:docPr id="5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7" cstate="print"/>
                    <a:srcRect/>
                    <a:stretch>
                      <a:fillRect/>
                    </a:stretch>
                  </pic:blipFill>
                  <pic:spPr bwMode="auto">
                    <a:xfrm>
                      <a:off x="0" y="0"/>
                      <a:ext cx="4381500" cy="271463"/>
                    </a:xfrm>
                    <a:prstGeom prst="rect">
                      <a:avLst/>
                    </a:prstGeom>
                    <a:noFill/>
                    <a:ln w="6350" cmpd="sng">
                      <a:solidFill>
                        <a:srgbClr val="000000"/>
                      </a:solidFill>
                      <a:miter lim="800000"/>
                      <a:headEnd/>
                      <a:tailEnd/>
                    </a:ln>
                    <a:effectLst/>
                  </pic:spPr>
                </pic:pic>
              </a:graphicData>
            </a:graphic>
          </wp:inline>
        </w:drawing>
      </w:r>
    </w:p>
    <w:p w14:paraId="37E90E9B" w14:textId="4D8B0C57" w:rsidR="00927378" w:rsidRDefault="00150849" w:rsidP="00150849">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76</w:t>
      </w:r>
      <w:r w:rsidR="00B8237E">
        <w:rPr>
          <w:noProof/>
        </w:rPr>
        <w:fldChar w:fldCharType="end"/>
      </w:r>
      <w:r>
        <w:t xml:space="preserve"> Select Room for Room Status Update</w:t>
      </w:r>
    </w:p>
    <w:p w14:paraId="02E21074" w14:textId="77777777" w:rsidR="00927378" w:rsidRDefault="00927378" w:rsidP="00BD3264">
      <w:pPr>
        <w:pStyle w:val="ListNumber"/>
      </w:pPr>
      <w:r>
        <w:lastRenderedPageBreak/>
        <w:t xml:space="preserve">Click the </w:t>
      </w:r>
      <w:r w:rsidRPr="007C1851">
        <w:rPr>
          <w:b/>
        </w:rPr>
        <w:t xml:space="preserve">Room Status </w:t>
      </w:r>
      <w:r>
        <w:t>Link on the Function Bar.  The function is “grayed out” (not avail</w:t>
      </w:r>
      <w:r w:rsidR="005616BD">
        <w:t>able) until a room is selected:</w:t>
      </w:r>
    </w:p>
    <w:p w14:paraId="359DE039" w14:textId="77777777" w:rsidR="00150849" w:rsidRDefault="00B8044B" w:rsidP="00B8044B">
      <w:pPr>
        <w:pStyle w:val="BodyText"/>
        <w:keepNext/>
        <w:ind w:left="1440"/>
      </w:pPr>
      <w:r w:rsidRPr="00B8044B">
        <w:rPr>
          <w:noProof/>
        </w:rPr>
        <w:t xml:space="preserve"> </w:t>
      </w:r>
      <w:r w:rsidR="00706BC3">
        <w:rPr>
          <w:noProof/>
        </w:rPr>
        <w:drawing>
          <wp:inline distT="0" distB="0" distL="0" distR="0" wp14:anchorId="3C027466" wp14:editId="453848C4">
            <wp:extent cx="4276725" cy="1695450"/>
            <wp:effectExtent l="19050" t="19050" r="28575" b="19050"/>
            <wp:docPr id="15407" name="Picture 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4276725" cy="1695450"/>
                    </a:xfrm>
                    <a:prstGeom prst="rect">
                      <a:avLst/>
                    </a:prstGeom>
                    <a:ln>
                      <a:solidFill>
                        <a:schemeClr val="tx1"/>
                      </a:solidFill>
                    </a:ln>
                  </pic:spPr>
                </pic:pic>
              </a:graphicData>
            </a:graphic>
          </wp:inline>
        </w:drawing>
      </w:r>
    </w:p>
    <w:p w14:paraId="04AFB963" w14:textId="38E188E7" w:rsidR="00927378" w:rsidRPr="00B602E1" w:rsidRDefault="00150849" w:rsidP="00B8044B">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77</w:t>
      </w:r>
      <w:r w:rsidR="00B8237E">
        <w:rPr>
          <w:noProof/>
        </w:rPr>
        <w:fldChar w:fldCharType="end"/>
      </w:r>
      <w:r>
        <w:t xml:space="preserve"> Room Status Update Link</w:t>
      </w:r>
    </w:p>
    <w:p w14:paraId="6467CACD" w14:textId="77777777" w:rsidR="001300D2" w:rsidRDefault="001300D2">
      <w:pPr>
        <w:ind w:left="0"/>
      </w:pPr>
    </w:p>
    <w:p w14:paraId="7CDC1161" w14:textId="41A03C37" w:rsidR="00927378" w:rsidRDefault="00EA6ACF" w:rsidP="00BD3264">
      <w:pPr>
        <w:pStyle w:val="ListNumber"/>
      </w:pPr>
      <w:r>
        <w:rPr>
          <w:noProof/>
        </w:rPr>
        <mc:AlternateContent>
          <mc:Choice Requires="wps">
            <w:drawing>
              <wp:anchor distT="45720" distB="45720" distL="114300" distR="114300" simplePos="0" relativeHeight="251737088" behindDoc="0" locked="0" layoutInCell="1" allowOverlap="1" wp14:anchorId="1B4C6DA2" wp14:editId="25444EF2">
                <wp:simplePos x="0" y="0"/>
                <wp:positionH relativeFrom="column">
                  <wp:posOffset>594995</wp:posOffset>
                </wp:positionH>
                <wp:positionV relativeFrom="paragraph">
                  <wp:posOffset>432435</wp:posOffset>
                </wp:positionV>
                <wp:extent cx="5391150" cy="680085"/>
                <wp:effectExtent l="0" t="0" r="19050" b="24765"/>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680085"/>
                        </a:xfrm>
                        <a:prstGeom prst="rect">
                          <a:avLst/>
                        </a:prstGeom>
                        <a:solidFill>
                          <a:schemeClr val="bg1">
                            <a:lumMod val="85000"/>
                          </a:schemeClr>
                        </a:solidFill>
                        <a:ln w="9525">
                          <a:solidFill>
                            <a:schemeClr val="bg1"/>
                          </a:solidFill>
                          <a:miter lim="800000"/>
                          <a:headEnd/>
                          <a:tailEnd/>
                        </a:ln>
                      </wps:spPr>
                      <wps:txbx>
                        <w:txbxContent>
                          <w:p w14:paraId="298632F7" w14:textId="559A87F6" w:rsidR="00D21A71" w:rsidRPr="001300D2" w:rsidRDefault="00D21A71" w:rsidP="00A50088">
                            <w:pPr>
                              <w:pStyle w:val="BodyText"/>
                              <w:ind w:left="144"/>
                              <w:rPr>
                                <w:i/>
                              </w:rPr>
                            </w:pPr>
                            <w:r w:rsidRPr="001300D2">
                              <w:rPr>
                                <w:b/>
                                <w:i/>
                              </w:rPr>
                              <w:t>NOTE:</w:t>
                            </w:r>
                            <w:r w:rsidRPr="001300D2">
                              <w:rPr>
                                <w:i/>
                              </w:rPr>
                              <w:t xml:space="preserve">  The room status selections available in the dropdown vary depending on the property’s PMS and PBX configurations.  </w:t>
                            </w:r>
                            <w:r>
                              <w:rPr>
                                <w:i/>
                              </w:rPr>
                              <w:t>The Jazzware team</w:t>
                            </w:r>
                            <w:r w:rsidRPr="001300D2">
                              <w:rPr>
                                <w:i/>
                              </w:rPr>
                              <w:t xml:space="preserve"> can configure </w:t>
                            </w:r>
                            <w:r>
                              <w:rPr>
                                <w:i/>
                              </w:rPr>
                              <w:t xml:space="preserve">Jazzware </w:t>
                            </w:r>
                            <w:r w:rsidRPr="001300D2">
                              <w:rPr>
                                <w:i/>
                              </w:rPr>
                              <w:t>to suit the needs of the property as long as they are supported by the PMS</w:t>
                            </w:r>
                            <w:r>
                              <w:rPr>
                                <w:i/>
                              </w:rPr>
                              <w:t>.</w:t>
                            </w:r>
                          </w:p>
                          <w:p w14:paraId="1C5DEB2D" w14:textId="77777777" w:rsidR="00D21A71" w:rsidRDefault="00D21A71" w:rsidP="00A50088"/>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4C6DA2" id="_x0000_s1033" type="#_x0000_t202" style="position:absolute;left:0;text-align:left;margin-left:46.85pt;margin-top:34.05pt;width:424.5pt;height:53.55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" fillcolor="#d8d8d8 [2732]" strokecolor="white [3212]">
                <v:textbox inset="0">
                  <w:txbxContent>
                    <w:p w14:paraId="298632F7" w14:textId="559A87F6" w:rsidR="00D21A71" w:rsidRPr="001300D2" w:rsidRDefault="00D21A71" w:rsidP="00A50088">
                      <w:pPr>
                        <w:pStyle w:val="BodyText"/>
                        <w:ind w:left="144"/>
                        <w:rPr>
                          <w:i/>
                        </w:rPr>
                      </w:pPr>
                      <w:r w:rsidRPr="001300D2">
                        <w:rPr>
                          <w:b/>
                          <w:i/>
                        </w:rPr>
                        <w:t>NOTE:</w:t>
                      </w:r>
                      <w:r w:rsidRPr="001300D2">
                        <w:rPr>
                          <w:i/>
                        </w:rPr>
                        <w:t xml:space="preserve">  The room status selections available in the dropdown vary depending on the property’s PMS and PBX configurations.  </w:t>
                      </w:r>
                      <w:r>
                        <w:rPr>
                          <w:i/>
                        </w:rPr>
                        <w:t>The Jazzware team</w:t>
                      </w:r>
                      <w:r w:rsidRPr="001300D2">
                        <w:rPr>
                          <w:i/>
                        </w:rPr>
                        <w:t xml:space="preserve"> can configure </w:t>
                      </w:r>
                      <w:r>
                        <w:rPr>
                          <w:i/>
                        </w:rPr>
                        <w:t xml:space="preserve">Jazzware </w:t>
                      </w:r>
                      <w:r w:rsidRPr="001300D2">
                        <w:rPr>
                          <w:i/>
                        </w:rPr>
                        <w:t>to suit the needs of the property as long as they are supported by the PMS</w:t>
                      </w:r>
                      <w:r>
                        <w:rPr>
                          <w:i/>
                        </w:rPr>
                        <w:t>.</w:t>
                      </w:r>
                    </w:p>
                    <w:p w14:paraId="1C5DEB2D" w14:textId="77777777" w:rsidR="00D21A71" w:rsidRDefault="00D21A71" w:rsidP="00A50088"/>
                  </w:txbxContent>
                </v:textbox>
                <w10:wrap type="square"/>
              </v:shape>
            </w:pict>
          </mc:Fallback>
        </mc:AlternateContent>
      </w:r>
      <w:r w:rsidR="00927378">
        <w:t xml:space="preserve">Open the </w:t>
      </w:r>
      <w:r w:rsidR="00D3065A">
        <w:t>d</w:t>
      </w:r>
      <w:r w:rsidR="00927378">
        <w:t>rop</w:t>
      </w:r>
      <w:r w:rsidR="00D3065A">
        <w:t>d</w:t>
      </w:r>
      <w:r w:rsidR="00927378">
        <w:t xml:space="preserve">own box and select a new status.  The room number(s) that will receive the change are displayed on the screen. </w:t>
      </w:r>
    </w:p>
    <w:p w14:paraId="2193C08F" w14:textId="26EF33BA" w:rsidR="00AE284B" w:rsidRDefault="00AE284B" w:rsidP="00BD3264">
      <w:pPr>
        <w:pStyle w:val="ListNumber"/>
        <w:numPr>
          <w:ilvl w:val="0"/>
          <w:numId w:val="0"/>
        </w:numPr>
        <w:ind w:left="1440"/>
      </w:pPr>
    </w:p>
    <w:p w14:paraId="5A13CEB9" w14:textId="77777777" w:rsidR="00AE284B" w:rsidRDefault="00AE284B" w:rsidP="00BD3264">
      <w:pPr>
        <w:pStyle w:val="ListNumber"/>
        <w:numPr>
          <w:ilvl w:val="0"/>
          <w:numId w:val="0"/>
        </w:numPr>
        <w:ind w:left="1440"/>
      </w:pPr>
    </w:p>
    <w:p w14:paraId="44EE83F2" w14:textId="77777777" w:rsidR="00AE284B" w:rsidRDefault="00AE284B" w:rsidP="00BD3264">
      <w:pPr>
        <w:pStyle w:val="ListNumber"/>
        <w:numPr>
          <w:ilvl w:val="0"/>
          <w:numId w:val="0"/>
        </w:numPr>
        <w:ind w:left="1440"/>
      </w:pPr>
    </w:p>
    <w:p w14:paraId="0D48B49B" w14:textId="77777777" w:rsidR="00AE284B" w:rsidRDefault="00AE284B" w:rsidP="00BD3264">
      <w:pPr>
        <w:pStyle w:val="ListNumber"/>
        <w:numPr>
          <w:ilvl w:val="0"/>
          <w:numId w:val="0"/>
        </w:numPr>
        <w:ind w:left="1440"/>
      </w:pPr>
    </w:p>
    <w:p w14:paraId="3945620B" w14:textId="77777777" w:rsidR="00A058C3" w:rsidRDefault="00897EEE" w:rsidP="00A058C3">
      <w:pPr>
        <w:pStyle w:val="BodyText"/>
        <w:keepNext/>
      </w:pPr>
      <w:r>
        <w:rPr>
          <w:noProof/>
        </w:rPr>
        <w:drawing>
          <wp:inline distT="0" distB="0" distL="0" distR="0" wp14:anchorId="24DC5B25" wp14:editId="34A15AE1">
            <wp:extent cx="2266950" cy="1381125"/>
            <wp:effectExtent l="19050" t="19050" r="19050" b="2857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2266950" cy="1381125"/>
                    </a:xfrm>
                    <a:prstGeom prst="rect">
                      <a:avLst/>
                    </a:prstGeom>
                    <a:ln>
                      <a:solidFill>
                        <a:schemeClr val="tx1">
                          <a:lumMod val="95000"/>
                          <a:lumOff val="5000"/>
                        </a:schemeClr>
                      </a:solidFill>
                    </a:ln>
                  </pic:spPr>
                </pic:pic>
              </a:graphicData>
            </a:graphic>
          </wp:inline>
        </w:drawing>
      </w:r>
    </w:p>
    <w:p w14:paraId="35CF21A1" w14:textId="752C0375" w:rsidR="00927378" w:rsidRPr="00705D98" w:rsidRDefault="00A058C3" w:rsidP="00A058C3">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78</w:t>
      </w:r>
      <w:r w:rsidR="00B8237E">
        <w:rPr>
          <w:noProof/>
        </w:rPr>
        <w:fldChar w:fldCharType="end"/>
      </w:r>
      <w:r>
        <w:t xml:space="preserve"> Room Status Drop</w:t>
      </w:r>
      <w:r w:rsidR="00EA6ACF">
        <w:t>d</w:t>
      </w:r>
      <w:r>
        <w:t>own Selection</w:t>
      </w:r>
    </w:p>
    <w:p w14:paraId="6649EAF6" w14:textId="77777777" w:rsidR="00A058C3" w:rsidRDefault="005616BD" w:rsidP="00A058C3">
      <w:pPr>
        <w:pStyle w:val="BodyText"/>
        <w:keepNext/>
      </w:pPr>
      <w:r>
        <w:rPr>
          <w:noProof/>
        </w:rPr>
        <w:drawing>
          <wp:inline distT="0" distB="0" distL="0" distR="0" wp14:anchorId="2D284BAC" wp14:editId="7DEBC878">
            <wp:extent cx="2357767" cy="833334"/>
            <wp:effectExtent l="19050" t="0" r="4433" b="0"/>
            <wp:docPr id="6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0" cstate="print"/>
                    <a:srcRect/>
                    <a:stretch>
                      <a:fillRect/>
                    </a:stretch>
                  </pic:blipFill>
                  <pic:spPr bwMode="auto">
                    <a:xfrm>
                      <a:off x="0" y="0"/>
                      <a:ext cx="2357767" cy="833334"/>
                    </a:xfrm>
                    <a:prstGeom prst="rect">
                      <a:avLst/>
                    </a:prstGeom>
                    <a:noFill/>
                    <a:ln w="9525">
                      <a:noFill/>
                      <a:miter lim="800000"/>
                      <a:headEnd/>
                      <a:tailEnd/>
                    </a:ln>
                  </pic:spPr>
                </pic:pic>
              </a:graphicData>
            </a:graphic>
          </wp:inline>
        </w:drawing>
      </w:r>
    </w:p>
    <w:p w14:paraId="3CC7D887" w14:textId="28E51EFA" w:rsidR="00927378" w:rsidRPr="00E27D01" w:rsidRDefault="00A058C3" w:rsidP="00A058C3">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79</w:t>
      </w:r>
      <w:r w:rsidR="00B8237E">
        <w:rPr>
          <w:noProof/>
        </w:rPr>
        <w:fldChar w:fldCharType="end"/>
      </w:r>
      <w:r>
        <w:t xml:space="preserve"> Room Status Update for Multiple Rooms</w:t>
      </w:r>
    </w:p>
    <w:p w14:paraId="59CA81DE" w14:textId="77777777" w:rsidR="00E62878" w:rsidRDefault="00927378" w:rsidP="00BD3264">
      <w:pPr>
        <w:pStyle w:val="ListNumber"/>
      </w:pPr>
      <w:r>
        <w:t xml:space="preserve">Click the </w:t>
      </w:r>
      <w:r w:rsidRPr="007C1851">
        <w:rPr>
          <w:b/>
        </w:rPr>
        <w:t>Update</w:t>
      </w:r>
      <w:r>
        <w:t xml:space="preserve"> button to save</w:t>
      </w:r>
      <w:r w:rsidR="007C1851">
        <w:t xml:space="preserve"> the</w:t>
      </w:r>
      <w:r>
        <w:t xml:space="preserve"> </w:t>
      </w:r>
      <w:r w:rsidRPr="00547C63">
        <w:t>Room Status</w:t>
      </w:r>
      <w:r>
        <w:t xml:space="preserve"> change</w:t>
      </w:r>
      <w:r w:rsidR="005616BD">
        <w:t xml:space="preserve"> or c</w:t>
      </w:r>
      <w:r>
        <w:t xml:space="preserve">lick </w:t>
      </w:r>
      <w:r w:rsidRPr="007C1851">
        <w:rPr>
          <w:b/>
        </w:rPr>
        <w:t>Cancel</w:t>
      </w:r>
      <w:r w:rsidRPr="00547C63">
        <w:t xml:space="preserve"> </w:t>
      </w:r>
      <w:r w:rsidR="005616BD">
        <w:t xml:space="preserve">button to cancel </w:t>
      </w:r>
      <w:r w:rsidR="007C1851">
        <w:t xml:space="preserve">the change.  After clicking </w:t>
      </w:r>
      <w:r w:rsidR="007C1851" w:rsidRPr="007C1851">
        <w:rPr>
          <w:b/>
        </w:rPr>
        <w:t>U</w:t>
      </w:r>
      <w:r w:rsidR="005616BD" w:rsidRPr="007C1851">
        <w:rPr>
          <w:b/>
        </w:rPr>
        <w:t>pdate</w:t>
      </w:r>
      <w:r w:rsidR="005616BD">
        <w:t xml:space="preserve"> the </w:t>
      </w:r>
      <w:r w:rsidRPr="00547C63">
        <w:t>Room Status</w:t>
      </w:r>
      <w:r>
        <w:t xml:space="preserve"> </w:t>
      </w:r>
      <w:r w:rsidR="00B15B41">
        <w:t>will be updated.</w:t>
      </w:r>
      <w:bookmarkStart w:id="161" w:name="_Toc295404608"/>
      <w:bookmarkStart w:id="162" w:name="_Toc295405045"/>
      <w:bookmarkStart w:id="163" w:name="_Toc295405073"/>
      <w:bookmarkStart w:id="164" w:name="_Toc295405357"/>
      <w:bookmarkStart w:id="165" w:name="_Toc295405893"/>
      <w:bookmarkStart w:id="166" w:name="_Toc295406000"/>
      <w:bookmarkStart w:id="167" w:name="_Toc295406168"/>
      <w:bookmarkStart w:id="168" w:name="_Toc295406317"/>
      <w:bookmarkStart w:id="169" w:name="_Toc295406547"/>
      <w:bookmarkStart w:id="170" w:name="_Toc295406552"/>
      <w:bookmarkStart w:id="171" w:name="_Toc295559194"/>
      <w:bookmarkStart w:id="172" w:name="_Toc295565277"/>
      <w:bookmarkStart w:id="173" w:name="_Toc331673348"/>
      <w:bookmarkEnd w:id="158"/>
    </w:p>
    <w:p w14:paraId="48E4FEC9" w14:textId="77777777" w:rsidR="00254C37" w:rsidRDefault="00254C37" w:rsidP="00254C37">
      <w:pPr>
        <w:pStyle w:val="Heading2"/>
      </w:pPr>
      <w:bookmarkStart w:id="174" w:name="_Toc35523322"/>
      <w:r>
        <w:lastRenderedPageBreak/>
        <w:t>Minibar Charge Functionality</w:t>
      </w:r>
      <w:bookmarkEnd w:id="174"/>
    </w:p>
    <w:p w14:paraId="2F31040F" w14:textId="5F63A689" w:rsidR="00633DCA" w:rsidRPr="002934B7" w:rsidRDefault="002934B7" w:rsidP="0082444A">
      <w:pPr>
        <w:pStyle w:val="BodyText"/>
        <w:rPr>
          <w:b/>
          <w:color w:val="17365D" w:themeColor="text2" w:themeShade="BF"/>
        </w:rPr>
      </w:pPr>
      <w:r>
        <w:rPr>
          <w:b/>
          <w:color w:val="17365D" w:themeColor="text2" w:themeShade="BF"/>
        </w:rPr>
        <w:t xml:space="preserve">Feature </w:t>
      </w:r>
      <w:r w:rsidR="0082444A" w:rsidRPr="002934B7">
        <w:rPr>
          <w:b/>
          <w:color w:val="17365D" w:themeColor="text2" w:themeShade="BF"/>
        </w:rPr>
        <w:t>Availability:</w:t>
      </w:r>
    </w:p>
    <w:p w14:paraId="79B5C276" w14:textId="388A76FB" w:rsidR="0082444A" w:rsidRPr="002934B7" w:rsidRDefault="0082444A" w:rsidP="00150FFA">
      <w:pPr>
        <w:pStyle w:val="BodyText"/>
        <w:numPr>
          <w:ilvl w:val="0"/>
          <w:numId w:val="134"/>
        </w:numPr>
        <w:rPr>
          <w:color w:val="17365D" w:themeColor="text2" w:themeShade="BF"/>
        </w:rPr>
      </w:pPr>
      <w:r w:rsidRPr="002934B7">
        <w:rPr>
          <w:color w:val="17365D" w:themeColor="text2" w:themeShade="BF"/>
        </w:rPr>
        <w:t xml:space="preserve">The ability to send minibar charges to the PMS is dependent upon the ability of the PMS interface to accept the charges </w:t>
      </w:r>
    </w:p>
    <w:p w14:paraId="7E1108F3" w14:textId="15EF84A3" w:rsidR="00A265F2" w:rsidRPr="002934B7" w:rsidRDefault="003E4ECA" w:rsidP="00150FFA">
      <w:pPr>
        <w:pStyle w:val="BodyText"/>
        <w:numPr>
          <w:ilvl w:val="0"/>
          <w:numId w:val="134"/>
        </w:numPr>
        <w:rPr>
          <w:color w:val="17365D" w:themeColor="text2" w:themeShade="BF"/>
        </w:rPr>
      </w:pPr>
      <w:r>
        <w:rPr>
          <w:color w:val="17365D" w:themeColor="text2" w:themeShade="BF"/>
        </w:rPr>
        <w:t xml:space="preserve">The </w:t>
      </w:r>
      <w:r w:rsidR="0082444A" w:rsidRPr="002934B7">
        <w:rPr>
          <w:color w:val="17365D" w:themeColor="text2" w:themeShade="BF"/>
        </w:rPr>
        <w:t>M</w:t>
      </w:r>
      <w:r w:rsidR="001D22A8" w:rsidRPr="002934B7">
        <w:rPr>
          <w:color w:val="17365D" w:themeColor="text2" w:themeShade="BF"/>
        </w:rPr>
        <w:t>inibar IVR a</w:t>
      </w:r>
      <w:r w:rsidR="00A265F2" w:rsidRPr="002934B7">
        <w:rPr>
          <w:color w:val="17365D" w:themeColor="text2" w:themeShade="BF"/>
        </w:rPr>
        <w:t>pplies only to properties with a BroadWorks PBX</w:t>
      </w:r>
    </w:p>
    <w:p w14:paraId="236135F8" w14:textId="77777777" w:rsidR="009133EA" w:rsidRDefault="009133EA" w:rsidP="00254C37">
      <w:pPr>
        <w:pStyle w:val="BodyText"/>
      </w:pPr>
    </w:p>
    <w:p w14:paraId="140F3665" w14:textId="4718F44E" w:rsidR="00254C37" w:rsidRDefault="00254C37" w:rsidP="00254C37">
      <w:pPr>
        <w:pStyle w:val="BodyText"/>
      </w:pPr>
      <w:r>
        <w:t xml:space="preserve">Minibar charges can be added to a guest </w:t>
      </w:r>
      <w:r w:rsidR="00E054BE">
        <w:t xml:space="preserve">folio </w:t>
      </w:r>
      <w:r>
        <w:t xml:space="preserve">using the </w:t>
      </w:r>
      <w:hyperlink w:anchor="_JAZZ_Mini_Bar" w:history="1">
        <w:r w:rsidR="005C475E">
          <w:rPr>
            <w:rStyle w:val="Hyperlink"/>
          </w:rPr>
          <w:t>Jazzware</w:t>
        </w:r>
        <w:r w:rsidR="00F04D77">
          <w:rPr>
            <w:rStyle w:val="Hyperlink"/>
          </w:rPr>
          <w:t xml:space="preserve"> Minibar IVR</w:t>
        </w:r>
      </w:hyperlink>
      <w:r>
        <w:t xml:space="preserve"> </w:t>
      </w:r>
      <w:r w:rsidR="00DD7C6E">
        <w:t xml:space="preserve">(for BroadWorks properties) </w:t>
      </w:r>
      <w:r>
        <w:t xml:space="preserve">or by using the Minibar Charge link on the main Reservations page of the </w:t>
      </w:r>
      <w:r w:rsidR="005C475E">
        <w:t>Jazzware</w:t>
      </w:r>
      <w:r>
        <w:t xml:space="preserve"> Portal.</w:t>
      </w:r>
    </w:p>
    <w:p w14:paraId="26A67E36" w14:textId="77777777" w:rsidR="00706BC3" w:rsidRDefault="00706BC3" w:rsidP="00254C37">
      <w:pPr>
        <w:pStyle w:val="BodyText"/>
        <w:rPr>
          <w:b/>
        </w:rPr>
      </w:pPr>
    </w:p>
    <w:p w14:paraId="4E39EEFC" w14:textId="442F030E" w:rsidR="00254C37" w:rsidRPr="00254C37" w:rsidRDefault="00254C37" w:rsidP="00EA6ACF">
      <w:pPr>
        <w:pStyle w:val="BodyText"/>
        <w:tabs>
          <w:tab w:val="left" w:pos="3885"/>
        </w:tabs>
        <w:rPr>
          <w:b/>
        </w:rPr>
      </w:pPr>
      <w:r w:rsidRPr="00254C37">
        <w:rPr>
          <w:b/>
        </w:rPr>
        <w:t>To add minibar charges to one or more rooms:</w:t>
      </w:r>
    </w:p>
    <w:p w14:paraId="1F92139D" w14:textId="77777777" w:rsidR="00254C37" w:rsidRDefault="008A0EAE" w:rsidP="00150FFA">
      <w:pPr>
        <w:pStyle w:val="ListNumber"/>
        <w:numPr>
          <w:ilvl w:val="0"/>
          <w:numId w:val="72"/>
        </w:numPr>
      </w:pPr>
      <w:r>
        <w:t>On the main reservations page, select t</w:t>
      </w:r>
      <w:r w:rsidR="005E6426">
        <w:t xml:space="preserve">he checkboxes next to the appropriate rooms </w:t>
      </w:r>
      <w:r>
        <w:t>to a</w:t>
      </w:r>
      <w:r w:rsidR="005E6426">
        <w:t>dd a mini bar charge.</w:t>
      </w:r>
    </w:p>
    <w:p w14:paraId="42072E40" w14:textId="77777777" w:rsidR="00A058C3" w:rsidRDefault="008A0EAE" w:rsidP="00BD3264">
      <w:pPr>
        <w:pStyle w:val="ListNumber"/>
        <w:numPr>
          <w:ilvl w:val="0"/>
          <w:numId w:val="0"/>
        </w:numPr>
        <w:ind w:left="720"/>
      </w:pPr>
      <w:r>
        <w:rPr>
          <w:noProof/>
        </w:rPr>
        <mc:AlternateContent>
          <mc:Choice Requires="wps">
            <w:drawing>
              <wp:anchor distT="0" distB="0" distL="114300" distR="114300" simplePos="0" relativeHeight="251793408" behindDoc="0" locked="0" layoutInCell="1" allowOverlap="1" wp14:anchorId="59768C44" wp14:editId="33F00377">
                <wp:simplePos x="0" y="0"/>
                <wp:positionH relativeFrom="column">
                  <wp:posOffset>396815</wp:posOffset>
                </wp:positionH>
                <wp:positionV relativeFrom="paragraph">
                  <wp:posOffset>520568</wp:posOffset>
                </wp:positionV>
                <wp:extent cx="405130" cy="215265"/>
                <wp:effectExtent l="19050" t="19050" r="13970" b="13335"/>
                <wp:wrapNone/>
                <wp:docPr id="71" name="Rectangle 71"/>
                <wp:cNvGraphicFramePr/>
                <a:graphic xmlns:a="http://schemas.openxmlformats.org/drawingml/2006/main">
                  <a:graphicData uri="http://schemas.microsoft.com/office/word/2010/wordprocessingShape">
                    <wps:wsp>
                      <wps:cNvSpPr/>
                      <wps:spPr>
                        <a:xfrm>
                          <a:off x="0" y="0"/>
                          <a:ext cx="405130" cy="21526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3777E9" id="Rectangle 71" o:spid="_x0000_s1026" style="position:absolute;margin-left:31.25pt;margin-top:41pt;width:31.9pt;height:16.9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" filled="f" strokecolor="red" strokeweight="2.25pt"/>
            </w:pict>
          </mc:Fallback>
        </mc:AlternateContent>
      </w:r>
      <w:r>
        <w:rPr>
          <w:noProof/>
        </w:rPr>
        <mc:AlternateContent>
          <mc:Choice Requires="wps">
            <w:drawing>
              <wp:anchor distT="0" distB="0" distL="114300" distR="114300" simplePos="0" relativeHeight="251795456" behindDoc="0" locked="0" layoutInCell="1" allowOverlap="1" wp14:anchorId="19C1C240" wp14:editId="3945D8CF">
                <wp:simplePos x="0" y="0"/>
                <wp:positionH relativeFrom="column">
                  <wp:posOffset>402961</wp:posOffset>
                </wp:positionH>
                <wp:positionV relativeFrom="paragraph">
                  <wp:posOffset>960120</wp:posOffset>
                </wp:positionV>
                <wp:extent cx="405441" cy="215661"/>
                <wp:effectExtent l="19050" t="19050" r="13970" b="13335"/>
                <wp:wrapNone/>
                <wp:docPr id="76" name="Rectangle 76"/>
                <wp:cNvGraphicFramePr/>
                <a:graphic xmlns:a="http://schemas.openxmlformats.org/drawingml/2006/main">
                  <a:graphicData uri="http://schemas.microsoft.com/office/word/2010/wordprocessingShape">
                    <wps:wsp>
                      <wps:cNvSpPr/>
                      <wps:spPr>
                        <a:xfrm>
                          <a:off x="0" y="0"/>
                          <a:ext cx="405441" cy="21566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F34766" id="Rectangle 76" o:spid="_x0000_s1026" style="position:absolute;margin-left:31.75pt;margin-top:75.6pt;width:31.9pt;height:17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" filled="f" strokecolor="red" strokeweight="2.25pt"/>
            </w:pict>
          </mc:Fallback>
        </mc:AlternateContent>
      </w:r>
      <w:r>
        <w:rPr>
          <w:noProof/>
        </w:rPr>
        <mc:AlternateContent>
          <mc:Choice Requires="wps">
            <w:drawing>
              <wp:anchor distT="0" distB="0" distL="114300" distR="114300" simplePos="0" relativeHeight="251791360" behindDoc="0" locked="0" layoutInCell="1" allowOverlap="1" wp14:anchorId="479B4295" wp14:editId="2A562F9D">
                <wp:simplePos x="0" y="0"/>
                <wp:positionH relativeFrom="column">
                  <wp:posOffset>2652659</wp:posOffset>
                </wp:positionH>
                <wp:positionV relativeFrom="paragraph">
                  <wp:posOffset>-635</wp:posOffset>
                </wp:positionV>
                <wp:extent cx="595223" cy="215661"/>
                <wp:effectExtent l="19050" t="19050" r="14605" b="13335"/>
                <wp:wrapNone/>
                <wp:docPr id="41" name="Rectangle 41"/>
                <wp:cNvGraphicFramePr/>
                <a:graphic xmlns:a="http://schemas.openxmlformats.org/drawingml/2006/main">
                  <a:graphicData uri="http://schemas.microsoft.com/office/word/2010/wordprocessingShape">
                    <wps:wsp>
                      <wps:cNvSpPr/>
                      <wps:spPr>
                        <a:xfrm>
                          <a:off x="0" y="0"/>
                          <a:ext cx="595223" cy="215661"/>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E43F3D" id="Rectangle 41" o:spid="_x0000_s1026" style="position:absolute;margin-left:208.85pt;margin-top:-.05pt;width:46.85pt;height:17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" filled="f" strokecolor="red" strokeweight="2.25pt"/>
            </w:pict>
          </mc:Fallback>
        </mc:AlternateContent>
      </w:r>
      <w:r>
        <w:rPr>
          <w:noProof/>
        </w:rPr>
        <w:drawing>
          <wp:inline distT="0" distB="0" distL="0" distR="0" wp14:anchorId="476D5993" wp14:editId="49123771">
            <wp:extent cx="5943600" cy="1233805"/>
            <wp:effectExtent l="19050" t="19050" r="19050" b="2349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943600" cy="1233805"/>
                    </a:xfrm>
                    <a:prstGeom prst="rect">
                      <a:avLst/>
                    </a:prstGeom>
                    <a:ln>
                      <a:solidFill>
                        <a:schemeClr val="tx1"/>
                      </a:solidFill>
                    </a:ln>
                  </pic:spPr>
                </pic:pic>
              </a:graphicData>
            </a:graphic>
          </wp:inline>
        </w:drawing>
      </w:r>
    </w:p>
    <w:p w14:paraId="28861A47" w14:textId="452A1380" w:rsidR="008A0EAE" w:rsidRDefault="00A058C3" w:rsidP="00A058C3">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80</w:t>
      </w:r>
      <w:r w:rsidR="00B8237E">
        <w:rPr>
          <w:noProof/>
        </w:rPr>
        <w:fldChar w:fldCharType="end"/>
      </w:r>
      <w:r>
        <w:t xml:space="preserve"> Select Rooms for Minibar Charges</w:t>
      </w:r>
    </w:p>
    <w:p w14:paraId="3BAAE525" w14:textId="77777777" w:rsidR="008A0EAE" w:rsidRDefault="008A0EAE" w:rsidP="00BD5BD0">
      <w:pPr>
        <w:pStyle w:val="ListNumber"/>
      </w:pPr>
      <w:r>
        <w:t xml:space="preserve">Click on the </w:t>
      </w:r>
      <w:r w:rsidRPr="0009656B">
        <w:rPr>
          <w:b/>
        </w:rPr>
        <w:t>Minibar Charge</w:t>
      </w:r>
      <w:r>
        <w:t xml:space="preserve"> link.</w:t>
      </w:r>
    </w:p>
    <w:p w14:paraId="26257DA2" w14:textId="77777777" w:rsidR="008A0EAE" w:rsidRDefault="008A0EAE" w:rsidP="00BD5BD0">
      <w:pPr>
        <w:pStyle w:val="ListNumber"/>
      </w:pPr>
      <w:r>
        <w:t>Click on the dropdown menu next to Item Number and select the item that has been consumed from the list.</w:t>
      </w:r>
    </w:p>
    <w:p w14:paraId="07516461" w14:textId="77777777" w:rsidR="00A058C3" w:rsidRDefault="008A0EAE" w:rsidP="00BD3264">
      <w:pPr>
        <w:pStyle w:val="ListNumber"/>
        <w:numPr>
          <w:ilvl w:val="0"/>
          <w:numId w:val="0"/>
        </w:numPr>
        <w:ind w:left="1440"/>
      </w:pPr>
      <w:r>
        <w:rPr>
          <w:noProof/>
        </w:rPr>
        <w:drawing>
          <wp:inline distT="0" distB="0" distL="0" distR="0" wp14:anchorId="5AE5B820" wp14:editId="39D587CE">
            <wp:extent cx="4097547" cy="1165288"/>
            <wp:effectExtent l="19050" t="19050" r="17780" b="1587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4097834" cy="1165370"/>
                    </a:xfrm>
                    <a:prstGeom prst="rect">
                      <a:avLst/>
                    </a:prstGeom>
                    <a:ln>
                      <a:solidFill>
                        <a:schemeClr val="tx1"/>
                      </a:solidFill>
                    </a:ln>
                  </pic:spPr>
                </pic:pic>
              </a:graphicData>
            </a:graphic>
          </wp:inline>
        </w:drawing>
      </w:r>
    </w:p>
    <w:p w14:paraId="58849D60" w14:textId="0161EEDE" w:rsidR="008A0EAE" w:rsidRDefault="00A058C3" w:rsidP="00A058C3">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81</w:t>
      </w:r>
      <w:r w:rsidR="00B8237E">
        <w:rPr>
          <w:noProof/>
        </w:rPr>
        <w:fldChar w:fldCharType="end"/>
      </w:r>
      <w:r>
        <w:t xml:space="preserve"> Minibar Items </w:t>
      </w:r>
      <w:r w:rsidR="00EA6ACF">
        <w:t>Dropdown</w:t>
      </w:r>
      <w:r>
        <w:t xml:space="preserve"> Selection</w:t>
      </w:r>
    </w:p>
    <w:p w14:paraId="7296584B" w14:textId="77777777" w:rsidR="008A0EAE" w:rsidRDefault="008A0EAE" w:rsidP="00BD5BD0">
      <w:pPr>
        <w:pStyle w:val="ListNumber"/>
      </w:pPr>
      <w:r>
        <w:t>Enter the Quantity that was consumed.</w:t>
      </w:r>
    </w:p>
    <w:p w14:paraId="0CC62F15" w14:textId="77777777" w:rsidR="00A058C3" w:rsidRDefault="008A0EAE" w:rsidP="00BD3264">
      <w:pPr>
        <w:pStyle w:val="ListNumber"/>
        <w:numPr>
          <w:ilvl w:val="0"/>
          <w:numId w:val="0"/>
        </w:numPr>
        <w:ind w:left="1440"/>
      </w:pPr>
      <w:r>
        <w:rPr>
          <w:noProof/>
        </w:rPr>
        <w:lastRenderedPageBreak/>
        <w:drawing>
          <wp:inline distT="0" distB="0" distL="0" distR="0" wp14:anchorId="4FC7BE0E" wp14:editId="3CD2FF38">
            <wp:extent cx="3962400" cy="1438275"/>
            <wp:effectExtent l="19050" t="19050" r="19050" b="2857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3962400" cy="1438275"/>
                    </a:xfrm>
                    <a:prstGeom prst="rect">
                      <a:avLst/>
                    </a:prstGeom>
                    <a:ln>
                      <a:solidFill>
                        <a:schemeClr val="tx1"/>
                      </a:solidFill>
                    </a:ln>
                  </pic:spPr>
                </pic:pic>
              </a:graphicData>
            </a:graphic>
          </wp:inline>
        </w:drawing>
      </w:r>
    </w:p>
    <w:p w14:paraId="2A08F998" w14:textId="7596CD57" w:rsidR="008A0EAE" w:rsidRDefault="00A058C3" w:rsidP="00A058C3">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82</w:t>
      </w:r>
      <w:r w:rsidR="00B8237E">
        <w:rPr>
          <w:noProof/>
        </w:rPr>
        <w:fldChar w:fldCharType="end"/>
      </w:r>
      <w:r>
        <w:t xml:space="preserve"> Quantity Text Entry Box</w:t>
      </w:r>
    </w:p>
    <w:p w14:paraId="355C0234" w14:textId="77777777" w:rsidR="008A0EAE" w:rsidRPr="008A0EAE" w:rsidRDefault="008A0EAE" w:rsidP="00BD5BD0">
      <w:pPr>
        <w:pStyle w:val="ListNumber"/>
      </w:pPr>
      <w:r>
        <w:t xml:space="preserve">Click </w:t>
      </w:r>
      <w:r w:rsidRPr="008A0EAE">
        <w:t>Add Charge</w:t>
      </w:r>
      <w:r>
        <w:t>.</w:t>
      </w:r>
    </w:p>
    <w:p w14:paraId="25CD5165" w14:textId="77777777" w:rsidR="008A0EAE" w:rsidRDefault="008A0EAE" w:rsidP="00BD5BD0">
      <w:pPr>
        <w:pStyle w:val="ListNumber"/>
      </w:pPr>
      <w:r>
        <w:t xml:space="preserve">A confirmation box will appear that includes the room number(s), Item, and quantity.  The box will look different depending on the browser being used.  Click </w:t>
      </w:r>
      <w:r w:rsidRPr="0009656B">
        <w:rPr>
          <w:b/>
        </w:rPr>
        <w:t>OK</w:t>
      </w:r>
      <w:r>
        <w:t>.</w:t>
      </w:r>
    </w:p>
    <w:p w14:paraId="50B854A0" w14:textId="77777777" w:rsidR="00A058C3" w:rsidRDefault="008A0EAE" w:rsidP="006860CA">
      <w:pPr>
        <w:pStyle w:val="ListNumber"/>
        <w:numPr>
          <w:ilvl w:val="0"/>
          <w:numId w:val="0"/>
        </w:numPr>
        <w:ind w:left="1620"/>
      </w:pPr>
      <w:r>
        <w:rPr>
          <w:noProof/>
        </w:rPr>
        <w:drawing>
          <wp:inline distT="0" distB="0" distL="0" distR="0" wp14:anchorId="0595E2E9" wp14:editId="622EB6C5">
            <wp:extent cx="3429000" cy="1952625"/>
            <wp:effectExtent l="19050" t="19050" r="19050" b="285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429000" cy="1952625"/>
                    </a:xfrm>
                    <a:prstGeom prst="rect">
                      <a:avLst/>
                    </a:prstGeom>
                    <a:ln>
                      <a:solidFill>
                        <a:schemeClr val="tx1"/>
                      </a:solidFill>
                    </a:ln>
                  </pic:spPr>
                </pic:pic>
              </a:graphicData>
            </a:graphic>
          </wp:inline>
        </w:drawing>
      </w:r>
    </w:p>
    <w:p w14:paraId="4A935C29" w14:textId="17C4925B" w:rsidR="008A0EAE" w:rsidRDefault="00A058C3" w:rsidP="00A058C3">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83</w:t>
      </w:r>
      <w:r w:rsidR="00B8237E">
        <w:rPr>
          <w:noProof/>
        </w:rPr>
        <w:fldChar w:fldCharType="end"/>
      </w:r>
      <w:r>
        <w:t xml:space="preserve"> Minibar Charge Confirmation Request</w:t>
      </w:r>
    </w:p>
    <w:p w14:paraId="1243692A" w14:textId="77777777" w:rsidR="008A0EAE" w:rsidRDefault="008A0EAE" w:rsidP="00BD3264">
      <w:pPr>
        <w:pStyle w:val="ListNumber"/>
      </w:pPr>
      <w:r>
        <w:t xml:space="preserve">After clicking ok, a Charge Complete box will appear with the details of the charge.  Click </w:t>
      </w:r>
      <w:r w:rsidRPr="008A0EAE">
        <w:rPr>
          <w:b/>
        </w:rPr>
        <w:t>OK</w:t>
      </w:r>
      <w:r>
        <w:t xml:space="preserve"> to acknowledge.</w:t>
      </w:r>
    </w:p>
    <w:p w14:paraId="3F2622AF" w14:textId="77777777" w:rsidR="00A058C3" w:rsidRDefault="008A0EAE" w:rsidP="00BD3264">
      <w:pPr>
        <w:pStyle w:val="ListNumber"/>
        <w:numPr>
          <w:ilvl w:val="0"/>
          <w:numId w:val="0"/>
        </w:numPr>
        <w:ind w:left="1440"/>
      </w:pPr>
      <w:r>
        <w:rPr>
          <w:noProof/>
        </w:rPr>
        <w:drawing>
          <wp:inline distT="0" distB="0" distL="0" distR="0" wp14:anchorId="35269143" wp14:editId="239F8E2F">
            <wp:extent cx="2295525" cy="1724025"/>
            <wp:effectExtent l="19050" t="19050" r="28575" b="2857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295525" cy="1724025"/>
                    </a:xfrm>
                    <a:prstGeom prst="rect">
                      <a:avLst/>
                    </a:prstGeom>
                    <a:ln>
                      <a:solidFill>
                        <a:schemeClr val="tx1"/>
                      </a:solidFill>
                    </a:ln>
                  </pic:spPr>
                </pic:pic>
              </a:graphicData>
            </a:graphic>
          </wp:inline>
        </w:drawing>
      </w:r>
    </w:p>
    <w:p w14:paraId="350D76C8" w14:textId="6C3BED18" w:rsidR="008A0EAE" w:rsidRDefault="00A058C3" w:rsidP="006860CA">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84</w:t>
      </w:r>
      <w:r w:rsidR="00B8237E">
        <w:rPr>
          <w:noProof/>
        </w:rPr>
        <w:fldChar w:fldCharType="end"/>
      </w:r>
      <w:r>
        <w:t xml:space="preserve"> Minibar Charge Complete Box</w:t>
      </w:r>
    </w:p>
    <w:p w14:paraId="60929D03" w14:textId="77777777" w:rsidR="00254C37" w:rsidRPr="00254C37" w:rsidRDefault="0040769F" w:rsidP="00BD3264">
      <w:pPr>
        <w:pStyle w:val="ListNumber"/>
      </w:pPr>
      <w:r>
        <w:t>To verify that the</w:t>
      </w:r>
      <w:r w:rsidR="008A0EAE">
        <w:t xml:space="preserve"> </w:t>
      </w:r>
      <w:r>
        <w:t>charges have been applied to the room,</w:t>
      </w:r>
      <w:r w:rsidR="008A0EAE">
        <w:t xml:space="preserve"> </w:t>
      </w:r>
      <w:r>
        <w:t xml:space="preserve">see the </w:t>
      </w:r>
      <w:hyperlink w:anchor="_View_Charge_Report" w:history="1">
        <w:r w:rsidRPr="0040769F">
          <w:rPr>
            <w:rStyle w:val="Hyperlink"/>
          </w:rPr>
          <w:t>View Charge Report.</w:t>
        </w:r>
      </w:hyperlink>
    </w:p>
    <w:p w14:paraId="739E6B6E" w14:textId="5A38E935" w:rsidR="00927378" w:rsidRDefault="00927378" w:rsidP="00E62878">
      <w:pPr>
        <w:pStyle w:val="Heading1"/>
      </w:pPr>
      <w:bookmarkStart w:id="175" w:name="_Toc35523323"/>
      <w:r w:rsidRPr="007F5048">
        <w:lastRenderedPageBreak/>
        <w:t>Guest Detail</w:t>
      </w:r>
      <w:r w:rsidR="00E035CE">
        <w:t>s</w:t>
      </w:r>
      <w:r w:rsidRPr="007F5048">
        <w:t xml:space="preserve"> Page </w:t>
      </w:r>
      <w:bookmarkEnd w:id="161"/>
      <w:bookmarkEnd w:id="162"/>
      <w:bookmarkEnd w:id="163"/>
      <w:bookmarkEnd w:id="164"/>
      <w:bookmarkEnd w:id="165"/>
      <w:bookmarkEnd w:id="166"/>
      <w:bookmarkEnd w:id="167"/>
      <w:bookmarkEnd w:id="168"/>
      <w:bookmarkEnd w:id="169"/>
      <w:bookmarkEnd w:id="170"/>
      <w:bookmarkEnd w:id="171"/>
      <w:bookmarkEnd w:id="172"/>
      <w:bookmarkEnd w:id="173"/>
      <w:r w:rsidR="004C09A4" w:rsidRPr="004C09A4">
        <w:rPr>
          <w:i/>
          <w:sz w:val="22"/>
        </w:rPr>
        <w:t>(Requires a PBX telemanagement or a BroadWorks interface)</w:t>
      </w:r>
      <w:bookmarkEnd w:id="175"/>
    </w:p>
    <w:p w14:paraId="1F8C5805" w14:textId="5E850ECA" w:rsidR="00802382" w:rsidRPr="00802382" w:rsidRDefault="00802382" w:rsidP="00802382">
      <w:pPr>
        <w:pStyle w:val="BodyText"/>
      </w:pPr>
      <w:r>
        <w:t>The guest detail</w:t>
      </w:r>
      <w:r w:rsidR="006D6AB1">
        <w:t>s</w:t>
      </w:r>
      <w:r>
        <w:t xml:space="preserve"> page contains information pertaining to the guest that was entered either in the PMS or manually in the </w:t>
      </w:r>
      <w:r w:rsidR="005C475E">
        <w:t>Jazzware</w:t>
      </w:r>
      <w:r>
        <w:t xml:space="preserve"> Portal.  This page contains the following information:</w:t>
      </w:r>
    </w:p>
    <w:p w14:paraId="1A8314CC" w14:textId="77777777" w:rsidR="00802382" w:rsidRDefault="00802382" w:rsidP="006713ED">
      <w:pPr>
        <w:pStyle w:val="ListBullet"/>
        <w:sectPr w:rsidR="00802382" w:rsidSect="00547C63">
          <w:type w:val="continuous"/>
          <w:pgSz w:w="12240" w:h="15840" w:code="1"/>
          <w:pgMar w:top="1440" w:right="1440" w:bottom="1440" w:left="1440" w:header="720" w:footer="720" w:gutter="0"/>
          <w:cols w:space="720"/>
          <w:titlePg/>
        </w:sectPr>
      </w:pPr>
    </w:p>
    <w:p w14:paraId="31C19CC5" w14:textId="77777777" w:rsidR="00927378" w:rsidRPr="00AC3C67" w:rsidRDefault="00927378" w:rsidP="00150FFA">
      <w:pPr>
        <w:pStyle w:val="ListBullet"/>
        <w:numPr>
          <w:ilvl w:val="0"/>
          <w:numId w:val="147"/>
        </w:numPr>
      </w:pPr>
      <w:r>
        <w:t>G</w:t>
      </w:r>
      <w:r w:rsidRPr="0047321C">
        <w:t>uest</w:t>
      </w:r>
      <w:r w:rsidRPr="00AC3C67">
        <w:t xml:space="preserve"> </w:t>
      </w:r>
      <w:r>
        <w:t>i</w:t>
      </w:r>
      <w:r w:rsidRPr="00AC3C67">
        <w:t>nformation</w:t>
      </w:r>
    </w:p>
    <w:p w14:paraId="6BA7F00E" w14:textId="77777777" w:rsidR="00927378" w:rsidRPr="0047321C" w:rsidRDefault="00927378" w:rsidP="00150FFA">
      <w:pPr>
        <w:pStyle w:val="ListBullet"/>
        <w:numPr>
          <w:ilvl w:val="0"/>
          <w:numId w:val="147"/>
        </w:numPr>
      </w:pPr>
      <w:r w:rsidRPr="0047321C">
        <w:t>Modify guest info</w:t>
      </w:r>
      <w:r>
        <w:t>rmation</w:t>
      </w:r>
      <w:r w:rsidRPr="0047321C">
        <w:t xml:space="preserve"> link  </w:t>
      </w:r>
    </w:p>
    <w:p w14:paraId="24B135A9" w14:textId="77777777" w:rsidR="00927378" w:rsidRPr="0047321C" w:rsidRDefault="00927378" w:rsidP="00150FFA">
      <w:pPr>
        <w:pStyle w:val="ListBullet"/>
        <w:numPr>
          <w:ilvl w:val="0"/>
          <w:numId w:val="147"/>
        </w:numPr>
      </w:pPr>
      <w:r w:rsidRPr="0047321C">
        <w:t xml:space="preserve">Manage </w:t>
      </w:r>
      <w:r w:rsidR="00F065EB">
        <w:t>wake-up</w:t>
      </w:r>
      <w:r w:rsidRPr="0047321C">
        <w:t xml:space="preserve"> calls  </w:t>
      </w:r>
    </w:p>
    <w:p w14:paraId="3D644F83" w14:textId="77777777" w:rsidR="00927378" w:rsidRPr="0047321C" w:rsidRDefault="00927378" w:rsidP="00150FFA">
      <w:pPr>
        <w:pStyle w:val="ListBullet"/>
        <w:numPr>
          <w:ilvl w:val="0"/>
          <w:numId w:val="147"/>
        </w:numPr>
      </w:pPr>
      <w:r w:rsidRPr="0047321C">
        <w:t xml:space="preserve">Call charge estimate </w:t>
      </w:r>
    </w:p>
    <w:p w14:paraId="4C4B3A7E" w14:textId="77777777" w:rsidR="00927378" w:rsidRPr="0047321C" w:rsidRDefault="00927378" w:rsidP="00150FFA">
      <w:pPr>
        <w:pStyle w:val="ListBullet"/>
        <w:numPr>
          <w:ilvl w:val="0"/>
          <w:numId w:val="147"/>
        </w:numPr>
      </w:pPr>
      <w:r w:rsidRPr="0047321C">
        <w:t>Class of service</w:t>
      </w:r>
      <w:r w:rsidR="00950969">
        <w:t>/phone r</w:t>
      </w:r>
      <w:r>
        <w:t>estriction</w:t>
      </w:r>
    </w:p>
    <w:p w14:paraId="7D0FCECF" w14:textId="01EC0AE7" w:rsidR="00927378" w:rsidRDefault="00927378" w:rsidP="00150FFA">
      <w:pPr>
        <w:pStyle w:val="ListBullet"/>
        <w:numPr>
          <w:ilvl w:val="0"/>
          <w:numId w:val="147"/>
        </w:numPr>
      </w:pPr>
      <w:r w:rsidRPr="0047321C">
        <w:t>Do not disturb</w:t>
      </w:r>
    </w:p>
    <w:p w14:paraId="627DCFA3" w14:textId="77777777" w:rsidR="00927378" w:rsidRPr="0047321C" w:rsidRDefault="00927378" w:rsidP="00150FFA">
      <w:pPr>
        <w:pStyle w:val="ListBullet"/>
        <w:numPr>
          <w:ilvl w:val="0"/>
          <w:numId w:val="147"/>
        </w:numPr>
      </w:pPr>
      <w:r w:rsidRPr="0047321C">
        <w:t>Room status</w:t>
      </w:r>
    </w:p>
    <w:p w14:paraId="0F93848C" w14:textId="77777777" w:rsidR="00927378" w:rsidRPr="0047321C" w:rsidRDefault="00927378" w:rsidP="00150FFA">
      <w:pPr>
        <w:pStyle w:val="ListBullet"/>
        <w:numPr>
          <w:ilvl w:val="0"/>
          <w:numId w:val="147"/>
        </w:numPr>
      </w:pPr>
      <w:r w:rsidRPr="0047321C">
        <w:t>Transaction history</w:t>
      </w:r>
    </w:p>
    <w:p w14:paraId="2950AAA7" w14:textId="77777777" w:rsidR="00927378" w:rsidRPr="0047321C" w:rsidRDefault="00927378" w:rsidP="00150FFA">
      <w:pPr>
        <w:pStyle w:val="ListBullet"/>
        <w:numPr>
          <w:ilvl w:val="0"/>
          <w:numId w:val="147"/>
        </w:numPr>
      </w:pPr>
      <w:r w:rsidRPr="0047321C">
        <w:t>Voice Messages</w:t>
      </w:r>
      <w:r w:rsidR="00950969">
        <w:t xml:space="preserve"> (optional)</w:t>
      </w:r>
    </w:p>
    <w:p w14:paraId="16AFA090" w14:textId="77777777" w:rsidR="00927378" w:rsidRPr="0047321C" w:rsidRDefault="00927378" w:rsidP="00150FFA">
      <w:pPr>
        <w:pStyle w:val="ListBullet"/>
        <w:numPr>
          <w:ilvl w:val="0"/>
          <w:numId w:val="147"/>
        </w:numPr>
      </w:pPr>
      <w:r w:rsidRPr="0047321C">
        <w:t>Text Messages</w:t>
      </w:r>
    </w:p>
    <w:p w14:paraId="6AAF6A42" w14:textId="16D86859" w:rsidR="00A838D7" w:rsidRDefault="00A838D7" w:rsidP="00150FFA">
      <w:pPr>
        <w:pStyle w:val="BodyText"/>
        <w:numPr>
          <w:ilvl w:val="0"/>
          <w:numId w:val="147"/>
        </w:numPr>
        <w:sectPr w:rsidR="00A838D7" w:rsidSect="004D0C64">
          <w:type w:val="continuous"/>
          <w:pgSz w:w="12240" w:h="15840" w:code="1"/>
          <w:pgMar w:top="1440" w:right="1440" w:bottom="1440" w:left="1440" w:header="720" w:footer="720" w:gutter="0"/>
          <w:cols w:num="2" w:space="720"/>
          <w:titlePg/>
        </w:sectPr>
      </w:pPr>
      <w:r>
        <w:t>GPIN (if PBX is an Alcatel)</w:t>
      </w:r>
    </w:p>
    <w:p w14:paraId="668C5DC9" w14:textId="77777777" w:rsidR="00927378" w:rsidRDefault="00927378" w:rsidP="001D529F">
      <w:pPr>
        <w:pStyle w:val="BodyText"/>
        <w:spacing w:before="240"/>
        <w:rPr>
          <w:b/>
        </w:rPr>
      </w:pPr>
      <w:r w:rsidRPr="00DE41F1">
        <w:t xml:space="preserve">After </w:t>
      </w:r>
      <w:r w:rsidR="00FC27A8" w:rsidRPr="00DE41F1">
        <w:t>a</w:t>
      </w:r>
      <w:r w:rsidRPr="00DE41F1">
        <w:t xml:space="preserve"> check-in has been created, the Name, Address, Phone(s), E-mail, Estimated Check-Out, Guest Type, VIP Status, or Bill Plan, can be modified using the link Modify Guest Information.</w:t>
      </w:r>
      <w:r w:rsidRPr="001300D2">
        <w:rPr>
          <w:b/>
        </w:rPr>
        <w:t xml:space="preserve"> </w:t>
      </w:r>
    </w:p>
    <w:p w14:paraId="31F6D2DE" w14:textId="77777777" w:rsidR="0013706E" w:rsidRDefault="0013706E" w:rsidP="0013706E">
      <w:pPr>
        <w:pStyle w:val="Heading2"/>
      </w:pPr>
      <w:bookmarkStart w:id="176" w:name="_Toc35523324"/>
      <w:r>
        <w:t>Modify Guest Information</w:t>
      </w:r>
      <w:bookmarkEnd w:id="176"/>
    </w:p>
    <w:p w14:paraId="6504693C" w14:textId="77777777" w:rsidR="0013706E" w:rsidRDefault="0013706E" w:rsidP="0013706E">
      <w:pPr>
        <w:pStyle w:val="BodyText"/>
      </w:pPr>
      <w:r>
        <w:t>If the guest name, language, guest type, group code or</w:t>
      </w:r>
      <w:r w:rsidR="004D0C64">
        <w:t xml:space="preserve"> other personal information must</w:t>
      </w:r>
      <w:r>
        <w:t xml:space="preserve"> be changed</w:t>
      </w:r>
      <w:r w:rsidR="004D0C64">
        <w:t xml:space="preserve"> and cannot be done through the PMS</w:t>
      </w:r>
      <w:r>
        <w:t>, us</w:t>
      </w:r>
      <w:r w:rsidR="004D0C64">
        <w:t>e the Modify Guest Information l</w:t>
      </w:r>
      <w:r>
        <w:t>ink on the Guest Details page.  Applicable changes will be sent to the PBX.</w:t>
      </w:r>
    </w:p>
    <w:p w14:paraId="55339E33" w14:textId="130B0913" w:rsidR="004D0C64" w:rsidRDefault="004D0C64" w:rsidP="0013706E">
      <w:pPr>
        <w:pStyle w:val="BodyText"/>
      </w:pPr>
      <w:r w:rsidRPr="00DE41F1">
        <w:rPr>
          <w:noProof/>
        </w:rPr>
        <mc:AlternateContent>
          <mc:Choice Requires="wps">
            <w:drawing>
              <wp:anchor distT="45720" distB="45720" distL="114300" distR="114300" simplePos="0" relativeHeight="251739136" behindDoc="0" locked="0" layoutInCell="1" allowOverlap="1" wp14:anchorId="3B1E688E" wp14:editId="189DF45E">
                <wp:simplePos x="0" y="0"/>
                <wp:positionH relativeFrom="column">
                  <wp:posOffset>589915</wp:posOffset>
                </wp:positionH>
                <wp:positionV relativeFrom="paragraph">
                  <wp:posOffset>89535</wp:posOffset>
                </wp:positionV>
                <wp:extent cx="5391150" cy="590550"/>
                <wp:effectExtent l="0" t="0" r="19050" b="1905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590550"/>
                        </a:xfrm>
                        <a:prstGeom prst="rect">
                          <a:avLst/>
                        </a:prstGeom>
                        <a:solidFill>
                          <a:schemeClr val="bg1">
                            <a:lumMod val="85000"/>
                          </a:schemeClr>
                        </a:solidFill>
                        <a:ln w="9525">
                          <a:solidFill>
                            <a:schemeClr val="bg1"/>
                          </a:solidFill>
                          <a:miter lim="800000"/>
                          <a:headEnd/>
                          <a:tailEnd/>
                        </a:ln>
                      </wps:spPr>
                      <wps:txbx>
                        <w:txbxContent>
                          <w:p w14:paraId="27633150" w14:textId="466F0DCD" w:rsidR="00D21A71" w:rsidRPr="001300D2" w:rsidRDefault="00D21A71" w:rsidP="001300D2">
                            <w:pPr>
                              <w:pStyle w:val="BodyText"/>
                              <w:ind w:left="144"/>
                              <w:rPr>
                                <w:i/>
                              </w:rPr>
                            </w:pPr>
                            <w:r w:rsidRPr="001300D2">
                              <w:rPr>
                                <w:b/>
                                <w:i/>
                              </w:rPr>
                              <w:t>NOTE:</w:t>
                            </w:r>
                            <w:r w:rsidRPr="001300D2">
                              <w:rPr>
                                <w:i/>
                              </w:rPr>
                              <w:t xml:space="preserve">  </w:t>
                            </w:r>
                            <w:r>
                              <w:rPr>
                                <w:i/>
                              </w:rPr>
                              <w:t>Guest i</w:t>
                            </w:r>
                            <w:r w:rsidRPr="001300D2">
                              <w:rPr>
                                <w:i/>
                              </w:rPr>
                              <w:t xml:space="preserve">nformation entered </w:t>
                            </w:r>
                            <w:r>
                              <w:rPr>
                                <w:i/>
                              </w:rPr>
                              <w:t xml:space="preserve">in into the Jazzware portal </w:t>
                            </w:r>
                            <w:r w:rsidRPr="001300D2">
                              <w:rPr>
                                <w:i/>
                              </w:rPr>
                              <w:t xml:space="preserve">does not get sent to the PMS.  The Property, Room number and Check-in date cannot be modified using </w:t>
                            </w:r>
                            <w:r>
                              <w:rPr>
                                <w:i/>
                              </w:rPr>
                              <w:t>the Modify Guest Information</w:t>
                            </w:r>
                            <w:r w:rsidRPr="001300D2">
                              <w:rPr>
                                <w:i/>
                              </w:rPr>
                              <w:t xml:space="preserve"> link.  To </w:t>
                            </w:r>
                            <w:r>
                              <w:rPr>
                                <w:i/>
                              </w:rPr>
                              <w:t>change a guest’s</w:t>
                            </w:r>
                            <w:r w:rsidRPr="001300D2">
                              <w:rPr>
                                <w:i/>
                              </w:rPr>
                              <w:t xml:space="preserve"> room number, return to the main reservation screen.</w:t>
                            </w:r>
                          </w:p>
                          <w:p w14:paraId="236783AF" w14:textId="77777777" w:rsidR="00D21A71" w:rsidRDefault="00D21A71" w:rsidP="001300D2"/>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E688E" id="_x0000_s1034" type="#_x0000_t202" style="position:absolute;left:0;text-align:left;margin-left:46.45pt;margin-top:7.05pt;width:424.5pt;height:46.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" fillcolor="#d8d8d8 [2732]" strokecolor="white [3212]">
                <v:textbox inset="0">
                  <w:txbxContent>
                    <w:p w14:paraId="27633150" w14:textId="466F0DCD" w:rsidR="00D21A71" w:rsidRPr="001300D2" w:rsidRDefault="00D21A71" w:rsidP="001300D2">
                      <w:pPr>
                        <w:pStyle w:val="BodyText"/>
                        <w:ind w:left="144"/>
                        <w:rPr>
                          <w:i/>
                        </w:rPr>
                      </w:pPr>
                      <w:r w:rsidRPr="001300D2">
                        <w:rPr>
                          <w:b/>
                          <w:i/>
                        </w:rPr>
                        <w:t>NOTE:</w:t>
                      </w:r>
                      <w:r w:rsidRPr="001300D2">
                        <w:rPr>
                          <w:i/>
                        </w:rPr>
                        <w:t xml:space="preserve">  </w:t>
                      </w:r>
                      <w:r>
                        <w:rPr>
                          <w:i/>
                        </w:rPr>
                        <w:t>Guest i</w:t>
                      </w:r>
                      <w:r w:rsidRPr="001300D2">
                        <w:rPr>
                          <w:i/>
                        </w:rPr>
                        <w:t xml:space="preserve">nformation entered </w:t>
                      </w:r>
                      <w:r>
                        <w:rPr>
                          <w:i/>
                        </w:rPr>
                        <w:t xml:space="preserve">in into the Jazzware portal </w:t>
                      </w:r>
                      <w:r w:rsidRPr="001300D2">
                        <w:rPr>
                          <w:i/>
                        </w:rPr>
                        <w:t xml:space="preserve">does not get sent to the PMS.  The Property, Room number and Check-in date cannot be modified using </w:t>
                      </w:r>
                      <w:r>
                        <w:rPr>
                          <w:i/>
                        </w:rPr>
                        <w:t>the Modify Guest Information</w:t>
                      </w:r>
                      <w:r w:rsidRPr="001300D2">
                        <w:rPr>
                          <w:i/>
                        </w:rPr>
                        <w:t xml:space="preserve"> link.  To </w:t>
                      </w:r>
                      <w:r>
                        <w:rPr>
                          <w:i/>
                        </w:rPr>
                        <w:t>change a guest’s</w:t>
                      </w:r>
                      <w:r w:rsidRPr="001300D2">
                        <w:rPr>
                          <w:i/>
                        </w:rPr>
                        <w:t xml:space="preserve"> room number, return to the main reservation screen.</w:t>
                      </w:r>
                    </w:p>
                    <w:p w14:paraId="236783AF" w14:textId="77777777" w:rsidR="00D21A71" w:rsidRDefault="00D21A71" w:rsidP="001300D2"/>
                  </w:txbxContent>
                </v:textbox>
                <w10:wrap type="square"/>
              </v:shape>
            </w:pict>
          </mc:Fallback>
        </mc:AlternateContent>
      </w:r>
    </w:p>
    <w:p w14:paraId="3848EB43" w14:textId="674AF7BA" w:rsidR="0013706E" w:rsidRPr="0013706E" w:rsidRDefault="00AE04DF" w:rsidP="0013706E">
      <w:pPr>
        <w:pStyle w:val="BodyText"/>
        <w:rPr>
          <w:b/>
        </w:rPr>
      </w:pPr>
      <w:r>
        <w:rPr>
          <w:b/>
        </w:rPr>
        <w:t xml:space="preserve">To </w:t>
      </w:r>
      <w:r w:rsidR="0013706E" w:rsidRPr="0013706E">
        <w:rPr>
          <w:b/>
        </w:rPr>
        <w:t xml:space="preserve">modify the Guest Information in the </w:t>
      </w:r>
      <w:r w:rsidR="005C475E">
        <w:rPr>
          <w:b/>
        </w:rPr>
        <w:t>Jazzware</w:t>
      </w:r>
      <w:r w:rsidR="00A407BA" w:rsidRPr="0013706E">
        <w:rPr>
          <w:b/>
        </w:rPr>
        <w:t xml:space="preserve"> </w:t>
      </w:r>
      <w:r w:rsidR="0013706E" w:rsidRPr="0013706E">
        <w:rPr>
          <w:b/>
        </w:rPr>
        <w:t>Port</w:t>
      </w:r>
      <w:r w:rsidR="0013706E">
        <w:rPr>
          <w:b/>
        </w:rPr>
        <w:t>al:</w:t>
      </w:r>
    </w:p>
    <w:p w14:paraId="60762FEC" w14:textId="77777777" w:rsidR="00FC27A8" w:rsidRDefault="0013706E" w:rsidP="00150FFA">
      <w:pPr>
        <w:pStyle w:val="ListNumber"/>
        <w:numPr>
          <w:ilvl w:val="0"/>
          <w:numId w:val="73"/>
        </w:numPr>
      </w:pPr>
      <w:r>
        <w:t xml:space="preserve">On </w:t>
      </w:r>
      <w:r w:rsidR="00FC27A8">
        <w:t xml:space="preserve">the </w:t>
      </w:r>
      <w:r w:rsidR="00927378">
        <w:t>main reservations screen, click on the guest’s last name to</w:t>
      </w:r>
      <w:r w:rsidR="00FC27A8">
        <w:t xml:space="preserve"> open the Guest Detail Record:</w:t>
      </w:r>
    </w:p>
    <w:p w14:paraId="31194E9F" w14:textId="77777777" w:rsidR="00A058C3" w:rsidRDefault="00FC27A8" w:rsidP="00A058C3">
      <w:pPr>
        <w:pStyle w:val="BodyText"/>
        <w:keepNext/>
      </w:pPr>
      <w:r>
        <w:rPr>
          <w:noProof/>
        </w:rPr>
        <w:drawing>
          <wp:inline distT="0" distB="0" distL="0" distR="0" wp14:anchorId="7EB47962" wp14:editId="6CA1B07E">
            <wp:extent cx="4215401" cy="200000"/>
            <wp:effectExtent l="19050" t="19050" r="13970" b="10160"/>
            <wp:docPr id="9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6" cstate="print"/>
                    <a:srcRect/>
                    <a:stretch>
                      <a:fillRect/>
                    </a:stretch>
                  </pic:blipFill>
                  <pic:spPr bwMode="auto">
                    <a:xfrm>
                      <a:off x="0" y="0"/>
                      <a:ext cx="4215401" cy="200000"/>
                    </a:xfrm>
                    <a:prstGeom prst="rect">
                      <a:avLst/>
                    </a:prstGeom>
                    <a:noFill/>
                    <a:ln w="9525">
                      <a:solidFill>
                        <a:schemeClr val="tx1">
                          <a:lumMod val="95000"/>
                          <a:lumOff val="5000"/>
                        </a:schemeClr>
                      </a:solidFill>
                      <a:miter lim="800000"/>
                      <a:headEnd/>
                      <a:tailEnd/>
                    </a:ln>
                  </pic:spPr>
                </pic:pic>
              </a:graphicData>
            </a:graphic>
          </wp:inline>
        </w:drawing>
      </w:r>
    </w:p>
    <w:p w14:paraId="32E9F417" w14:textId="32A09628" w:rsidR="00927378" w:rsidRDefault="00A058C3" w:rsidP="00A058C3">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85</w:t>
      </w:r>
      <w:r w:rsidR="00B8237E">
        <w:rPr>
          <w:noProof/>
        </w:rPr>
        <w:fldChar w:fldCharType="end"/>
      </w:r>
      <w:r>
        <w:t xml:space="preserve"> Guest Last Name Field Opens Guest Details Page</w:t>
      </w:r>
    </w:p>
    <w:p w14:paraId="5445F763" w14:textId="77777777" w:rsidR="00927378" w:rsidRDefault="00927378" w:rsidP="00BD3264">
      <w:pPr>
        <w:pStyle w:val="ListNumber"/>
      </w:pPr>
      <w:r>
        <w:t xml:space="preserve">Click the </w:t>
      </w:r>
      <w:r w:rsidRPr="007C1851">
        <w:rPr>
          <w:b/>
        </w:rPr>
        <w:t>Modify Guest Information</w:t>
      </w:r>
      <w:r w:rsidRPr="00547C63">
        <w:t xml:space="preserve"> </w:t>
      </w:r>
      <w:r w:rsidR="004D0C64">
        <w:t>h</w:t>
      </w:r>
      <w:r w:rsidRPr="005A7234">
        <w:t>yperlink</w:t>
      </w:r>
      <w:r>
        <w:t xml:space="preserve"> located in the Guest Information section on the Guest Detail Page.</w:t>
      </w:r>
    </w:p>
    <w:p w14:paraId="1B30736C" w14:textId="51DA63A9" w:rsidR="00A058C3" w:rsidRDefault="000B4727" w:rsidP="00A058C3">
      <w:pPr>
        <w:pStyle w:val="BodyText"/>
        <w:keepNext/>
      </w:pPr>
      <w:r>
        <w:rPr>
          <w:noProof/>
        </w:rPr>
        <w:lastRenderedPageBreak/>
        <mc:AlternateContent>
          <mc:Choice Requires="wps">
            <w:drawing>
              <wp:anchor distT="0" distB="0" distL="114300" distR="114300" simplePos="0" relativeHeight="251766784" behindDoc="0" locked="0" layoutInCell="1" allowOverlap="1" wp14:anchorId="11FCB069" wp14:editId="1E940EED">
                <wp:simplePos x="0" y="0"/>
                <wp:positionH relativeFrom="column">
                  <wp:posOffset>918416</wp:posOffset>
                </wp:positionH>
                <wp:positionV relativeFrom="paragraph">
                  <wp:posOffset>895911</wp:posOffset>
                </wp:positionV>
                <wp:extent cx="871268" cy="147955"/>
                <wp:effectExtent l="0" t="0" r="24130" b="23495"/>
                <wp:wrapNone/>
                <wp:docPr id="73" name="Rectangle 73"/>
                <wp:cNvGraphicFramePr/>
                <a:graphic xmlns:a="http://schemas.openxmlformats.org/drawingml/2006/main">
                  <a:graphicData uri="http://schemas.microsoft.com/office/word/2010/wordprocessingShape">
                    <wps:wsp>
                      <wps:cNvSpPr/>
                      <wps:spPr>
                        <a:xfrm>
                          <a:off x="0" y="0"/>
                          <a:ext cx="871268" cy="147955"/>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67B5C4" id="Rectangle 73" o:spid="_x0000_s1026" style="position:absolute;margin-left:72.3pt;margin-top:70.55pt;width:68.6pt;height:11.6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" filled="f" strokecolor="red" strokeweight="2pt"/>
            </w:pict>
          </mc:Fallback>
        </mc:AlternateContent>
      </w:r>
      <w:r w:rsidR="006A2C03">
        <w:rPr>
          <w:noProof/>
        </w:rPr>
        <w:drawing>
          <wp:inline distT="0" distB="0" distL="0" distR="0" wp14:anchorId="422E2F2C" wp14:editId="00D49097">
            <wp:extent cx="5202331" cy="2932981"/>
            <wp:effectExtent l="19050" t="19050" r="17780" b="20320"/>
            <wp:docPr id="15606" name="Picture 15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202331" cy="2932981"/>
                    </a:xfrm>
                    <a:prstGeom prst="rect">
                      <a:avLst/>
                    </a:prstGeom>
                    <a:ln>
                      <a:solidFill>
                        <a:schemeClr val="tx1">
                          <a:lumMod val="95000"/>
                          <a:lumOff val="5000"/>
                        </a:schemeClr>
                      </a:solidFill>
                    </a:ln>
                  </pic:spPr>
                </pic:pic>
              </a:graphicData>
            </a:graphic>
          </wp:inline>
        </w:drawing>
      </w:r>
    </w:p>
    <w:p w14:paraId="2CC8C3A3" w14:textId="2CB9A527" w:rsidR="00927378" w:rsidRDefault="00A058C3" w:rsidP="00A058C3">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86</w:t>
      </w:r>
      <w:r w:rsidR="00B8237E">
        <w:rPr>
          <w:noProof/>
        </w:rPr>
        <w:fldChar w:fldCharType="end"/>
      </w:r>
      <w:r>
        <w:t xml:space="preserve"> Guest Details Page - Modify Guest Information Link</w:t>
      </w:r>
    </w:p>
    <w:p w14:paraId="7B2B20DC" w14:textId="64ACB855" w:rsidR="006A2C03" w:rsidRDefault="006A2C03" w:rsidP="006A2C03">
      <w:pPr>
        <w:pStyle w:val="BodyText"/>
        <w:ind w:left="1620"/>
      </w:pPr>
      <w:r>
        <w:t xml:space="preserve">If the property has an </w:t>
      </w:r>
      <w:r w:rsidRPr="006A4673">
        <w:rPr>
          <w:b/>
        </w:rPr>
        <w:t>Alcatel PBX</w:t>
      </w:r>
      <w:r>
        <w:t xml:space="preserve"> and is configured to use GPINs and DIDs, two additional fields will appear in the Guest Details screen to accommodate the display of that information.  See section Alcatel GPIN and DID Feature Support for more information.</w:t>
      </w:r>
    </w:p>
    <w:p w14:paraId="2D06100B" w14:textId="2B89B92D" w:rsidR="00927378" w:rsidRDefault="00FC27A8" w:rsidP="00BD3264">
      <w:pPr>
        <w:pStyle w:val="ListNumber"/>
      </w:pPr>
      <w:r>
        <w:t>Once t</w:t>
      </w:r>
      <w:r w:rsidR="00927378">
        <w:t xml:space="preserve">he Edit Guest Information </w:t>
      </w:r>
      <w:r w:rsidR="00421418">
        <w:t>pop-up</w:t>
      </w:r>
      <w:r w:rsidR="00927378">
        <w:t xml:space="preserve"> window appears</w:t>
      </w:r>
      <w:r>
        <w:t xml:space="preserve"> e</w:t>
      </w:r>
      <w:r w:rsidR="00927378">
        <w:t>nter the changes</w:t>
      </w:r>
      <w:r>
        <w:t xml:space="preserve"> and c</w:t>
      </w:r>
      <w:r w:rsidR="00927378">
        <w:t xml:space="preserve">lick the </w:t>
      </w:r>
      <w:r w:rsidR="00927378" w:rsidRPr="007C1851">
        <w:rPr>
          <w:b/>
        </w:rPr>
        <w:t>Update</w:t>
      </w:r>
      <w:r w:rsidR="00927378" w:rsidRPr="00547C63">
        <w:t xml:space="preserve"> Button</w:t>
      </w:r>
      <w:r w:rsidR="00927378">
        <w:t xml:space="preserve"> to save th</w:t>
      </w:r>
      <w:r>
        <w:t>e guest information changes.</w:t>
      </w:r>
      <w:r w:rsidR="0013706E">
        <w:t xml:space="preserve">  The applicable changes will be sent to the PBX.</w:t>
      </w:r>
    </w:p>
    <w:p w14:paraId="5CA248F1" w14:textId="66B9B5D3" w:rsidR="00A058C3" w:rsidRDefault="00897EEE" w:rsidP="00A058C3">
      <w:pPr>
        <w:pStyle w:val="BodyText"/>
        <w:keepNext/>
      </w:pPr>
      <w:r>
        <w:rPr>
          <w:noProof/>
        </w:rPr>
        <w:drawing>
          <wp:inline distT="0" distB="0" distL="0" distR="0" wp14:anchorId="1E4ABCB2" wp14:editId="375D528C">
            <wp:extent cx="4270076" cy="2354472"/>
            <wp:effectExtent l="19050" t="19050" r="16510" b="273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stretch>
                      <a:fillRect/>
                    </a:stretch>
                  </pic:blipFill>
                  <pic:spPr>
                    <a:xfrm>
                      <a:off x="0" y="0"/>
                      <a:ext cx="4270076" cy="2354472"/>
                    </a:xfrm>
                    <a:prstGeom prst="rect">
                      <a:avLst/>
                    </a:prstGeom>
                    <a:ln>
                      <a:solidFill>
                        <a:schemeClr val="tx1">
                          <a:lumMod val="95000"/>
                          <a:lumOff val="5000"/>
                        </a:schemeClr>
                      </a:solidFill>
                    </a:ln>
                  </pic:spPr>
                </pic:pic>
              </a:graphicData>
            </a:graphic>
          </wp:inline>
        </w:drawing>
      </w:r>
    </w:p>
    <w:p w14:paraId="58D52250" w14:textId="246DD31B" w:rsidR="00927378" w:rsidRDefault="00A058C3" w:rsidP="00A058C3">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87</w:t>
      </w:r>
      <w:r w:rsidR="00B8237E">
        <w:rPr>
          <w:noProof/>
        </w:rPr>
        <w:fldChar w:fldCharType="end"/>
      </w:r>
      <w:r>
        <w:t xml:space="preserve"> Edit Guest Information Box</w:t>
      </w:r>
    </w:p>
    <w:p w14:paraId="196B97A3" w14:textId="4FA35DE2" w:rsidR="0019058D" w:rsidRDefault="0019058D" w:rsidP="00421733">
      <w:pPr>
        <w:pStyle w:val="BodyText"/>
        <w:ind w:left="1620"/>
      </w:pPr>
      <w:r>
        <w:t>Properties with an Alcatel pbx that are using GPINs and DIDs will have an additional GPIN field in the Edit Guest screen.  This field is read only</w:t>
      </w:r>
      <w:r w:rsidR="00A838D7">
        <w:t>.</w:t>
      </w:r>
      <w:r w:rsidR="00F37922">
        <w:t xml:space="preserve"> See section Alcatel GPIN and DID Feature Support for more information.</w:t>
      </w:r>
      <w:r w:rsidR="00A838D7">
        <w:rPr>
          <w:noProof/>
        </w:rPr>
        <mc:AlternateContent>
          <mc:Choice Requires="wps">
            <w:drawing>
              <wp:anchor distT="0" distB="0" distL="114300" distR="114300" simplePos="0" relativeHeight="252169216" behindDoc="0" locked="0" layoutInCell="1" allowOverlap="1" wp14:anchorId="6C4E4ED6" wp14:editId="3BE55755">
                <wp:simplePos x="0" y="0"/>
                <wp:positionH relativeFrom="column">
                  <wp:posOffset>3466575</wp:posOffset>
                </wp:positionH>
                <wp:positionV relativeFrom="paragraph">
                  <wp:posOffset>2079405</wp:posOffset>
                </wp:positionV>
                <wp:extent cx="871268" cy="147955"/>
                <wp:effectExtent l="19050" t="19050" r="24130" b="23495"/>
                <wp:wrapNone/>
                <wp:docPr id="15593" name="Rectangle 15593"/>
                <wp:cNvGraphicFramePr/>
                <a:graphic xmlns:a="http://schemas.openxmlformats.org/drawingml/2006/main">
                  <a:graphicData uri="http://schemas.microsoft.com/office/word/2010/wordprocessingShape">
                    <wps:wsp>
                      <wps:cNvSpPr/>
                      <wps:spPr>
                        <a:xfrm>
                          <a:off x="0" y="0"/>
                          <a:ext cx="871268" cy="1479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EB9394" id="Rectangle 15593" o:spid="_x0000_s1026" style="position:absolute;margin-left:272.95pt;margin-top:163.75pt;width:68.6pt;height:11.6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" filled="f" strokecolor="red" strokeweight="2.25pt"/>
            </w:pict>
          </mc:Fallback>
        </mc:AlternateContent>
      </w:r>
    </w:p>
    <w:p w14:paraId="03922BF6" w14:textId="57059CD3" w:rsidR="00927378" w:rsidRPr="00547C63" w:rsidRDefault="00927378" w:rsidP="00E62878">
      <w:pPr>
        <w:pStyle w:val="Heading2"/>
      </w:pPr>
      <w:bookmarkStart w:id="177" w:name="_Toc295404610"/>
      <w:bookmarkStart w:id="178" w:name="_Toc295405047"/>
      <w:bookmarkStart w:id="179" w:name="_Toc295405075"/>
      <w:bookmarkStart w:id="180" w:name="_Toc295405359"/>
      <w:bookmarkStart w:id="181" w:name="_Toc295405895"/>
      <w:bookmarkStart w:id="182" w:name="_Toc295406002"/>
      <w:bookmarkStart w:id="183" w:name="_Toc295406170"/>
      <w:bookmarkStart w:id="184" w:name="_Toc295406319"/>
      <w:bookmarkStart w:id="185" w:name="_Toc295406549"/>
      <w:bookmarkStart w:id="186" w:name="_Toc295406554"/>
      <w:bookmarkStart w:id="187" w:name="_Toc295559196"/>
      <w:bookmarkStart w:id="188" w:name="_Toc295565279"/>
      <w:bookmarkStart w:id="189" w:name="_Toc331673350"/>
      <w:bookmarkStart w:id="190" w:name="_Toc35523325"/>
      <w:r w:rsidRPr="009C01F0">
        <w:lastRenderedPageBreak/>
        <w:t>Estimate Call Charge</w:t>
      </w:r>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p>
    <w:p w14:paraId="19AD2821" w14:textId="77777777" w:rsidR="001300D2" w:rsidRDefault="00927378" w:rsidP="00FC27A8">
      <w:pPr>
        <w:pStyle w:val="BodyText"/>
      </w:pPr>
      <w:r>
        <w:t xml:space="preserve">The Estimate Call Charge feature in the portal allows hotel staff to provide a guest with the estimated charge for making a call from their hotel room to a particular phone number.  </w:t>
      </w:r>
    </w:p>
    <w:p w14:paraId="22E93077" w14:textId="77777777" w:rsidR="00A058C3" w:rsidRDefault="00156FD7" w:rsidP="00A058C3">
      <w:pPr>
        <w:pStyle w:val="BodyText"/>
        <w:keepNext/>
      </w:pPr>
      <w:r>
        <w:rPr>
          <w:noProof/>
        </w:rPr>
        <mc:AlternateContent>
          <mc:Choice Requires="wps">
            <w:drawing>
              <wp:anchor distT="0" distB="0" distL="114300" distR="114300" simplePos="0" relativeHeight="251863040" behindDoc="0" locked="0" layoutInCell="1" allowOverlap="1" wp14:anchorId="0B16A75F" wp14:editId="7F1FAF84">
                <wp:simplePos x="0" y="0"/>
                <wp:positionH relativeFrom="column">
                  <wp:posOffset>2493034</wp:posOffset>
                </wp:positionH>
                <wp:positionV relativeFrom="paragraph">
                  <wp:posOffset>2047444</wp:posOffset>
                </wp:positionV>
                <wp:extent cx="1613140" cy="448573"/>
                <wp:effectExtent l="19050" t="19050" r="25400" b="27940"/>
                <wp:wrapNone/>
                <wp:docPr id="243" name="Rectangle 243"/>
                <wp:cNvGraphicFramePr/>
                <a:graphic xmlns:a="http://schemas.openxmlformats.org/drawingml/2006/main">
                  <a:graphicData uri="http://schemas.microsoft.com/office/word/2010/wordprocessingShape">
                    <wps:wsp>
                      <wps:cNvSpPr/>
                      <wps:spPr>
                        <a:xfrm>
                          <a:off x="0" y="0"/>
                          <a:ext cx="1613140" cy="448573"/>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EA5F83" id="Rectangle 243" o:spid="_x0000_s1026" style="position:absolute;margin-left:196.3pt;margin-top:161.2pt;width:127pt;height:35.3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" filled="f" strokecolor="red" strokeweight="2.25pt"/>
            </w:pict>
          </mc:Fallback>
        </mc:AlternateContent>
      </w:r>
      <w:r>
        <w:rPr>
          <w:noProof/>
        </w:rPr>
        <w:drawing>
          <wp:inline distT="0" distB="0" distL="0" distR="0" wp14:anchorId="7D9D4A25" wp14:editId="16325C90">
            <wp:extent cx="5202331" cy="2932981"/>
            <wp:effectExtent l="19050" t="19050" r="17780" b="2032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202331" cy="2932981"/>
                    </a:xfrm>
                    <a:prstGeom prst="rect">
                      <a:avLst/>
                    </a:prstGeom>
                    <a:ln>
                      <a:solidFill>
                        <a:schemeClr val="tx1">
                          <a:lumMod val="95000"/>
                          <a:lumOff val="5000"/>
                        </a:schemeClr>
                      </a:solidFill>
                    </a:ln>
                  </pic:spPr>
                </pic:pic>
              </a:graphicData>
            </a:graphic>
          </wp:inline>
        </w:drawing>
      </w:r>
    </w:p>
    <w:p w14:paraId="66F4FABA" w14:textId="5E248B27" w:rsidR="00927378" w:rsidRDefault="00A058C3" w:rsidP="00A058C3">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88</w:t>
      </w:r>
      <w:r w:rsidR="00B8237E">
        <w:rPr>
          <w:noProof/>
        </w:rPr>
        <w:fldChar w:fldCharType="end"/>
      </w:r>
      <w:r>
        <w:t xml:space="preserve"> Estimate Call Charge Feature on Guest Details Page</w:t>
      </w:r>
    </w:p>
    <w:p w14:paraId="5F43A5EF" w14:textId="77777777" w:rsidR="0013706E" w:rsidRPr="0013706E" w:rsidRDefault="0013706E" w:rsidP="00547C63">
      <w:pPr>
        <w:pStyle w:val="BodyText"/>
        <w:rPr>
          <w:b/>
        </w:rPr>
      </w:pPr>
      <w:r w:rsidRPr="0013706E">
        <w:rPr>
          <w:b/>
        </w:rPr>
        <w:t>To estimate a call charge for the guest</w:t>
      </w:r>
      <w:r>
        <w:rPr>
          <w:b/>
        </w:rPr>
        <w:t>:</w:t>
      </w:r>
    </w:p>
    <w:p w14:paraId="41419F09" w14:textId="77777777" w:rsidR="0013706E" w:rsidRDefault="0013706E" w:rsidP="00150FFA">
      <w:pPr>
        <w:pStyle w:val="ListNumber"/>
        <w:numPr>
          <w:ilvl w:val="0"/>
          <w:numId w:val="74"/>
        </w:numPr>
      </w:pPr>
      <w:r>
        <w:t>On to the main reservations screen, click on the guest’s last name to open the Guest Detail Record.</w:t>
      </w:r>
    </w:p>
    <w:p w14:paraId="0D7EF49D" w14:textId="77777777" w:rsidR="00927378" w:rsidRDefault="00927378" w:rsidP="00BD5BD0">
      <w:pPr>
        <w:pStyle w:val="ListNumber"/>
      </w:pPr>
      <w:r>
        <w:t xml:space="preserve">In the </w:t>
      </w:r>
      <w:r w:rsidRPr="00547C63">
        <w:t>Estimate Call Charge</w:t>
      </w:r>
      <w:r>
        <w:t xml:space="preserve"> section, enter the telephone number that will be dia</w:t>
      </w:r>
      <w:r w:rsidR="00B72A54">
        <w:t xml:space="preserve">led (without dashes or spaces), </w:t>
      </w:r>
      <w:r>
        <w:t>the duration in minutes</w:t>
      </w:r>
      <w:r w:rsidR="00B72A54">
        <w:t>,</w:t>
      </w:r>
      <w:r>
        <w:t xml:space="preserve"> and the time of day the call will be made.  </w:t>
      </w:r>
    </w:p>
    <w:p w14:paraId="5A7AE46E" w14:textId="77777777" w:rsidR="00927378" w:rsidRDefault="00927378" w:rsidP="00BD3264">
      <w:pPr>
        <w:pStyle w:val="ListNumber"/>
      </w:pPr>
      <w:r>
        <w:t xml:space="preserve">For International Calls, enter the international dialing prefix (such as “00” or “011”), the country calling code then the telephone number. For example: A call from </w:t>
      </w:r>
      <w:r w:rsidR="00B72A54">
        <w:t>the</w:t>
      </w:r>
      <w:r>
        <w:t xml:space="preserve"> USA to London, England would be entered as:</w:t>
      </w:r>
      <w:r w:rsidRPr="00A8797E">
        <w:t xml:space="preserve"> 0</w:t>
      </w:r>
      <w:r>
        <w:t>11</w:t>
      </w:r>
      <w:r w:rsidRPr="00A8797E">
        <w:t>447801111111</w:t>
      </w:r>
      <w:r w:rsidR="00B72A54">
        <w:t>.</w:t>
      </w:r>
    </w:p>
    <w:p w14:paraId="379A2F0C" w14:textId="77777777" w:rsidR="00927378" w:rsidRDefault="00927378" w:rsidP="00BD3264">
      <w:pPr>
        <w:pStyle w:val="ListNumber"/>
      </w:pPr>
      <w:r>
        <w:t xml:space="preserve">Click </w:t>
      </w:r>
      <w:r w:rsidRPr="007C1851">
        <w:rPr>
          <w:b/>
        </w:rPr>
        <w:t>Estimate</w:t>
      </w:r>
      <w:r>
        <w:t xml:space="preserve">.  The call location and total charge will appear to the right of the </w:t>
      </w:r>
      <w:r w:rsidRPr="007C1851">
        <w:rPr>
          <w:b/>
        </w:rPr>
        <w:t>Estimate</w:t>
      </w:r>
      <w:r w:rsidR="0013706E">
        <w:t xml:space="preserve"> button.</w:t>
      </w:r>
    </w:p>
    <w:p w14:paraId="310BA618" w14:textId="77777777" w:rsidR="00A058C3" w:rsidRDefault="00927378" w:rsidP="00A058C3">
      <w:pPr>
        <w:pStyle w:val="BodyText"/>
        <w:keepNext/>
        <w:ind w:left="1440"/>
      </w:pPr>
      <w:r w:rsidRPr="00537392">
        <w:rPr>
          <w:noProof/>
        </w:rPr>
        <w:drawing>
          <wp:inline distT="0" distB="0" distL="0" distR="0" wp14:anchorId="2515C22D" wp14:editId="4EC70539">
            <wp:extent cx="1828800" cy="519113"/>
            <wp:effectExtent l="19050" t="19050" r="19050" b="14605"/>
            <wp:docPr id="97"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9" cstate="print"/>
                    <a:srcRect/>
                    <a:stretch>
                      <a:fillRect/>
                    </a:stretch>
                  </pic:blipFill>
                  <pic:spPr bwMode="auto">
                    <a:xfrm>
                      <a:off x="0" y="0"/>
                      <a:ext cx="1828800" cy="519113"/>
                    </a:xfrm>
                    <a:prstGeom prst="rect">
                      <a:avLst/>
                    </a:prstGeom>
                    <a:noFill/>
                    <a:ln w="9525">
                      <a:solidFill>
                        <a:schemeClr val="tx1">
                          <a:lumMod val="95000"/>
                          <a:lumOff val="5000"/>
                        </a:schemeClr>
                      </a:solidFill>
                      <a:miter lim="800000"/>
                      <a:headEnd/>
                      <a:tailEnd/>
                    </a:ln>
                  </pic:spPr>
                </pic:pic>
              </a:graphicData>
            </a:graphic>
          </wp:inline>
        </w:drawing>
      </w:r>
    </w:p>
    <w:p w14:paraId="26EFAC2E" w14:textId="653A7A3E" w:rsidR="00927378" w:rsidRDefault="00A058C3" w:rsidP="00A058C3">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89</w:t>
      </w:r>
      <w:r w:rsidR="00B8237E">
        <w:rPr>
          <w:noProof/>
        </w:rPr>
        <w:fldChar w:fldCharType="end"/>
      </w:r>
      <w:r>
        <w:t xml:space="preserve"> Destination and Charge Displayed Under Estimate Call Charge</w:t>
      </w:r>
      <w:r w:rsidR="001D3898">
        <w:t xml:space="preserve"> on Guest Details Page</w:t>
      </w:r>
    </w:p>
    <w:p w14:paraId="53AD22CC" w14:textId="77777777" w:rsidR="00927378" w:rsidRDefault="00927378" w:rsidP="00E62878">
      <w:pPr>
        <w:pStyle w:val="Heading2"/>
      </w:pPr>
      <w:bookmarkStart w:id="191" w:name="_Toc295565280"/>
      <w:bookmarkStart w:id="192" w:name="_Toc331673351"/>
      <w:bookmarkStart w:id="193" w:name="_Toc35523326"/>
      <w:r w:rsidRPr="003C0F54">
        <w:t xml:space="preserve">Change </w:t>
      </w:r>
      <w:bookmarkEnd w:id="191"/>
      <w:r>
        <w:t>Phone Restriction (Class of Service)</w:t>
      </w:r>
      <w:bookmarkEnd w:id="192"/>
      <w:bookmarkEnd w:id="193"/>
    </w:p>
    <w:p w14:paraId="341CCDE4" w14:textId="3ADA8B28" w:rsidR="00927378" w:rsidRDefault="00927378" w:rsidP="00547C63">
      <w:pPr>
        <w:pStyle w:val="BodyText"/>
      </w:pPr>
      <w:r>
        <w:t>Phone restriction is most often used when a guest is paying cash and the hotel prefers to block long distance or outgoi</w:t>
      </w:r>
      <w:r w:rsidR="00897EEE">
        <w:t>ng calls.  If the PMS is down, the</w:t>
      </w:r>
      <w:r>
        <w:t xml:space="preserve"> guest</w:t>
      </w:r>
      <w:r w:rsidR="00897EEE">
        <w:t xml:space="preserve"> room </w:t>
      </w:r>
      <w:r>
        <w:t xml:space="preserve">phone can be restricted using the </w:t>
      </w:r>
      <w:r w:rsidR="005C475E">
        <w:t>Jazzware</w:t>
      </w:r>
      <w:r w:rsidR="00A407BA">
        <w:t xml:space="preserve"> </w:t>
      </w:r>
      <w:r>
        <w:t xml:space="preserve">Portal. </w:t>
      </w:r>
    </w:p>
    <w:p w14:paraId="50137F3D" w14:textId="7F14765F" w:rsidR="001300D2" w:rsidRPr="001300D2" w:rsidRDefault="00927378" w:rsidP="00B72A54">
      <w:pPr>
        <w:pStyle w:val="BodyText"/>
        <w:rPr>
          <w:b/>
        </w:rPr>
      </w:pPr>
      <w:r w:rsidRPr="001300D2">
        <w:rPr>
          <w:b/>
        </w:rPr>
        <w:t>To change the Phone Restriction status of the g</w:t>
      </w:r>
      <w:r w:rsidR="00B72A54" w:rsidRPr="001300D2">
        <w:rPr>
          <w:b/>
        </w:rPr>
        <w:t xml:space="preserve">uest room using the </w:t>
      </w:r>
      <w:r w:rsidR="005C475E">
        <w:rPr>
          <w:b/>
        </w:rPr>
        <w:t>Jazzware</w:t>
      </w:r>
      <w:r w:rsidR="00A407BA" w:rsidRPr="001300D2">
        <w:rPr>
          <w:b/>
        </w:rPr>
        <w:t xml:space="preserve"> </w:t>
      </w:r>
      <w:r w:rsidR="00B72A54" w:rsidRPr="001300D2">
        <w:rPr>
          <w:b/>
        </w:rPr>
        <w:t xml:space="preserve">Portal open </w:t>
      </w:r>
      <w:r w:rsidRPr="001300D2">
        <w:rPr>
          <w:b/>
        </w:rPr>
        <w:t>the Guest Detail</w:t>
      </w:r>
      <w:r w:rsidR="00B72A54" w:rsidRPr="001300D2">
        <w:rPr>
          <w:b/>
        </w:rPr>
        <w:t xml:space="preserve"> page for th</w:t>
      </w:r>
      <w:r w:rsidR="00897EEE">
        <w:rPr>
          <w:b/>
        </w:rPr>
        <w:t>at guest.</w:t>
      </w:r>
    </w:p>
    <w:p w14:paraId="17053814" w14:textId="3B8864EA" w:rsidR="00927378" w:rsidRDefault="00927378" w:rsidP="00150FFA">
      <w:pPr>
        <w:pStyle w:val="ListNumber"/>
        <w:numPr>
          <w:ilvl w:val="0"/>
          <w:numId w:val="75"/>
        </w:numPr>
      </w:pPr>
      <w:r>
        <w:lastRenderedPageBreak/>
        <w:t xml:space="preserve">On the Guest Details page, access the </w:t>
      </w:r>
      <w:r w:rsidR="00EA6ACF">
        <w:t>dropdown</w:t>
      </w:r>
      <w:r>
        <w:t xml:space="preserve"> under the heading </w:t>
      </w:r>
      <w:r w:rsidRPr="00547C63">
        <w:t>Phone Restriction</w:t>
      </w:r>
      <w:r>
        <w:t xml:space="preserve"> and all the class of service options configured for the </w:t>
      </w:r>
      <w:r w:rsidR="00B72A54">
        <w:t>property will appear:</w:t>
      </w:r>
    </w:p>
    <w:p w14:paraId="3E4526D7" w14:textId="77777777" w:rsidR="005840F8" w:rsidRDefault="00B72A54" w:rsidP="005840F8">
      <w:pPr>
        <w:pStyle w:val="BodyText"/>
        <w:keepNext/>
        <w:ind w:left="1440"/>
      </w:pPr>
      <w:r>
        <w:rPr>
          <w:noProof/>
        </w:rPr>
        <w:drawing>
          <wp:inline distT="0" distB="0" distL="0" distR="0" wp14:anchorId="4420437C" wp14:editId="24C9B57B">
            <wp:extent cx="2177719" cy="920243"/>
            <wp:effectExtent l="19050" t="19050" r="13335" b="13335"/>
            <wp:docPr id="103"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0" cstate="print"/>
                    <a:srcRect/>
                    <a:stretch>
                      <a:fillRect/>
                    </a:stretch>
                  </pic:blipFill>
                  <pic:spPr bwMode="auto">
                    <a:xfrm>
                      <a:off x="0" y="0"/>
                      <a:ext cx="2177719" cy="920243"/>
                    </a:xfrm>
                    <a:prstGeom prst="rect">
                      <a:avLst/>
                    </a:prstGeom>
                    <a:noFill/>
                    <a:ln w="9525">
                      <a:solidFill>
                        <a:schemeClr val="tx1">
                          <a:lumMod val="95000"/>
                          <a:lumOff val="5000"/>
                        </a:schemeClr>
                      </a:solidFill>
                      <a:miter lim="800000"/>
                      <a:headEnd/>
                      <a:tailEnd/>
                    </a:ln>
                  </pic:spPr>
                </pic:pic>
              </a:graphicData>
            </a:graphic>
          </wp:inline>
        </w:drawing>
      </w:r>
    </w:p>
    <w:p w14:paraId="7DEFDC32" w14:textId="76E503A7" w:rsidR="00927378" w:rsidRDefault="005840F8" w:rsidP="005840F8">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90</w:t>
      </w:r>
      <w:r w:rsidR="00B8237E">
        <w:rPr>
          <w:noProof/>
        </w:rPr>
        <w:fldChar w:fldCharType="end"/>
      </w:r>
      <w:r>
        <w:t xml:space="preserve"> Phone Restriction Options </w:t>
      </w:r>
      <w:r w:rsidR="00EA6ACF">
        <w:t>Dropdown</w:t>
      </w:r>
      <w:r w:rsidR="001D3898">
        <w:t xml:space="preserve"> on Guest Details Page</w:t>
      </w:r>
    </w:p>
    <w:p w14:paraId="75DF5F0D" w14:textId="11C61F47" w:rsidR="00AE284B" w:rsidRDefault="00897EEE" w:rsidP="00BD3264">
      <w:pPr>
        <w:pStyle w:val="ListNumber"/>
      </w:pPr>
      <w:r>
        <w:rPr>
          <w:noProof/>
        </w:rPr>
        <mc:AlternateContent>
          <mc:Choice Requires="wps">
            <w:drawing>
              <wp:anchor distT="45720" distB="45720" distL="114300" distR="114300" simplePos="0" relativeHeight="251741184" behindDoc="0" locked="0" layoutInCell="1" allowOverlap="1" wp14:anchorId="6943E375" wp14:editId="6C79ED0C">
                <wp:simplePos x="0" y="0"/>
                <wp:positionH relativeFrom="column">
                  <wp:posOffset>590550</wp:posOffset>
                </wp:positionH>
                <wp:positionV relativeFrom="paragraph">
                  <wp:posOffset>385445</wp:posOffset>
                </wp:positionV>
                <wp:extent cx="5391150" cy="390525"/>
                <wp:effectExtent l="0" t="0" r="19050" b="28575"/>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1150" cy="390525"/>
                        </a:xfrm>
                        <a:prstGeom prst="rect">
                          <a:avLst/>
                        </a:prstGeom>
                        <a:solidFill>
                          <a:schemeClr val="bg1">
                            <a:lumMod val="85000"/>
                          </a:schemeClr>
                        </a:solidFill>
                        <a:ln w="9525">
                          <a:solidFill>
                            <a:schemeClr val="bg1"/>
                          </a:solidFill>
                          <a:miter lim="800000"/>
                          <a:headEnd/>
                          <a:tailEnd/>
                        </a:ln>
                      </wps:spPr>
                      <wps:txbx>
                        <w:txbxContent>
                          <w:p w14:paraId="501D50B0" w14:textId="7B4F12E2" w:rsidR="00D21A71" w:rsidRPr="00273F11" w:rsidRDefault="00D21A71" w:rsidP="00273F11">
                            <w:pPr>
                              <w:pStyle w:val="BodyText"/>
                              <w:ind w:left="144"/>
                              <w:rPr>
                                <w:i/>
                              </w:rPr>
                            </w:pPr>
                            <w:r w:rsidRPr="001300D2">
                              <w:rPr>
                                <w:b/>
                                <w:i/>
                              </w:rPr>
                              <w:t>NOTE:</w:t>
                            </w:r>
                            <w:r w:rsidRPr="001300D2">
                              <w:rPr>
                                <w:i/>
                              </w:rPr>
                              <w:t xml:space="preserve">  </w:t>
                            </w:r>
                            <w:r w:rsidRPr="00273F11">
                              <w:rPr>
                                <w:i/>
                              </w:rPr>
                              <w:t xml:space="preserve">The class of service categories available in the </w:t>
                            </w:r>
                            <w:r>
                              <w:rPr>
                                <w:i/>
                              </w:rPr>
                              <w:t>dropdown</w:t>
                            </w:r>
                            <w:r w:rsidRPr="00273F11">
                              <w:rPr>
                                <w:i/>
                              </w:rPr>
                              <w:t xml:space="preserve"> vary depending on the property’s</w:t>
                            </w:r>
                            <w:r>
                              <w:rPr>
                                <w:i/>
                              </w:rPr>
                              <w:t xml:space="preserve"> setup.</w:t>
                            </w:r>
                          </w:p>
                          <w:p w14:paraId="0FAD58C4" w14:textId="77777777" w:rsidR="00D21A71" w:rsidRPr="001300D2" w:rsidRDefault="00D21A71" w:rsidP="00273F11">
                            <w:pPr>
                              <w:pStyle w:val="BodyText"/>
                              <w:ind w:left="144"/>
                              <w:rPr>
                                <w:i/>
                              </w:rPr>
                            </w:pPr>
                          </w:p>
                          <w:p w14:paraId="08330F1A" w14:textId="77777777" w:rsidR="00D21A71" w:rsidRDefault="00D21A71" w:rsidP="00273F11"/>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43E375" id="_x0000_s1035" type="#_x0000_t202" style="position:absolute;left:0;text-align:left;margin-left:46.5pt;margin-top:30.35pt;width:424.5pt;height:30.75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" fillcolor="#d8d8d8 [2732]" strokecolor="white [3212]">
                <v:textbox inset="0">
                  <w:txbxContent>
                    <w:p w14:paraId="501D50B0" w14:textId="7B4F12E2" w:rsidR="00D21A71" w:rsidRPr="00273F11" w:rsidRDefault="00D21A71" w:rsidP="00273F11">
                      <w:pPr>
                        <w:pStyle w:val="BodyText"/>
                        <w:ind w:left="144"/>
                        <w:rPr>
                          <w:i/>
                        </w:rPr>
                      </w:pPr>
                      <w:r w:rsidRPr="001300D2">
                        <w:rPr>
                          <w:b/>
                          <w:i/>
                        </w:rPr>
                        <w:t>NOTE:</w:t>
                      </w:r>
                      <w:r w:rsidRPr="001300D2">
                        <w:rPr>
                          <w:i/>
                        </w:rPr>
                        <w:t xml:space="preserve">  </w:t>
                      </w:r>
                      <w:r w:rsidRPr="00273F11">
                        <w:rPr>
                          <w:i/>
                        </w:rPr>
                        <w:t xml:space="preserve">The class of service categories available in the </w:t>
                      </w:r>
                      <w:r>
                        <w:rPr>
                          <w:i/>
                        </w:rPr>
                        <w:t>dropdown</w:t>
                      </w:r>
                      <w:r w:rsidRPr="00273F11">
                        <w:rPr>
                          <w:i/>
                        </w:rPr>
                        <w:t xml:space="preserve"> vary depending on the property’s</w:t>
                      </w:r>
                      <w:r>
                        <w:rPr>
                          <w:i/>
                        </w:rPr>
                        <w:t xml:space="preserve"> setup.</w:t>
                      </w:r>
                    </w:p>
                    <w:p w14:paraId="0FAD58C4" w14:textId="77777777" w:rsidR="00D21A71" w:rsidRPr="001300D2" w:rsidRDefault="00D21A71" w:rsidP="00273F11">
                      <w:pPr>
                        <w:pStyle w:val="BodyText"/>
                        <w:ind w:left="144"/>
                        <w:rPr>
                          <w:i/>
                        </w:rPr>
                      </w:pPr>
                    </w:p>
                    <w:p w14:paraId="08330F1A" w14:textId="77777777" w:rsidR="00D21A71" w:rsidRDefault="00D21A71" w:rsidP="00273F11"/>
                  </w:txbxContent>
                </v:textbox>
                <w10:wrap type="square"/>
              </v:shape>
            </w:pict>
          </mc:Fallback>
        </mc:AlternateContent>
      </w:r>
      <w:r w:rsidR="00B72A54">
        <w:t xml:space="preserve">Use the </w:t>
      </w:r>
      <w:r w:rsidR="00EA6ACF">
        <w:t>dropdown</w:t>
      </w:r>
      <w:r w:rsidR="00B72A54">
        <w:t xml:space="preserve"> to s</w:t>
      </w:r>
      <w:r w:rsidR="00927378">
        <w:t xml:space="preserve">elect the correct class of service and click </w:t>
      </w:r>
      <w:r w:rsidR="00927378" w:rsidRPr="007C1851">
        <w:rPr>
          <w:b/>
        </w:rPr>
        <w:t>Update</w:t>
      </w:r>
      <w:r w:rsidR="00927378">
        <w:t>.  A record will be sent to the PBX and the new Class of Service setting will be applied.</w:t>
      </w:r>
      <w:r w:rsidR="00D005F5">
        <w:br/>
      </w:r>
      <w:r w:rsidR="00D005F5">
        <w:br/>
      </w:r>
    </w:p>
    <w:p w14:paraId="29D71F41" w14:textId="77777777" w:rsidR="00927378" w:rsidRDefault="00927378" w:rsidP="00E62878">
      <w:pPr>
        <w:pStyle w:val="Heading2"/>
      </w:pPr>
      <w:bookmarkStart w:id="194" w:name="_Toc295565281"/>
      <w:bookmarkStart w:id="195" w:name="_Toc331673352"/>
      <w:bookmarkStart w:id="196" w:name="_Toc35523327"/>
      <w:r>
        <w:t>Do Not Disturb</w:t>
      </w:r>
      <w:bookmarkEnd w:id="194"/>
      <w:bookmarkEnd w:id="195"/>
      <w:bookmarkEnd w:id="196"/>
    </w:p>
    <w:p w14:paraId="3CD6CD0A" w14:textId="4FEA7709" w:rsidR="00927378" w:rsidRPr="00547C63" w:rsidRDefault="00927378" w:rsidP="00547C63">
      <w:pPr>
        <w:pStyle w:val="BodyText"/>
      </w:pPr>
      <w:r>
        <w:t xml:space="preserve">When a guest is checked in through either the PMS or the </w:t>
      </w:r>
      <w:r w:rsidR="005C475E">
        <w:t>Jazzware</w:t>
      </w:r>
      <w:r w:rsidR="00A407BA">
        <w:t xml:space="preserve"> </w:t>
      </w:r>
      <w:r>
        <w:t xml:space="preserve">Portal, the Do Not Disturb status is automatically set to “Off” by default.  If the guest requests not to be disturbed and Do Not Disturb is turned on in the PMS, </w:t>
      </w:r>
      <w:r w:rsidR="00A407BA">
        <w:t xml:space="preserve">the </w:t>
      </w:r>
      <w:r w:rsidR="00A407BA" w:rsidRPr="00202D8B">
        <w:t>Hospitality</w:t>
      </w:r>
      <w:r w:rsidR="00F04D77">
        <w:t xml:space="preserve"> Features Server </w:t>
      </w:r>
      <w:r>
        <w:t xml:space="preserve">will receive this information and set the PBX accordingly.  </w:t>
      </w:r>
      <w:r w:rsidR="00156FD7">
        <w:t>While</w:t>
      </w:r>
      <w:r>
        <w:t xml:space="preserve"> Do Not Disturb is on, all calls go directly to the voice mail system.   If the PMS is unable to send </w:t>
      </w:r>
      <w:r w:rsidR="005C475E">
        <w:t>Jazzware</w:t>
      </w:r>
      <w:r>
        <w:t xml:space="preserve"> a notification to turn the Do Not Disturb either on or off, the Do Not Disturb status can be changed using the </w:t>
      </w:r>
      <w:r w:rsidR="005C475E">
        <w:t>Jazzware</w:t>
      </w:r>
      <w:r w:rsidR="00A407BA">
        <w:t xml:space="preserve"> </w:t>
      </w:r>
      <w:r>
        <w:t xml:space="preserve">Portal. </w:t>
      </w:r>
      <w:r w:rsidR="00784A24">
        <w:t xml:space="preserve"> If the guest has a wake-up call scheduled, the wake-up system will turn off the Do Not Disturb feature and place the wake-up. </w:t>
      </w:r>
      <w:r w:rsidR="00156FD7">
        <w:t>The Do Not Disturb status will be left Off after a wake-up call.</w:t>
      </w:r>
    </w:p>
    <w:p w14:paraId="1784DCF7" w14:textId="2BF7A2C5" w:rsidR="00273F11" w:rsidRPr="00784A24" w:rsidRDefault="00927378" w:rsidP="00B226D4">
      <w:pPr>
        <w:pStyle w:val="BodyText"/>
        <w:rPr>
          <w:b/>
        </w:rPr>
      </w:pPr>
      <w:r w:rsidRPr="00784A24">
        <w:rPr>
          <w:b/>
        </w:rPr>
        <w:t xml:space="preserve">To change the Do Not Disturb status </w:t>
      </w:r>
      <w:r w:rsidR="00B226D4" w:rsidRPr="00784A24">
        <w:rPr>
          <w:b/>
        </w:rPr>
        <w:t xml:space="preserve">of the guest room using the </w:t>
      </w:r>
      <w:r w:rsidR="001D3898">
        <w:rPr>
          <w:b/>
        </w:rPr>
        <w:t xml:space="preserve">guest details page of the </w:t>
      </w:r>
      <w:r w:rsidR="005C475E">
        <w:rPr>
          <w:b/>
        </w:rPr>
        <w:t>Jazzware</w:t>
      </w:r>
      <w:r w:rsidR="00A407BA" w:rsidRPr="00784A24">
        <w:rPr>
          <w:b/>
        </w:rPr>
        <w:t xml:space="preserve"> </w:t>
      </w:r>
      <w:r w:rsidR="00B226D4" w:rsidRPr="00784A24">
        <w:rPr>
          <w:b/>
        </w:rPr>
        <w:t>Portal</w:t>
      </w:r>
      <w:r w:rsidR="00784A24">
        <w:rPr>
          <w:b/>
        </w:rPr>
        <w:t>:</w:t>
      </w:r>
    </w:p>
    <w:p w14:paraId="5F1DAB86" w14:textId="47120D88" w:rsidR="00927378" w:rsidRDefault="00927378" w:rsidP="00150FFA">
      <w:pPr>
        <w:pStyle w:val="ListNumber"/>
        <w:numPr>
          <w:ilvl w:val="0"/>
          <w:numId w:val="76"/>
        </w:numPr>
      </w:pPr>
      <w:r>
        <w:t xml:space="preserve">On the Guest Details page, access the </w:t>
      </w:r>
      <w:r w:rsidR="00EA6ACF">
        <w:t>dropdown</w:t>
      </w:r>
      <w:r>
        <w:t xml:space="preserve"> und</w:t>
      </w:r>
      <w:r w:rsidR="001D3898">
        <w:t>er the heading Do Not Disturb.</w:t>
      </w:r>
    </w:p>
    <w:p w14:paraId="104A0B93" w14:textId="77777777" w:rsidR="005840F8" w:rsidRDefault="00B226D4" w:rsidP="005840F8">
      <w:pPr>
        <w:pStyle w:val="BodyText"/>
        <w:keepNext/>
      </w:pPr>
      <w:r>
        <w:rPr>
          <w:noProof/>
        </w:rPr>
        <w:drawing>
          <wp:inline distT="0" distB="0" distL="0" distR="0" wp14:anchorId="1C87D4A1" wp14:editId="21F4F44A">
            <wp:extent cx="3589655" cy="982345"/>
            <wp:effectExtent l="19050" t="19050" r="10795" b="27305"/>
            <wp:docPr id="10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1" cstate="print"/>
                    <a:srcRect/>
                    <a:stretch>
                      <a:fillRect/>
                    </a:stretch>
                  </pic:blipFill>
                  <pic:spPr bwMode="auto">
                    <a:xfrm>
                      <a:off x="0" y="0"/>
                      <a:ext cx="3589655" cy="982345"/>
                    </a:xfrm>
                    <a:prstGeom prst="rect">
                      <a:avLst/>
                    </a:prstGeom>
                    <a:noFill/>
                    <a:ln w="9525">
                      <a:solidFill>
                        <a:schemeClr val="tx1"/>
                      </a:solidFill>
                      <a:miter lim="800000"/>
                      <a:headEnd/>
                      <a:tailEnd/>
                    </a:ln>
                  </pic:spPr>
                </pic:pic>
              </a:graphicData>
            </a:graphic>
          </wp:inline>
        </w:drawing>
      </w:r>
    </w:p>
    <w:p w14:paraId="03AABC5B" w14:textId="6179D096" w:rsidR="00927378" w:rsidRDefault="005840F8" w:rsidP="005840F8">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91</w:t>
      </w:r>
      <w:r w:rsidR="00B8237E">
        <w:rPr>
          <w:noProof/>
        </w:rPr>
        <w:fldChar w:fldCharType="end"/>
      </w:r>
      <w:r>
        <w:t xml:space="preserve"> Do Not Disturb On/Off Option</w:t>
      </w:r>
      <w:r w:rsidR="001D3898">
        <w:t xml:space="preserve"> on Guest Details Page</w:t>
      </w:r>
    </w:p>
    <w:p w14:paraId="48089A24" w14:textId="77777777" w:rsidR="00927378" w:rsidRDefault="00927378" w:rsidP="00BD3264">
      <w:pPr>
        <w:pStyle w:val="ListNumber"/>
      </w:pPr>
      <w:r>
        <w:t xml:space="preserve">Select the correct status and click </w:t>
      </w:r>
      <w:r w:rsidRPr="007C1851">
        <w:rPr>
          <w:b/>
        </w:rPr>
        <w:t>Update</w:t>
      </w:r>
      <w:r>
        <w:t>.  A record will be sent to the PBX and the new Do Not Disturb setting will be applied.</w:t>
      </w:r>
    </w:p>
    <w:p w14:paraId="0D0E41EE" w14:textId="77777777" w:rsidR="005840F8" w:rsidRDefault="005840F8" w:rsidP="00BD3264">
      <w:pPr>
        <w:pStyle w:val="ListNumber"/>
        <w:numPr>
          <w:ilvl w:val="0"/>
          <w:numId w:val="0"/>
        </w:numPr>
        <w:ind w:left="1080"/>
      </w:pPr>
    </w:p>
    <w:p w14:paraId="7703FBAF" w14:textId="77777777" w:rsidR="005840F8" w:rsidRPr="00604040" w:rsidRDefault="00604040" w:rsidP="00BD3264">
      <w:pPr>
        <w:pStyle w:val="ListNumber"/>
        <w:numPr>
          <w:ilvl w:val="0"/>
          <w:numId w:val="0"/>
        </w:numPr>
        <w:ind w:left="1440"/>
      </w:pPr>
      <w:r>
        <w:rPr>
          <w:b/>
        </w:rPr>
        <w:t>Tip</w:t>
      </w:r>
      <w:r w:rsidR="005840F8" w:rsidRPr="00604040">
        <w:t xml:space="preserve">:  Don’t forget to click Update next to </w:t>
      </w:r>
      <w:r w:rsidR="005840F8" w:rsidRPr="00604040">
        <w:rPr>
          <w:u w:val="single"/>
        </w:rPr>
        <w:t>each</w:t>
      </w:r>
      <w:r w:rsidR="005840F8" w:rsidRPr="00604040">
        <w:t xml:space="preserve"> change made on the Guest Details page.</w:t>
      </w:r>
    </w:p>
    <w:p w14:paraId="6EDB5990" w14:textId="77777777" w:rsidR="001D3898" w:rsidRDefault="001D3898" w:rsidP="00E62878">
      <w:pPr>
        <w:pStyle w:val="Heading2"/>
      </w:pPr>
      <w:bookmarkStart w:id="197" w:name="_Toc295565284"/>
      <w:bookmarkStart w:id="198" w:name="_Toc331673355"/>
      <w:bookmarkStart w:id="199" w:name="_Toc35523328"/>
      <w:r>
        <w:t>Room Status</w:t>
      </w:r>
      <w:bookmarkEnd w:id="199"/>
    </w:p>
    <w:p w14:paraId="7007E637" w14:textId="76338406" w:rsidR="001D3898" w:rsidRDefault="001D3898" w:rsidP="001D3898">
      <w:pPr>
        <w:pStyle w:val="BodyText"/>
      </w:pPr>
      <w:r>
        <w:t xml:space="preserve">The room status can be changed via the </w:t>
      </w:r>
      <w:hyperlink w:anchor="_JAZZ_Room_Status" w:history="1">
        <w:r w:rsidRPr="001D3898">
          <w:rPr>
            <w:rStyle w:val="Hyperlink"/>
          </w:rPr>
          <w:t>Room Status IVR</w:t>
        </w:r>
      </w:hyperlink>
      <w:r>
        <w:t xml:space="preserve">, </w:t>
      </w:r>
      <w:hyperlink w:anchor="_Room_Status_Functionality" w:history="1">
        <w:r w:rsidRPr="001D3898">
          <w:rPr>
            <w:rStyle w:val="Hyperlink"/>
          </w:rPr>
          <w:t>the Room Status link</w:t>
        </w:r>
      </w:hyperlink>
      <w:r>
        <w:t xml:space="preserve"> on the main </w:t>
      </w:r>
      <w:r w:rsidR="005C475E">
        <w:t>Jazzware</w:t>
      </w:r>
      <w:r>
        <w:t xml:space="preserve"> portal page, or the Guest Details page.  </w:t>
      </w:r>
    </w:p>
    <w:p w14:paraId="7A17C463" w14:textId="5163BCA9" w:rsidR="001D3898" w:rsidRDefault="001D3898" w:rsidP="001D3898">
      <w:pPr>
        <w:pStyle w:val="BodyText"/>
        <w:rPr>
          <w:b/>
        </w:rPr>
      </w:pPr>
      <w:r w:rsidRPr="001D3898">
        <w:rPr>
          <w:b/>
        </w:rPr>
        <w:lastRenderedPageBreak/>
        <w:t>To change the room status using the Guest Details page</w:t>
      </w:r>
      <w:r>
        <w:rPr>
          <w:b/>
        </w:rPr>
        <w:t xml:space="preserve"> of the </w:t>
      </w:r>
      <w:r w:rsidR="005C475E">
        <w:rPr>
          <w:b/>
        </w:rPr>
        <w:t>Jazzware</w:t>
      </w:r>
      <w:r>
        <w:rPr>
          <w:b/>
        </w:rPr>
        <w:t xml:space="preserve"> portal</w:t>
      </w:r>
      <w:r w:rsidRPr="001D3898">
        <w:rPr>
          <w:b/>
        </w:rPr>
        <w:t>:</w:t>
      </w:r>
    </w:p>
    <w:p w14:paraId="7CD60644" w14:textId="36D2BC07" w:rsidR="001D3898" w:rsidRDefault="001D3898" w:rsidP="00150FFA">
      <w:pPr>
        <w:pStyle w:val="ListNumber"/>
        <w:numPr>
          <w:ilvl w:val="0"/>
          <w:numId w:val="77"/>
        </w:numPr>
      </w:pPr>
      <w:r>
        <w:t xml:space="preserve">On the Guest Details page, access the </w:t>
      </w:r>
      <w:r w:rsidR="00EA6ACF">
        <w:t>dropdown</w:t>
      </w:r>
      <w:r>
        <w:t xml:space="preserve"> under the heading Room Status.</w:t>
      </w:r>
    </w:p>
    <w:p w14:paraId="39BB6C18" w14:textId="77777777" w:rsidR="001D3898" w:rsidRDefault="001D3898" w:rsidP="00BD3264">
      <w:pPr>
        <w:pStyle w:val="ListNumber"/>
        <w:numPr>
          <w:ilvl w:val="0"/>
          <w:numId w:val="0"/>
        </w:numPr>
        <w:ind w:left="1440"/>
      </w:pPr>
      <w:r>
        <w:rPr>
          <w:noProof/>
        </w:rPr>
        <w:drawing>
          <wp:inline distT="0" distB="0" distL="0" distR="0" wp14:anchorId="4D4C7F84" wp14:editId="0AC4D37B">
            <wp:extent cx="3000375" cy="2017059"/>
            <wp:effectExtent l="19050" t="19050" r="9525" b="2159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3000375" cy="2017059"/>
                    </a:xfrm>
                    <a:prstGeom prst="rect">
                      <a:avLst/>
                    </a:prstGeom>
                    <a:ln>
                      <a:solidFill>
                        <a:schemeClr val="bg1">
                          <a:lumMod val="75000"/>
                        </a:schemeClr>
                      </a:solidFill>
                    </a:ln>
                  </pic:spPr>
                </pic:pic>
              </a:graphicData>
            </a:graphic>
          </wp:inline>
        </w:drawing>
      </w:r>
    </w:p>
    <w:p w14:paraId="662EA544" w14:textId="0A8FC78D" w:rsidR="001D3898" w:rsidRDefault="001D3898" w:rsidP="001D3898">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92</w:t>
      </w:r>
      <w:r w:rsidR="00B8237E">
        <w:rPr>
          <w:noProof/>
        </w:rPr>
        <w:fldChar w:fldCharType="end"/>
      </w:r>
      <w:r>
        <w:t xml:space="preserve"> Room Status Dropdown on Guest Details Page</w:t>
      </w:r>
    </w:p>
    <w:p w14:paraId="268705A9" w14:textId="77777777" w:rsidR="005A0E06" w:rsidRDefault="005A0E06" w:rsidP="00BD3264">
      <w:pPr>
        <w:pStyle w:val="ListNumber"/>
      </w:pPr>
      <w:r>
        <w:t xml:space="preserve">Select the correct status and click </w:t>
      </w:r>
      <w:r w:rsidRPr="007C1851">
        <w:rPr>
          <w:b/>
        </w:rPr>
        <w:t>Update</w:t>
      </w:r>
      <w:r>
        <w:t xml:space="preserve">.  A room status update record will be sent to the PMS. </w:t>
      </w:r>
    </w:p>
    <w:p w14:paraId="24F0E3B6" w14:textId="77777777" w:rsidR="001D3898" w:rsidRDefault="005A0E06" w:rsidP="00BD3264">
      <w:pPr>
        <w:pStyle w:val="ListNumber"/>
        <w:numPr>
          <w:ilvl w:val="0"/>
          <w:numId w:val="0"/>
        </w:numPr>
        <w:ind w:left="1440"/>
      </w:pPr>
      <w:r w:rsidRPr="005A0E06">
        <w:rPr>
          <w:b/>
        </w:rPr>
        <w:t>Note</w:t>
      </w:r>
      <w:r w:rsidRPr="005A0E06">
        <w:t xml:space="preserve">: The status options that appear in the dropdown are configurable and are setup at property install.  These status types can be modified by support personnel.  </w:t>
      </w:r>
    </w:p>
    <w:p w14:paraId="485C8340" w14:textId="77777777" w:rsidR="009D00A0" w:rsidRDefault="009D00A0" w:rsidP="00E62878">
      <w:pPr>
        <w:pStyle w:val="Heading2"/>
      </w:pPr>
      <w:bookmarkStart w:id="200" w:name="_Toc35523329"/>
      <w:r>
        <w:t>Voice Messages</w:t>
      </w:r>
      <w:bookmarkEnd w:id="200"/>
    </w:p>
    <w:p w14:paraId="202408B1" w14:textId="3D3C4E45" w:rsidR="009D00A0" w:rsidRDefault="009D00A0" w:rsidP="009D00A0">
      <w:pPr>
        <w:pStyle w:val="BodyText"/>
      </w:pPr>
      <w:r>
        <w:t>If the guest room has a voicemail box</w:t>
      </w:r>
      <w:r w:rsidR="00151F65">
        <w:t xml:space="preserve"> and the voicemail system supports the feature</w:t>
      </w:r>
      <w:r>
        <w:t xml:space="preserve">, then the latest number of new (unread) and old (read) voicemails will appear in the section Voice Messages.  </w:t>
      </w:r>
    </w:p>
    <w:p w14:paraId="216E2AFF" w14:textId="77777777" w:rsidR="009D00A0" w:rsidRDefault="009D00A0" w:rsidP="009D00A0">
      <w:pPr>
        <w:pStyle w:val="BodyText"/>
        <w:keepNext/>
        <w:ind w:left="1440"/>
      </w:pPr>
      <w:r>
        <w:rPr>
          <w:noProof/>
        </w:rPr>
        <w:drawing>
          <wp:inline distT="0" distB="0" distL="0" distR="0" wp14:anchorId="3BF1D812" wp14:editId="47FB01D5">
            <wp:extent cx="3476625" cy="5429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476625" cy="542925"/>
                    </a:xfrm>
                    <a:prstGeom prst="rect">
                      <a:avLst/>
                    </a:prstGeom>
                  </pic:spPr>
                </pic:pic>
              </a:graphicData>
            </a:graphic>
          </wp:inline>
        </w:drawing>
      </w:r>
    </w:p>
    <w:p w14:paraId="1A74310F" w14:textId="7EF13C9E" w:rsidR="009D00A0" w:rsidRDefault="009D00A0" w:rsidP="009D00A0">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93</w:t>
      </w:r>
      <w:r w:rsidR="00B8237E">
        <w:rPr>
          <w:noProof/>
        </w:rPr>
        <w:fldChar w:fldCharType="end"/>
      </w:r>
      <w:r>
        <w:t xml:space="preserve"> Voice Messages Count on Guest Details Page</w:t>
      </w:r>
    </w:p>
    <w:p w14:paraId="768ADDAB" w14:textId="2493548D" w:rsidR="00927378" w:rsidRDefault="00927378" w:rsidP="00E62878">
      <w:pPr>
        <w:pStyle w:val="Heading2"/>
      </w:pPr>
      <w:bookmarkStart w:id="201" w:name="_Toc35523330"/>
      <w:r>
        <w:t>Text Message</w:t>
      </w:r>
      <w:bookmarkEnd w:id="197"/>
      <w:r>
        <w:t xml:space="preserve"> Waiting Light</w:t>
      </w:r>
      <w:bookmarkEnd w:id="198"/>
      <w:bookmarkEnd w:id="201"/>
    </w:p>
    <w:p w14:paraId="4866E56D" w14:textId="31128F3C" w:rsidR="00E101BA" w:rsidRDefault="00E101BA" w:rsidP="00547C63">
      <w:pPr>
        <w:pStyle w:val="BodyText"/>
      </w:pPr>
      <w:r>
        <w:t xml:space="preserve">A </w:t>
      </w:r>
      <w:r w:rsidR="00EA6ACF">
        <w:t>Jazzware</w:t>
      </w:r>
      <w:r>
        <w:t xml:space="preserve"> portal user</w:t>
      </w:r>
      <w:r w:rsidR="00927378" w:rsidRPr="0045204D">
        <w:t xml:space="preserve"> can </w:t>
      </w:r>
      <w:r>
        <w:t xml:space="preserve">type </w:t>
      </w:r>
      <w:r w:rsidR="00927378" w:rsidRPr="0045204D">
        <w:t xml:space="preserve">a text message </w:t>
      </w:r>
      <w:r>
        <w:t>related to a specific guest into the portal for other staff members to see (e.g. “The guest’s luggage has arrived”)</w:t>
      </w:r>
      <w:r w:rsidR="00784A24">
        <w:t>.  The text message is</w:t>
      </w:r>
      <w:r>
        <w:t xml:space="preserve"> not sent directly to the guest but rather </w:t>
      </w:r>
      <w:r w:rsidR="00784A24">
        <w:t>can be retrieved by other port</w:t>
      </w:r>
      <w:r>
        <w:t>al</w:t>
      </w:r>
      <w:r w:rsidR="00A13A9F">
        <w:t xml:space="preserve"> and/or staff mobility</w:t>
      </w:r>
      <w:r>
        <w:t xml:space="preserve"> users who have access.  When a text message is created, a</w:t>
      </w:r>
      <w:r w:rsidR="00784A24">
        <w:t xml:space="preserve"> command</w:t>
      </w:r>
      <w:r w:rsidR="005A0E06">
        <w:t xml:space="preserve"> is sent to the v</w:t>
      </w:r>
      <w:r w:rsidR="00927378">
        <w:t>oicemail or</w:t>
      </w:r>
      <w:r w:rsidR="00927378" w:rsidRPr="0045204D">
        <w:t xml:space="preserve"> PBX </w:t>
      </w:r>
      <w:r w:rsidR="00784A24">
        <w:t xml:space="preserve">to turn on the </w:t>
      </w:r>
      <w:r w:rsidR="00927378" w:rsidRPr="0045204D">
        <w:t>message light</w:t>
      </w:r>
      <w:r w:rsidR="00D031B6">
        <w:t>.  If the pbx is BroadWorks, Jazzware will</w:t>
      </w:r>
      <w:r w:rsidR="0080441B">
        <w:t xml:space="preserve"> also</w:t>
      </w:r>
      <w:r w:rsidR="00A61698">
        <w:t xml:space="preserve"> drop a voicemail on the guest’s voicemail box.  By default, the</w:t>
      </w:r>
      <w:r>
        <w:t xml:space="preserve"> voicemail</w:t>
      </w:r>
      <w:r w:rsidR="00A61698">
        <w:t xml:space="preserve"> message</w:t>
      </w:r>
      <w:r>
        <w:t xml:space="preserve"> says:</w:t>
      </w:r>
    </w:p>
    <w:p w14:paraId="2E7C6DA0" w14:textId="77777777" w:rsidR="00E101BA" w:rsidRDefault="00E101BA" w:rsidP="00150FFA">
      <w:pPr>
        <w:pStyle w:val="BodyText"/>
        <w:numPr>
          <w:ilvl w:val="0"/>
          <w:numId w:val="92"/>
        </w:numPr>
      </w:pPr>
      <w:r>
        <w:t>“Hello, please contact our front desk for your message”</w:t>
      </w:r>
      <w:r w:rsidR="00927378" w:rsidRPr="0045204D">
        <w:t>.</w:t>
      </w:r>
      <w:r w:rsidR="00784A24">
        <w:t xml:space="preserve"> </w:t>
      </w:r>
    </w:p>
    <w:p w14:paraId="76866398" w14:textId="77777777" w:rsidR="00927378" w:rsidRDefault="00927378" w:rsidP="00547C63">
      <w:pPr>
        <w:pStyle w:val="BodyText"/>
      </w:pPr>
      <w:r w:rsidRPr="0045204D">
        <w:t xml:space="preserve">The guest in the room will see the phone light </w:t>
      </w:r>
      <w:r w:rsidR="00A13A9F">
        <w:t xml:space="preserve">is </w:t>
      </w:r>
      <w:r w:rsidRPr="0045204D">
        <w:t>on</w:t>
      </w:r>
      <w:r w:rsidR="00E101BA">
        <w:t>, retrieve the message and contact t</w:t>
      </w:r>
      <w:r w:rsidRPr="0045204D">
        <w:t xml:space="preserve">he front desk to retrieve the message. </w:t>
      </w:r>
      <w:r>
        <w:t xml:space="preserve"> </w:t>
      </w:r>
      <w:r w:rsidRPr="0045204D">
        <w:t>Once the text message has been provided to the guest</w:t>
      </w:r>
      <w:r>
        <w:t>,</w:t>
      </w:r>
      <w:r w:rsidRPr="0045204D">
        <w:t xml:space="preserve"> the front desk </w:t>
      </w:r>
      <w:r>
        <w:t xml:space="preserve">staff </w:t>
      </w:r>
      <w:r w:rsidR="00E101BA">
        <w:t>should</w:t>
      </w:r>
      <w:r w:rsidRPr="0045204D">
        <w:t xml:space="preserve"> clear the light </w:t>
      </w:r>
      <w:r>
        <w:t xml:space="preserve">using the </w:t>
      </w:r>
      <w:r w:rsidRPr="007C1851">
        <w:rPr>
          <w:b/>
        </w:rPr>
        <w:t>Clear Light</w:t>
      </w:r>
      <w:r>
        <w:t xml:space="preserve"> button on the Portal </w:t>
      </w:r>
      <w:r w:rsidRPr="0045204D">
        <w:t>which will send</w:t>
      </w:r>
      <w:r w:rsidRPr="00547C63">
        <w:t xml:space="preserve"> </w:t>
      </w:r>
      <w:r w:rsidRPr="0045204D">
        <w:t>the message to the Voic</w:t>
      </w:r>
      <w:r>
        <w:t>e Mail or</w:t>
      </w:r>
      <w:r w:rsidRPr="0045204D">
        <w:t xml:space="preserve"> PBX to clear the light on the phone.</w:t>
      </w:r>
    </w:p>
    <w:p w14:paraId="1CA7C192" w14:textId="562F5956" w:rsidR="00942BD0" w:rsidRDefault="00293179" w:rsidP="00547C63">
      <w:pPr>
        <w:pStyle w:val="BodyText"/>
      </w:pPr>
      <w:r>
        <w:t>Likewise, i</w:t>
      </w:r>
      <w:r w:rsidR="00942BD0">
        <w:t xml:space="preserve">f the property management system sends a message to turn on the message light, the Hospitality Feature </w:t>
      </w:r>
      <w:r w:rsidR="009D666F">
        <w:t>S</w:t>
      </w:r>
      <w:r w:rsidR="00942BD0">
        <w:t>erver will turn on the message light</w:t>
      </w:r>
      <w:r w:rsidR="00C9549F">
        <w:t xml:space="preserve"> and </w:t>
      </w:r>
      <w:r>
        <w:t xml:space="preserve">if the PBX is BroadWorks, </w:t>
      </w:r>
      <w:r w:rsidR="00C9549F">
        <w:t xml:space="preserve">drop </w:t>
      </w:r>
      <w:r>
        <w:t xml:space="preserve">the aforementioned voicemail message. </w:t>
      </w:r>
    </w:p>
    <w:p w14:paraId="6AB9C18C" w14:textId="77777777" w:rsidR="00DE2C4B" w:rsidRDefault="00DE2C4B" w:rsidP="00254C37">
      <w:pPr>
        <w:pStyle w:val="Heading3"/>
      </w:pPr>
      <w:bookmarkStart w:id="202" w:name="_Toc35523331"/>
      <w:r>
        <w:lastRenderedPageBreak/>
        <w:t>Create Text Message</w:t>
      </w:r>
      <w:bookmarkEnd w:id="202"/>
    </w:p>
    <w:p w14:paraId="73430AF2" w14:textId="6F2FEACE" w:rsidR="00927378" w:rsidRDefault="00927378" w:rsidP="00547C63">
      <w:pPr>
        <w:pStyle w:val="BodyText"/>
      </w:pPr>
      <w:r w:rsidRPr="00547C63">
        <w:t>To create a text message</w:t>
      </w:r>
      <w:r w:rsidR="00E101BA">
        <w:t xml:space="preserve">, </w:t>
      </w:r>
      <w:r w:rsidRPr="00547C63">
        <w:t>turn on the message waiting light</w:t>
      </w:r>
      <w:r w:rsidR="00DE2C4B">
        <w:t xml:space="preserve"> </w:t>
      </w:r>
      <w:r w:rsidR="00E101BA">
        <w:t xml:space="preserve">and drop the voicemail, </w:t>
      </w:r>
      <w:r w:rsidR="00DE2C4B">
        <w:t>open the</w:t>
      </w:r>
      <w:r>
        <w:t xml:space="preserve"> </w:t>
      </w:r>
      <w:r w:rsidRPr="00547C63">
        <w:t>Guest Detail</w:t>
      </w:r>
      <w:r w:rsidR="00DE2C4B">
        <w:t xml:space="preserve"> page</w:t>
      </w:r>
      <w:r w:rsidR="00A13A9F">
        <w:t xml:space="preserve"> in the </w:t>
      </w:r>
      <w:r w:rsidR="005C475E">
        <w:t>Jazzware</w:t>
      </w:r>
      <w:r w:rsidR="00A13A9F">
        <w:t xml:space="preserve"> Portal</w:t>
      </w:r>
      <w:r w:rsidR="00DE2C4B">
        <w:t xml:space="preserve">.  </w:t>
      </w:r>
      <w:r>
        <w:t xml:space="preserve">On the </w:t>
      </w:r>
      <w:r w:rsidRPr="00547C63">
        <w:t>Guest Details</w:t>
      </w:r>
      <w:r>
        <w:t xml:space="preserve"> page, type a message into the message box under the heading </w:t>
      </w:r>
      <w:r w:rsidRPr="00547C63">
        <w:t>Text Messages</w:t>
      </w:r>
      <w:r>
        <w:t xml:space="preserve"> and click </w:t>
      </w:r>
      <w:r w:rsidRPr="007C1851">
        <w:rPr>
          <w:b/>
        </w:rPr>
        <w:t>Create New Message</w:t>
      </w:r>
      <w:r>
        <w:t>.  The Message Light indicator</w:t>
      </w:r>
      <w:r w:rsidR="00DE2C4B">
        <w:t xml:space="preserve"> on the Portal will change from</w:t>
      </w:r>
      <w:r>
        <w:t xml:space="preserve"> </w:t>
      </w:r>
      <w:r w:rsidR="00DE2C4B">
        <w:t>“</w:t>
      </w:r>
      <w:r>
        <w:t>-OFF-</w:t>
      </w:r>
      <w:r w:rsidR="00DE2C4B">
        <w:t>”</w:t>
      </w:r>
      <w:r>
        <w:t xml:space="preserve"> to </w:t>
      </w:r>
      <w:r w:rsidR="00DE2C4B">
        <w:t>“-ON-”:</w:t>
      </w:r>
    </w:p>
    <w:p w14:paraId="6E07E61D" w14:textId="148B7597" w:rsidR="00461EAA" w:rsidRDefault="00007154" w:rsidP="00461EAA">
      <w:pPr>
        <w:pStyle w:val="BodyText"/>
        <w:keepNext/>
      </w:pPr>
      <w:r>
        <w:rPr>
          <w:noProof/>
        </w:rPr>
        <mc:AlternateContent>
          <mc:Choice Requires="wps">
            <w:drawing>
              <wp:anchor distT="0" distB="0" distL="114300" distR="114300" simplePos="0" relativeHeight="252250112" behindDoc="1" locked="0" layoutInCell="1" allowOverlap="1" wp14:anchorId="03821350" wp14:editId="6D9EA6E8">
                <wp:simplePos x="0" y="0"/>
                <wp:positionH relativeFrom="column">
                  <wp:posOffset>2348230</wp:posOffset>
                </wp:positionH>
                <wp:positionV relativeFrom="paragraph">
                  <wp:posOffset>210185</wp:posOffset>
                </wp:positionV>
                <wp:extent cx="733425" cy="304800"/>
                <wp:effectExtent l="19050" t="19050" r="28575" b="38100"/>
                <wp:wrapSquare wrapText="bothSides"/>
                <wp:docPr id="20"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304800"/>
                        </a:xfrm>
                        <a:prstGeom prst="leftArrow">
                          <a:avLst>
                            <a:gd name="adj1" fmla="val 50000"/>
                            <a:gd name="adj2" fmla="val 60156"/>
                          </a:avLst>
                        </a:prstGeom>
                        <a:solidFill>
                          <a:schemeClr val="accent6">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8B65E0"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92" o:spid="_x0000_s1026" type="#_x0000_t66" style="position:absolute;margin-left:184.9pt;margin-top:16.55pt;width:57.75pt;height:24pt;z-index:-25106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" fillcolor="#e36c0a [2409]">
                <w10:wrap type="square"/>
              </v:shape>
            </w:pict>
          </mc:Fallback>
        </mc:AlternateContent>
      </w:r>
      <w:r w:rsidR="00927378">
        <w:rPr>
          <w:noProof/>
        </w:rPr>
        <w:drawing>
          <wp:anchor distT="0" distB="0" distL="114300" distR="114300" simplePos="0" relativeHeight="252249088" behindDoc="0" locked="0" layoutInCell="1" allowOverlap="1" wp14:anchorId="1150729B" wp14:editId="58C88F78">
            <wp:simplePos x="0" y="0"/>
            <wp:positionH relativeFrom="column">
              <wp:posOffset>702310</wp:posOffset>
            </wp:positionH>
            <wp:positionV relativeFrom="paragraph">
              <wp:posOffset>19050</wp:posOffset>
            </wp:positionV>
            <wp:extent cx="2217420" cy="1291590"/>
            <wp:effectExtent l="19050" t="19050" r="11430" b="22860"/>
            <wp:wrapSquare wrapText="bothSides"/>
            <wp:docPr id="8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17420" cy="1291590"/>
                    </a:xfrm>
                    <a:prstGeom prst="rect">
                      <a:avLst/>
                    </a:prstGeom>
                    <a:noFill/>
                    <a:ln w="9525">
                      <a:solidFill>
                        <a:schemeClr val="tx1"/>
                      </a:solidFill>
                      <a:miter lim="800000"/>
                      <a:headEnd/>
                      <a:tailEnd/>
                    </a:ln>
                  </pic:spPr>
                </pic:pic>
              </a:graphicData>
            </a:graphic>
          </wp:anchor>
        </w:drawing>
      </w:r>
    </w:p>
    <w:p w14:paraId="24954491" w14:textId="77777777" w:rsidR="00803E79" w:rsidRDefault="00803E79" w:rsidP="00547C63">
      <w:pPr>
        <w:pStyle w:val="BodyText"/>
      </w:pPr>
    </w:p>
    <w:p w14:paraId="3E965E14" w14:textId="77777777" w:rsidR="00803E79" w:rsidRDefault="00803E79" w:rsidP="00547C63">
      <w:pPr>
        <w:pStyle w:val="BodyText"/>
      </w:pPr>
    </w:p>
    <w:p w14:paraId="55514060" w14:textId="0D743809" w:rsidR="00927378" w:rsidRDefault="00927378" w:rsidP="00547C63">
      <w:pPr>
        <w:pStyle w:val="BodyText"/>
      </w:pPr>
      <w:r>
        <w:t xml:space="preserve">A record will be sent to the PBX </w:t>
      </w:r>
      <w:r w:rsidR="00E101BA">
        <w:t>to turn</w:t>
      </w:r>
      <w:r>
        <w:t xml:space="preserve"> </w:t>
      </w:r>
      <w:r w:rsidR="00A13A9F">
        <w:t xml:space="preserve">on </w:t>
      </w:r>
      <w:r>
        <w:t xml:space="preserve">the message waiting light </w:t>
      </w:r>
      <w:r w:rsidR="00E101BA">
        <w:t xml:space="preserve">and </w:t>
      </w:r>
      <w:r w:rsidR="00A13A9F">
        <w:t xml:space="preserve">the </w:t>
      </w:r>
      <w:r w:rsidR="00E101BA">
        <w:t xml:space="preserve">voicemail </w:t>
      </w:r>
      <w:r w:rsidR="00A13A9F">
        <w:t xml:space="preserve">will be dropped </w:t>
      </w:r>
      <w:r w:rsidR="00E101BA">
        <w:t>in</w:t>
      </w:r>
      <w:r w:rsidR="00A13A9F">
        <w:t>to</w:t>
      </w:r>
      <w:r w:rsidR="00E101BA">
        <w:t xml:space="preserve"> the guest’s box indicating that the guest should contact the front desk for their message</w:t>
      </w:r>
      <w:r>
        <w:t>.</w:t>
      </w:r>
    </w:p>
    <w:p w14:paraId="1149F12F" w14:textId="7A10AFC6" w:rsidR="00007154" w:rsidRDefault="00007154" w:rsidP="00007154">
      <w:pPr>
        <w:pStyle w:val="Caption"/>
      </w:pPr>
    </w:p>
    <w:p w14:paraId="32FD9F17" w14:textId="48382C47" w:rsidR="00007154" w:rsidRDefault="00007154" w:rsidP="00007154">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94</w:t>
      </w:r>
      <w:r>
        <w:rPr>
          <w:noProof/>
        </w:rPr>
        <w:fldChar w:fldCharType="end"/>
      </w:r>
      <w:r>
        <w:t xml:space="preserve"> Create New Text Message Button</w:t>
      </w:r>
    </w:p>
    <w:p w14:paraId="291F73F3" w14:textId="77777777" w:rsidR="00DE2C4B" w:rsidRDefault="00DE2C4B" w:rsidP="00254C37">
      <w:pPr>
        <w:pStyle w:val="Heading3"/>
      </w:pPr>
      <w:bookmarkStart w:id="203" w:name="_Toc35523332"/>
      <w:r>
        <w:t xml:space="preserve">View </w:t>
      </w:r>
      <w:r w:rsidR="00254C37">
        <w:t xml:space="preserve">and Clear </w:t>
      </w:r>
      <w:r>
        <w:t>Text Message</w:t>
      </w:r>
      <w:bookmarkEnd w:id="203"/>
    </w:p>
    <w:p w14:paraId="36AFF949" w14:textId="77777777" w:rsidR="00927378" w:rsidRDefault="00927378" w:rsidP="00DE2C4B">
      <w:pPr>
        <w:pStyle w:val="BodyText"/>
      </w:pPr>
      <w:r w:rsidRPr="00547C63">
        <w:t>To view a message and turn the message waiting light off on the guest room phone</w:t>
      </w:r>
      <w:r w:rsidR="00DE2C4B">
        <w:t xml:space="preserve"> open </w:t>
      </w:r>
      <w:r>
        <w:t xml:space="preserve">the </w:t>
      </w:r>
      <w:r w:rsidRPr="00547C63">
        <w:t>Guest Detail</w:t>
      </w:r>
      <w:r w:rsidR="00DE2C4B">
        <w:t xml:space="preserve"> page and </w:t>
      </w:r>
      <w:r>
        <w:t xml:space="preserve">view the messages listed under the heading Text Messages.  </w:t>
      </w:r>
    </w:p>
    <w:p w14:paraId="17FB2E5A" w14:textId="77777777" w:rsidR="00927378" w:rsidRDefault="00927378" w:rsidP="00547C63">
      <w:pPr>
        <w:pStyle w:val="BodyText"/>
      </w:pPr>
      <w:r>
        <w:t xml:space="preserve">Click on </w:t>
      </w:r>
      <w:r w:rsidRPr="007C1851">
        <w:rPr>
          <w:b/>
        </w:rPr>
        <w:t>Clear Light</w:t>
      </w:r>
      <w:r>
        <w:t xml:space="preserve"> to turn off the message waiting light once the guest has been informed off the messages.  A message will be sent to the PBX to turn off the light and the Message Light indicator in the portal will change from </w:t>
      </w:r>
      <w:r w:rsidR="00DE2C4B">
        <w:t>“-</w:t>
      </w:r>
      <w:r>
        <w:t>ON-</w:t>
      </w:r>
      <w:r w:rsidR="00DE2C4B">
        <w:t xml:space="preserve">” </w:t>
      </w:r>
      <w:r>
        <w:t xml:space="preserve">to </w:t>
      </w:r>
      <w:r w:rsidR="00DE2C4B">
        <w:t>“</w:t>
      </w:r>
      <w:r>
        <w:t>-OFF-</w:t>
      </w:r>
      <w:r w:rsidR="00DE2C4B">
        <w:t>”</w:t>
      </w:r>
      <w:r>
        <w:t>.</w:t>
      </w:r>
    </w:p>
    <w:p w14:paraId="1A2DFB74" w14:textId="77777777" w:rsidR="00461EAA" w:rsidRDefault="00381808" w:rsidP="00461EAA">
      <w:pPr>
        <w:pStyle w:val="BodyText"/>
        <w:keepNext/>
      </w:pPr>
      <w:r>
        <w:rPr>
          <w:noProof/>
        </w:rPr>
        <mc:AlternateContent>
          <mc:Choice Requires="wps">
            <w:drawing>
              <wp:anchor distT="0" distB="0" distL="114300" distR="114300" simplePos="0" relativeHeight="251722752" behindDoc="0" locked="0" layoutInCell="1" allowOverlap="1" wp14:anchorId="554F5BFC" wp14:editId="6088C077">
                <wp:simplePos x="0" y="0"/>
                <wp:positionH relativeFrom="column">
                  <wp:posOffset>2152650</wp:posOffset>
                </wp:positionH>
                <wp:positionV relativeFrom="paragraph">
                  <wp:posOffset>56515</wp:posOffset>
                </wp:positionV>
                <wp:extent cx="733425" cy="304800"/>
                <wp:effectExtent l="19050" t="19050" r="28575" b="38100"/>
                <wp:wrapNone/>
                <wp:docPr id="19" name="AutoShap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425" cy="304800"/>
                        </a:xfrm>
                        <a:prstGeom prst="leftArrow">
                          <a:avLst>
                            <a:gd name="adj1" fmla="val 50000"/>
                            <a:gd name="adj2" fmla="val 60156"/>
                          </a:avLst>
                        </a:prstGeom>
                        <a:solidFill>
                          <a:schemeClr val="accent6">
                            <a:lumMod val="75000"/>
                            <a:lumOff val="0"/>
                          </a:schemeClr>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C55727" id="AutoShape 93" o:spid="_x0000_s1026" type="#_x0000_t66" style="position:absolute;margin-left:169.5pt;margin-top:4.45pt;width:57.75pt;height:2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" fillcolor="#e36c0a [2409]"/>
            </w:pict>
          </mc:Fallback>
        </mc:AlternateContent>
      </w:r>
      <w:r w:rsidR="00927378">
        <w:rPr>
          <w:noProof/>
        </w:rPr>
        <w:drawing>
          <wp:inline distT="0" distB="0" distL="0" distR="0" wp14:anchorId="794C80F9" wp14:editId="06FCD84E">
            <wp:extent cx="2217420" cy="1291590"/>
            <wp:effectExtent l="19050" t="19050" r="11430" b="22860"/>
            <wp:docPr id="8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4" cstate="print"/>
                    <a:srcRect/>
                    <a:stretch>
                      <a:fillRect/>
                    </a:stretch>
                  </pic:blipFill>
                  <pic:spPr bwMode="auto">
                    <a:xfrm>
                      <a:off x="0" y="0"/>
                      <a:ext cx="2217420" cy="1291590"/>
                    </a:xfrm>
                    <a:prstGeom prst="rect">
                      <a:avLst/>
                    </a:prstGeom>
                    <a:noFill/>
                    <a:ln w="9525">
                      <a:solidFill>
                        <a:schemeClr val="tx1"/>
                      </a:solidFill>
                      <a:miter lim="800000"/>
                      <a:headEnd/>
                      <a:tailEnd/>
                    </a:ln>
                  </pic:spPr>
                </pic:pic>
              </a:graphicData>
            </a:graphic>
          </wp:inline>
        </w:drawing>
      </w:r>
    </w:p>
    <w:p w14:paraId="711452ED" w14:textId="3CE75881" w:rsidR="00927378" w:rsidRDefault="00461EAA" w:rsidP="00461EA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95</w:t>
      </w:r>
      <w:r w:rsidR="00B8237E">
        <w:rPr>
          <w:noProof/>
        </w:rPr>
        <w:fldChar w:fldCharType="end"/>
      </w:r>
      <w:r>
        <w:t xml:space="preserve"> Clear Text Message Light Button</w:t>
      </w:r>
    </w:p>
    <w:p w14:paraId="33BE3A5F" w14:textId="559A1DEB" w:rsidR="0063098D" w:rsidRDefault="0063098D" w:rsidP="00E62878">
      <w:pPr>
        <w:pStyle w:val="Heading2"/>
      </w:pPr>
      <w:bookmarkStart w:id="204" w:name="_Toc295565285"/>
      <w:bookmarkStart w:id="205" w:name="_Toc331673356"/>
      <w:bookmarkStart w:id="206" w:name="_Toc35523333"/>
      <w:r>
        <w:t>Refresh PBX Link</w:t>
      </w:r>
      <w:bookmarkEnd w:id="206"/>
    </w:p>
    <w:p w14:paraId="23D2141F" w14:textId="77777777" w:rsidR="0063098D" w:rsidRDefault="0063098D" w:rsidP="0063098D">
      <w:pPr>
        <w:pStyle w:val="BodyText"/>
      </w:pPr>
      <w:r>
        <w:t>To resend the follow</w:t>
      </w:r>
      <w:r w:rsidR="00365562">
        <w:t>ing</w:t>
      </w:r>
      <w:r>
        <w:t xml:space="preserve"> information and settings to the PBX, click on the Refresh PBX link located on the Guest Details page:</w:t>
      </w:r>
    </w:p>
    <w:p w14:paraId="4D5AB949" w14:textId="77777777" w:rsidR="0063098D" w:rsidRDefault="0063098D" w:rsidP="009D00A0">
      <w:pPr>
        <w:pStyle w:val="BodyText"/>
      </w:pPr>
    </w:p>
    <w:p w14:paraId="2C82FF0F" w14:textId="77777777" w:rsidR="009D00A0" w:rsidRDefault="009D00A0" w:rsidP="009D00A0">
      <w:pPr>
        <w:pStyle w:val="BodyText"/>
        <w:sectPr w:rsidR="009D00A0" w:rsidSect="00547C63">
          <w:type w:val="continuous"/>
          <w:pgSz w:w="12240" w:h="15840" w:code="1"/>
          <w:pgMar w:top="1440" w:right="1440" w:bottom="1440" w:left="1440" w:header="720" w:footer="720" w:gutter="0"/>
          <w:cols w:space="720"/>
          <w:titlePg/>
        </w:sectPr>
      </w:pPr>
    </w:p>
    <w:p w14:paraId="387FBE9D" w14:textId="77777777" w:rsidR="0063098D" w:rsidRDefault="00365562" w:rsidP="00150FFA">
      <w:pPr>
        <w:pStyle w:val="BodyText"/>
        <w:numPr>
          <w:ilvl w:val="0"/>
          <w:numId w:val="25"/>
        </w:numPr>
      </w:pPr>
      <w:r>
        <w:t>N</w:t>
      </w:r>
      <w:r w:rsidR="0063098D" w:rsidRPr="00176F67">
        <w:t>ame display</w:t>
      </w:r>
    </w:p>
    <w:p w14:paraId="17C0508C" w14:textId="77777777" w:rsidR="0063098D" w:rsidRDefault="0063098D" w:rsidP="00150FFA">
      <w:pPr>
        <w:pStyle w:val="BodyText"/>
        <w:numPr>
          <w:ilvl w:val="0"/>
          <w:numId w:val="25"/>
        </w:numPr>
      </w:pPr>
      <w:r>
        <w:t>DND setting</w:t>
      </w:r>
    </w:p>
    <w:p w14:paraId="47DED796" w14:textId="77777777" w:rsidR="0063098D" w:rsidRDefault="0063098D" w:rsidP="00150FFA">
      <w:pPr>
        <w:pStyle w:val="BodyText"/>
        <w:numPr>
          <w:ilvl w:val="0"/>
          <w:numId w:val="25"/>
        </w:numPr>
      </w:pPr>
      <w:r w:rsidRPr="00176F67">
        <w:t>COS</w:t>
      </w:r>
    </w:p>
    <w:p w14:paraId="4B016F55" w14:textId="77777777" w:rsidR="0063098D" w:rsidRDefault="0063098D" w:rsidP="00150FFA">
      <w:pPr>
        <w:pStyle w:val="BodyText"/>
        <w:numPr>
          <w:ilvl w:val="0"/>
          <w:numId w:val="25"/>
        </w:numPr>
      </w:pPr>
      <w:r>
        <w:t>Message light</w:t>
      </w:r>
    </w:p>
    <w:p w14:paraId="1118E18E" w14:textId="77777777" w:rsidR="0063098D" w:rsidRDefault="0063098D" w:rsidP="00150FFA">
      <w:pPr>
        <w:pStyle w:val="BodyText"/>
        <w:numPr>
          <w:ilvl w:val="0"/>
          <w:numId w:val="25"/>
        </w:numPr>
      </w:pPr>
      <w:r>
        <w:t>Voicemail ON</w:t>
      </w:r>
    </w:p>
    <w:p w14:paraId="0291B79E" w14:textId="77777777" w:rsidR="0063098D" w:rsidRDefault="0063098D" w:rsidP="00150FFA">
      <w:pPr>
        <w:pStyle w:val="BodyText"/>
        <w:numPr>
          <w:ilvl w:val="0"/>
          <w:numId w:val="25"/>
        </w:numPr>
      </w:pPr>
      <w:r>
        <w:t xml:space="preserve">Guest language </w:t>
      </w:r>
    </w:p>
    <w:p w14:paraId="2B3DD043" w14:textId="77777777" w:rsidR="0063098D" w:rsidRDefault="0063098D" w:rsidP="0063098D">
      <w:pPr>
        <w:pStyle w:val="BodyText"/>
        <w:ind w:left="1800"/>
        <w:sectPr w:rsidR="0063098D" w:rsidSect="0063098D">
          <w:type w:val="continuous"/>
          <w:pgSz w:w="12240" w:h="15840" w:code="1"/>
          <w:pgMar w:top="1440" w:right="1440" w:bottom="1440" w:left="1440" w:header="720" w:footer="720" w:gutter="0"/>
          <w:cols w:num="2" w:space="720"/>
          <w:titlePg/>
        </w:sectPr>
      </w:pPr>
    </w:p>
    <w:p w14:paraId="02135359" w14:textId="77777777" w:rsidR="00EA6ACF" w:rsidRDefault="0063098D" w:rsidP="00EA6ACF">
      <w:pPr>
        <w:pStyle w:val="BodyText"/>
        <w:keepNext/>
      </w:pPr>
      <w:r>
        <w:rPr>
          <w:noProof/>
        </w:rPr>
        <w:lastRenderedPageBreak/>
        <mc:AlternateContent>
          <mc:Choice Requires="wps">
            <w:drawing>
              <wp:anchor distT="0" distB="0" distL="114300" distR="114300" simplePos="0" relativeHeight="251829248" behindDoc="0" locked="0" layoutInCell="1" allowOverlap="1" wp14:anchorId="2D02E7F4" wp14:editId="63893748">
                <wp:simplePos x="0" y="0"/>
                <wp:positionH relativeFrom="column">
                  <wp:posOffset>2250572</wp:posOffset>
                </wp:positionH>
                <wp:positionV relativeFrom="paragraph">
                  <wp:posOffset>885658</wp:posOffset>
                </wp:positionV>
                <wp:extent cx="543464" cy="147955"/>
                <wp:effectExtent l="19050" t="19050" r="28575" b="23495"/>
                <wp:wrapNone/>
                <wp:docPr id="158" name="Rectangle 158"/>
                <wp:cNvGraphicFramePr/>
                <a:graphic xmlns:a="http://schemas.openxmlformats.org/drawingml/2006/main">
                  <a:graphicData uri="http://schemas.microsoft.com/office/word/2010/wordprocessingShape">
                    <wps:wsp>
                      <wps:cNvSpPr/>
                      <wps:spPr>
                        <a:xfrm>
                          <a:off x="0" y="0"/>
                          <a:ext cx="543464" cy="14795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7A3FEA" id="Rectangle 158" o:spid="_x0000_s1026" style="position:absolute;margin-left:177.2pt;margin-top:69.75pt;width:42.8pt;height:11.6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" filled="f" strokecolor="red" strokeweight="2.25pt"/>
            </w:pict>
          </mc:Fallback>
        </mc:AlternateContent>
      </w:r>
      <w:r>
        <w:rPr>
          <w:noProof/>
        </w:rPr>
        <w:drawing>
          <wp:inline distT="0" distB="0" distL="0" distR="0" wp14:anchorId="221AB57A" wp14:editId="75B0C782">
            <wp:extent cx="5202331" cy="2932981"/>
            <wp:effectExtent l="19050" t="19050" r="17780" b="2032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5202331" cy="2932981"/>
                    </a:xfrm>
                    <a:prstGeom prst="rect">
                      <a:avLst/>
                    </a:prstGeom>
                    <a:ln>
                      <a:solidFill>
                        <a:schemeClr val="tx1">
                          <a:lumMod val="95000"/>
                          <a:lumOff val="5000"/>
                        </a:schemeClr>
                      </a:solidFill>
                    </a:ln>
                  </pic:spPr>
                </pic:pic>
              </a:graphicData>
            </a:graphic>
          </wp:inline>
        </w:drawing>
      </w:r>
    </w:p>
    <w:p w14:paraId="7D6B6617" w14:textId="16FA1298" w:rsidR="0063098D" w:rsidRDefault="00EA6ACF" w:rsidP="00EA6ACF">
      <w:pPr>
        <w:pStyle w:val="Caption"/>
      </w:pPr>
      <w:r>
        <w:t xml:space="preserve">Figure </w:t>
      </w:r>
      <w:r w:rsidR="009D666F">
        <w:rPr>
          <w:noProof/>
        </w:rPr>
        <w:fldChar w:fldCharType="begin"/>
      </w:r>
      <w:r w:rsidR="009D666F">
        <w:rPr>
          <w:noProof/>
        </w:rPr>
        <w:instrText xml:space="preserve"> SEQ Figure \* ARABIC </w:instrText>
      </w:r>
      <w:r w:rsidR="009D666F">
        <w:rPr>
          <w:noProof/>
        </w:rPr>
        <w:fldChar w:fldCharType="separate"/>
      </w:r>
      <w:r w:rsidR="00AB0321">
        <w:rPr>
          <w:noProof/>
        </w:rPr>
        <w:t>96</w:t>
      </w:r>
      <w:r w:rsidR="009D666F">
        <w:rPr>
          <w:noProof/>
        </w:rPr>
        <w:fldChar w:fldCharType="end"/>
      </w:r>
      <w:r>
        <w:t xml:space="preserve"> Refresh PBX Link to Resent PBX Settings</w:t>
      </w:r>
    </w:p>
    <w:p w14:paraId="1C3889B4" w14:textId="35BBC3D7" w:rsidR="00927378" w:rsidRPr="00B95643" w:rsidRDefault="00927378" w:rsidP="00E62878">
      <w:pPr>
        <w:pStyle w:val="Heading2"/>
      </w:pPr>
      <w:bookmarkStart w:id="207" w:name="_Manage_Wake-ups"/>
      <w:bookmarkStart w:id="208" w:name="_Toc35523334"/>
      <w:bookmarkEnd w:id="207"/>
      <w:r>
        <w:t xml:space="preserve">Manage </w:t>
      </w:r>
      <w:r w:rsidR="00F065EB">
        <w:t>Wake-up</w:t>
      </w:r>
      <w:r>
        <w:t>s</w:t>
      </w:r>
      <w:bookmarkEnd w:id="204"/>
      <w:bookmarkEnd w:id="205"/>
      <w:bookmarkEnd w:id="208"/>
    </w:p>
    <w:p w14:paraId="0AF82CFF" w14:textId="0EA665ED" w:rsidR="00027BA7" w:rsidRPr="00027BA7" w:rsidRDefault="00027BA7" w:rsidP="00027BA7">
      <w:pPr>
        <w:pStyle w:val="BodyText"/>
        <w:ind w:left="720"/>
        <w:rPr>
          <w:b/>
          <w:color w:val="17365D" w:themeColor="text2" w:themeShade="BF"/>
        </w:rPr>
      </w:pPr>
      <w:r w:rsidRPr="00027BA7">
        <w:rPr>
          <w:b/>
          <w:color w:val="17365D" w:themeColor="text2" w:themeShade="BF"/>
        </w:rPr>
        <w:t>Feature Availability:</w:t>
      </w:r>
    </w:p>
    <w:p w14:paraId="40076FEB" w14:textId="26398830" w:rsidR="00DE2C4B" w:rsidRDefault="002C4068" w:rsidP="00150FFA">
      <w:pPr>
        <w:pStyle w:val="BodyText"/>
        <w:numPr>
          <w:ilvl w:val="0"/>
          <w:numId w:val="136"/>
        </w:numPr>
        <w:rPr>
          <w:color w:val="17365D" w:themeColor="text2" w:themeShade="BF"/>
        </w:rPr>
      </w:pPr>
      <w:r w:rsidRPr="00027BA7">
        <w:rPr>
          <w:color w:val="17365D" w:themeColor="text2" w:themeShade="BF"/>
        </w:rPr>
        <w:t xml:space="preserve">The </w:t>
      </w:r>
      <w:r w:rsidR="00870CE1" w:rsidRPr="00027BA7">
        <w:rPr>
          <w:color w:val="17365D" w:themeColor="text2" w:themeShade="BF"/>
        </w:rPr>
        <w:t>ability</w:t>
      </w:r>
      <w:r w:rsidRPr="00027BA7">
        <w:rPr>
          <w:color w:val="17365D" w:themeColor="text2" w:themeShade="BF"/>
        </w:rPr>
        <w:t xml:space="preserve"> </w:t>
      </w:r>
      <w:r w:rsidR="00D30646" w:rsidRPr="00027BA7">
        <w:rPr>
          <w:color w:val="17365D" w:themeColor="text2" w:themeShade="BF"/>
        </w:rPr>
        <w:t>to manage</w:t>
      </w:r>
      <w:r w:rsidRPr="00027BA7">
        <w:rPr>
          <w:color w:val="17365D" w:themeColor="text2" w:themeShade="BF"/>
        </w:rPr>
        <w:t xml:space="preserve"> wake-up scheduling</w:t>
      </w:r>
      <w:r w:rsidR="00870CE1" w:rsidRPr="00027BA7">
        <w:rPr>
          <w:color w:val="17365D" w:themeColor="text2" w:themeShade="BF"/>
        </w:rPr>
        <w:t xml:space="preserve"> through Jazzware</w:t>
      </w:r>
      <w:r w:rsidRPr="00027BA7">
        <w:rPr>
          <w:color w:val="17365D" w:themeColor="text2" w:themeShade="BF"/>
        </w:rPr>
        <w:t xml:space="preserve"> is dependent upon the</w:t>
      </w:r>
      <w:r w:rsidR="00064EEA">
        <w:rPr>
          <w:color w:val="17365D" w:themeColor="text2" w:themeShade="BF"/>
        </w:rPr>
        <w:t xml:space="preserve"> capabilities of</w:t>
      </w:r>
      <w:r w:rsidRPr="00027BA7">
        <w:rPr>
          <w:color w:val="17365D" w:themeColor="text2" w:themeShade="BF"/>
        </w:rPr>
        <w:t xml:space="preserve"> PBX telemanagement interface between Jazzware and the PBX.  </w:t>
      </w:r>
    </w:p>
    <w:p w14:paraId="095FA4D7" w14:textId="228A9A26" w:rsidR="00667F34" w:rsidRDefault="00667F34" w:rsidP="00150FFA">
      <w:pPr>
        <w:pStyle w:val="BodyText"/>
        <w:numPr>
          <w:ilvl w:val="0"/>
          <w:numId w:val="136"/>
        </w:numPr>
        <w:rPr>
          <w:color w:val="17365D" w:themeColor="text2" w:themeShade="BF"/>
        </w:rPr>
      </w:pPr>
      <w:r>
        <w:rPr>
          <w:color w:val="17365D" w:themeColor="text2" w:themeShade="BF"/>
        </w:rPr>
        <w:t>The ability to schedule multiple and/or recurring wake-ups is dependent upon the PBX’s capabilities</w:t>
      </w:r>
      <w:r w:rsidR="0029722D">
        <w:rPr>
          <w:color w:val="17365D" w:themeColor="text2" w:themeShade="BF"/>
        </w:rPr>
        <w:t xml:space="preserve"> to handle multiple</w:t>
      </w:r>
      <w:r w:rsidR="00B94E6C">
        <w:rPr>
          <w:color w:val="17365D" w:themeColor="text2" w:themeShade="BF"/>
        </w:rPr>
        <w:t xml:space="preserve"> or recurring</w:t>
      </w:r>
      <w:r w:rsidR="0029722D">
        <w:rPr>
          <w:color w:val="17365D" w:themeColor="text2" w:themeShade="BF"/>
        </w:rPr>
        <w:t xml:space="preserve"> requests</w:t>
      </w:r>
      <w:r w:rsidR="007F49C9">
        <w:rPr>
          <w:color w:val="17365D" w:themeColor="text2" w:themeShade="BF"/>
        </w:rPr>
        <w:t xml:space="preserve"> from Jazzware</w:t>
      </w:r>
      <w:r>
        <w:rPr>
          <w:color w:val="17365D" w:themeColor="text2" w:themeShade="BF"/>
        </w:rPr>
        <w:t xml:space="preserve">.  </w:t>
      </w:r>
      <w:r w:rsidR="002A015E" w:rsidRPr="002A015E">
        <w:rPr>
          <w:color w:val="17365D" w:themeColor="text2" w:themeShade="BF"/>
        </w:rPr>
        <w:t xml:space="preserve">Some PBXs, such as Alcatel, must be configured to only allow one wake-up to be scheduled at a time.  Therefore, the screen will have different options based on the PBX.  </w:t>
      </w:r>
    </w:p>
    <w:p w14:paraId="590281E7" w14:textId="64F9ECBB" w:rsidR="00094525" w:rsidRDefault="00094525" w:rsidP="00150FFA">
      <w:pPr>
        <w:pStyle w:val="BodyText"/>
        <w:numPr>
          <w:ilvl w:val="0"/>
          <w:numId w:val="136"/>
        </w:numPr>
        <w:rPr>
          <w:color w:val="17365D" w:themeColor="text2" w:themeShade="BF"/>
        </w:rPr>
      </w:pPr>
      <w:r>
        <w:rPr>
          <w:color w:val="17365D" w:themeColor="text2" w:themeShade="BF"/>
        </w:rPr>
        <w:t xml:space="preserve">The ability for wake-ups scheduled through the PMS to appear </w:t>
      </w:r>
      <w:r w:rsidR="00EF23DC">
        <w:rPr>
          <w:color w:val="17365D" w:themeColor="text2" w:themeShade="BF"/>
        </w:rPr>
        <w:t xml:space="preserve">in the portal is dependent upon the capabilities of the interface </w:t>
      </w:r>
      <w:r w:rsidR="00341BDD">
        <w:rPr>
          <w:color w:val="17365D" w:themeColor="text2" w:themeShade="BF"/>
        </w:rPr>
        <w:t xml:space="preserve">between Jazzware and the </w:t>
      </w:r>
      <w:r w:rsidR="00EF23DC">
        <w:rPr>
          <w:color w:val="17365D" w:themeColor="text2" w:themeShade="BF"/>
        </w:rPr>
        <w:t>PMS</w:t>
      </w:r>
      <w:r w:rsidR="00341BDD">
        <w:rPr>
          <w:color w:val="17365D" w:themeColor="text2" w:themeShade="BF"/>
        </w:rPr>
        <w:t>.  Likewise, the ability for Jazzware to send the status of a wake-up to the PMS</w:t>
      </w:r>
      <w:r w:rsidR="008C6BCA">
        <w:rPr>
          <w:color w:val="17365D" w:themeColor="text2" w:themeShade="BF"/>
        </w:rPr>
        <w:t xml:space="preserve"> is dependent upon the PMS’s ability to receive the update through the PMS interface. </w:t>
      </w:r>
    </w:p>
    <w:p w14:paraId="62FBA331" w14:textId="11EF1F8F" w:rsidR="000B01A9" w:rsidRPr="00027BA7" w:rsidRDefault="000B01A9" w:rsidP="00150FFA">
      <w:pPr>
        <w:pStyle w:val="BodyText"/>
        <w:numPr>
          <w:ilvl w:val="0"/>
          <w:numId w:val="136"/>
        </w:numPr>
        <w:rPr>
          <w:color w:val="17365D" w:themeColor="text2" w:themeShade="BF"/>
        </w:rPr>
      </w:pPr>
      <w:r>
        <w:rPr>
          <w:color w:val="17365D" w:themeColor="text2" w:themeShade="BF"/>
        </w:rPr>
        <w:t xml:space="preserve">The wake-up </w:t>
      </w:r>
      <w:r w:rsidR="00FD6204">
        <w:rPr>
          <w:color w:val="17365D" w:themeColor="text2" w:themeShade="BF"/>
        </w:rPr>
        <w:t>IVR is only for properties with a BroadWorks PBX.</w:t>
      </w:r>
    </w:p>
    <w:p w14:paraId="785D66AE" w14:textId="6F4E80F2" w:rsidR="00DE2C4B" w:rsidRDefault="00DE2C4B" w:rsidP="00E62878">
      <w:pPr>
        <w:pStyle w:val="Heading3"/>
      </w:pPr>
      <w:bookmarkStart w:id="209" w:name="_Scheduling_Wake-ups"/>
      <w:bookmarkStart w:id="210" w:name="_Toc35523335"/>
      <w:bookmarkEnd w:id="209"/>
      <w:r>
        <w:t xml:space="preserve">Scheduling </w:t>
      </w:r>
      <w:r w:rsidR="00F065EB">
        <w:t>Wake-up</w:t>
      </w:r>
      <w:r>
        <w:t>s</w:t>
      </w:r>
      <w:bookmarkEnd w:id="210"/>
      <w:r w:rsidR="005A1AD7">
        <w:t xml:space="preserve"> </w:t>
      </w:r>
    </w:p>
    <w:p w14:paraId="32391906" w14:textId="210812B7" w:rsidR="00033DE8" w:rsidRPr="00033DE8" w:rsidRDefault="00033DE8" w:rsidP="00033DE8">
      <w:pPr>
        <w:pStyle w:val="BodyText"/>
      </w:pPr>
      <w:r>
        <w:t>The manage wake-ups section allows the staff to schedule wake-up</w:t>
      </w:r>
      <w:r w:rsidR="005A1AD7">
        <w:t>s</w:t>
      </w:r>
      <w:r>
        <w:t xml:space="preserve"> and it provides information on any wake-ups that have been scheduled including wake-up requests that are made by PMS systems that are capable of sending wake-up requests. </w:t>
      </w:r>
    </w:p>
    <w:p w14:paraId="5381BFBD" w14:textId="73CEA796" w:rsidR="007B2789" w:rsidRPr="007B2789" w:rsidRDefault="00927378" w:rsidP="00FE0EBB">
      <w:pPr>
        <w:pStyle w:val="Heading4"/>
      </w:pPr>
      <w:r w:rsidRPr="007B2789">
        <w:t xml:space="preserve">To </w:t>
      </w:r>
      <w:r w:rsidR="00340CB2">
        <w:t>schedule</w:t>
      </w:r>
      <w:r w:rsidRPr="007B2789">
        <w:t xml:space="preserve"> a </w:t>
      </w:r>
      <w:r w:rsidR="00F065EB">
        <w:t>wake-up</w:t>
      </w:r>
      <w:r w:rsidRPr="007B2789">
        <w:t xml:space="preserve"> call </w:t>
      </w:r>
      <w:r w:rsidR="00340CB2">
        <w:t>(non-Alcatel):</w:t>
      </w:r>
    </w:p>
    <w:p w14:paraId="33A59738" w14:textId="77777777" w:rsidR="00273F11" w:rsidRDefault="007B2789" w:rsidP="00150FFA">
      <w:pPr>
        <w:pStyle w:val="ListNumber"/>
        <w:numPr>
          <w:ilvl w:val="0"/>
          <w:numId w:val="78"/>
        </w:numPr>
      </w:pPr>
      <w:r>
        <w:t>O</w:t>
      </w:r>
      <w:r w:rsidR="00DE2C4B">
        <w:t>pen the</w:t>
      </w:r>
      <w:r w:rsidR="00927378">
        <w:t xml:space="preserve"> </w:t>
      </w:r>
      <w:r w:rsidR="00927378" w:rsidRPr="00547C63">
        <w:t>Guest Details</w:t>
      </w:r>
      <w:r w:rsidR="00927378">
        <w:t xml:space="preserve"> page</w:t>
      </w:r>
      <w:r w:rsidR="00273F11">
        <w:t>.</w:t>
      </w:r>
      <w:r w:rsidR="00927378">
        <w:t xml:space="preserve"> </w:t>
      </w:r>
    </w:p>
    <w:p w14:paraId="72A705D9" w14:textId="3B8B125B" w:rsidR="00927378" w:rsidRDefault="00273F11" w:rsidP="00BD3264">
      <w:pPr>
        <w:pStyle w:val="ListNumber"/>
      </w:pPr>
      <w:r>
        <w:t>U</w:t>
      </w:r>
      <w:r w:rsidR="00927378">
        <w:t xml:space="preserve">nder the heading </w:t>
      </w:r>
      <w:r w:rsidR="00927378" w:rsidRPr="00547C63">
        <w:t xml:space="preserve">Manage </w:t>
      </w:r>
      <w:r w:rsidR="00F065EB">
        <w:t>Wake-up</w:t>
      </w:r>
      <w:r w:rsidR="00927378" w:rsidRPr="00547C63">
        <w:t>s</w:t>
      </w:r>
      <w:r w:rsidR="00927378">
        <w:t xml:space="preserve">, click on the empty </w:t>
      </w:r>
      <w:r w:rsidR="00EA6ACF">
        <w:t>dropdown</w:t>
      </w:r>
      <w:r w:rsidR="00927378">
        <w:t xml:space="preserve"> box.  </w:t>
      </w:r>
      <w:r w:rsidR="00DE2C4B">
        <w:t xml:space="preserve">A </w:t>
      </w:r>
      <w:r w:rsidR="00421418">
        <w:t>pop-up</w:t>
      </w:r>
      <w:r w:rsidR="00DE2C4B">
        <w:t xml:space="preserve"> calendar will appear:</w:t>
      </w:r>
    </w:p>
    <w:p w14:paraId="0C98531E" w14:textId="77777777" w:rsidR="00461EAA" w:rsidRDefault="007B2789" w:rsidP="00461EAA">
      <w:pPr>
        <w:pStyle w:val="BodyText"/>
        <w:keepNext/>
        <w:ind w:left="1440"/>
      </w:pPr>
      <w:r>
        <w:rPr>
          <w:noProof/>
        </w:rPr>
        <w:lastRenderedPageBreak/>
        <w:drawing>
          <wp:inline distT="0" distB="0" distL="0" distR="0" wp14:anchorId="19E2BD4A" wp14:editId="2A848B7D">
            <wp:extent cx="2057400" cy="1858831"/>
            <wp:effectExtent l="19050" t="19050" r="19050" b="273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2061950" cy="1862942"/>
                    </a:xfrm>
                    <a:prstGeom prst="rect">
                      <a:avLst/>
                    </a:prstGeom>
                    <a:ln>
                      <a:solidFill>
                        <a:schemeClr val="tx1"/>
                      </a:solidFill>
                    </a:ln>
                  </pic:spPr>
                </pic:pic>
              </a:graphicData>
            </a:graphic>
          </wp:inline>
        </w:drawing>
      </w:r>
    </w:p>
    <w:p w14:paraId="4AB94DFC" w14:textId="79829F18" w:rsidR="00927378" w:rsidRDefault="00461EAA" w:rsidP="00461EAA">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97</w:t>
      </w:r>
      <w:r w:rsidR="00B8237E">
        <w:rPr>
          <w:noProof/>
        </w:rPr>
        <w:fldChar w:fldCharType="end"/>
      </w:r>
      <w:r>
        <w:t xml:space="preserve"> Wake-up Calendar Date Selector</w:t>
      </w:r>
    </w:p>
    <w:p w14:paraId="41F19D34" w14:textId="399DDAAA" w:rsidR="00927378" w:rsidRDefault="00927378" w:rsidP="00BD3264">
      <w:pPr>
        <w:pStyle w:val="ListNumber"/>
      </w:pPr>
      <w:r>
        <w:t xml:space="preserve">Select the date for the </w:t>
      </w:r>
      <w:r w:rsidR="00F065EB">
        <w:t>wake-up</w:t>
      </w:r>
      <w:r>
        <w:t xml:space="preserve"> call from the </w:t>
      </w:r>
      <w:r w:rsidR="00421418">
        <w:t>pop-up</w:t>
      </w:r>
      <w:r>
        <w:t xml:space="preserve"> calendar.  </w:t>
      </w:r>
    </w:p>
    <w:p w14:paraId="6D28B9DE" w14:textId="77777777" w:rsidR="00927378" w:rsidRDefault="00927378" w:rsidP="00BD3264">
      <w:pPr>
        <w:pStyle w:val="ListNumber"/>
      </w:pPr>
      <w:r>
        <w:t xml:space="preserve">Next, move to the time selection box.  Select the time of the </w:t>
      </w:r>
      <w:r w:rsidR="00F065EB">
        <w:t>wake-up</w:t>
      </w:r>
      <w:r>
        <w:t xml:space="preserve"> call using the up and down arrows or type in the time using th</w:t>
      </w:r>
      <w:r w:rsidR="00DE2C4B">
        <w:t>e keyboard.  If using the arrow keys,</w:t>
      </w:r>
      <w:r>
        <w:t xml:space="preserve"> use the mouse to move the cursor from the hours to the minutes to the AM/PM fields in the time box before c</w:t>
      </w:r>
      <w:r w:rsidR="00DE2C4B">
        <w:t>licking on the arrows:</w:t>
      </w:r>
    </w:p>
    <w:p w14:paraId="4E6F5BA7" w14:textId="77777777" w:rsidR="00461EAA" w:rsidRDefault="00461EAA" w:rsidP="00461EAA">
      <w:pPr>
        <w:pStyle w:val="BodyText"/>
        <w:keepNext/>
        <w:ind w:left="1440"/>
      </w:pPr>
      <w:r>
        <w:rPr>
          <w:noProof/>
        </w:rPr>
        <mc:AlternateContent>
          <mc:Choice Requires="wps">
            <w:drawing>
              <wp:anchor distT="0" distB="0" distL="114300" distR="114300" simplePos="0" relativeHeight="251826176" behindDoc="0" locked="0" layoutInCell="1" allowOverlap="1" wp14:anchorId="39E7F874" wp14:editId="13333CE8">
                <wp:simplePos x="0" y="0"/>
                <wp:positionH relativeFrom="column">
                  <wp:posOffset>1750324</wp:posOffset>
                </wp:positionH>
                <wp:positionV relativeFrom="paragraph">
                  <wp:posOffset>233045</wp:posOffset>
                </wp:positionV>
                <wp:extent cx="759124" cy="224287"/>
                <wp:effectExtent l="19050" t="19050" r="41275" b="61595"/>
                <wp:wrapNone/>
                <wp:docPr id="184"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9124" cy="224287"/>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CA07FC" id="Rectangle 97" o:spid="_x0000_s1026" style="position:absolute;margin-left:137.8pt;margin-top:18.35pt;width:59.75pt;height:17.6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" filled="f" fillcolor="#f79646" strokecolor="red" strokeweight="3pt">
                <v:shadow on="t" color="#974706" opacity=".5" offset="1pt"/>
              </v:rect>
            </w:pict>
          </mc:Fallback>
        </mc:AlternateContent>
      </w:r>
      <w:r w:rsidR="00134FA4">
        <w:rPr>
          <w:noProof/>
        </w:rPr>
        <w:drawing>
          <wp:inline distT="0" distB="0" distL="0" distR="0" wp14:anchorId="2FB43DB0" wp14:editId="30AF65A0">
            <wp:extent cx="3150020" cy="439947"/>
            <wp:effectExtent l="19050" t="19050" r="12700" b="177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3214534" cy="448957"/>
                    </a:xfrm>
                    <a:prstGeom prst="rect">
                      <a:avLst/>
                    </a:prstGeom>
                    <a:ln>
                      <a:solidFill>
                        <a:schemeClr val="tx1"/>
                      </a:solidFill>
                    </a:ln>
                  </pic:spPr>
                </pic:pic>
              </a:graphicData>
            </a:graphic>
          </wp:inline>
        </w:drawing>
      </w:r>
    </w:p>
    <w:p w14:paraId="211C05FD" w14:textId="146A2223" w:rsidR="00927378" w:rsidRDefault="00461EAA" w:rsidP="00461EAA">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98</w:t>
      </w:r>
      <w:r w:rsidR="00B8237E">
        <w:rPr>
          <w:noProof/>
        </w:rPr>
        <w:fldChar w:fldCharType="end"/>
      </w:r>
      <w:r>
        <w:t xml:space="preserve"> Wake-up Time Selector</w:t>
      </w:r>
    </w:p>
    <w:p w14:paraId="4B1E791A" w14:textId="77777777" w:rsidR="00134FA4" w:rsidRDefault="00134FA4" w:rsidP="00BD3264">
      <w:pPr>
        <w:pStyle w:val="ListNumber"/>
      </w:pPr>
      <w:r>
        <w:t>If the guest would like to be woken up every day of his/her stay at the same time, select the Recur checkbox.  When a recurring wake-up call is scheduled, only the next occurrence will show under Manage Wake-ups and the column Recur display have a Y.</w:t>
      </w:r>
      <w:r w:rsidR="00EB7651">
        <w:t xml:space="preserve">  </w:t>
      </w:r>
    </w:p>
    <w:p w14:paraId="6B18AB24" w14:textId="77777777" w:rsidR="00461EAA" w:rsidRDefault="00134FA4" w:rsidP="009D00A0">
      <w:pPr>
        <w:pStyle w:val="ListNumber"/>
        <w:numPr>
          <w:ilvl w:val="0"/>
          <w:numId w:val="0"/>
        </w:numPr>
        <w:ind w:left="1440"/>
      </w:pPr>
      <w:r>
        <w:rPr>
          <w:noProof/>
        </w:rPr>
        <mc:AlternateContent>
          <mc:Choice Requires="wps">
            <w:drawing>
              <wp:anchor distT="0" distB="0" distL="114300" distR="114300" simplePos="0" relativeHeight="251770880" behindDoc="0" locked="0" layoutInCell="1" allowOverlap="1" wp14:anchorId="53DA790D" wp14:editId="7F62BDF6">
                <wp:simplePos x="0" y="0"/>
                <wp:positionH relativeFrom="column">
                  <wp:posOffset>2630589</wp:posOffset>
                </wp:positionH>
                <wp:positionV relativeFrom="paragraph">
                  <wp:posOffset>266580</wp:posOffset>
                </wp:positionV>
                <wp:extent cx="236220" cy="171450"/>
                <wp:effectExtent l="19050" t="19050" r="30480" b="57150"/>
                <wp:wrapNone/>
                <wp:docPr id="66"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 cy="171450"/>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38CF81" id="Rectangle 97" o:spid="_x0000_s1026" style="position:absolute;margin-left:207.15pt;margin-top:21pt;width:18.6pt;height:13.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" filled="f" fillcolor="#f79646" strokecolor="red" strokeweight="3pt">
                <v:shadow on="t" color="#974706" opacity=".5" offset="1pt"/>
              </v:rect>
            </w:pict>
          </mc:Fallback>
        </mc:AlternateContent>
      </w:r>
      <w:r>
        <w:rPr>
          <w:noProof/>
        </w:rPr>
        <mc:AlternateContent>
          <mc:Choice Requires="wps">
            <w:drawing>
              <wp:anchor distT="0" distB="0" distL="114300" distR="114300" simplePos="0" relativeHeight="251768832" behindDoc="0" locked="0" layoutInCell="1" allowOverlap="1" wp14:anchorId="0A1E8932" wp14:editId="5081FC2F">
                <wp:simplePos x="0" y="0"/>
                <wp:positionH relativeFrom="column">
                  <wp:posOffset>3427095</wp:posOffset>
                </wp:positionH>
                <wp:positionV relativeFrom="paragraph">
                  <wp:posOffset>692521</wp:posOffset>
                </wp:positionV>
                <wp:extent cx="236220" cy="171450"/>
                <wp:effectExtent l="19050" t="19050" r="30480" b="57150"/>
                <wp:wrapNone/>
                <wp:docPr id="61"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 cy="171450"/>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47F636" id="Rectangle 97" o:spid="_x0000_s1026" style="position:absolute;margin-left:269.85pt;margin-top:54.55pt;width:18.6pt;height:13.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" filled="f" fillcolor="#f79646" strokecolor="red" strokeweight="3pt">
                <v:shadow on="t" color="#974706" opacity=".5" offset="1pt"/>
              </v:rect>
            </w:pict>
          </mc:Fallback>
        </mc:AlternateContent>
      </w:r>
      <w:r>
        <w:rPr>
          <w:noProof/>
        </w:rPr>
        <w:drawing>
          <wp:inline distT="0" distB="0" distL="0" distR="0" wp14:anchorId="25B479AF" wp14:editId="17ACE38D">
            <wp:extent cx="3217653" cy="880810"/>
            <wp:effectExtent l="19050" t="19050" r="20955" b="146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223859" cy="882509"/>
                    </a:xfrm>
                    <a:prstGeom prst="rect">
                      <a:avLst/>
                    </a:prstGeom>
                    <a:ln>
                      <a:solidFill>
                        <a:schemeClr val="tx1"/>
                      </a:solidFill>
                    </a:ln>
                  </pic:spPr>
                </pic:pic>
              </a:graphicData>
            </a:graphic>
          </wp:inline>
        </w:drawing>
      </w:r>
    </w:p>
    <w:p w14:paraId="2C6A75F8" w14:textId="78050975" w:rsidR="00134FA4" w:rsidRDefault="00461EAA" w:rsidP="00461EAA">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99</w:t>
      </w:r>
      <w:r w:rsidR="00B8237E">
        <w:rPr>
          <w:noProof/>
        </w:rPr>
        <w:fldChar w:fldCharType="end"/>
      </w:r>
      <w:r>
        <w:t xml:space="preserve"> Recurring Wake-up Selector and Indicator</w:t>
      </w:r>
    </w:p>
    <w:p w14:paraId="0B3C8888" w14:textId="79E69526" w:rsidR="00365562" w:rsidRDefault="005F1893" w:rsidP="00BD3264">
      <w:pPr>
        <w:pStyle w:val="ListNumber"/>
      </w:pPr>
      <w:r>
        <w:t>The wake-up system w</w:t>
      </w:r>
      <w:r w:rsidR="00365562">
        <w:t xml:space="preserve">ill call the guest </w:t>
      </w:r>
      <w:r w:rsidR="00033DE8">
        <w:t xml:space="preserve">at the scheduled time and </w:t>
      </w:r>
      <w:r>
        <w:t xml:space="preserve">may </w:t>
      </w:r>
      <w:r w:rsidR="00033DE8">
        <w:t xml:space="preserve">provide the guest the option to snooze.  </w:t>
      </w:r>
    </w:p>
    <w:p w14:paraId="2C4E904A" w14:textId="3DC13552" w:rsidR="00927378" w:rsidRDefault="00365562" w:rsidP="00BD3264">
      <w:pPr>
        <w:pStyle w:val="ListNumber"/>
      </w:pPr>
      <w:r>
        <w:t xml:space="preserve">PMS systems that are capable of handling wake-up status updates will be sent wake-up updates. </w:t>
      </w:r>
      <w:r w:rsidR="00134FA4">
        <w:t xml:space="preserve">  </w:t>
      </w:r>
    </w:p>
    <w:p w14:paraId="38275CB0" w14:textId="196C9AD7" w:rsidR="00C61B2D" w:rsidRDefault="00C61B2D" w:rsidP="00C61B2D">
      <w:pPr>
        <w:pStyle w:val="Heading4"/>
      </w:pPr>
      <w:r>
        <w:t xml:space="preserve">To </w:t>
      </w:r>
      <w:r w:rsidR="005F1893">
        <w:t>schedule</w:t>
      </w:r>
      <w:r>
        <w:t xml:space="preserve"> a wake-up call </w:t>
      </w:r>
      <w:r w:rsidR="00340CB2">
        <w:t>(Alcatel only):</w:t>
      </w:r>
    </w:p>
    <w:p w14:paraId="0EB545D2" w14:textId="1B29214F" w:rsidR="00340CB2" w:rsidRDefault="00340CB2" w:rsidP="00F914C6">
      <w:pPr>
        <w:pStyle w:val="BodyText"/>
      </w:pPr>
      <w:r>
        <w:t>Due to limitations of the Alcatel PBX that prevent the PBX from informing Jazzware of which existing wake-ups require modifications when there are multiple wake-ups scheduled, properties are asked to have the Alcatel PBX configured to limit the number of</w:t>
      </w:r>
      <w:r w:rsidR="005B6EFF">
        <w:t xml:space="preserve"> scheduled </w:t>
      </w:r>
      <w:r>
        <w:t xml:space="preserve">wake-ups to one.  </w:t>
      </w:r>
      <w:r w:rsidR="00331550">
        <w:t>Therefore,</w:t>
      </w:r>
      <w:r w:rsidR="005B6EFF">
        <w:t xml:space="preserve"> the</w:t>
      </w:r>
      <w:r w:rsidR="00331550">
        <w:t xml:space="preserve"> Manage Wake-ups section of the </w:t>
      </w:r>
      <w:r w:rsidR="005B6EFF">
        <w:t>Guest Details screen</w:t>
      </w:r>
      <w:r w:rsidR="00331550">
        <w:t xml:space="preserve"> for Alcatel users </w:t>
      </w:r>
      <w:r>
        <w:t>restrict</w:t>
      </w:r>
      <w:r w:rsidR="00331550">
        <w:t>s</w:t>
      </w:r>
      <w:r>
        <w:t xml:space="preserve"> portal users from scheduling multiple or recurring wake-ups if the property has an Alcatel PBX.</w:t>
      </w:r>
    </w:p>
    <w:p w14:paraId="67AE74AE" w14:textId="77777777" w:rsidR="005F1893" w:rsidRDefault="005F1893" w:rsidP="00150FFA">
      <w:pPr>
        <w:pStyle w:val="ListNumber"/>
        <w:numPr>
          <w:ilvl w:val="0"/>
          <w:numId w:val="130"/>
        </w:numPr>
      </w:pPr>
      <w:r>
        <w:t xml:space="preserve">Open the </w:t>
      </w:r>
      <w:r w:rsidRPr="00547C63">
        <w:t>Guest Details</w:t>
      </w:r>
      <w:r>
        <w:t xml:space="preserve"> page. </w:t>
      </w:r>
    </w:p>
    <w:p w14:paraId="2ABF2CDA" w14:textId="46507E83" w:rsidR="005F1893" w:rsidRDefault="005F1893" w:rsidP="005F1893">
      <w:pPr>
        <w:pStyle w:val="ListNumber"/>
      </w:pPr>
      <w:r>
        <w:t xml:space="preserve">Under the heading </w:t>
      </w:r>
      <w:r w:rsidRPr="00547C63">
        <w:t xml:space="preserve">Manage </w:t>
      </w:r>
      <w:r>
        <w:t>Wake-up</w:t>
      </w:r>
      <w:r w:rsidRPr="00547C63">
        <w:t>s</w:t>
      </w:r>
      <w:r>
        <w:t xml:space="preserve">, select the time for the wake-up.  </w:t>
      </w:r>
    </w:p>
    <w:p w14:paraId="6226983A" w14:textId="77777777" w:rsidR="005F1893" w:rsidRDefault="005F1893" w:rsidP="005F1893">
      <w:pPr>
        <w:pStyle w:val="ListNumber"/>
      </w:pPr>
      <w:r>
        <w:lastRenderedPageBreak/>
        <w:t xml:space="preserve">Click Schedule Now.  The wake-up will be scheduled to occur the next time that the selected time occurs.  For example, if it is 8 pm on Monday, and the user selects 7 a.m., the call will occur on Tuesday at 7 a.m.  Likewise, if it is 1:00 am on Tuesday and the user selects 7 a.m., the call will occur on Tuesday at 7 a.m. </w:t>
      </w:r>
    </w:p>
    <w:p w14:paraId="7DAAD94F" w14:textId="77777777" w:rsidR="005F1893" w:rsidRDefault="005F1893" w:rsidP="005F1893">
      <w:pPr>
        <w:pStyle w:val="ListNumber"/>
      </w:pPr>
      <w:r>
        <w:t xml:space="preserve">PMS systems that are capable of handling wake-up status updates will be sent wake-up updates.   </w:t>
      </w:r>
    </w:p>
    <w:p w14:paraId="191251C4" w14:textId="3DD9A89E" w:rsidR="005F1893" w:rsidRDefault="005F1893" w:rsidP="005F1893">
      <w:pPr>
        <w:pStyle w:val="ListNumber"/>
        <w:numPr>
          <w:ilvl w:val="0"/>
          <w:numId w:val="0"/>
        </w:numPr>
        <w:ind w:left="1620"/>
      </w:pPr>
      <w:r>
        <w:t xml:space="preserve">   </w:t>
      </w:r>
    </w:p>
    <w:p w14:paraId="13EF8AD9" w14:textId="77777777" w:rsidR="005F1893" w:rsidRDefault="005F1893" w:rsidP="00F914C6">
      <w:pPr>
        <w:pStyle w:val="BodyText"/>
      </w:pPr>
    </w:p>
    <w:p w14:paraId="5B444BE6" w14:textId="1D5A5402" w:rsidR="00340CB2" w:rsidRDefault="00F914C6" w:rsidP="00340CB2">
      <w:pPr>
        <w:keepNext/>
      </w:pPr>
      <w:r>
        <w:rPr>
          <w:noProof/>
        </w:rPr>
        <mc:AlternateContent>
          <mc:Choice Requires="wps">
            <w:drawing>
              <wp:anchor distT="0" distB="0" distL="114300" distR="114300" simplePos="0" relativeHeight="252176384" behindDoc="0" locked="0" layoutInCell="1" allowOverlap="1" wp14:anchorId="2CE6B741" wp14:editId="73781327">
                <wp:simplePos x="0" y="0"/>
                <wp:positionH relativeFrom="column">
                  <wp:posOffset>782726</wp:posOffset>
                </wp:positionH>
                <wp:positionV relativeFrom="paragraph">
                  <wp:posOffset>1294460</wp:posOffset>
                </wp:positionV>
                <wp:extent cx="1324052" cy="226771"/>
                <wp:effectExtent l="0" t="0" r="28575" b="20955"/>
                <wp:wrapNone/>
                <wp:docPr id="11" name="Rectangle 11"/>
                <wp:cNvGraphicFramePr/>
                <a:graphic xmlns:a="http://schemas.openxmlformats.org/drawingml/2006/main">
                  <a:graphicData uri="http://schemas.microsoft.com/office/word/2010/wordprocessingShape">
                    <wps:wsp>
                      <wps:cNvSpPr/>
                      <wps:spPr>
                        <a:xfrm>
                          <a:off x="0" y="0"/>
                          <a:ext cx="1324052" cy="226771"/>
                        </a:xfrm>
                        <a:prstGeom prst="rect">
                          <a:avLst/>
                        </a:prstGeom>
                        <a:noFill/>
                        <a:ln w="254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62E02" id="Rectangle 11" o:spid="_x0000_s1026" style="position:absolute;margin-left:61.65pt;margin-top:101.95pt;width:104.25pt;height:17.8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" filled="f" strokecolor="red" strokeweight="2pt"/>
            </w:pict>
          </mc:Fallback>
        </mc:AlternateContent>
      </w:r>
      <w:r w:rsidR="00340CB2">
        <w:rPr>
          <w:noProof/>
        </w:rPr>
        <w:drawing>
          <wp:inline distT="0" distB="0" distL="0" distR="0" wp14:anchorId="670FD696" wp14:editId="2D55924A">
            <wp:extent cx="5376631" cy="2967487"/>
            <wp:effectExtent l="19050" t="19050" r="14605" b="2349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388521" cy="2974049"/>
                    </a:xfrm>
                    <a:prstGeom prst="rect">
                      <a:avLst/>
                    </a:prstGeom>
                    <a:ln>
                      <a:solidFill>
                        <a:schemeClr val="bg1">
                          <a:lumMod val="75000"/>
                        </a:schemeClr>
                      </a:solidFill>
                    </a:ln>
                  </pic:spPr>
                </pic:pic>
              </a:graphicData>
            </a:graphic>
          </wp:inline>
        </w:drawing>
      </w:r>
    </w:p>
    <w:p w14:paraId="6620A2C0" w14:textId="7FF3C7FC" w:rsidR="00340CB2" w:rsidRDefault="00340CB2" w:rsidP="00340CB2">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100</w:t>
      </w:r>
      <w:r>
        <w:rPr>
          <w:noProof/>
        </w:rPr>
        <w:fldChar w:fldCharType="end"/>
      </w:r>
      <w:r>
        <w:t xml:space="preserve"> For Alcatel PBX Properties:  Manage Wake-ups Limited to One Call</w:t>
      </w:r>
    </w:p>
    <w:p w14:paraId="217F62F4" w14:textId="77777777" w:rsidR="00340CB2" w:rsidRPr="00340CB2" w:rsidRDefault="00340CB2" w:rsidP="00340CB2">
      <w:pPr>
        <w:pStyle w:val="BodyText"/>
      </w:pPr>
    </w:p>
    <w:p w14:paraId="40F0FDD0" w14:textId="77777777" w:rsidR="0054091A" w:rsidRPr="0054091A" w:rsidRDefault="0054091A" w:rsidP="0054091A">
      <w:pPr>
        <w:pStyle w:val="BodyText"/>
      </w:pPr>
    </w:p>
    <w:p w14:paraId="5D023A47" w14:textId="77777777" w:rsidR="00927378" w:rsidRDefault="00DE2C4B" w:rsidP="00E62878">
      <w:pPr>
        <w:pStyle w:val="Heading3"/>
      </w:pPr>
      <w:bookmarkStart w:id="211" w:name="_Toc35523336"/>
      <w:r>
        <w:t xml:space="preserve">Canceling </w:t>
      </w:r>
      <w:r w:rsidR="00F065EB">
        <w:t>Wake-up</w:t>
      </w:r>
      <w:r>
        <w:t>s</w:t>
      </w:r>
      <w:bookmarkEnd w:id="211"/>
    </w:p>
    <w:p w14:paraId="39829600" w14:textId="4CD62AA8" w:rsidR="00033DE8" w:rsidRPr="00033DE8" w:rsidRDefault="00033DE8" w:rsidP="00033DE8">
      <w:pPr>
        <w:pStyle w:val="BodyText"/>
      </w:pPr>
      <w:r>
        <w:t xml:space="preserve">Wake-ups can be canceled through the PMS, the guest </w:t>
      </w:r>
      <w:hyperlink w:anchor="_HospitalityCloud_Schedule_Wake-up" w:history="1">
        <w:r>
          <w:rPr>
            <w:rStyle w:val="Hyperlink"/>
          </w:rPr>
          <w:t>wake-up schedule IVR</w:t>
        </w:r>
      </w:hyperlink>
      <w:r w:rsidR="009A5887">
        <w:t xml:space="preserve"> (for BroadWorks PBX),</w:t>
      </w:r>
      <w:r>
        <w:t xml:space="preserve"> or the Guest Details portion of the </w:t>
      </w:r>
      <w:r w:rsidR="005C475E">
        <w:t>Jazzware</w:t>
      </w:r>
      <w:r>
        <w:t xml:space="preserve"> portal.</w:t>
      </w:r>
    </w:p>
    <w:p w14:paraId="61C16087" w14:textId="6BA070C1" w:rsidR="00134FA4" w:rsidRPr="00134FA4" w:rsidRDefault="00927378" w:rsidP="00547C63">
      <w:pPr>
        <w:pStyle w:val="BodyText"/>
        <w:rPr>
          <w:b/>
        </w:rPr>
      </w:pPr>
      <w:r w:rsidRPr="00134FA4">
        <w:rPr>
          <w:b/>
        </w:rPr>
        <w:t xml:space="preserve">To cancel a </w:t>
      </w:r>
      <w:r w:rsidR="00F065EB">
        <w:rPr>
          <w:b/>
        </w:rPr>
        <w:t>wake-up</w:t>
      </w:r>
      <w:r w:rsidRPr="00134FA4">
        <w:rPr>
          <w:b/>
        </w:rPr>
        <w:t xml:space="preserve"> call for a guest room</w:t>
      </w:r>
      <w:r w:rsidR="00033DE8">
        <w:rPr>
          <w:b/>
        </w:rPr>
        <w:t xml:space="preserve"> using the Guest Details page of the </w:t>
      </w:r>
      <w:r w:rsidR="005C475E">
        <w:rPr>
          <w:b/>
        </w:rPr>
        <w:t>Jazzware</w:t>
      </w:r>
      <w:r w:rsidR="00033DE8">
        <w:rPr>
          <w:b/>
        </w:rPr>
        <w:t xml:space="preserve"> portal</w:t>
      </w:r>
      <w:r w:rsidR="00134FA4" w:rsidRPr="00134FA4">
        <w:rPr>
          <w:b/>
        </w:rPr>
        <w:t>:</w:t>
      </w:r>
    </w:p>
    <w:p w14:paraId="52A115C6" w14:textId="77777777" w:rsidR="00134FA4" w:rsidRDefault="00134FA4" w:rsidP="00150FFA">
      <w:pPr>
        <w:pStyle w:val="ListNumber"/>
        <w:numPr>
          <w:ilvl w:val="0"/>
          <w:numId w:val="79"/>
        </w:numPr>
      </w:pPr>
      <w:r>
        <w:t>O</w:t>
      </w:r>
      <w:r w:rsidR="00DE2C4B">
        <w:t>pen</w:t>
      </w:r>
      <w:r w:rsidR="00927378">
        <w:t xml:space="preserve"> the </w:t>
      </w:r>
      <w:r w:rsidR="00927378" w:rsidRPr="00547C63">
        <w:t>Guest Detail</w:t>
      </w:r>
      <w:r w:rsidR="00927378">
        <w:t xml:space="preserve"> page</w:t>
      </w:r>
      <w:r w:rsidR="00DE2C4B">
        <w:t xml:space="preserve"> for the guest</w:t>
      </w:r>
      <w:r w:rsidR="00927378">
        <w:t>.</w:t>
      </w:r>
      <w:r w:rsidR="00DE2C4B">
        <w:t xml:space="preserve">  </w:t>
      </w:r>
    </w:p>
    <w:p w14:paraId="08CD3B01" w14:textId="77777777" w:rsidR="00927378" w:rsidRDefault="00134FA4" w:rsidP="00BD5BD0">
      <w:pPr>
        <w:pStyle w:val="ListNumber"/>
      </w:pPr>
      <w:r>
        <w:t xml:space="preserve">Under </w:t>
      </w:r>
      <w:r w:rsidR="00927378">
        <w:t xml:space="preserve">the heading Manage </w:t>
      </w:r>
      <w:r w:rsidR="00F065EB">
        <w:t>Wake-up</w:t>
      </w:r>
      <w:r w:rsidR="00927378">
        <w:t xml:space="preserve">s find the </w:t>
      </w:r>
      <w:r w:rsidR="00F065EB">
        <w:t>wake-up</w:t>
      </w:r>
      <w:r w:rsidR="00927378">
        <w:t xml:space="preserve"> call that should be canceled.  </w:t>
      </w:r>
    </w:p>
    <w:p w14:paraId="445D4252" w14:textId="77777777" w:rsidR="00927378" w:rsidRDefault="00927378" w:rsidP="00BD3264">
      <w:pPr>
        <w:pStyle w:val="ListNumber"/>
      </w:pPr>
      <w:r>
        <w:t>C</w:t>
      </w:r>
      <w:r w:rsidRPr="007B5AD3">
        <w:t>lick on the red</w:t>
      </w:r>
      <w:r w:rsidRPr="00547C63">
        <w:t xml:space="preserve"> X</w:t>
      </w:r>
      <w:r w:rsidRPr="007B5AD3">
        <w:t xml:space="preserve"> and the </w:t>
      </w:r>
      <w:r w:rsidR="00F065EB">
        <w:t>wake-up</w:t>
      </w:r>
      <w:r w:rsidRPr="007B5AD3">
        <w:t xml:space="preserve"> that was scheduled </w:t>
      </w:r>
      <w:r>
        <w:t xml:space="preserve">will be </w:t>
      </w:r>
      <w:r w:rsidRPr="007B5AD3">
        <w:t>cancelled</w:t>
      </w:r>
      <w:r>
        <w:t>.</w:t>
      </w:r>
      <w:r w:rsidR="00134FA4">
        <w:t xml:space="preserve">  If the wake-up that was set was a recurring wake-up, then all of the wake-ups for that time will be cancelled.</w:t>
      </w:r>
    </w:p>
    <w:p w14:paraId="48C61D07" w14:textId="77777777" w:rsidR="00033DE8" w:rsidRDefault="00033DE8" w:rsidP="00BD3264">
      <w:pPr>
        <w:pStyle w:val="ListNumber"/>
      </w:pPr>
      <w:r>
        <w:t>PMS systems that are capable of handling wake-up status updates will be notified of the cancellation.</w:t>
      </w:r>
    </w:p>
    <w:p w14:paraId="73547C31" w14:textId="77777777" w:rsidR="00461EAA" w:rsidRDefault="00134FA4" w:rsidP="00461EAA">
      <w:pPr>
        <w:pStyle w:val="BodyText"/>
        <w:keepNext/>
        <w:ind w:left="1440"/>
      </w:pPr>
      <w:r>
        <w:rPr>
          <w:noProof/>
        </w:rPr>
        <w:lastRenderedPageBreak/>
        <mc:AlternateContent>
          <mc:Choice Requires="wps">
            <w:drawing>
              <wp:anchor distT="0" distB="0" distL="114300" distR="114300" simplePos="0" relativeHeight="251726848" behindDoc="0" locked="0" layoutInCell="1" allowOverlap="1" wp14:anchorId="5EA25BCE" wp14:editId="15A8E7E6">
                <wp:simplePos x="0" y="0"/>
                <wp:positionH relativeFrom="column">
                  <wp:posOffset>3865880</wp:posOffset>
                </wp:positionH>
                <wp:positionV relativeFrom="paragraph">
                  <wp:posOffset>728609</wp:posOffset>
                </wp:positionV>
                <wp:extent cx="236220" cy="171450"/>
                <wp:effectExtent l="19050" t="19050" r="30480" b="57150"/>
                <wp:wrapNone/>
                <wp:docPr id="6"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220" cy="171450"/>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F87C07" id="Rectangle 97" o:spid="_x0000_s1026" style="position:absolute;margin-left:304.4pt;margin-top:57.35pt;width:18.6pt;height:13.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" filled="f" fillcolor="#f79646" strokecolor="red" strokeweight="3pt">
                <v:shadow on="t" color="#974706" opacity=".5" offset="1pt"/>
              </v:rect>
            </w:pict>
          </mc:Fallback>
        </mc:AlternateContent>
      </w:r>
      <w:r>
        <w:rPr>
          <w:noProof/>
        </w:rPr>
        <w:drawing>
          <wp:inline distT="0" distB="0" distL="0" distR="0" wp14:anchorId="0BD511EA" wp14:editId="081CE9B2">
            <wp:extent cx="3409950" cy="933450"/>
            <wp:effectExtent l="19050" t="19050" r="1905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409950" cy="933450"/>
                    </a:xfrm>
                    <a:prstGeom prst="rect">
                      <a:avLst/>
                    </a:prstGeom>
                    <a:ln>
                      <a:solidFill>
                        <a:schemeClr val="tx1"/>
                      </a:solidFill>
                    </a:ln>
                  </pic:spPr>
                </pic:pic>
              </a:graphicData>
            </a:graphic>
          </wp:inline>
        </w:drawing>
      </w:r>
    </w:p>
    <w:p w14:paraId="0B2D5E2A" w14:textId="3FBA3820" w:rsidR="00927378" w:rsidRDefault="00461EAA" w:rsidP="00461EAA">
      <w:pPr>
        <w:pStyle w:val="Caption"/>
        <w:ind w:left="1440"/>
        <w:rPr>
          <w:noProof/>
        </w:rPr>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101</w:t>
      </w:r>
      <w:r w:rsidR="00B8237E">
        <w:rPr>
          <w:noProof/>
        </w:rPr>
        <w:fldChar w:fldCharType="end"/>
      </w:r>
      <w:r>
        <w:t xml:space="preserve"> Wake-up Cancellation Button (X)</w:t>
      </w:r>
      <w:r w:rsidR="00134FA4">
        <w:rPr>
          <w:noProof/>
        </w:rPr>
        <w:t xml:space="preserve"> </w:t>
      </w:r>
    </w:p>
    <w:p w14:paraId="42991DC7" w14:textId="77777777" w:rsidR="00BD70AB" w:rsidRPr="00BD70AB" w:rsidRDefault="00BD70AB" w:rsidP="00BD70AB">
      <w:pPr>
        <w:pStyle w:val="BodyText"/>
      </w:pPr>
    </w:p>
    <w:p w14:paraId="66821632" w14:textId="77777777" w:rsidR="00927378" w:rsidRPr="00547C63" w:rsidRDefault="00F065EB" w:rsidP="00E62878">
      <w:pPr>
        <w:pStyle w:val="Heading3"/>
      </w:pPr>
      <w:bookmarkStart w:id="212" w:name="_Wake-up_Details"/>
      <w:bookmarkStart w:id="213" w:name="_Toc35523337"/>
      <w:bookmarkEnd w:id="212"/>
      <w:r>
        <w:t>Wake-up</w:t>
      </w:r>
      <w:r w:rsidR="00DE2C4B">
        <w:t xml:space="preserve"> Details</w:t>
      </w:r>
      <w:bookmarkEnd w:id="213"/>
    </w:p>
    <w:p w14:paraId="279A6B0F" w14:textId="77777777" w:rsidR="007E24DF" w:rsidRDefault="00927378" w:rsidP="00F065EB">
      <w:pPr>
        <w:pStyle w:val="BodyText"/>
      </w:pPr>
      <w:r w:rsidRPr="00547C63">
        <w:t>To view the deta</w:t>
      </w:r>
      <w:r w:rsidR="00F065EB">
        <w:t xml:space="preserve">ils related to any wake-up call, </w:t>
      </w:r>
      <w:r>
        <w:t xml:space="preserve">go to the </w:t>
      </w:r>
      <w:r w:rsidR="00F065EB">
        <w:t xml:space="preserve">Manage Wake-ups section of the </w:t>
      </w:r>
      <w:r w:rsidRPr="00547C63">
        <w:t>Guest Detail</w:t>
      </w:r>
      <w:r w:rsidR="00F065EB">
        <w:t>s</w:t>
      </w:r>
      <w:r>
        <w:t xml:space="preserve"> page</w:t>
      </w:r>
      <w:r w:rsidR="00DE2C4B">
        <w:t xml:space="preserve">.  </w:t>
      </w:r>
      <w:r>
        <w:t xml:space="preserve">On the </w:t>
      </w:r>
      <w:r w:rsidRPr="00547C63">
        <w:t>Guest Details</w:t>
      </w:r>
      <w:r>
        <w:t xml:space="preserve"> page, under the heading Manage </w:t>
      </w:r>
      <w:r w:rsidR="00F065EB">
        <w:t>Wake-up</w:t>
      </w:r>
      <w:r>
        <w:t xml:space="preserve">s, click the </w:t>
      </w:r>
      <w:r w:rsidRPr="007C1851">
        <w:rPr>
          <w:b/>
        </w:rPr>
        <w:t>+</w:t>
      </w:r>
      <w:r w:rsidR="00F065EB">
        <w:t xml:space="preserve"> sign next to the wake-up call.</w:t>
      </w:r>
    </w:p>
    <w:p w14:paraId="6A09F1B1" w14:textId="77777777" w:rsidR="00927378" w:rsidRPr="007E24DF" w:rsidRDefault="00927378" w:rsidP="00547C63">
      <w:pPr>
        <w:pStyle w:val="BodyText"/>
        <w:rPr>
          <w:b/>
        </w:rPr>
      </w:pPr>
      <w:r w:rsidRPr="007E24DF">
        <w:rPr>
          <w:b/>
        </w:rPr>
        <w:t xml:space="preserve">All the records and activity related to the </w:t>
      </w:r>
      <w:r w:rsidR="00F065EB">
        <w:rPr>
          <w:b/>
        </w:rPr>
        <w:t>wake-up</w:t>
      </w:r>
      <w:r w:rsidRPr="007E24DF">
        <w:rPr>
          <w:b/>
        </w:rPr>
        <w:t xml:space="preserve"> calls will appear including:</w:t>
      </w:r>
    </w:p>
    <w:p w14:paraId="1A8A0BF0" w14:textId="77777777" w:rsidR="00927378" w:rsidRDefault="00927378" w:rsidP="00150FFA">
      <w:pPr>
        <w:pStyle w:val="ListBullet"/>
        <w:numPr>
          <w:ilvl w:val="1"/>
          <w:numId w:val="35"/>
        </w:numPr>
      </w:pPr>
      <w:r>
        <w:t>When the call was scheduled</w:t>
      </w:r>
    </w:p>
    <w:p w14:paraId="3CF8BA99" w14:textId="77777777" w:rsidR="00927378" w:rsidRDefault="00927378" w:rsidP="00150FFA">
      <w:pPr>
        <w:pStyle w:val="ListBullet"/>
        <w:numPr>
          <w:ilvl w:val="1"/>
          <w:numId w:val="35"/>
        </w:numPr>
      </w:pPr>
      <w:r>
        <w:t>What time the call was scheduled for</w:t>
      </w:r>
    </w:p>
    <w:p w14:paraId="2D1B5334" w14:textId="77777777" w:rsidR="00927378" w:rsidRDefault="00927378" w:rsidP="00150FFA">
      <w:pPr>
        <w:pStyle w:val="ListBullet"/>
        <w:numPr>
          <w:ilvl w:val="1"/>
          <w:numId w:val="35"/>
        </w:numPr>
      </w:pPr>
      <w:r>
        <w:t>Who scheduled the call</w:t>
      </w:r>
    </w:p>
    <w:p w14:paraId="0C53C0A5" w14:textId="77777777" w:rsidR="00927378" w:rsidRDefault="00927378" w:rsidP="00150FFA">
      <w:pPr>
        <w:pStyle w:val="ListBullet"/>
        <w:numPr>
          <w:ilvl w:val="1"/>
          <w:numId w:val="35"/>
        </w:numPr>
      </w:pPr>
      <w:r>
        <w:t>When the call took place</w:t>
      </w:r>
    </w:p>
    <w:p w14:paraId="041229C0" w14:textId="77777777" w:rsidR="00927378" w:rsidRDefault="00927378" w:rsidP="00150FFA">
      <w:pPr>
        <w:pStyle w:val="ListBullet"/>
        <w:numPr>
          <w:ilvl w:val="1"/>
          <w:numId w:val="35"/>
        </w:numPr>
      </w:pPr>
      <w:r>
        <w:t>The number of times the system has attempted to call the guest if the guest did not answer</w:t>
      </w:r>
    </w:p>
    <w:p w14:paraId="47D859E1" w14:textId="36146358" w:rsidR="00AE04DF" w:rsidRDefault="00803E79" w:rsidP="0018438B">
      <w:pPr>
        <w:pStyle w:val="BodyText"/>
      </w:pPr>
      <w:r>
        <w:rPr>
          <w:noProof/>
        </w:rPr>
        <w:drawing>
          <wp:anchor distT="0" distB="0" distL="114300" distR="114300" simplePos="0" relativeHeight="252251136" behindDoc="0" locked="0" layoutInCell="1" allowOverlap="1" wp14:anchorId="76030D71" wp14:editId="0C44BCB2">
            <wp:simplePos x="0" y="0"/>
            <wp:positionH relativeFrom="column">
              <wp:posOffset>885742</wp:posOffset>
            </wp:positionH>
            <wp:positionV relativeFrom="paragraph">
              <wp:posOffset>45195</wp:posOffset>
            </wp:positionV>
            <wp:extent cx="2420579" cy="2061714"/>
            <wp:effectExtent l="19050" t="19050" r="18415" b="1524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extLst>
                        <a:ext uri="{28A0092B-C50C-407E-A947-70E740481C1C}">
                          <a14:useLocalDpi xmlns:a14="http://schemas.microsoft.com/office/drawing/2010/main" val="0"/>
                        </a:ext>
                      </a:extLst>
                    </a:blip>
                    <a:stretch>
                      <a:fillRect/>
                    </a:stretch>
                  </pic:blipFill>
                  <pic:spPr>
                    <a:xfrm>
                      <a:off x="0" y="0"/>
                      <a:ext cx="2420579" cy="2061714"/>
                    </a:xfrm>
                    <a:prstGeom prst="rect">
                      <a:avLst/>
                    </a:prstGeom>
                    <a:ln>
                      <a:solidFill>
                        <a:schemeClr val="tx1"/>
                      </a:solidFill>
                    </a:ln>
                  </pic:spPr>
                </pic:pic>
              </a:graphicData>
            </a:graphic>
          </wp:anchor>
        </w:drawing>
      </w:r>
      <w:r w:rsidR="00EB7651" w:rsidRPr="0018438B">
        <w:t>The status of a BroadWorks</w:t>
      </w:r>
      <w:r w:rsidR="00927378" w:rsidRPr="0018438B">
        <w:t xml:space="preserve"> </w:t>
      </w:r>
      <w:r w:rsidR="00461EAA" w:rsidRPr="0018438B">
        <w:t>w</w:t>
      </w:r>
      <w:r w:rsidR="00F065EB" w:rsidRPr="0018438B">
        <w:t>ake-up</w:t>
      </w:r>
      <w:r w:rsidR="00461EAA" w:rsidRPr="0018438B">
        <w:t xml:space="preserve"> c</w:t>
      </w:r>
      <w:r w:rsidR="00937EDE" w:rsidRPr="0018438B">
        <w:t xml:space="preserve">all </w:t>
      </w:r>
      <w:r w:rsidR="00461EAA" w:rsidRPr="0018438B">
        <w:t>a</w:t>
      </w:r>
      <w:r w:rsidR="00937EDE" w:rsidRPr="0018438B">
        <w:t xml:space="preserve">ttempt </w:t>
      </w:r>
      <w:r w:rsidR="0018438B" w:rsidRPr="0018438B">
        <w:t xml:space="preserve">can </w:t>
      </w:r>
      <w:r w:rsidR="0018438B">
        <w:t xml:space="preserve">be an interim status, meaning there will be other actions taken by the wake-up system or a final status, which </w:t>
      </w:r>
      <w:r w:rsidR="00AF43F5">
        <w:t xml:space="preserve">indicates that no further </w:t>
      </w:r>
      <w:r w:rsidR="0018438B">
        <w:t>action will</w:t>
      </w:r>
      <w:r w:rsidR="00AF43F5">
        <w:t xml:space="preserve"> be</w:t>
      </w:r>
      <w:r w:rsidR="0018438B">
        <w:t xml:space="preserve"> take</w:t>
      </w:r>
      <w:r w:rsidR="00AF43F5">
        <w:t xml:space="preserve">n by </w:t>
      </w:r>
      <w:r w:rsidR="005C475E">
        <w:t>Jazzware</w:t>
      </w:r>
      <w:r w:rsidR="0018438B">
        <w:t xml:space="preserve"> related to </w:t>
      </w:r>
      <w:r w:rsidR="00AF43F5">
        <w:t>placing the</w:t>
      </w:r>
      <w:r w:rsidR="0018438B">
        <w:t xml:space="preserve"> wake-up.  </w:t>
      </w:r>
    </w:p>
    <w:p w14:paraId="21FFC7CE" w14:textId="7B097D2F" w:rsidR="00803E79" w:rsidRDefault="00803E79" w:rsidP="00803E79">
      <w:pPr>
        <w:pStyle w:val="BodyText"/>
        <w:keepNext/>
        <w:ind w:left="1440"/>
      </w:pPr>
    </w:p>
    <w:p w14:paraId="6CA0F5D0" w14:textId="44D46214" w:rsidR="00803E79" w:rsidRDefault="00803E79" w:rsidP="00803E79">
      <w:pPr>
        <w:pStyle w:val="Caption"/>
        <w:ind w:left="1440"/>
      </w:pPr>
      <w:r>
        <w:t xml:space="preserve">Figure </w:t>
      </w:r>
      <w:r>
        <w:rPr>
          <w:noProof/>
        </w:rPr>
        <w:fldChar w:fldCharType="begin"/>
      </w:r>
      <w:r>
        <w:rPr>
          <w:noProof/>
        </w:rPr>
        <w:instrText xml:space="preserve"> SEQ Figure \* ARABIC </w:instrText>
      </w:r>
      <w:r>
        <w:rPr>
          <w:noProof/>
        </w:rPr>
        <w:fldChar w:fldCharType="separate"/>
      </w:r>
      <w:r w:rsidR="00AB0321">
        <w:rPr>
          <w:noProof/>
        </w:rPr>
        <w:t>102</w:t>
      </w:r>
      <w:r>
        <w:rPr>
          <w:noProof/>
        </w:rPr>
        <w:fldChar w:fldCharType="end"/>
      </w:r>
      <w:r>
        <w:t xml:space="preserve"> Manage Wake-ups Detail</w:t>
      </w:r>
    </w:p>
    <w:p w14:paraId="2DF0784B" w14:textId="77777777" w:rsidR="00803E79" w:rsidRDefault="00803E79" w:rsidP="0018438B">
      <w:pPr>
        <w:pStyle w:val="BodyText"/>
      </w:pPr>
    </w:p>
    <w:p w14:paraId="51FCF03E" w14:textId="77777777" w:rsidR="009D00A0" w:rsidRDefault="009D00A0">
      <w:pPr>
        <w:ind w:left="0"/>
      </w:pPr>
    </w:p>
    <w:p w14:paraId="6F995CC0" w14:textId="77777777" w:rsidR="009D00A0" w:rsidRDefault="009D00A0">
      <w:pPr>
        <w:ind w:left="0"/>
      </w:pPr>
      <w:r>
        <w:br w:type="page"/>
      </w:r>
    </w:p>
    <w:p w14:paraId="698836F8" w14:textId="0261A11B" w:rsidR="009D00A0" w:rsidRDefault="009D00A0" w:rsidP="009D00A0">
      <w:pPr>
        <w:pStyle w:val="Heading3"/>
      </w:pPr>
      <w:bookmarkStart w:id="214" w:name="_Toc35523338"/>
      <w:r>
        <w:lastRenderedPageBreak/>
        <w:t>Wake-up Status Descriptions</w:t>
      </w:r>
      <w:r w:rsidR="007E5CC4">
        <w:t xml:space="preserve"> for BroadWorks PBX</w:t>
      </w:r>
      <w:bookmarkEnd w:id="214"/>
    </w:p>
    <w:tbl>
      <w:tblPr>
        <w:tblW w:w="0" w:type="auto"/>
        <w:tblInd w:w="1080" w:type="dxa"/>
        <w:tblLook w:val="04A0" w:firstRow="1" w:lastRow="0" w:firstColumn="1" w:lastColumn="0" w:noHBand="0" w:noVBand="1"/>
      </w:tblPr>
      <w:tblGrid>
        <w:gridCol w:w="1623"/>
        <w:gridCol w:w="1067"/>
        <w:gridCol w:w="5590"/>
      </w:tblGrid>
      <w:tr w:rsidR="00102121" w14:paraId="24245FDF" w14:textId="77777777" w:rsidTr="00102121">
        <w:trPr>
          <w:trHeight w:val="386"/>
        </w:trPr>
        <w:tc>
          <w:tcPr>
            <w:tcW w:w="8496" w:type="dxa"/>
            <w:gridSpan w:val="3"/>
            <w:shd w:val="clear" w:color="auto" w:fill="B8CCE4" w:themeFill="accent1" w:themeFillTint="66"/>
          </w:tcPr>
          <w:p w14:paraId="29B1C6CD" w14:textId="77777777" w:rsidR="00102121" w:rsidRDefault="00102121" w:rsidP="0018438B">
            <w:pPr>
              <w:pStyle w:val="BodyText"/>
              <w:spacing w:before="240"/>
              <w:ind w:left="0"/>
              <w:rPr>
                <w:b/>
              </w:rPr>
            </w:pPr>
            <w:r>
              <w:rPr>
                <w:b/>
              </w:rPr>
              <w:t>Wake-up Status Descriptions</w:t>
            </w:r>
          </w:p>
        </w:tc>
      </w:tr>
      <w:tr w:rsidR="0018438B" w14:paraId="4DB4F94F" w14:textId="77777777" w:rsidTr="00102121">
        <w:trPr>
          <w:trHeight w:val="386"/>
        </w:trPr>
        <w:tc>
          <w:tcPr>
            <w:tcW w:w="1638" w:type="dxa"/>
            <w:shd w:val="clear" w:color="auto" w:fill="DBE5F1" w:themeFill="accent1" w:themeFillTint="33"/>
            <w:vAlign w:val="bottom"/>
          </w:tcPr>
          <w:p w14:paraId="227EA6BC" w14:textId="77777777" w:rsidR="0018438B" w:rsidRPr="00102121" w:rsidRDefault="0018438B" w:rsidP="00102121">
            <w:pPr>
              <w:pStyle w:val="BodyText"/>
              <w:spacing w:before="120"/>
              <w:ind w:left="0"/>
              <w:rPr>
                <w:b/>
                <w:sz w:val="18"/>
              </w:rPr>
            </w:pPr>
            <w:r w:rsidRPr="00102121">
              <w:rPr>
                <w:b/>
                <w:sz w:val="18"/>
              </w:rPr>
              <w:t>Status</w:t>
            </w:r>
          </w:p>
        </w:tc>
        <w:tc>
          <w:tcPr>
            <w:tcW w:w="1080" w:type="dxa"/>
            <w:shd w:val="clear" w:color="auto" w:fill="DBE5F1" w:themeFill="accent1" w:themeFillTint="33"/>
            <w:vAlign w:val="bottom"/>
          </w:tcPr>
          <w:p w14:paraId="6FCF4107" w14:textId="77777777" w:rsidR="0018438B" w:rsidRPr="00102121" w:rsidRDefault="0018438B" w:rsidP="00102121">
            <w:pPr>
              <w:pStyle w:val="BodyText"/>
              <w:spacing w:before="120"/>
              <w:ind w:left="0"/>
              <w:rPr>
                <w:b/>
                <w:sz w:val="18"/>
              </w:rPr>
            </w:pPr>
            <w:r w:rsidRPr="00102121">
              <w:rPr>
                <w:b/>
                <w:sz w:val="18"/>
              </w:rPr>
              <w:t>Type of Status</w:t>
            </w:r>
          </w:p>
        </w:tc>
        <w:tc>
          <w:tcPr>
            <w:tcW w:w="5778" w:type="dxa"/>
            <w:shd w:val="clear" w:color="auto" w:fill="DBE5F1" w:themeFill="accent1" w:themeFillTint="33"/>
            <w:vAlign w:val="bottom"/>
          </w:tcPr>
          <w:p w14:paraId="7CFE955D" w14:textId="77777777" w:rsidR="0018438B" w:rsidRPr="00102121" w:rsidRDefault="0018438B" w:rsidP="00102121">
            <w:pPr>
              <w:pStyle w:val="BodyText"/>
              <w:spacing w:before="120"/>
              <w:ind w:left="0"/>
              <w:rPr>
                <w:b/>
                <w:sz w:val="18"/>
              </w:rPr>
            </w:pPr>
            <w:r w:rsidRPr="00102121">
              <w:rPr>
                <w:b/>
                <w:sz w:val="18"/>
              </w:rPr>
              <w:t>Meaning</w:t>
            </w:r>
          </w:p>
        </w:tc>
      </w:tr>
      <w:tr w:rsidR="00A578C1" w14:paraId="37D2BC29" w14:textId="77777777" w:rsidTr="0018438B">
        <w:tc>
          <w:tcPr>
            <w:tcW w:w="1638" w:type="dxa"/>
          </w:tcPr>
          <w:p w14:paraId="32CD3486" w14:textId="77777777" w:rsidR="00A578C1" w:rsidRPr="00B064B2" w:rsidRDefault="00A578C1" w:rsidP="0013746E">
            <w:pPr>
              <w:pStyle w:val="BodyText"/>
              <w:ind w:left="0"/>
              <w:rPr>
                <w:b/>
              </w:rPr>
            </w:pPr>
            <w:r w:rsidRPr="00B064B2">
              <w:t>Answered</w:t>
            </w:r>
          </w:p>
        </w:tc>
        <w:tc>
          <w:tcPr>
            <w:tcW w:w="1080" w:type="dxa"/>
          </w:tcPr>
          <w:p w14:paraId="0564D6F2" w14:textId="77777777" w:rsidR="00A578C1" w:rsidRPr="00B064B2" w:rsidRDefault="00A578C1" w:rsidP="0013746E">
            <w:pPr>
              <w:pStyle w:val="BodyText"/>
              <w:ind w:left="0"/>
            </w:pPr>
            <w:r w:rsidRPr="00B064B2">
              <w:t>Final</w:t>
            </w:r>
          </w:p>
        </w:tc>
        <w:tc>
          <w:tcPr>
            <w:tcW w:w="5778" w:type="dxa"/>
          </w:tcPr>
          <w:p w14:paraId="0896A25D" w14:textId="77777777" w:rsidR="00A578C1" w:rsidRPr="00B064B2" w:rsidRDefault="00A578C1" w:rsidP="0013746E">
            <w:pPr>
              <w:pStyle w:val="BodyText"/>
              <w:ind w:left="0"/>
            </w:pPr>
            <w:r w:rsidRPr="00B064B2">
              <w:t>The guest answered the wake-up call.</w:t>
            </w:r>
          </w:p>
          <w:p w14:paraId="15DF6FDA" w14:textId="77777777" w:rsidR="00A578C1" w:rsidRPr="00B064B2" w:rsidRDefault="00A578C1" w:rsidP="0013746E">
            <w:pPr>
              <w:pStyle w:val="BodyText"/>
              <w:ind w:left="0"/>
              <w:rPr>
                <w:b/>
              </w:rPr>
            </w:pPr>
          </w:p>
        </w:tc>
      </w:tr>
      <w:tr w:rsidR="00A578C1" w14:paraId="444957C7" w14:textId="77777777" w:rsidTr="0018438B">
        <w:tc>
          <w:tcPr>
            <w:tcW w:w="1638" w:type="dxa"/>
          </w:tcPr>
          <w:p w14:paraId="2A89530D" w14:textId="77777777" w:rsidR="00A578C1" w:rsidRPr="00B064B2" w:rsidRDefault="00A578C1" w:rsidP="0013746E">
            <w:pPr>
              <w:pStyle w:val="BodyText"/>
              <w:ind w:left="0"/>
            </w:pPr>
            <w:r w:rsidRPr="00B064B2">
              <w:t>Auto Cancelled</w:t>
            </w:r>
          </w:p>
        </w:tc>
        <w:tc>
          <w:tcPr>
            <w:tcW w:w="1080" w:type="dxa"/>
          </w:tcPr>
          <w:p w14:paraId="7143F19C" w14:textId="77777777" w:rsidR="00A578C1" w:rsidRPr="00B064B2" w:rsidRDefault="00A578C1" w:rsidP="0013746E">
            <w:pPr>
              <w:pStyle w:val="BodyText"/>
              <w:ind w:left="0"/>
            </w:pPr>
            <w:r w:rsidRPr="00B064B2">
              <w:t>Final</w:t>
            </w:r>
          </w:p>
        </w:tc>
        <w:tc>
          <w:tcPr>
            <w:tcW w:w="5778" w:type="dxa"/>
          </w:tcPr>
          <w:p w14:paraId="5698F059" w14:textId="77777777" w:rsidR="00A578C1" w:rsidRPr="00B064B2" w:rsidRDefault="00A578C1" w:rsidP="0013746E">
            <w:pPr>
              <w:pStyle w:val="BodyText"/>
              <w:ind w:left="0"/>
              <w:rPr>
                <w:b/>
              </w:rPr>
            </w:pPr>
            <w:r w:rsidRPr="00B064B2">
              <w:t xml:space="preserve">There was a problem with the system and the wake-up call could not be placed and all retry attempts have been made.   All auto cancel wake-up alerts that are configured will be initiated.  </w:t>
            </w:r>
          </w:p>
        </w:tc>
      </w:tr>
      <w:tr w:rsidR="00A578C1" w14:paraId="3B0F4D4B" w14:textId="77777777" w:rsidTr="0018438B">
        <w:tc>
          <w:tcPr>
            <w:tcW w:w="1638" w:type="dxa"/>
          </w:tcPr>
          <w:p w14:paraId="4CB95824" w14:textId="77777777" w:rsidR="00A578C1" w:rsidRPr="00B064B2" w:rsidRDefault="00A578C1" w:rsidP="00547C63">
            <w:pPr>
              <w:pStyle w:val="BodyText"/>
              <w:ind w:left="0"/>
              <w:rPr>
                <w:b/>
              </w:rPr>
            </w:pPr>
            <w:r w:rsidRPr="00B064B2">
              <w:t xml:space="preserve">Calling  </w:t>
            </w:r>
          </w:p>
        </w:tc>
        <w:tc>
          <w:tcPr>
            <w:tcW w:w="1080" w:type="dxa"/>
          </w:tcPr>
          <w:p w14:paraId="7D7737AA" w14:textId="77777777" w:rsidR="00A578C1" w:rsidRPr="00B064B2" w:rsidRDefault="00A578C1" w:rsidP="00547C63">
            <w:pPr>
              <w:pStyle w:val="BodyText"/>
              <w:ind w:left="0"/>
            </w:pPr>
            <w:r w:rsidRPr="00B064B2">
              <w:t>Interim</w:t>
            </w:r>
          </w:p>
        </w:tc>
        <w:tc>
          <w:tcPr>
            <w:tcW w:w="5778" w:type="dxa"/>
          </w:tcPr>
          <w:p w14:paraId="619F65BF" w14:textId="77777777" w:rsidR="00A578C1" w:rsidRPr="00B064B2" w:rsidRDefault="00A578C1" w:rsidP="001E4A42">
            <w:pPr>
              <w:pStyle w:val="BodyText"/>
              <w:ind w:left="0"/>
              <w:rPr>
                <w:b/>
              </w:rPr>
            </w:pPr>
            <w:r w:rsidRPr="00B064B2">
              <w:t>The system has initiated a wake-up call attempt to the guest.</w:t>
            </w:r>
          </w:p>
        </w:tc>
      </w:tr>
      <w:tr w:rsidR="00A578C1" w14:paraId="63FCD6BD" w14:textId="77777777" w:rsidTr="0018438B">
        <w:tc>
          <w:tcPr>
            <w:tcW w:w="1638" w:type="dxa"/>
          </w:tcPr>
          <w:p w14:paraId="55150837" w14:textId="77777777" w:rsidR="00A578C1" w:rsidRPr="00B064B2" w:rsidRDefault="00A578C1" w:rsidP="0013746E">
            <w:pPr>
              <w:pStyle w:val="BodyText"/>
              <w:ind w:left="0"/>
              <w:rPr>
                <w:b/>
              </w:rPr>
            </w:pPr>
            <w:r w:rsidRPr="00B064B2">
              <w:t>Cancelled</w:t>
            </w:r>
          </w:p>
        </w:tc>
        <w:tc>
          <w:tcPr>
            <w:tcW w:w="1080" w:type="dxa"/>
          </w:tcPr>
          <w:p w14:paraId="22E91B3F" w14:textId="77777777" w:rsidR="00A578C1" w:rsidRPr="00B064B2" w:rsidRDefault="00A578C1" w:rsidP="0013746E">
            <w:pPr>
              <w:pStyle w:val="BodyText"/>
              <w:ind w:left="0"/>
            </w:pPr>
            <w:r w:rsidRPr="00B064B2">
              <w:t>Final</w:t>
            </w:r>
          </w:p>
        </w:tc>
        <w:tc>
          <w:tcPr>
            <w:tcW w:w="5778" w:type="dxa"/>
          </w:tcPr>
          <w:p w14:paraId="63C6FDA0" w14:textId="77777777" w:rsidR="00A578C1" w:rsidRPr="00B064B2" w:rsidRDefault="00A578C1" w:rsidP="0013746E">
            <w:pPr>
              <w:pStyle w:val="BodyText"/>
              <w:ind w:left="0"/>
              <w:rPr>
                <w:b/>
              </w:rPr>
            </w:pPr>
            <w:r w:rsidRPr="00B064B2">
              <w:t>The call was cancelled the guest, the staff or the PMS before it took place</w:t>
            </w:r>
          </w:p>
        </w:tc>
      </w:tr>
      <w:tr w:rsidR="00A578C1" w14:paraId="1C363C3C" w14:textId="77777777" w:rsidTr="0018438B">
        <w:tc>
          <w:tcPr>
            <w:tcW w:w="1638" w:type="dxa"/>
          </w:tcPr>
          <w:p w14:paraId="75C6F4E9" w14:textId="77777777" w:rsidR="00A578C1" w:rsidRPr="00B064B2" w:rsidRDefault="00A578C1" w:rsidP="001E4A42">
            <w:pPr>
              <w:pStyle w:val="BodyText"/>
              <w:ind w:left="0"/>
              <w:rPr>
                <w:b/>
              </w:rPr>
            </w:pPr>
            <w:r w:rsidRPr="00B064B2">
              <w:t>Error</w:t>
            </w:r>
          </w:p>
        </w:tc>
        <w:tc>
          <w:tcPr>
            <w:tcW w:w="1080" w:type="dxa"/>
          </w:tcPr>
          <w:p w14:paraId="6CAE9031" w14:textId="77777777" w:rsidR="00A578C1" w:rsidRPr="00B064B2" w:rsidRDefault="00A578C1" w:rsidP="001E4A42">
            <w:pPr>
              <w:pStyle w:val="BodyText"/>
              <w:ind w:left="0"/>
            </w:pPr>
            <w:r w:rsidRPr="00B064B2">
              <w:t>Interim</w:t>
            </w:r>
          </w:p>
        </w:tc>
        <w:tc>
          <w:tcPr>
            <w:tcW w:w="5778" w:type="dxa"/>
          </w:tcPr>
          <w:p w14:paraId="7FDEAA3F" w14:textId="77777777" w:rsidR="00A578C1" w:rsidRPr="00B064B2" w:rsidRDefault="00A578C1" w:rsidP="001E4A42">
            <w:pPr>
              <w:pStyle w:val="BodyText"/>
              <w:ind w:left="0"/>
              <w:rPr>
                <w:b/>
              </w:rPr>
            </w:pPr>
            <w:r w:rsidRPr="00B064B2">
              <w:t xml:space="preserve">There was an intermittent communication error </w:t>
            </w:r>
            <w:r w:rsidR="00A83957">
              <w:t xml:space="preserve">with the media server when </w:t>
            </w:r>
            <w:r w:rsidRPr="00B064B2">
              <w:t>trying to place the call.  The call will be retried.</w:t>
            </w:r>
          </w:p>
        </w:tc>
      </w:tr>
      <w:tr w:rsidR="00A578C1" w14:paraId="397538B2" w14:textId="77777777" w:rsidTr="0018438B">
        <w:tc>
          <w:tcPr>
            <w:tcW w:w="1638" w:type="dxa"/>
          </w:tcPr>
          <w:p w14:paraId="67B17B53" w14:textId="77777777" w:rsidR="00A578C1" w:rsidRPr="00B064B2" w:rsidRDefault="00A578C1" w:rsidP="001E4A42">
            <w:pPr>
              <w:pStyle w:val="BodyText"/>
              <w:ind w:left="0"/>
            </w:pPr>
            <w:r w:rsidRPr="00B064B2">
              <w:t>Failed</w:t>
            </w:r>
          </w:p>
        </w:tc>
        <w:tc>
          <w:tcPr>
            <w:tcW w:w="1080" w:type="dxa"/>
          </w:tcPr>
          <w:p w14:paraId="1ED4FB77" w14:textId="77777777" w:rsidR="00A578C1" w:rsidRPr="00B064B2" w:rsidRDefault="00A578C1" w:rsidP="001E4A42">
            <w:pPr>
              <w:pStyle w:val="BodyText"/>
              <w:ind w:left="0"/>
            </w:pPr>
            <w:r w:rsidRPr="00B064B2">
              <w:t>Final</w:t>
            </w:r>
          </w:p>
        </w:tc>
        <w:tc>
          <w:tcPr>
            <w:tcW w:w="5778" w:type="dxa"/>
          </w:tcPr>
          <w:p w14:paraId="6BBFD5AD" w14:textId="77777777" w:rsidR="00A578C1" w:rsidRPr="00B064B2" w:rsidRDefault="00A578C1" w:rsidP="00A578C1">
            <w:pPr>
              <w:pStyle w:val="BodyText"/>
              <w:ind w:left="0"/>
            </w:pPr>
            <w:r w:rsidRPr="00B064B2">
              <w:t xml:space="preserve">An error response was received when trying to place the wake-up request and the wake-up call could not be placed.  The failed wake-up alert also known as the media server alert will be delivered. </w:t>
            </w:r>
          </w:p>
        </w:tc>
      </w:tr>
      <w:tr w:rsidR="00A578C1" w14:paraId="61291E8D" w14:textId="77777777" w:rsidTr="0018438B">
        <w:tc>
          <w:tcPr>
            <w:tcW w:w="1638" w:type="dxa"/>
          </w:tcPr>
          <w:p w14:paraId="610CDF67" w14:textId="77777777" w:rsidR="00A578C1" w:rsidRPr="00B064B2" w:rsidRDefault="00A578C1" w:rsidP="0013746E">
            <w:pPr>
              <w:pStyle w:val="BodyText"/>
              <w:ind w:left="0"/>
            </w:pPr>
            <w:r w:rsidRPr="00B064B2">
              <w:t>No Answer</w:t>
            </w:r>
          </w:p>
        </w:tc>
        <w:tc>
          <w:tcPr>
            <w:tcW w:w="1080" w:type="dxa"/>
          </w:tcPr>
          <w:p w14:paraId="45E34AFC" w14:textId="77777777" w:rsidR="00A578C1" w:rsidRPr="00B064B2" w:rsidRDefault="00A578C1" w:rsidP="0013746E">
            <w:pPr>
              <w:pStyle w:val="BodyText"/>
              <w:ind w:left="0"/>
            </w:pPr>
            <w:r w:rsidRPr="00B064B2">
              <w:t>Interim</w:t>
            </w:r>
          </w:p>
        </w:tc>
        <w:tc>
          <w:tcPr>
            <w:tcW w:w="5778" w:type="dxa"/>
          </w:tcPr>
          <w:p w14:paraId="3BC073D9" w14:textId="77777777" w:rsidR="00A578C1" w:rsidRPr="00B064B2" w:rsidRDefault="00A578C1" w:rsidP="0013746E">
            <w:pPr>
              <w:pStyle w:val="BodyText"/>
              <w:ind w:left="0"/>
            </w:pPr>
            <w:r w:rsidRPr="00B064B2">
              <w:t>The guest did not answer a particular wake-up attempt or retry.  The call will be retried until the maximum number of retries has been reached.  The number of retries is configurable.</w:t>
            </w:r>
          </w:p>
        </w:tc>
      </w:tr>
      <w:tr w:rsidR="00A578C1" w14:paraId="36E46391" w14:textId="77777777" w:rsidTr="0018438B">
        <w:tc>
          <w:tcPr>
            <w:tcW w:w="1638" w:type="dxa"/>
          </w:tcPr>
          <w:p w14:paraId="0185F572" w14:textId="77777777" w:rsidR="00A578C1" w:rsidRPr="00B064B2" w:rsidRDefault="00A578C1" w:rsidP="0013746E">
            <w:pPr>
              <w:pStyle w:val="BodyText"/>
              <w:ind w:left="0"/>
            </w:pPr>
            <w:r w:rsidRPr="00B064B2">
              <w:t>No API response</w:t>
            </w:r>
          </w:p>
        </w:tc>
        <w:tc>
          <w:tcPr>
            <w:tcW w:w="1080" w:type="dxa"/>
          </w:tcPr>
          <w:p w14:paraId="0B25D150" w14:textId="77777777" w:rsidR="00A578C1" w:rsidRPr="00B064B2" w:rsidRDefault="00A578C1" w:rsidP="0013746E">
            <w:pPr>
              <w:pStyle w:val="BodyText"/>
              <w:ind w:left="0"/>
            </w:pPr>
            <w:r w:rsidRPr="00B064B2">
              <w:t>Interim</w:t>
            </w:r>
          </w:p>
        </w:tc>
        <w:tc>
          <w:tcPr>
            <w:tcW w:w="5778" w:type="dxa"/>
          </w:tcPr>
          <w:p w14:paraId="44DB94B3" w14:textId="77777777" w:rsidR="00A578C1" w:rsidRPr="00B064B2" w:rsidRDefault="00A578C1" w:rsidP="0013746E">
            <w:pPr>
              <w:pStyle w:val="BodyText"/>
              <w:ind w:left="0"/>
            </w:pPr>
            <w:r w:rsidRPr="00B064B2">
              <w:t xml:space="preserve">There was a problem placing the wake-up call.  The call will be retried until the maximum number of retries has been reached.  The number of retries is configurable. </w:t>
            </w:r>
          </w:p>
        </w:tc>
      </w:tr>
      <w:tr w:rsidR="00B064B2" w14:paraId="5AD529B6" w14:textId="77777777" w:rsidTr="0018438B">
        <w:tc>
          <w:tcPr>
            <w:tcW w:w="1638" w:type="dxa"/>
          </w:tcPr>
          <w:p w14:paraId="72CC8D3C" w14:textId="77777777" w:rsidR="00B064B2" w:rsidRPr="00B064B2" w:rsidRDefault="00B064B2" w:rsidP="0013746E">
            <w:pPr>
              <w:pStyle w:val="BodyText"/>
              <w:ind w:left="0"/>
            </w:pPr>
            <w:r w:rsidRPr="00B064B2">
              <w:t>PBX Timed Out</w:t>
            </w:r>
          </w:p>
        </w:tc>
        <w:tc>
          <w:tcPr>
            <w:tcW w:w="1080" w:type="dxa"/>
          </w:tcPr>
          <w:p w14:paraId="2C5335A7" w14:textId="77777777" w:rsidR="00B064B2" w:rsidRPr="00B064B2" w:rsidRDefault="00B064B2" w:rsidP="0013746E">
            <w:pPr>
              <w:pStyle w:val="BodyText"/>
              <w:ind w:left="0"/>
            </w:pPr>
            <w:r>
              <w:t>Interim</w:t>
            </w:r>
          </w:p>
        </w:tc>
        <w:tc>
          <w:tcPr>
            <w:tcW w:w="5778" w:type="dxa"/>
          </w:tcPr>
          <w:p w14:paraId="0F3E0F14" w14:textId="77777777" w:rsidR="00B064B2" w:rsidRPr="00B064B2" w:rsidRDefault="00B064B2" w:rsidP="00A83957">
            <w:pPr>
              <w:pStyle w:val="BodyText"/>
              <w:ind w:left="0"/>
            </w:pPr>
            <w:r>
              <w:t>The wake-up call request was placed, but no response was</w:t>
            </w:r>
            <w:r w:rsidR="00A83957">
              <w:t xml:space="preserve"> received from the PBX after the call was placed</w:t>
            </w:r>
            <w:r>
              <w:t xml:space="preserve">.  It is unknown what happened </w:t>
            </w:r>
            <w:r w:rsidR="00A83957">
              <w:t>when the guest was called.</w:t>
            </w:r>
            <w:r>
              <w:t xml:space="preserve">  Another attempt will be made.</w:t>
            </w:r>
          </w:p>
        </w:tc>
      </w:tr>
      <w:tr w:rsidR="00A578C1" w14:paraId="5094275F" w14:textId="77777777" w:rsidTr="0018438B">
        <w:tc>
          <w:tcPr>
            <w:tcW w:w="1638" w:type="dxa"/>
          </w:tcPr>
          <w:p w14:paraId="3EAE14D7" w14:textId="77777777" w:rsidR="00A578C1" w:rsidRPr="00B064B2" w:rsidRDefault="00A578C1" w:rsidP="0013746E">
            <w:pPr>
              <w:pStyle w:val="BodyText"/>
              <w:ind w:left="0"/>
              <w:rPr>
                <w:b/>
              </w:rPr>
            </w:pPr>
            <w:r w:rsidRPr="00B064B2">
              <w:t>Scheduled</w:t>
            </w:r>
          </w:p>
        </w:tc>
        <w:tc>
          <w:tcPr>
            <w:tcW w:w="1080" w:type="dxa"/>
          </w:tcPr>
          <w:p w14:paraId="37626142" w14:textId="77777777" w:rsidR="00A578C1" w:rsidRPr="00B064B2" w:rsidRDefault="00A578C1" w:rsidP="0013746E">
            <w:pPr>
              <w:pStyle w:val="BodyText"/>
              <w:ind w:left="0"/>
            </w:pPr>
            <w:r w:rsidRPr="00B064B2">
              <w:t>Interim</w:t>
            </w:r>
          </w:p>
        </w:tc>
        <w:tc>
          <w:tcPr>
            <w:tcW w:w="5778" w:type="dxa"/>
          </w:tcPr>
          <w:p w14:paraId="543A030F" w14:textId="77777777" w:rsidR="00A578C1" w:rsidRPr="00B064B2" w:rsidRDefault="00A578C1" w:rsidP="0013746E">
            <w:pPr>
              <w:pStyle w:val="BodyText"/>
              <w:ind w:left="0"/>
              <w:rPr>
                <w:b/>
              </w:rPr>
            </w:pPr>
            <w:r w:rsidRPr="00B064B2">
              <w:t>A call has been scheduled for a certain time, at a certain time via either the portal, the PMS, or the guest schedule IVR.  This is the first status that will appear related to any wake-up call.</w:t>
            </w:r>
          </w:p>
        </w:tc>
      </w:tr>
      <w:tr w:rsidR="00A578C1" w14:paraId="12396434" w14:textId="77777777" w:rsidTr="0018438B">
        <w:tc>
          <w:tcPr>
            <w:tcW w:w="1638" w:type="dxa"/>
          </w:tcPr>
          <w:p w14:paraId="5EB747F1" w14:textId="77777777" w:rsidR="00A578C1" w:rsidRPr="00B064B2" w:rsidRDefault="00A578C1" w:rsidP="0013746E">
            <w:pPr>
              <w:pStyle w:val="BodyText"/>
              <w:ind w:left="0"/>
              <w:rPr>
                <w:b/>
              </w:rPr>
            </w:pPr>
            <w:r w:rsidRPr="00B064B2">
              <w:t>Snoozed</w:t>
            </w:r>
          </w:p>
        </w:tc>
        <w:tc>
          <w:tcPr>
            <w:tcW w:w="1080" w:type="dxa"/>
          </w:tcPr>
          <w:p w14:paraId="384FDFFD" w14:textId="77777777" w:rsidR="00A578C1" w:rsidRPr="00B064B2" w:rsidRDefault="00A578C1" w:rsidP="0013746E">
            <w:pPr>
              <w:pStyle w:val="BodyText"/>
              <w:ind w:left="0"/>
            </w:pPr>
            <w:r w:rsidRPr="00B064B2">
              <w:t>Interim</w:t>
            </w:r>
          </w:p>
        </w:tc>
        <w:tc>
          <w:tcPr>
            <w:tcW w:w="5778" w:type="dxa"/>
          </w:tcPr>
          <w:p w14:paraId="6B50B4EA" w14:textId="77777777" w:rsidR="00A578C1" w:rsidRPr="00B064B2" w:rsidRDefault="00A578C1" w:rsidP="0013746E">
            <w:pPr>
              <w:pStyle w:val="BodyText"/>
              <w:ind w:left="0"/>
              <w:rPr>
                <w:b/>
              </w:rPr>
            </w:pPr>
            <w:r w:rsidRPr="00B064B2">
              <w:t>The guest answered the call and chose to snooze.  The guest can snooze as many times as he/she desires.</w:t>
            </w:r>
          </w:p>
        </w:tc>
      </w:tr>
      <w:tr w:rsidR="00A578C1" w14:paraId="1086C106" w14:textId="77777777" w:rsidTr="0018438B">
        <w:tc>
          <w:tcPr>
            <w:tcW w:w="1638" w:type="dxa"/>
          </w:tcPr>
          <w:p w14:paraId="3EC5E7A5" w14:textId="77777777" w:rsidR="00A578C1" w:rsidRPr="00B064B2" w:rsidRDefault="00A578C1" w:rsidP="0013746E">
            <w:pPr>
              <w:pStyle w:val="BodyText"/>
              <w:ind w:left="0"/>
            </w:pPr>
            <w:r w:rsidRPr="00B064B2">
              <w:t>Unanswered</w:t>
            </w:r>
          </w:p>
        </w:tc>
        <w:tc>
          <w:tcPr>
            <w:tcW w:w="1080" w:type="dxa"/>
          </w:tcPr>
          <w:p w14:paraId="49548D17" w14:textId="77777777" w:rsidR="00A578C1" w:rsidRPr="00B064B2" w:rsidRDefault="00A578C1" w:rsidP="0013746E">
            <w:pPr>
              <w:pStyle w:val="BodyText"/>
              <w:ind w:left="0"/>
            </w:pPr>
            <w:r w:rsidRPr="00B064B2">
              <w:t>Final</w:t>
            </w:r>
          </w:p>
        </w:tc>
        <w:tc>
          <w:tcPr>
            <w:tcW w:w="5778" w:type="dxa"/>
          </w:tcPr>
          <w:p w14:paraId="4BB597A0" w14:textId="77777777" w:rsidR="00A578C1" w:rsidRPr="00B064B2" w:rsidRDefault="00A578C1" w:rsidP="0013746E">
            <w:pPr>
              <w:pStyle w:val="BodyText"/>
              <w:ind w:left="0"/>
            </w:pPr>
            <w:r w:rsidRPr="00B064B2">
              <w:t xml:space="preserve">The guest did not answer their wake-up call after all retry attempts have been made.  If unanswered wake-up alerts are configured, they will be initiated.  </w:t>
            </w:r>
          </w:p>
        </w:tc>
      </w:tr>
      <w:tr w:rsidR="00A578C1" w14:paraId="0E79475B" w14:textId="77777777" w:rsidTr="001E4A42">
        <w:trPr>
          <w:trHeight w:val="476"/>
        </w:trPr>
        <w:tc>
          <w:tcPr>
            <w:tcW w:w="1638" w:type="dxa"/>
          </w:tcPr>
          <w:p w14:paraId="1CA7CC3D" w14:textId="77777777" w:rsidR="00A578C1" w:rsidRPr="00B064B2" w:rsidRDefault="00A578C1" w:rsidP="001E4A42">
            <w:pPr>
              <w:pStyle w:val="BodyText"/>
              <w:ind w:left="0"/>
            </w:pPr>
            <w:r w:rsidRPr="00B064B2">
              <w:t>Wake-up Not Placed</w:t>
            </w:r>
          </w:p>
        </w:tc>
        <w:tc>
          <w:tcPr>
            <w:tcW w:w="1080" w:type="dxa"/>
          </w:tcPr>
          <w:p w14:paraId="6C52F774" w14:textId="77777777" w:rsidR="00A578C1" w:rsidRPr="00B064B2" w:rsidRDefault="00A578C1" w:rsidP="001E4A42">
            <w:pPr>
              <w:pStyle w:val="BodyText"/>
              <w:ind w:left="0"/>
            </w:pPr>
            <w:r w:rsidRPr="00B064B2">
              <w:t>Final</w:t>
            </w:r>
          </w:p>
        </w:tc>
        <w:tc>
          <w:tcPr>
            <w:tcW w:w="5778" w:type="dxa"/>
          </w:tcPr>
          <w:p w14:paraId="45EC1F4B" w14:textId="77777777" w:rsidR="00A578C1" w:rsidRPr="00B064B2" w:rsidRDefault="00A578C1" w:rsidP="001E4A42">
            <w:pPr>
              <w:pStyle w:val="BodyText"/>
              <w:ind w:left="0"/>
            </w:pPr>
            <w:r w:rsidRPr="00B064B2">
              <w:t xml:space="preserve">There was a communication problem at the wake-up call could not be placed and all retry attempts have been made.  All no web response alerts that are configured will be initiated. </w:t>
            </w:r>
          </w:p>
        </w:tc>
      </w:tr>
    </w:tbl>
    <w:p w14:paraId="5DB32FFE" w14:textId="16070F50" w:rsidR="0018438B" w:rsidRDefault="0018438B" w:rsidP="00547C63">
      <w:pPr>
        <w:pStyle w:val="BodyText"/>
        <w:rPr>
          <w:b/>
        </w:rPr>
      </w:pPr>
    </w:p>
    <w:p w14:paraId="29536269" w14:textId="009A3B35" w:rsidR="00F94ACA" w:rsidRPr="004C09A4" w:rsidRDefault="00803E79" w:rsidP="00AE284B">
      <w:pPr>
        <w:pStyle w:val="Heading3"/>
        <w:rPr>
          <w:i/>
        </w:rPr>
      </w:pPr>
      <w:bookmarkStart w:id="215" w:name="_Toc35523339"/>
      <w:r>
        <w:rPr>
          <w:noProof/>
        </w:rPr>
        <w:lastRenderedPageBreak/>
        <w:drawing>
          <wp:anchor distT="0" distB="0" distL="114300" distR="114300" simplePos="0" relativeHeight="252252160" behindDoc="0" locked="0" layoutInCell="1" allowOverlap="1" wp14:anchorId="0E770094" wp14:editId="0CE9639B">
            <wp:simplePos x="0" y="0"/>
            <wp:positionH relativeFrom="column">
              <wp:posOffset>2766502</wp:posOffset>
            </wp:positionH>
            <wp:positionV relativeFrom="paragraph">
              <wp:posOffset>285170</wp:posOffset>
            </wp:positionV>
            <wp:extent cx="2905125" cy="3105150"/>
            <wp:effectExtent l="0" t="0" r="952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extLst>
                        <a:ext uri="{28A0092B-C50C-407E-A947-70E740481C1C}">
                          <a14:useLocalDpi xmlns:a14="http://schemas.microsoft.com/office/drawing/2010/main" val="0"/>
                        </a:ext>
                      </a:extLst>
                    </a:blip>
                    <a:stretch>
                      <a:fillRect/>
                    </a:stretch>
                  </pic:blipFill>
                  <pic:spPr>
                    <a:xfrm>
                      <a:off x="0" y="0"/>
                      <a:ext cx="2905125" cy="3105150"/>
                    </a:xfrm>
                    <a:prstGeom prst="rect">
                      <a:avLst/>
                    </a:prstGeom>
                  </pic:spPr>
                </pic:pic>
              </a:graphicData>
            </a:graphic>
          </wp:anchor>
        </w:drawing>
      </w:r>
      <w:r w:rsidR="00F94ACA">
        <w:t>Test Wake-up</w:t>
      </w:r>
      <w:r w:rsidR="000F0895">
        <w:t xml:space="preserve"> </w:t>
      </w:r>
      <w:r w:rsidR="000F0895" w:rsidRPr="004C09A4">
        <w:rPr>
          <w:i/>
        </w:rPr>
        <w:t xml:space="preserve">(for BroadWorks </w:t>
      </w:r>
      <w:r w:rsidR="002B2BC9" w:rsidRPr="004C09A4">
        <w:rPr>
          <w:i/>
        </w:rPr>
        <w:t>PBX</w:t>
      </w:r>
      <w:r w:rsidR="000F0895" w:rsidRPr="004C09A4">
        <w:rPr>
          <w:i/>
        </w:rPr>
        <w:t xml:space="preserve"> only)</w:t>
      </w:r>
      <w:bookmarkEnd w:id="215"/>
    </w:p>
    <w:p w14:paraId="7EF32CD5" w14:textId="2D727CBC" w:rsidR="00F94ACA" w:rsidRDefault="00803E79" w:rsidP="00F94ACA">
      <w:pPr>
        <w:pStyle w:val="BodyText"/>
      </w:pPr>
      <w:r>
        <w:rPr>
          <w:noProof/>
        </w:rPr>
        <mc:AlternateContent>
          <mc:Choice Requires="wps">
            <w:drawing>
              <wp:anchor distT="0" distB="0" distL="114300" distR="114300" simplePos="0" relativeHeight="252253184" behindDoc="0" locked="0" layoutInCell="1" allowOverlap="1" wp14:anchorId="1D9A3DF0" wp14:editId="07441A0C">
                <wp:simplePos x="0" y="0"/>
                <wp:positionH relativeFrom="column">
                  <wp:posOffset>2984887</wp:posOffset>
                </wp:positionH>
                <wp:positionV relativeFrom="paragraph">
                  <wp:posOffset>1698349</wp:posOffset>
                </wp:positionV>
                <wp:extent cx="609600" cy="685800"/>
                <wp:effectExtent l="19050" t="19050" r="38100" b="57150"/>
                <wp:wrapNone/>
                <wp:docPr id="13"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685800"/>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3CCCF2" id="Rectangle 64" o:spid="_x0000_s1026" style="position:absolute;margin-left:235.05pt;margin-top:133.75pt;width:48pt;height:54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" filled="f" fillcolor="#f79646" strokecolor="red" strokeweight="3pt">
                <v:shadow on="t" color="#974706" opacity=".5" offset="1pt"/>
              </v:rect>
            </w:pict>
          </mc:Fallback>
        </mc:AlternateContent>
      </w:r>
      <w:r w:rsidR="00F94ACA">
        <w:t xml:space="preserve">To create a test wake-up call, click on the Test Wake-up button under the Manage Wake-ups section.  The wake-up system will schedule a call to begin immediately.  The test wake-up call will be labeled as a TEST and it will proceed through the normal wake-up procedures including retries and the ability to snooze the test wake-up.  An additional wake-up test call cannot begin until the previous wake-up test call has completed.   If a test is still in progress, a warning message will appear. </w:t>
      </w:r>
    </w:p>
    <w:p w14:paraId="520BEDA6" w14:textId="6655FBCD" w:rsidR="00F94ACA" w:rsidRDefault="00F94ACA" w:rsidP="00F94ACA">
      <w:pPr>
        <w:pStyle w:val="BodyText"/>
        <w:keepNext/>
      </w:pPr>
    </w:p>
    <w:p w14:paraId="2EA8E654" w14:textId="1DFA2825" w:rsidR="00F94ACA" w:rsidRDefault="00F94ACA" w:rsidP="00F94AC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103</w:t>
      </w:r>
      <w:r w:rsidR="00B8237E">
        <w:rPr>
          <w:noProof/>
        </w:rPr>
        <w:fldChar w:fldCharType="end"/>
      </w:r>
      <w:r>
        <w:t xml:space="preserve"> Test Wake-up Button</w:t>
      </w:r>
    </w:p>
    <w:p w14:paraId="2098E302" w14:textId="0BA9DD7D" w:rsidR="00F94ACA" w:rsidRDefault="00803E79" w:rsidP="00F94ACA">
      <w:pPr>
        <w:pStyle w:val="BodyText"/>
      </w:pPr>
      <w:r>
        <w:rPr>
          <w:noProof/>
        </w:rPr>
        <mc:AlternateContent>
          <mc:Choice Requires="wps">
            <w:drawing>
              <wp:anchor distT="0" distB="0" distL="114300" distR="114300" simplePos="0" relativeHeight="252254208" behindDoc="0" locked="0" layoutInCell="1" allowOverlap="1" wp14:anchorId="563B6688" wp14:editId="31822323">
                <wp:simplePos x="0" y="0"/>
                <wp:positionH relativeFrom="column">
                  <wp:posOffset>2769125</wp:posOffset>
                </wp:positionH>
                <wp:positionV relativeFrom="paragraph">
                  <wp:posOffset>80507</wp:posOffset>
                </wp:positionV>
                <wp:extent cx="1095375" cy="295275"/>
                <wp:effectExtent l="19050" t="19050" r="47625" b="66675"/>
                <wp:wrapNone/>
                <wp:docPr id="8"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295275"/>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C2A282" id="Rectangle 64" o:spid="_x0000_s1026" style="position:absolute;margin-left:218.05pt;margin-top:6.35pt;width:86.25pt;height:23.2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" filled="f" fillcolor="#f79646" strokecolor="red" strokeweight="3pt">
                <v:shadow on="t" color="#974706" opacity=".5" offset="1pt"/>
              </v:rect>
            </w:pict>
          </mc:Fallback>
        </mc:AlternateContent>
      </w:r>
    </w:p>
    <w:p w14:paraId="244989F0" w14:textId="72BDE0C2" w:rsidR="00F94ACA" w:rsidRDefault="00F94ACA" w:rsidP="00F94ACA">
      <w:pPr>
        <w:pStyle w:val="BodyText"/>
      </w:pPr>
    </w:p>
    <w:p w14:paraId="343D773B" w14:textId="40427ECD" w:rsidR="00F94ACA" w:rsidRPr="00F94ACA" w:rsidRDefault="00F94ACA" w:rsidP="00F94ACA">
      <w:pPr>
        <w:pStyle w:val="BodyText"/>
      </w:pPr>
    </w:p>
    <w:p w14:paraId="3513F15E" w14:textId="33666FB7" w:rsidR="00927378" w:rsidRDefault="00F065EB" w:rsidP="00AE284B">
      <w:pPr>
        <w:pStyle w:val="Heading3"/>
      </w:pPr>
      <w:bookmarkStart w:id="216" w:name="_Toc35523340"/>
      <w:r>
        <w:t>Wake-up</w:t>
      </w:r>
      <w:r w:rsidR="00DE2C4B">
        <w:t xml:space="preserve"> Call History</w:t>
      </w:r>
      <w:bookmarkEnd w:id="216"/>
    </w:p>
    <w:p w14:paraId="591F824E" w14:textId="7E1BD3B7" w:rsidR="00D97F27" w:rsidRPr="00D97F27" w:rsidRDefault="00D97F27" w:rsidP="00547C63">
      <w:pPr>
        <w:pStyle w:val="BodyText"/>
        <w:rPr>
          <w:b/>
        </w:rPr>
      </w:pPr>
      <w:r w:rsidRPr="00D97F27">
        <w:rPr>
          <w:b/>
        </w:rPr>
        <w:t>Current Guests</w:t>
      </w:r>
    </w:p>
    <w:p w14:paraId="28D6DE67" w14:textId="771938FA" w:rsidR="00D97F27" w:rsidRDefault="00927378" w:rsidP="00D97F27">
      <w:pPr>
        <w:pStyle w:val="BodyText"/>
      </w:pPr>
      <w:r w:rsidRPr="00547C63">
        <w:t>To view the</w:t>
      </w:r>
      <w:r w:rsidR="00F065EB">
        <w:t xml:space="preserve"> complete</w:t>
      </w:r>
      <w:r w:rsidRPr="00547C63">
        <w:t xml:space="preserve"> history of </w:t>
      </w:r>
      <w:r w:rsidR="00F065EB">
        <w:t>wake-up</w:t>
      </w:r>
      <w:r w:rsidRPr="00547C63">
        <w:t xml:space="preserve"> calls for a </w:t>
      </w:r>
      <w:r w:rsidR="00025180">
        <w:t>specific guest that is still in-house</w:t>
      </w:r>
      <w:r w:rsidR="00F065EB">
        <w:t>,</w:t>
      </w:r>
      <w:r w:rsidR="00025180">
        <w:t xml:space="preserve"> open the Guest Details page for that room and </w:t>
      </w:r>
      <w:r w:rsidR="00F065EB">
        <w:t>select the box Show History under Manage Wake-ups</w:t>
      </w:r>
      <w:r w:rsidR="00025180">
        <w:t xml:space="preserve">.  </w:t>
      </w:r>
      <w:r w:rsidR="00D97F27">
        <w:t>A list of all wake-up call transactions for this guest will appear in the grid.</w:t>
      </w:r>
    </w:p>
    <w:p w14:paraId="561ED6C1" w14:textId="46C154F3" w:rsidR="00461EAA" w:rsidRDefault="00803E79" w:rsidP="00461EAA">
      <w:pPr>
        <w:pStyle w:val="BodyText"/>
        <w:keepNext/>
      </w:pPr>
      <w:r>
        <w:rPr>
          <w:noProof/>
        </w:rPr>
        <w:drawing>
          <wp:anchor distT="0" distB="0" distL="114300" distR="114300" simplePos="0" relativeHeight="252255232" behindDoc="0" locked="0" layoutInCell="1" allowOverlap="1" wp14:anchorId="18B32548" wp14:editId="7B73F655">
            <wp:simplePos x="0" y="0"/>
            <wp:positionH relativeFrom="column">
              <wp:posOffset>3191068</wp:posOffset>
            </wp:positionH>
            <wp:positionV relativeFrom="paragraph">
              <wp:posOffset>70264</wp:posOffset>
            </wp:positionV>
            <wp:extent cx="2618740" cy="2389505"/>
            <wp:effectExtent l="19050" t="19050" r="10160" b="10795"/>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extLst>
                        <a:ext uri="{28A0092B-C50C-407E-A947-70E740481C1C}">
                          <a14:useLocalDpi xmlns:a14="http://schemas.microsoft.com/office/drawing/2010/main" val="0"/>
                        </a:ext>
                      </a:extLst>
                    </a:blip>
                    <a:stretch>
                      <a:fillRect/>
                    </a:stretch>
                  </pic:blipFill>
                  <pic:spPr>
                    <a:xfrm>
                      <a:off x="0" y="0"/>
                      <a:ext cx="2618740" cy="2389505"/>
                    </a:xfrm>
                    <a:prstGeom prst="rect">
                      <a:avLst/>
                    </a:prstGeom>
                    <a:ln>
                      <a:solidFill>
                        <a:schemeClr val="tx1"/>
                      </a:solidFill>
                    </a:ln>
                  </pic:spPr>
                </pic:pic>
              </a:graphicData>
            </a:graphic>
          </wp:anchor>
        </w:drawing>
      </w:r>
    </w:p>
    <w:p w14:paraId="782192EF" w14:textId="7A73BC5A" w:rsidR="00D97F27" w:rsidRDefault="00461EAA" w:rsidP="00461EA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104</w:t>
      </w:r>
      <w:r w:rsidR="00B8237E">
        <w:rPr>
          <w:noProof/>
        </w:rPr>
        <w:fldChar w:fldCharType="end"/>
      </w:r>
      <w:r>
        <w:t xml:space="preserve"> Manage Wake-ups Show History Selector</w:t>
      </w:r>
    </w:p>
    <w:p w14:paraId="3B0EDF73" w14:textId="77777777" w:rsidR="00D97F27" w:rsidRPr="00D97F27" w:rsidRDefault="00D97F27" w:rsidP="00547C63">
      <w:pPr>
        <w:pStyle w:val="BodyText"/>
        <w:rPr>
          <w:b/>
        </w:rPr>
      </w:pPr>
      <w:r w:rsidRPr="00D97F27">
        <w:rPr>
          <w:b/>
        </w:rPr>
        <w:t>Former Guests</w:t>
      </w:r>
    </w:p>
    <w:p w14:paraId="449F05BC" w14:textId="1839EA80" w:rsidR="00025180" w:rsidRDefault="00025180" w:rsidP="00547C63">
      <w:pPr>
        <w:pStyle w:val="BodyText"/>
      </w:pPr>
      <w:r>
        <w:t xml:space="preserve">To view the history of wake-up calls for a guest that has already checked out, use the Search Type </w:t>
      </w:r>
      <w:r w:rsidRPr="00025180">
        <w:rPr>
          <w:b/>
        </w:rPr>
        <w:t>History</w:t>
      </w:r>
      <w:r>
        <w:t xml:space="preserve"> as described in the Search and Filter section of this document and locate the guest record. </w:t>
      </w:r>
      <w:r w:rsidR="00D97F27">
        <w:t xml:space="preserve">Click on the guest’s last name to open the Guest Details page.  Select the Show History box under Manage Wake-ups and the wake-up call information will appear. </w:t>
      </w:r>
    </w:p>
    <w:p w14:paraId="23ABD7AA" w14:textId="01E4BB02" w:rsidR="00025180" w:rsidRDefault="00803E79" w:rsidP="00547C63">
      <w:pPr>
        <w:pStyle w:val="BodyText"/>
      </w:pPr>
      <w:r>
        <w:rPr>
          <w:noProof/>
        </w:rPr>
        <mc:AlternateContent>
          <mc:Choice Requires="wps">
            <w:drawing>
              <wp:anchor distT="0" distB="0" distL="114300" distR="114300" simplePos="0" relativeHeight="252256256" behindDoc="0" locked="0" layoutInCell="1" allowOverlap="1" wp14:anchorId="5BAACCC7" wp14:editId="29C9D9FB">
                <wp:simplePos x="0" y="0"/>
                <wp:positionH relativeFrom="column">
                  <wp:posOffset>5106393</wp:posOffset>
                </wp:positionH>
                <wp:positionV relativeFrom="paragraph">
                  <wp:posOffset>35808</wp:posOffset>
                </wp:positionV>
                <wp:extent cx="707366" cy="295275"/>
                <wp:effectExtent l="19050" t="19050" r="36195" b="66675"/>
                <wp:wrapNone/>
                <wp:docPr id="5"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7366" cy="295275"/>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32E6B8" id="Rectangle 64" o:spid="_x0000_s1026" style="position:absolute;margin-left:402.1pt;margin-top:2.8pt;width:55.7pt;height:23.2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" filled="f" fillcolor="#f79646" strokecolor="red" strokeweight="3pt">
                <v:shadow on="t" color="#974706" opacity=".5" offset="1pt"/>
              </v:rect>
            </w:pict>
          </mc:Fallback>
        </mc:AlternateContent>
      </w:r>
    </w:p>
    <w:p w14:paraId="127D4A7C" w14:textId="77777777" w:rsidR="00461EAA" w:rsidRDefault="00461EAA" w:rsidP="00461EAA">
      <w:pPr>
        <w:pStyle w:val="BodyText"/>
        <w:keepNext/>
        <w:ind w:left="720"/>
      </w:pPr>
      <w:r>
        <w:rPr>
          <w:noProof/>
        </w:rPr>
        <w:lastRenderedPageBreak/>
        <mc:AlternateContent>
          <mc:Choice Requires="wps">
            <w:drawing>
              <wp:anchor distT="0" distB="0" distL="114300" distR="114300" simplePos="0" relativeHeight="251827200" behindDoc="0" locked="0" layoutInCell="1" allowOverlap="1" wp14:anchorId="302C1A6C" wp14:editId="26FE7621">
                <wp:simplePos x="0" y="0"/>
                <wp:positionH relativeFrom="column">
                  <wp:posOffset>3726180</wp:posOffset>
                </wp:positionH>
                <wp:positionV relativeFrom="paragraph">
                  <wp:posOffset>-98689</wp:posOffset>
                </wp:positionV>
                <wp:extent cx="2596551" cy="577646"/>
                <wp:effectExtent l="0" t="0" r="13335" b="13335"/>
                <wp:wrapNone/>
                <wp:docPr id="186" name="Left Arrow 186"/>
                <wp:cNvGraphicFramePr/>
                <a:graphic xmlns:a="http://schemas.openxmlformats.org/drawingml/2006/main">
                  <a:graphicData uri="http://schemas.microsoft.com/office/word/2010/wordprocessingShape">
                    <wps:wsp>
                      <wps:cNvSpPr/>
                      <wps:spPr>
                        <a:xfrm>
                          <a:off x="0" y="0"/>
                          <a:ext cx="2596551" cy="577646"/>
                        </a:xfrm>
                        <a:prstGeom prst="leftArrow">
                          <a:avLst/>
                        </a:prstGeom>
                        <a:solidFill>
                          <a:schemeClr val="accent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F73EAEE" w14:textId="77777777" w:rsidR="00D21A71" w:rsidRPr="00461EAA" w:rsidRDefault="00D21A71" w:rsidP="00461EAA">
                            <w:pPr>
                              <w:ind w:left="0"/>
                              <w:jc w:val="center"/>
                              <w:rPr>
                                <w:sz w:val="16"/>
                              </w:rPr>
                            </w:pPr>
                            <w:r w:rsidRPr="00461EAA">
                              <w:rPr>
                                <w:sz w:val="16"/>
                              </w:rPr>
                              <w:t>Select History a</w:t>
                            </w:r>
                            <w:r>
                              <w:rPr>
                                <w:sz w:val="16"/>
                              </w:rPr>
                              <w:t>nd enter one or more other search parameters in the dark grey panel.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02C1A6C"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Left Arrow 186" o:spid="_x0000_s1036" type="#_x0000_t66" style="position:absolute;left:0;text-align:left;margin-left:293.4pt;margin-top:-7.75pt;width:204.45pt;height:45.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" adj="2403" fillcolor="#4f81bd [3204]" strokecolor="#243f60 [1604]" strokeweight="2pt">
                <v:textbox inset="0,0,0,0">
                  <w:txbxContent>
                    <w:p w14:paraId="4F73EAEE" w14:textId="77777777" w:rsidR="00D21A71" w:rsidRPr="00461EAA" w:rsidRDefault="00D21A71" w:rsidP="00461EAA">
                      <w:pPr>
                        <w:ind w:left="0"/>
                        <w:jc w:val="center"/>
                        <w:rPr>
                          <w:sz w:val="16"/>
                        </w:rPr>
                      </w:pPr>
                      <w:r w:rsidRPr="00461EAA">
                        <w:rPr>
                          <w:sz w:val="16"/>
                        </w:rPr>
                        <w:t>Select History a</w:t>
                      </w:r>
                      <w:r>
                        <w:rPr>
                          <w:sz w:val="16"/>
                        </w:rPr>
                        <w:t>nd enter one or more other search parameters in the dark grey panel.</w:t>
                      </w:r>
                    </w:p>
                  </w:txbxContent>
                </v:textbox>
              </v:shape>
            </w:pict>
          </mc:Fallback>
        </mc:AlternateContent>
      </w:r>
      <w:r w:rsidR="00025180">
        <w:rPr>
          <w:noProof/>
        </w:rPr>
        <mc:AlternateContent>
          <mc:Choice Requires="wps">
            <w:drawing>
              <wp:anchor distT="0" distB="0" distL="114300" distR="114300" simplePos="0" relativeHeight="251774976" behindDoc="0" locked="0" layoutInCell="1" allowOverlap="1" wp14:anchorId="0B06A21D" wp14:editId="1885E903">
                <wp:simplePos x="0" y="0"/>
                <wp:positionH relativeFrom="column">
                  <wp:posOffset>2320505</wp:posOffset>
                </wp:positionH>
                <wp:positionV relativeFrom="paragraph">
                  <wp:posOffset>1036320</wp:posOffset>
                </wp:positionV>
                <wp:extent cx="258792" cy="183132"/>
                <wp:effectExtent l="19050" t="19050" r="46355" b="64770"/>
                <wp:wrapNone/>
                <wp:docPr id="79"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792" cy="183132"/>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AEDFF" id="Rectangle 64" o:spid="_x0000_s1026" style="position:absolute;margin-left:182.7pt;margin-top:81.6pt;width:20.4pt;height:14.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" filled="f" fillcolor="#f79646" strokecolor="red" strokeweight="3pt">
                <v:shadow on="t" color="#974706" opacity=".5" offset="1pt"/>
              </v:rect>
            </w:pict>
          </mc:Fallback>
        </mc:AlternateContent>
      </w:r>
      <w:r w:rsidR="00025180">
        <w:rPr>
          <w:noProof/>
        </w:rPr>
        <mc:AlternateContent>
          <mc:Choice Requires="wps">
            <w:drawing>
              <wp:anchor distT="0" distB="0" distL="114300" distR="114300" simplePos="0" relativeHeight="251772928" behindDoc="0" locked="0" layoutInCell="1" allowOverlap="1" wp14:anchorId="6448CD96" wp14:editId="5803E7DB">
                <wp:simplePos x="0" y="0"/>
                <wp:positionH relativeFrom="column">
                  <wp:posOffset>456589</wp:posOffset>
                </wp:positionH>
                <wp:positionV relativeFrom="paragraph">
                  <wp:posOffset>2540</wp:posOffset>
                </wp:positionV>
                <wp:extent cx="577970" cy="295275"/>
                <wp:effectExtent l="19050" t="19050" r="31750" b="66675"/>
                <wp:wrapNone/>
                <wp:docPr id="77"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970" cy="295275"/>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88A07C" id="Rectangle 64" o:spid="_x0000_s1026" style="position:absolute;margin-left:35.95pt;margin-top:.2pt;width:45.5pt;height:23.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" filled="f" fillcolor="#f79646" strokecolor="red" strokeweight="3pt">
                <v:shadow on="t" color="#974706" opacity=".5" offset="1pt"/>
              </v:rect>
            </w:pict>
          </mc:Fallback>
        </mc:AlternateContent>
      </w:r>
      <w:r w:rsidR="00025180">
        <w:rPr>
          <w:noProof/>
        </w:rPr>
        <w:drawing>
          <wp:inline distT="0" distB="0" distL="0" distR="0" wp14:anchorId="28E299C5" wp14:editId="1831F2E9">
            <wp:extent cx="5943600" cy="1473200"/>
            <wp:effectExtent l="19050" t="19050" r="19050" b="1270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5943600" cy="1473200"/>
                    </a:xfrm>
                    <a:prstGeom prst="rect">
                      <a:avLst/>
                    </a:prstGeom>
                    <a:ln>
                      <a:solidFill>
                        <a:schemeClr val="tx1"/>
                      </a:solidFill>
                    </a:ln>
                  </pic:spPr>
                </pic:pic>
              </a:graphicData>
            </a:graphic>
          </wp:inline>
        </w:drawing>
      </w:r>
    </w:p>
    <w:p w14:paraId="2D0888A0" w14:textId="29CCB332" w:rsidR="00927378" w:rsidRDefault="00461EAA" w:rsidP="008C39A8">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105</w:t>
      </w:r>
      <w:r w:rsidR="00B8237E">
        <w:rPr>
          <w:noProof/>
        </w:rPr>
        <w:fldChar w:fldCharType="end"/>
      </w:r>
      <w:r>
        <w:t xml:space="preserve"> History Search</w:t>
      </w:r>
      <w:r w:rsidR="00927378" w:rsidRPr="00D93C82">
        <w:t xml:space="preserve"> </w:t>
      </w:r>
    </w:p>
    <w:p w14:paraId="3B6E25A3" w14:textId="77777777" w:rsidR="00927378" w:rsidRDefault="00927378" w:rsidP="00461EAA">
      <w:pPr>
        <w:pStyle w:val="Heading2"/>
      </w:pPr>
      <w:bookmarkStart w:id="217" w:name="_Toc295565286"/>
      <w:bookmarkStart w:id="218" w:name="_Toc331673357"/>
      <w:bookmarkStart w:id="219" w:name="_Toc35523341"/>
      <w:r>
        <w:t>Transactions History</w:t>
      </w:r>
      <w:bookmarkEnd w:id="217"/>
      <w:bookmarkEnd w:id="218"/>
      <w:bookmarkEnd w:id="219"/>
    </w:p>
    <w:p w14:paraId="0BA6AAF2" w14:textId="77777777" w:rsidR="00927378" w:rsidRPr="000C1D17" w:rsidRDefault="00927378" w:rsidP="00547C63">
      <w:pPr>
        <w:pStyle w:val="BodyText"/>
      </w:pPr>
      <w:r w:rsidRPr="000C1D17">
        <w:t xml:space="preserve">The transaction box </w:t>
      </w:r>
      <w:r>
        <w:t xml:space="preserve">displays </w:t>
      </w:r>
      <w:r w:rsidRPr="000C1D17">
        <w:t>description</w:t>
      </w:r>
      <w:r>
        <w:t>s</w:t>
      </w:r>
      <w:r w:rsidRPr="000C1D17">
        <w:t xml:space="preserve"> of all the transactions that </w:t>
      </w:r>
      <w:r>
        <w:t>have occurred</w:t>
      </w:r>
      <w:r w:rsidRPr="000C1D17">
        <w:t xml:space="preserve">. </w:t>
      </w:r>
      <w:r>
        <w:t xml:space="preserve"> Transactions include any updates </w:t>
      </w:r>
      <w:r w:rsidR="00025180">
        <w:t xml:space="preserve">including </w:t>
      </w:r>
      <w:r>
        <w:t>Room Status, call charges, Phone Restriction, Do Not</w:t>
      </w:r>
      <w:r w:rsidR="00025180">
        <w:t xml:space="preserve"> Disturb, Mini Bar charges, and others.</w:t>
      </w:r>
    </w:p>
    <w:p w14:paraId="13F8B965" w14:textId="77777777" w:rsidR="00461EAA" w:rsidRDefault="00DE2C4B" w:rsidP="00461EAA">
      <w:pPr>
        <w:pStyle w:val="BodyText"/>
        <w:keepNext/>
      </w:pPr>
      <w:r>
        <w:rPr>
          <w:noProof/>
        </w:rPr>
        <w:drawing>
          <wp:inline distT="0" distB="0" distL="0" distR="0" wp14:anchorId="4F408E0A" wp14:editId="7A95F4B7">
            <wp:extent cx="2268572" cy="1188572"/>
            <wp:effectExtent l="19050" t="19050" r="17780" b="12065"/>
            <wp:docPr id="11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3" cstate="print"/>
                    <a:srcRect/>
                    <a:stretch>
                      <a:fillRect/>
                    </a:stretch>
                  </pic:blipFill>
                  <pic:spPr bwMode="auto">
                    <a:xfrm>
                      <a:off x="0" y="0"/>
                      <a:ext cx="2268572" cy="1188572"/>
                    </a:xfrm>
                    <a:prstGeom prst="rect">
                      <a:avLst/>
                    </a:prstGeom>
                    <a:noFill/>
                    <a:ln w="9525">
                      <a:solidFill>
                        <a:schemeClr val="tx1"/>
                      </a:solidFill>
                      <a:miter lim="800000"/>
                      <a:headEnd/>
                      <a:tailEnd/>
                    </a:ln>
                  </pic:spPr>
                </pic:pic>
              </a:graphicData>
            </a:graphic>
          </wp:inline>
        </w:drawing>
      </w:r>
    </w:p>
    <w:p w14:paraId="47ED0300" w14:textId="3C44D0E4" w:rsidR="00927378" w:rsidRDefault="00461EAA" w:rsidP="00461EA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106</w:t>
      </w:r>
      <w:r w:rsidR="00B8237E">
        <w:rPr>
          <w:noProof/>
        </w:rPr>
        <w:fldChar w:fldCharType="end"/>
      </w:r>
      <w:r>
        <w:t xml:space="preserve"> Transactions Box on Guest Details Page</w:t>
      </w:r>
    </w:p>
    <w:p w14:paraId="6A98F063" w14:textId="11F1368A" w:rsidR="00927378" w:rsidRDefault="00927378" w:rsidP="00547C63">
      <w:pPr>
        <w:pStyle w:val="BodyText"/>
      </w:pPr>
      <w:r w:rsidRPr="00547C63">
        <w:t>To view detailed records of any transaction</w:t>
      </w:r>
      <w:r>
        <w:t>, right click</w:t>
      </w:r>
      <w:r w:rsidR="008B70A8">
        <w:t xml:space="preserve"> on the record and a</w:t>
      </w:r>
      <w:r>
        <w:t xml:space="preserve"> detail record wil</w:t>
      </w:r>
      <w:r w:rsidR="008B70A8">
        <w:t xml:space="preserve">l appear in a new </w:t>
      </w:r>
      <w:r w:rsidR="00421418">
        <w:t>pop-up</w:t>
      </w:r>
      <w:r w:rsidR="008B70A8">
        <w:t xml:space="preserve"> window:</w:t>
      </w:r>
    </w:p>
    <w:p w14:paraId="084AFA8F" w14:textId="77777777" w:rsidR="00461EAA" w:rsidRDefault="008B70A8" w:rsidP="00461EAA">
      <w:pPr>
        <w:pStyle w:val="BodyText"/>
        <w:keepNext/>
      </w:pPr>
      <w:r>
        <w:rPr>
          <w:noProof/>
        </w:rPr>
        <w:drawing>
          <wp:inline distT="0" distB="0" distL="0" distR="0" wp14:anchorId="65D9FD93" wp14:editId="76E1DC39">
            <wp:extent cx="3189415" cy="1206034"/>
            <wp:effectExtent l="19050" t="19050" r="11430" b="13335"/>
            <wp:docPr id="11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4" cstate="print"/>
                    <a:srcRect/>
                    <a:stretch>
                      <a:fillRect/>
                    </a:stretch>
                  </pic:blipFill>
                  <pic:spPr bwMode="auto">
                    <a:xfrm>
                      <a:off x="0" y="0"/>
                      <a:ext cx="3189415" cy="1206034"/>
                    </a:xfrm>
                    <a:prstGeom prst="rect">
                      <a:avLst/>
                    </a:prstGeom>
                    <a:noFill/>
                    <a:ln w="9525">
                      <a:solidFill>
                        <a:schemeClr val="tx1"/>
                      </a:solidFill>
                      <a:miter lim="800000"/>
                      <a:headEnd/>
                      <a:tailEnd/>
                    </a:ln>
                  </pic:spPr>
                </pic:pic>
              </a:graphicData>
            </a:graphic>
          </wp:inline>
        </w:drawing>
      </w:r>
    </w:p>
    <w:p w14:paraId="3F7AE557" w14:textId="0AF036D5" w:rsidR="008B70A8" w:rsidRDefault="00461EAA" w:rsidP="00461EA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107</w:t>
      </w:r>
      <w:r w:rsidR="00B8237E">
        <w:rPr>
          <w:noProof/>
        </w:rPr>
        <w:fldChar w:fldCharType="end"/>
      </w:r>
      <w:r>
        <w:t xml:space="preserve"> </w:t>
      </w:r>
      <w:r w:rsidR="000A5859">
        <w:t xml:space="preserve">Class of Service </w:t>
      </w:r>
      <w:r>
        <w:t>Transaction Detail</w:t>
      </w:r>
      <w:r w:rsidR="000A5859">
        <w:t xml:space="preserve"> Example</w:t>
      </w:r>
      <w:r>
        <w:t xml:space="preserve"> from Right Click</w:t>
      </w:r>
    </w:p>
    <w:p w14:paraId="68BD0695" w14:textId="77777777" w:rsidR="000A5859" w:rsidRDefault="008B70A8" w:rsidP="000A5859">
      <w:pPr>
        <w:pStyle w:val="BodyText"/>
        <w:keepNext/>
      </w:pPr>
      <w:r>
        <w:rPr>
          <w:noProof/>
        </w:rPr>
        <w:drawing>
          <wp:inline distT="0" distB="0" distL="0" distR="0" wp14:anchorId="51CA5F28" wp14:editId="5BB16350">
            <wp:extent cx="3086531" cy="1166023"/>
            <wp:effectExtent l="19050" t="19050" r="19050" b="15240"/>
            <wp:docPr id="11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5" cstate="print"/>
                    <a:srcRect/>
                    <a:stretch>
                      <a:fillRect/>
                    </a:stretch>
                  </pic:blipFill>
                  <pic:spPr bwMode="auto">
                    <a:xfrm>
                      <a:off x="0" y="0"/>
                      <a:ext cx="3086531" cy="1166023"/>
                    </a:xfrm>
                    <a:prstGeom prst="rect">
                      <a:avLst/>
                    </a:prstGeom>
                    <a:noFill/>
                    <a:ln w="9525">
                      <a:solidFill>
                        <a:schemeClr val="tx1"/>
                      </a:solidFill>
                      <a:miter lim="800000"/>
                      <a:headEnd/>
                      <a:tailEnd/>
                    </a:ln>
                  </pic:spPr>
                </pic:pic>
              </a:graphicData>
            </a:graphic>
          </wp:inline>
        </w:drawing>
      </w:r>
    </w:p>
    <w:p w14:paraId="36B26303" w14:textId="3BC68B32" w:rsidR="008B70A8" w:rsidRDefault="000A5859" w:rsidP="000A5859">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108</w:t>
      </w:r>
      <w:r w:rsidR="00B8237E">
        <w:rPr>
          <w:noProof/>
        </w:rPr>
        <w:fldChar w:fldCharType="end"/>
      </w:r>
      <w:r>
        <w:t xml:space="preserve"> Phone Call Transaction Detail Example from Right Click</w:t>
      </w:r>
    </w:p>
    <w:p w14:paraId="748D3E9B" w14:textId="77777777" w:rsidR="00927378" w:rsidRDefault="00927378" w:rsidP="00E62878">
      <w:pPr>
        <w:pStyle w:val="Heading2"/>
      </w:pPr>
      <w:bookmarkStart w:id="220" w:name="_View_Charge_Report"/>
      <w:bookmarkStart w:id="221" w:name="_Toc295565287"/>
      <w:bookmarkStart w:id="222" w:name="_Toc331673358"/>
      <w:bookmarkStart w:id="223" w:name="_Toc35523342"/>
      <w:bookmarkEnd w:id="220"/>
      <w:r>
        <w:lastRenderedPageBreak/>
        <w:t>View Charge Report</w:t>
      </w:r>
      <w:bookmarkEnd w:id="221"/>
      <w:bookmarkEnd w:id="222"/>
      <w:bookmarkEnd w:id="223"/>
    </w:p>
    <w:p w14:paraId="69A7BC50" w14:textId="77777777" w:rsidR="00927378" w:rsidRDefault="00927378" w:rsidP="00547C63">
      <w:pPr>
        <w:pStyle w:val="BodyText"/>
      </w:pPr>
      <w:r>
        <w:t>The Portal provides a detailed list of all the call charges</w:t>
      </w:r>
      <w:r w:rsidR="008B70A8">
        <w:t xml:space="preserve"> and</w:t>
      </w:r>
      <w:r>
        <w:t xml:space="preserve"> mini bar charges made to the room.   </w:t>
      </w:r>
    </w:p>
    <w:p w14:paraId="62F03A94" w14:textId="77777777" w:rsidR="007E24DF" w:rsidRDefault="00927378" w:rsidP="00150FFA">
      <w:pPr>
        <w:pStyle w:val="ListNumber"/>
        <w:numPr>
          <w:ilvl w:val="0"/>
          <w:numId w:val="80"/>
        </w:numPr>
      </w:pPr>
      <w:r w:rsidRPr="00547C63">
        <w:t>To view the Charge Report</w:t>
      </w:r>
      <w:r w:rsidR="008B70A8">
        <w:t xml:space="preserve"> open</w:t>
      </w:r>
      <w:r>
        <w:t xml:space="preserve"> the </w:t>
      </w:r>
      <w:r w:rsidRPr="00547C63">
        <w:t>Guest Detail</w:t>
      </w:r>
      <w:r w:rsidR="008B70A8">
        <w:t xml:space="preserve"> page for the guest in question.  </w:t>
      </w:r>
    </w:p>
    <w:p w14:paraId="350420B9" w14:textId="4895696F" w:rsidR="00927378" w:rsidRDefault="00927378" w:rsidP="00BD5BD0">
      <w:pPr>
        <w:pStyle w:val="ListNumber"/>
      </w:pPr>
      <w:r>
        <w:t xml:space="preserve">On the </w:t>
      </w:r>
      <w:r w:rsidRPr="00547C63">
        <w:t>Guest Details</w:t>
      </w:r>
      <w:r>
        <w:t xml:space="preserve"> page, click on </w:t>
      </w:r>
      <w:r w:rsidRPr="0009656B">
        <w:rPr>
          <w:b/>
        </w:rPr>
        <w:t>View Charge Report</w:t>
      </w:r>
      <w:r>
        <w:t xml:space="preserve"> in the upper right corner next to </w:t>
      </w:r>
      <w:r w:rsidRPr="00547C63">
        <w:t>Transactions</w:t>
      </w:r>
      <w:r w:rsidR="008B70A8">
        <w:t>:</w:t>
      </w:r>
    </w:p>
    <w:p w14:paraId="7A6834B1" w14:textId="77777777" w:rsidR="000A5859" w:rsidRDefault="008B70A8" w:rsidP="000A5859">
      <w:pPr>
        <w:pStyle w:val="BodyText"/>
        <w:keepNext/>
      </w:pPr>
      <w:r>
        <w:rPr>
          <w:noProof/>
        </w:rPr>
        <w:drawing>
          <wp:inline distT="0" distB="0" distL="0" distR="0" wp14:anchorId="3F3BCF7A" wp14:editId="749345DF">
            <wp:extent cx="2424023" cy="1131868"/>
            <wp:effectExtent l="19050" t="19050" r="14605" b="11430"/>
            <wp:docPr id="120"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6" cstate="print"/>
                    <a:srcRect/>
                    <a:stretch>
                      <a:fillRect/>
                    </a:stretch>
                  </pic:blipFill>
                  <pic:spPr bwMode="auto">
                    <a:xfrm>
                      <a:off x="0" y="0"/>
                      <a:ext cx="2420683" cy="1130308"/>
                    </a:xfrm>
                    <a:prstGeom prst="rect">
                      <a:avLst/>
                    </a:prstGeom>
                    <a:noFill/>
                    <a:ln w="9525">
                      <a:solidFill>
                        <a:schemeClr val="tx1"/>
                      </a:solidFill>
                      <a:miter lim="800000"/>
                      <a:headEnd/>
                      <a:tailEnd/>
                    </a:ln>
                  </pic:spPr>
                </pic:pic>
              </a:graphicData>
            </a:graphic>
          </wp:inline>
        </w:drawing>
      </w:r>
    </w:p>
    <w:p w14:paraId="0ABA6231" w14:textId="66CB6E87" w:rsidR="00927378" w:rsidRDefault="000A5859" w:rsidP="000A5859">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109</w:t>
      </w:r>
      <w:r w:rsidR="00B8237E">
        <w:rPr>
          <w:noProof/>
        </w:rPr>
        <w:fldChar w:fldCharType="end"/>
      </w:r>
      <w:r>
        <w:t xml:space="preserve"> View Charge Report Link on Guest Details Page</w:t>
      </w:r>
    </w:p>
    <w:p w14:paraId="2B5596E4" w14:textId="77777777" w:rsidR="00927378" w:rsidRDefault="00927378" w:rsidP="00547C63">
      <w:pPr>
        <w:pStyle w:val="BodyText"/>
      </w:pPr>
      <w:r>
        <w:t xml:space="preserve">The report will open with the charge summary.  The charges will be rolled up by charge type.  </w:t>
      </w:r>
    </w:p>
    <w:p w14:paraId="0D8A7F4C" w14:textId="77777777" w:rsidR="00927378" w:rsidRDefault="00927378" w:rsidP="00BD3264">
      <w:pPr>
        <w:pStyle w:val="ListNumber"/>
      </w:pPr>
      <w:r w:rsidRPr="00547C63">
        <w:t>To see the detail of the charges,</w:t>
      </w:r>
      <w:r>
        <w:t xml:space="preserve"> click on the </w:t>
      </w:r>
      <w:r w:rsidRPr="007C1851">
        <w:rPr>
          <w:b/>
        </w:rPr>
        <w:t>+</w:t>
      </w:r>
      <w:r>
        <w:t xml:space="preserve"> sign next to the charge type.  The detail o</w:t>
      </w:r>
      <w:r w:rsidR="008B70A8">
        <w:t>f the charges will be displayed:</w:t>
      </w:r>
    </w:p>
    <w:p w14:paraId="1542519E" w14:textId="77777777" w:rsidR="000A5859" w:rsidRDefault="008B70A8" w:rsidP="000A5859">
      <w:pPr>
        <w:pStyle w:val="BodyText"/>
        <w:keepNext/>
      </w:pPr>
      <w:r>
        <w:rPr>
          <w:noProof/>
        </w:rPr>
        <w:drawing>
          <wp:inline distT="0" distB="0" distL="0" distR="0" wp14:anchorId="50EC71F3" wp14:editId="19DC4D5F">
            <wp:extent cx="4295955" cy="2336216"/>
            <wp:effectExtent l="19050" t="19050" r="28575" b="26035"/>
            <wp:docPr id="121"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7" cstate="print"/>
                    <a:srcRect/>
                    <a:stretch>
                      <a:fillRect/>
                    </a:stretch>
                  </pic:blipFill>
                  <pic:spPr bwMode="auto">
                    <a:xfrm>
                      <a:off x="0" y="0"/>
                      <a:ext cx="4287717" cy="2331736"/>
                    </a:xfrm>
                    <a:prstGeom prst="rect">
                      <a:avLst/>
                    </a:prstGeom>
                    <a:noFill/>
                    <a:ln w="9525">
                      <a:solidFill>
                        <a:schemeClr val="tx1"/>
                      </a:solidFill>
                      <a:miter lim="800000"/>
                      <a:headEnd/>
                      <a:tailEnd/>
                    </a:ln>
                  </pic:spPr>
                </pic:pic>
              </a:graphicData>
            </a:graphic>
          </wp:inline>
        </w:drawing>
      </w:r>
    </w:p>
    <w:p w14:paraId="2C41C70F" w14:textId="6618C7B1" w:rsidR="00927378" w:rsidRDefault="000A5859" w:rsidP="000A5859">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110</w:t>
      </w:r>
      <w:r w:rsidR="00B8237E">
        <w:rPr>
          <w:noProof/>
        </w:rPr>
        <w:fldChar w:fldCharType="end"/>
      </w:r>
      <w:r>
        <w:t xml:space="preserve"> Guest Charge Report</w:t>
      </w:r>
    </w:p>
    <w:p w14:paraId="727E47D0" w14:textId="26FA9FBE" w:rsidR="00E62878" w:rsidRPr="00AE284B" w:rsidRDefault="00927378" w:rsidP="00BD3264">
      <w:pPr>
        <w:pStyle w:val="ListNumber"/>
      </w:pPr>
      <w:r w:rsidRPr="00547C63">
        <w:t>To exit the charge report,</w:t>
      </w:r>
      <w:r>
        <w:t xml:space="preserve"> click on the </w:t>
      </w:r>
      <w:r w:rsidRPr="007C1851">
        <w:rPr>
          <w:b/>
        </w:rPr>
        <w:t>X</w:t>
      </w:r>
      <w:r>
        <w:t xml:space="preserve"> in the upper right corner.</w:t>
      </w:r>
      <w:bookmarkStart w:id="224" w:name="_Toc331673359"/>
    </w:p>
    <w:p w14:paraId="7195EDB2" w14:textId="77777777" w:rsidR="00E035CE" w:rsidRDefault="00E035CE" w:rsidP="00E035CE">
      <w:pPr>
        <w:pStyle w:val="Heading1"/>
      </w:pPr>
      <w:bookmarkStart w:id="225" w:name="_Toc35523343"/>
      <w:r>
        <w:t>Calling Activity</w:t>
      </w:r>
      <w:bookmarkEnd w:id="225"/>
    </w:p>
    <w:p w14:paraId="1FCCBEAD" w14:textId="3535D1CF" w:rsidR="00E035CE" w:rsidRDefault="00E035CE" w:rsidP="00E035CE">
      <w:pPr>
        <w:pStyle w:val="BodyText"/>
      </w:pPr>
      <w:r>
        <w:t xml:space="preserve">The </w:t>
      </w:r>
      <w:r w:rsidR="005C475E">
        <w:t>Jazzware</w:t>
      </w:r>
      <w:r>
        <w:t xml:space="preserve"> Portal will allow users with permission to view the calling activity that has occurred in the hotel.</w:t>
      </w:r>
    </w:p>
    <w:p w14:paraId="0CBBB3D0" w14:textId="77CEFC62" w:rsidR="00E035CE" w:rsidRDefault="00E035CE" w:rsidP="00E035CE">
      <w:pPr>
        <w:pStyle w:val="BodyText"/>
      </w:pPr>
      <w:r>
        <w:t xml:space="preserve">To access the Calling Activity feature, click on the hamburger menu on the upper left side of the portal.  Then, click on the Calling Activity link.  </w:t>
      </w:r>
    </w:p>
    <w:p w14:paraId="17EDF88C" w14:textId="3C175EFA" w:rsidR="00E035CE" w:rsidRDefault="00E035CE" w:rsidP="00E035CE">
      <w:pPr>
        <w:pStyle w:val="BodyText"/>
        <w:keepNext/>
      </w:pPr>
      <w:r>
        <w:rPr>
          <w:noProof/>
        </w:rPr>
        <w:lastRenderedPageBreak/>
        <mc:AlternateContent>
          <mc:Choice Requires="wps">
            <w:drawing>
              <wp:anchor distT="0" distB="0" distL="114300" distR="114300" simplePos="0" relativeHeight="251921408" behindDoc="0" locked="0" layoutInCell="1" allowOverlap="1" wp14:anchorId="2FBB4F12" wp14:editId="1A624056">
                <wp:simplePos x="0" y="0"/>
                <wp:positionH relativeFrom="column">
                  <wp:posOffset>781840</wp:posOffset>
                </wp:positionH>
                <wp:positionV relativeFrom="paragraph">
                  <wp:posOffset>415171</wp:posOffset>
                </wp:positionV>
                <wp:extent cx="1180214" cy="350874"/>
                <wp:effectExtent l="0" t="0" r="39370" b="49530"/>
                <wp:wrapNone/>
                <wp:docPr id="105"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0214" cy="350874"/>
                        </a:xfrm>
                        <a:prstGeom prst="rect">
                          <a:avLst/>
                        </a:prstGeom>
                        <a:noFill/>
                        <a:ln w="254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C298C2" id="Rectangle 64" o:spid="_x0000_s1026" style="position:absolute;margin-left:61.55pt;margin-top:32.7pt;width:92.95pt;height:27.6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" filled="f" fillcolor="#f79646" strokecolor="red" strokeweight="2pt">
                <v:shadow on="t" color="#974706" opacity=".5" offset="1pt"/>
              </v:rect>
            </w:pict>
          </mc:Fallback>
        </mc:AlternateContent>
      </w:r>
      <w:r w:rsidR="00822B1D" w:rsidRPr="00822B1D">
        <w:rPr>
          <w:noProof/>
        </w:rPr>
        <w:t xml:space="preserve"> </w:t>
      </w:r>
      <w:r w:rsidR="00EA6ACF">
        <w:rPr>
          <w:noProof/>
        </w:rPr>
        <w:drawing>
          <wp:inline distT="0" distB="0" distL="0" distR="0" wp14:anchorId="67A36234" wp14:editId="0BC04484">
            <wp:extent cx="3049146" cy="3528204"/>
            <wp:effectExtent l="19050" t="19050" r="18415" b="1524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3070090" cy="3552438"/>
                    </a:xfrm>
                    <a:prstGeom prst="rect">
                      <a:avLst/>
                    </a:prstGeom>
                    <a:ln>
                      <a:solidFill>
                        <a:schemeClr val="bg1">
                          <a:lumMod val="75000"/>
                        </a:schemeClr>
                      </a:solidFill>
                    </a:ln>
                  </pic:spPr>
                </pic:pic>
              </a:graphicData>
            </a:graphic>
          </wp:inline>
        </w:drawing>
      </w:r>
    </w:p>
    <w:p w14:paraId="1F64DF5D" w14:textId="2A8FB9CB" w:rsidR="00E035CE"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111</w:t>
      </w:r>
      <w:r w:rsidR="00B8237E">
        <w:rPr>
          <w:noProof/>
        </w:rPr>
        <w:fldChar w:fldCharType="end"/>
      </w:r>
      <w:r>
        <w:t xml:space="preserve"> Calling Activity Link</w:t>
      </w:r>
    </w:p>
    <w:p w14:paraId="7BD9B7B7" w14:textId="77777777" w:rsidR="00E035CE" w:rsidRDefault="00E035CE" w:rsidP="00E035CE">
      <w:pPr>
        <w:pStyle w:val="BodyText"/>
      </w:pPr>
      <w:r>
        <w:t xml:space="preserve">The Calling Activity page will open and provide options to </w:t>
      </w:r>
      <w:r w:rsidR="00DF393D">
        <w:t xml:space="preserve">Select a Property, </w:t>
      </w:r>
      <w:r>
        <w:t>Configure Search, View Search Criteria, Refresh Page and Export as explained in the following sections. By default, the most recent activity will be displayed on the screen.</w:t>
      </w:r>
    </w:p>
    <w:p w14:paraId="6A69EBE0" w14:textId="77777777" w:rsidR="00E035CE" w:rsidRDefault="00E035CE" w:rsidP="00E035CE">
      <w:pPr>
        <w:pStyle w:val="BodyText"/>
      </w:pPr>
    </w:p>
    <w:p w14:paraId="7C8AEF13" w14:textId="6577BEA5" w:rsidR="00E035CE" w:rsidRDefault="00EA6ACF" w:rsidP="00E035CE">
      <w:pPr>
        <w:pStyle w:val="BodyText"/>
        <w:keepNext/>
        <w:spacing w:before="120"/>
        <w:ind w:left="144"/>
      </w:pPr>
      <w:r>
        <w:rPr>
          <w:noProof/>
        </w:rPr>
        <w:drawing>
          <wp:inline distT="0" distB="0" distL="0" distR="0" wp14:anchorId="3DD9A6E5" wp14:editId="6B22A78C">
            <wp:extent cx="5943600" cy="1830705"/>
            <wp:effectExtent l="19050" t="19050" r="19050" b="17145"/>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1830705"/>
                    </a:xfrm>
                    <a:prstGeom prst="rect">
                      <a:avLst/>
                    </a:prstGeom>
                    <a:ln>
                      <a:solidFill>
                        <a:schemeClr val="tx1">
                          <a:lumMod val="50000"/>
                          <a:lumOff val="50000"/>
                        </a:schemeClr>
                      </a:solidFill>
                    </a:ln>
                  </pic:spPr>
                </pic:pic>
              </a:graphicData>
            </a:graphic>
          </wp:inline>
        </w:drawing>
      </w:r>
    </w:p>
    <w:p w14:paraId="7902B205" w14:textId="3F48F0F9" w:rsidR="00E035CE"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112</w:t>
      </w:r>
      <w:r w:rsidR="00B8237E">
        <w:rPr>
          <w:noProof/>
        </w:rPr>
        <w:fldChar w:fldCharType="end"/>
      </w:r>
      <w:r>
        <w:t xml:space="preserve"> Calling Activity Screen Icons</w:t>
      </w:r>
    </w:p>
    <w:p w14:paraId="77746F69" w14:textId="77777777" w:rsidR="00DF393D" w:rsidRDefault="00DF393D" w:rsidP="00DF393D">
      <w:pPr>
        <w:pStyle w:val="Heading2"/>
      </w:pPr>
      <w:bookmarkStart w:id="226" w:name="_Toc35523344"/>
      <w:r>
        <w:t>Property Selection</w:t>
      </w:r>
      <w:bookmarkEnd w:id="226"/>
    </w:p>
    <w:p w14:paraId="48E30A40" w14:textId="1077F4DD" w:rsidR="00DF393D" w:rsidRDefault="00DF393D" w:rsidP="00DF393D">
      <w:pPr>
        <w:pStyle w:val="ListNumber"/>
        <w:numPr>
          <w:ilvl w:val="0"/>
          <w:numId w:val="0"/>
        </w:numPr>
        <w:ind w:left="1440"/>
      </w:pPr>
      <w:r>
        <w:t>Before configuring the search parameters, select the appropriate property to view f</w:t>
      </w:r>
      <w:r w:rsidR="004D09C3">
        <w:t>ro</w:t>
      </w:r>
      <w:r>
        <w:t xml:space="preserve">m the </w:t>
      </w:r>
      <w:r w:rsidR="00EA6ACF">
        <w:t>dropdown</w:t>
      </w:r>
      <w:r>
        <w:t xml:space="preserve"> menu in the center of the page.   Information for the selected property will appear.  </w:t>
      </w:r>
    </w:p>
    <w:p w14:paraId="490D23DF" w14:textId="5F7D73CB" w:rsidR="00DF393D" w:rsidRDefault="00DF393D" w:rsidP="00DF393D">
      <w:pPr>
        <w:pStyle w:val="ListNumber"/>
        <w:numPr>
          <w:ilvl w:val="0"/>
          <w:numId w:val="0"/>
        </w:numPr>
        <w:ind w:left="1440"/>
      </w:pPr>
      <w:r>
        <w:rPr>
          <w:noProof/>
        </w:rPr>
        <w:lastRenderedPageBreak/>
        <mc:AlternateContent>
          <mc:Choice Requires="wps">
            <w:drawing>
              <wp:anchor distT="0" distB="0" distL="114300" distR="114300" simplePos="0" relativeHeight="252012544" behindDoc="0" locked="0" layoutInCell="1" allowOverlap="1" wp14:anchorId="50A61A5A" wp14:editId="28A82EE3">
                <wp:simplePos x="0" y="0"/>
                <wp:positionH relativeFrom="column">
                  <wp:posOffset>3003250</wp:posOffset>
                </wp:positionH>
                <wp:positionV relativeFrom="paragraph">
                  <wp:posOffset>536563</wp:posOffset>
                </wp:positionV>
                <wp:extent cx="971550" cy="173990"/>
                <wp:effectExtent l="19050" t="19050" r="38100" b="54610"/>
                <wp:wrapNone/>
                <wp:docPr id="25"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1550" cy="173990"/>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BCE2DB" id="Rectangle 64" o:spid="_x0000_s1026" style="position:absolute;margin-left:236.5pt;margin-top:42.25pt;width:76.5pt;height:13.7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" filled="f" fillcolor="#f79646" strokecolor="red" strokeweight="3pt">
                <v:shadow on="t" color="#974706" opacity=".5" offset="1pt"/>
              </v:rect>
            </w:pict>
          </mc:Fallback>
        </mc:AlternateContent>
      </w:r>
      <w:r w:rsidR="00EA6ACF">
        <w:rPr>
          <w:noProof/>
        </w:rPr>
        <w:drawing>
          <wp:inline distT="0" distB="0" distL="0" distR="0" wp14:anchorId="6AD017BF" wp14:editId="565D79CB">
            <wp:extent cx="5244860" cy="1324663"/>
            <wp:effectExtent l="19050" t="19050" r="13335" b="27940"/>
            <wp:docPr id="2067" name="Picture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69403" cy="1330862"/>
                    </a:xfrm>
                    <a:prstGeom prst="rect">
                      <a:avLst/>
                    </a:prstGeom>
                    <a:ln>
                      <a:solidFill>
                        <a:schemeClr val="tx1">
                          <a:lumMod val="50000"/>
                          <a:lumOff val="50000"/>
                        </a:schemeClr>
                      </a:solidFill>
                    </a:ln>
                  </pic:spPr>
                </pic:pic>
              </a:graphicData>
            </a:graphic>
          </wp:inline>
        </w:drawing>
      </w:r>
    </w:p>
    <w:p w14:paraId="18260E10" w14:textId="6287DCF2" w:rsidR="00DF393D" w:rsidRDefault="00DF393D" w:rsidP="00DF393D">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113</w:t>
      </w:r>
      <w:r w:rsidR="00B8237E">
        <w:rPr>
          <w:noProof/>
        </w:rPr>
        <w:fldChar w:fldCharType="end"/>
      </w:r>
      <w:r>
        <w:t xml:space="preserve"> Calling Activity Property Selector</w:t>
      </w:r>
    </w:p>
    <w:p w14:paraId="06F62C72" w14:textId="77777777" w:rsidR="00E035CE" w:rsidRDefault="00E035CE" w:rsidP="00E035CE">
      <w:pPr>
        <w:pStyle w:val="Heading2"/>
      </w:pPr>
      <w:bookmarkStart w:id="227" w:name="_Toc35523345"/>
      <w:r>
        <w:t>Configure Search</w:t>
      </w:r>
      <w:bookmarkEnd w:id="227"/>
    </w:p>
    <w:p w14:paraId="2D13C078" w14:textId="77777777" w:rsidR="00DF393D" w:rsidRPr="0025597B" w:rsidRDefault="00DF393D" w:rsidP="00DF393D">
      <w:pPr>
        <w:pStyle w:val="BodyText"/>
        <w:rPr>
          <w:b/>
        </w:rPr>
      </w:pPr>
      <w:r w:rsidRPr="0025597B">
        <w:rPr>
          <w:b/>
        </w:rPr>
        <w:t>To search for calls meeting specific criteria:</w:t>
      </w:r>
    </w:p>
    <w:p w14:paraId="69CB9821" w14:textId="4CD5436D" w:rsidR="00DF393D" w:rsidRDefault="00DF393D" w:rsidP="00150FFA">
      <w:pPr>
        <w:pStyle w:val="ListNumber"/>
        <w:numPr>
          <w:ilvl w:val="0"/>
          <w:numId w:val="81"/>
        </w:numPr>
      </w:pPr>
      <w:r>
        <w:t xml:space="preserve">On the main portal page, click on the </w:t>
      </w:r>
      <w:r w:rsidRPr="00BD5BD0">
        <w:rPr>
          <w:b/>
        </w:rPr>
        <w:t>Search</w:t>
      </w:r>
      <w:r>
        <w:t xml:space="preserve"> icon on the left side of the Calling Activity screen.  The Specify Search Criteria slide out menu will appear with optional filters.</w:t>
      </w:r>
    </w:p>
    <w:p w14:paraId="42981057" w14:textId="60224FC4" w:rsidR="00DF393D" w:rsidRDefault="00DF393D" w:rsidP="00DF393D">
      <w:pPr>
        <w:pStyle w:val="ListNumber"/>
        <w:numPr>
          <w:ilvl w:val="0"/>
          <w:numId w:val="0"/>
        </w:numPr>
        <w:ind w:left="1080"/>
      </w:pPr>
      <w:r>
        <w:rPr>
          <w:noProof/>
        </w:rPr>
        <mc:AlternateContent>
          <mc:Choice Requires="wps">
            <w:drawing>
              <wp:anchor distT="0" distB="0" distL="114300" distR="114300" simplePos="0" relativeHeight="252014592" behindDoc="0" locked="0" layoutInCell="1" allowOverlap="1" wp14:anchorId="3D43504E" wp14:editId="0E617BC1">
                <wp:simplePos x="0" y="0"/>
                <wp:positionH relativeFrom="column">
                  <wp:posOffset>1342342</wp:posOffset>
                </wp:positionH>
                <wp:positionV relativeFrom="paragraph">
                  <wp:posOffset>589064</wp:posOffset>
                </wp:positionV>
                <wp:extent cx="241540" cy="173990"/>
                <wp:effectExtent l="19050" t="19050" r="44450" b="54610"/>
                <wp:wrapNone/>
                <wp:docPr id="142"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540" cy="173990"/>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7405B1" id="Rectangle 64" o:spid="_x0000_s1026" style="position:absolute;margin-left:105.7pt;margin-top:46.4pt;width:19pt;height:13.7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" filled="f" fillcolor="#f79646" strokecolor="red" strokeweight="3pt">
                <v:shadow on="t" color="#974706" opacity=".5" offset="1pt"/>
              </v:rect>
            </w:pict>
          </mc:Fallback>
        </mc:AlternateContent>
      </w:r>
      <w:r w:rsidR="00EA6ACF">
        <w:rPr>
          <w:noProof/>
        </w:rPr>
        <w:drawing>
          <wp:inline distT="0" distB="0" distL="0" distR="0" wp14:anchorId="1F5AFE54" wp14:editId="2DD87979">
            <wp:extent cx="5796951" cy="1464102"/>
            <wp:effectExtent l="19050" t="19050" r="13335" b="22225"/>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812797" cy="1468104"/>
                    </a:xfrm>
                    <a:prstGeom prst="rect">
                      <a:avLst/>
                    </a:prstGeom>
                    <a:ln>
                      <a:solidFill>
                        <a:schemeClr val="tx1">
                          <a:lumMod val="50000"/>
                          <a:lumOff val="50000"/>
                        </a:schemeClr>
                      </a:solidFill>
                    </a:ln>
                  </pic:spPr>
                </pic:pic>
              </a:graphicData>
            </a:graphic>
          </wp:inline>
        </w:drawing>
      </w:r>
    </w:p>
    <w:p w14:paraId="5EB7B817" w14:textId="2D19E83E" w:rsidR="00DF393D" w:rsidRDefault="00DF393D" w:rsidP="00DF393D">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114</w:t>
      </w:r>
      <w:r w:rsidR="00B8237E">
        <w:rPr>
          <w:noProof/>
        </w:rPr>
        <w:fldChar w:fldCharType="end"/>
      </w:r>
      <w:r>
        <w:t xml:space="preserve"> Calling Activity Search Options Icon</w:t>
      </w:r>
    </w:p>
    <w:p w14:paraId="491E2611" w14:textId="77777777" w:rsidR="00DF393D" w:rsidRDefault="00DF393D" w:rsidP="00DF393D">
      <w:pPr>
        <w:pStyle w:val="ListNumber"/>
      </w:pPr>
      <w:r w:rsidRPr="00271FE8">
        <w:t>Click</w:t>
      </w:r>
      <w:r>
        <w:t xml:space="preserve"> on any of the desired filter buttons on the Specify Search Criteria box and the applicable filter criteria slide out box will appear. The filter buttons include Call Date, Call Types, Call Categories, Call Placed By and Jurisdictions.  </w:t>
      </w:r>
    </w:p>
    <w:p w14:paraId="24A7409B" w14:textId="77777777" w:rsidR="00DF393D" w:rsidRDefault="00DF393D" w:rsidP="00DF393D">
      <w:pPr>
        <w:pStyle w:val="ListNumber"/>
        <w:numPr>
          <w:ilvl w:val="0"/>
          <w:numId w:val="0"/>
        </w:numPr>
        <w:ind w:left="1440"/>
      </w:pPr>
      <w:r>
        <w:rPr>
          <w:noProof/>
        </w:rPr>
        <w:t xml:space="preserve">    </w:t>
      </w:r>
      <w:r>
        <w:rPr>
          <w:noProof/>
        </w:rPr>
        <w:drawing>
          <wp:inline distT="0" distB="0" distL="0" distR="0" wp14:anchorId="4050A8E0" wp14:editId="716B748F">
            <wp:extent cx="2358344" cy="2486025"/>
            <wp:effectExtent l="19050" t="19050" r="2349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2358344" cy="2486025"/>
                    </a:xfrm>
                    <a:prstGeom prst="rect">
                      <a:avLst/>
                    </a:prstGeom>
                    <a:ln>
                      <a:solidFill>
                        <a:schemeClr val="bg1">
                          <a:lumMod val="65000"/>
                        </a:schemeClr>
                      </a:solidFill>
                    </a:ln>
                  </pic:spPr>
                </pic:pic>
              </a:graphicData>
            </a:graphic>
          </wp:inline>
        </w:drawing>
      </w:r>
    </w:p>
    <w:p w14:paraId="3F663966" w14:textId="57B7BBB3" w:rsidR="00DF393D" w:rsidRDefault="00DF393D" w:rsidP="00DF393D">
      <w:pPr>
        <w:pStyle w:val="Caption"/>
        <w:ind w:left="162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115</w:t>
      </w:r>
      <w:r w:rsidR="00B8237E">
        <w:rPr>
          <w:noProof/>
        </w:rPr>
        <w:fldChar w:fldCharType="end"/>
      </w:r>
      <w:r>
        <w:t xml:space="preserve"> Calling Activity Search Options</w:t>
      </w:r>
    </w:p>
    <w:p w14:paraId="4FB4D5A5" w14:textId="77777777" w:rsidR="00DF393D" w:rsidRPr="00DF393D" w:rsidRDefault="00DF393D" w:rsidP="00DF393D">
      <w:pPr>
        <w:pStyle w:val="BodyText"/>
      </w:pPr>
    </w:p>
    <w:p w14:paraId="677501BE" w14:textId="7B4F7049" w:rsidR="00E035CE" w:rsidRDefault="00E035CE" w:rsidP="00E035CE">
      <w:pPr>
        <w:pStyle w:val="Heading3"/>
      </w:pPr>
      <w:bookmarkStart w:id="228" w:name="_Toc35523346"/>
      <w:r>
        <w:lastRenderedPageBreak/>
        <w:t>Call Date</w:t>
      </w:r>
      <w:bookmarkEnd w:id="228"/>
    </w:p>
    <w:p w14:paraId="0ED0B7F5" w14:textId="73C70B4D" w:rsidR="00E035CE" w:rsidRDefault="00E035CE" w:rsidP="00BD3264">
      <w:pPr>
        <w:pStyle w:val="ListNumber"/>
        <w:numPr>
          <w:ilvl w:val="0"/>
          <w:numId w:val="0"/>
        </w:numPr>
        <w:ind w:left="1080"/>
      </w:pPr>
      <w:r>
        <w:t xml:space="preserve">Select the date and time range of the calls to view.  The Quick Pick buttons allow for the quick selection of calls for Today, Yesterday, and Last Month.  Click </w:t>
      </w:r>
      <w:r w:rsidRPr="0025597B">
        <w:rPr>
          <w:b/>
        </w:rPr>
        <w:t>Submit</w:t>
      </w:r>
      <w:r>
        <w:t>.</w:t>
      </w:r>
      <w:r w:rsidRPr="003B61F1">
        <w:t xml:space="preserve"> </w:t>
      </w:r>
      <w:r>
        <w:t>Once search criteria have been submitted, the search criteria button will change color.</w:t>
      </w:r>
    </w:p>
    <w:p w14:paraId="782DF4FD" w14:textId="55F0039A" w:rsidR="00E035CE" w:rsidRDefault="00BD3264" w:rsidP="00BD3264">
      <w:pPr>
        <w:pStyle w:val="ListNumber"/>
        <w:numPr>
          <w:ilvl w:val="0"/>
          <w:numId w:val="0"/>
        </w:numPr>
        <w:ind w:left="1440"/>
      </w:pPr>
      <w:r>
        <w:rPr>
          <w:noProof/>
        </w:rPr>
        <w:drawing>
          <wp:inline distT="0" distB="0" distL="0" distR="0" wp14:anchorId="42639453" wp14:editId="3140F4AF">
            <wp:extent cx="2051906" cy="2918129"/>
            <wp:effectExtent l="19050" t="19050" r="24765" b="1587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2051906" cy="2918129"/>
                    </a:xfrm>
                    <a:prstGeom prst="rect">
                      <a:avLst/>
                    </a:prstGeom>
                    <a:ln>
                      <a:solidFill>
                        <a:schemeClr val="bg1">
                          <a:lumMod val="50000"/>
                        </a:schemeClr>
                      </a:solidFill>
                    </a:ln>
                  </pic:spPr>
                </pic:pic>
              </a:graphicData>
            </a:graphic>
          </wp:inline>
        </w:drawing>
      </w:r>
    </w:p>
    <w:p w14:paraId="161C7696" w14:textId="53212056" w:rsidR="00E035CE" w:rsidRDefault="00E035CE" w:rsidP="00E035CE">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116</w:t>
      </w:r>
      <w:r w:rsidR="00B8237E">
        <w:rPr>
          <w:noProof/>
        </w:rPr>
        <w:fldChar w:fldCharType="end"/>
      </w:r>
      <w:r>
        <w:t xml:space="preserve"> Calling Activity Call Date Range Selection Boxes</w:t>
      </w:r>
    </w:p>
    <w:p w14:paraId="5CFE28E4" w14:textId="77777777" w:rsidR="00E035CE" w:rsidRDefault="00E035CE" w:rsidP="00E035CE">
      <w:pPr>
        <w:pStyle w:val="Heading3"/>
      </w:pPr>
      <w:bookmarkStart w:id="229" w:name="_Toc35523347"/>
      <w:r w:rsidRPr="00F05C63">
        <w:t>C</w:t>
      </w:r>
      <w:r w:rsidRPr="00AD685B">
        <w:rPr>
          <w:rStyle w:val="Heading3Char"/>
        </w:rPr>
        <w:t>a</w:t>
      </w:r>
      <w:r w:rsidRPr="00F05C63">
        <w:t>ll Types</w:t>
      </w:r>
      <w:r>
        <w:t xml:space="preserve"> </w:t>
      </w:r>
      <w:r w:rsidRPr="00BC1EE9">
        <w:t>(optional filter)</w:t>
      </w:r>
      <w:bookmarkEnd w:id="229"/>
    </w:p>
    <w:p w14:paraId="1D7388D9" w14:textId="77777777" w:rsidR="00E035CE" w:rsidRDefault="00E035CE" w:rsidP="00BD3264">
      <w:pPr>
        <w:pStyle w:val="ListNumber"/>
        <w:numPr>
          <w:ilvl w:val="0"/>
          <w:numId w:val="0"/>
        </w:numPr>
        <w:ind w:left="1080"/>
      </w:pPr>
      <w:r>
        <w:t>Select the check boxes next to the call types to view.</w:t>
      </w:r>
    </w:p>
    <w:p w14:paraId="7455B463" w14:textId="77777777" w:rsidR="00E035CE" w:rsidRDefault="00E035CE" w:rsidP="00BD3264">
      <w:pPr>
        <w:pStyle w:val="ListNumber"/>
        <w:numPr>
          <w:ilvl w:val="0"/>
          <w:numId w:val="0"/>
        </w:numPr>
        <w:ind w:left="1440"/>
      </w:pPr>
      <w:r>
        <w:rPr>
          <w:noProof/>
        </w:rPr>
        <w:drawing>
          <wp:inline distT="0" distB="0" distL="0" distR="0" wp14:anchorId="44FC1753" wp14:editId="1617A43F">
            <wp:extent cx="2663903" cy="1319842"/>
            <wp:effectExtent l="19050" t="19050" r="22225" b="1397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668428" cy="1322084"/>
                    </a:xfrm>
                    <a:prstGeom prst="rect">
                      <a:avLst/>
                    </a:prstGeom>
                    <a:ln>
                      <a:solidFill>
                        <a:schemeClr val="tx1"/>
                      </a:solidFill>
                    </a:ln>
                  </pic:spPr>
                </pic:pic>
              </a:graphicData>
            </a:graphic>
          </wp:inline>
        </w:drawing>
      </w:r>
    </w:p>
    <w:p w14:paraId="16F625B7" w14:textId="2708FEC8" w:rsidR="00E035CE" w:rsidRDefault="00E035CE" w:rsidP="00E035CE">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117</w:t>
      </w:r>
      <w:r w:rsidR="00B8237E">
        <w:rPr>
          <w:noProof/>
        </w:rPr>
        <w:fldChar w:fldCharType="end"/>
      </w:r>
      <w:r>
        <w:t xml:space="preserve"> Calling Activity Call Type Selection Boxes</w:t>
      </w:r>
    </w:p>
    <w:p w14:paraId="7C1198BF" w14:textId="6AC80E56" w:rsidR="000018DA" w:rsidRDefault="000018DA">
      <w:pPr>
        <w:ind w:left="0"/>
        <w:rPr>
          <w:b/>
          <w:spacing w:val="0"/>
          <w:kern w:val="28"/>
        </w:rPr>
      </w:pPr>
    </w:p>
    <w:p w14:paraId="4A1DCB3A" w14:textId="77777777" w:rsidR="00E035CE" w:rsidRDefault="00E035CE" w:rsidP="00E035CE">
      <w:pPr>
        <w:pStyle w:val="Heading3"/>
      </w:pPr>
      <w:bookmarkStart w:id="230" w:name="_Toc35523348"/>
      <w:r w:rsidRPr="00F05C63">
        <w:t>Call Categories</w:t>
      </w:r>
      <w:r>
        <w:t xml:space="preserve"> </w:t>
      </w:r>
      <w:r w:rsidRPr="00BC1EE9">
        <w:t>(optional filter</w:t>
      </w:r>
      <w:r>
        <w:t>)</w:t>
      </w:r>
      <w:bookmarkEnd w:id="230"/>
    </w:p>
    <w:p w14:paraId="740A4303" w14:textId="77777777" w:rsidR="00E035CE" w:rsidRPr="0025597B" w:rsidRDefault="00E035CE" w:rsidP="00BD3264">
      <w:pPr>
        <w:pStyle w:val="ListNumber"/>
        <w:numPr>
          <w:ilvl w:val="0"/>
          <w:numId w:val="0"/>
        </w:numPr>
        <w:ind w:left="1080"/>
      </w:pPr>
      <w:r>
        <w:t>Select the check boxes next to the call categories to view.</w:t>
      </w:r>
    </w:p>
    <w:p w14:paraId="48B9CD37" w14:textId="77777777" w:rsidR="00E035CE" w:rsidRDefault="00E035CE" w:rsidP="00E035CE">
      <w:pPr>
        <w:pStyle w:val="BodyText"/>
        <w:keepNext/>
        <w:ind w:left="1440"/>
      </w:pPr>
      <w:r>
        <w:rPr>
          <w:noProof/>
        </w:rPr>
        <w:lastRenderedPageBreak/>
        <w:drawing>
          <wp:inline distT="0" distB="0" distL="0" distR="0" wp14:anchorId="2404C2B4" wp14:editId="65AE479C">
            <wp:extent cx="2655456" cy="1483744"/>
            <wp:effectExtent l="19050" t="19050" r="12065" b="2159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658254" cy="1485307"/>
                    </a:xfrm>
                    <a:prstGeom prst="rect">
                      <a:avLst/>
                    </a:prstGeom>
                    <a:ln>
                      <a:solidFill>
                        <a:schemeClr val="tx1"/>
                      </a:solidFill>
                    </a:ln>
                  </pic:spPr>
                </pic:pic>
              </a:graphicData>
            </a:graphic>
          </wp:inline>
        </w:drawing>
      </w:r>
    </w:p>
    <w:p w14:paraId="1B028C07" w14:textId="2D58714A" w:rsidR="00E035CE" w:rsidRDefault="00E035CE" w:rsidP="00E035CE">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118</w:t>
      </w:r>
      <w:r w:rsidR="00B8237E">
        <w:rPr>
          <w:noProof/>
        </w:rPr>
        <w:fldChar w:fldCharType="end"/>
      </w:r>
      <w:r>
        <w:t xml:space="preserve"> </w:t>
      </w:r>
      <w:r w:rsidRPr="00F55C5D">
        <w:t xml:space="preserve">Calling Activity </w:t>
      </w:r>
      <w:r>
        <w:t>Call Categories</w:t>
      </w:r>
      <w:r w:rsidRPr="00F55C5D">
        <w:t xml:space="preserve"> Selection Boxes</w:t>
      </w:r>
    </w:p>
    <w:p w14:paraId="4BC2A23D" w14:textId="77777777" w:rsidR="00E035CE" w:rsidRDefault="00E035CE" w:rsidP="00E035CE">
      <w:pPr>
        <w:pStyle w:val="Heading3"/>
      </w:pPr>
      <w:bookmarkStart w:id="231" w:name="_Toc35523349"/>
      <w:r w:rsidRPr="00BC1EE9">
        <w:t xml:space="preserve">Call Placed </w:t>
      </w:r>
      <w:r>
        <w:t>B</w:t>
      </w:r>
      <w:r w:rsidRPr="00BC1EE9">
        <w:t>y</w:t>
      </w:r>
      <w:r>
        <w:t xml:space="preserve"> </w:t>
      </w:r>
      <w:r w:rsidRPr="00BC1EE9">
        <w:t>(optional filter</w:t>
      </w:r>
      <w:r>
        <w:t>)</w:t>
      </w:r>
      <w:bookmarkEnd w:id="231"/>
      <w:r w:rsidRPr="00BC1EE9">
        <w:t xml:space="preserve"> </w:t>
      </w:r>
      <w:r>
        <w:t xml:space="preserve"> </w:t>
      </w:r>
    </w:p>
    <w:p w14:paraId="04D6D2C2" w14:textId="77777777" w:rsidR="00E035CE" w:rsidRDefault="00E035CE" w:rsidP="00BD3264">
      <w:pPr>
        <w:pStyle w:val="ListNumber"/>
        <w:numPr>
          <w:ilvl w:val="0"/>
          <w:numId w:val="0"/>
        </w:numPr>
        <w:ind w:left="1080"/>
      </w:pPr>
      <w:r>
        <w:t>When the Calls Placed By button is clicked, a submenu will appear allowing the user to filter by:</w:t>
      </w:r>
    </w:p>
    <w:p w14:paraId="406012BA" w14:textId="77777777" w:rsidR="00E035CE" w:rsidRDefault="00E035CE" w:rsidP="00BD3264">
      <w:pPr>
        <w:pStyle w:val="ListNumber"/>
        <w:numPr>
          <w:ilvl w:val="0"/>
          <w:numId w:val="0"/>
        </w:numPr>
        <w:ind w:left="1440"/>
        <w:sectPr w:rsidR="00E035CE" w:rsidSect="00547C63">
          <w:type w:val="continuous"/>
          <w:pgSz w:w="12240" w:h="15840" w:code="1"/>
          <w:pgMar w:top="1440" w:right="1440" w:bottom="1440" w:left="1440" w:header="720" w:footer="720" w:gutter="0"/>
          <w:cols w:space="720"/>
          <w:titlePg/>
        </w:sectPr>
      </w:pPr>
    </w:p>
    <w:p w14:paraId="40BB3087" w14:textId="77777777" w:rsidR="00E035CE" w:rsidRDefault="00E035CE" w:rsidP="00BD3264">
      <w:pPr>
        <w:pStyle w:val="ListNumber"/>
        <w:numPr>
          <w:ilvl w:val="0"/>
          <w:numId w:val="0"/>
        </w:numPr>
        <w:ind w:left="2304"/>
      </w:pPr>
      <w:r>
        <w:t>All Extensions</w:t>
      </w:r>
    </w:p>
    <w:p w14:paraId="68418568" w14:textId="77777777" w:rsidR="00E035CE" w:rsidRDefault="00E035CE" w:rsidP="00BD3264">
      <w:pPr>
        <w:pStyle w:val="ListNumber"/>
        <w:numPr>
          <w:ilvl w:val="0"/>
          <w:numId w:val="0"/>
        </w:numPr>
        <w:ind w:left="2304"/>
      </w:pPr>
      <w:r>
        <w:t>Room Number</w:t>
      </w:r>
    </w:p>
    <w:p w14:paraId="34A7C2DE" w14:textId="77777777" w:rsidR="00E035CE" w:rsidRDefault="00E035CE" w:rsidP="00BD3264">
      <w:pPr>
        <w:pStyle w:val="ListNumber"/>
        <w:numPr>
          <w:ilvl w:val="0"/>
          <w:numId w:val="0"/>
        </w:numPr>
        <w:ind w:left="2304"/>
      </w:pPr>
      <w:r>
        <w:t>Guest Name</w:t>
      </w:r>
    </w:p>
    <w:p w14:paraId="22EBA18E" w14:textId="77777777" w:rsidR="00E035CE" w:rsidRDefault="00E035CE" w:rsidP="00BD3264">
      <w:pPr>
        <w:pStyle w:val="ListNumber"/>
        <w:numPr>
          <w:ilvl w:val="0"/>
          <w:numId w:val="0"/>
        </w:numPr>
        <w:ind w:left="2304"/>
      </w:pPr>
      <w:r>
        <w:t>Extension Number</w:t>
      </w:r>
    </w:p>
    <w:p w14:paraId="44A1956F" w14:textId="77777777" w:rsidR="00E035CE" w:rsidRDefault="00E035CE" w:rsidP="00BD3264">
      <w:pPr>
        <w:pStyle w:val="ListNumber"/>
        <w:numPr>
          <w:ilvl w:val="0"/>
          <w:numId w:val="0"/>
        </w:numPr>
        <w:ind w:left="1440"/>
      </w:pPr>
      <w:r>
        <w:t>Department Number</w:t>
      </w:r>
    </w:p>
    <w:p w14:paraId="05EE9CCB" w14:textId="77777777" w:rsidR="00E035CE" w:rsidRDefault="00E035CE" w:rsidP="00BD3264">
      <w:pPr>
        <w:pStyle w:val="ListNumber"/>
        <w:numPr>
          <w:ilvl w:val="0"/>
          <w:numId w:val="0"/>
        </w:numPr>
        <w:ind w:left="1440"/>
      </w:pPr>
      <w:r>
        <w:t>Authorization Code</w:t>
      </w:r>
    </w:p>
    <w:p w14:paraId="2E01C694" w14:textId="77777777" w:rsidR="00E035CE" w:rsidRDefault="00E035CE" w:rsidP="00BD3264">
      <w:pPr>
        <w:pStyle w:val="ListNumber"/>
        <w:numPr>
          <w:ilvl w:val="0"/>
          <w:numId w:val="0"/>
        </w:numPr>
        <w:ind w:left="1440"/>
      </w:pPr>
      <w:r>
        <w:t>Reservation ID</w:t>
      </w:r>
    </w:p>
    <w:p w14:paraId="152BE366" w14:textId="77777777" w:rsidR="00E035CE" w:rsidRDefault="00E035CE" w:rsidP="00BD3264">
      <w:pPr>
        <w:pStyle w:val="ListNumber"/>
        <w:numPr>
          <w:ilvl w:val="0"/>
          <w:numId w:val="0"/>
        </w:numPr>
        <w:ind w:left="1440"/>
        <w:sectPr w:rsidR="00E035CE" w:rsidSect="00BC1EE9">
          <w:type w:val="continuous"/>
          <w:pgSz w:w="12240" w:h="15840" w:code="1"/>
          <w:pgMar w:top="1440" w:right="1440" w:bottom="1440" w:left="1440" w:header="720" w:footer="720" w:gutter="0"/>
          <w:cols w:num="2" w:space="720"/>
          <w:titlePg/>
        </w:sectPr>
      </w:pPr>
    </w:p>
    <w:p w14:paraId="4FBF8C68" w14:textId="77777777" w:rsidR="00E035CE" w:rsidRDefault="00E035CE" w:rsidP="00BD3264">
      <w:pPr>
        <w:pStyle w:val="ListNumber"/>
        <w:numPr>
          <w:ilvl w:val="0"/>
          <w:numId w:val="0"/>
        </w:numPr>
        <w:ind w:left="1008"/>
      </w:pPr>
      <w:r>
        <w:t xml:space="preserve">Configure the </w:t>
      </w:r>
      <w:r w:rsidRPr="008C39A8">
        <w:rPr>
          <w:b/>
        </w:rPr>
        <w:t>Calls Placed By</w:t>
      </w:r>
      <w:r>
        <w:t xml:space="preserve"> submenus as described below.</w:t>
      </w:r>
    </w:p>
    <w:p w14:paraId="027A4F25" w14:textId="77777777" w:rsidR="00E035CE" w:rsidRDefault="00E035CE" w:rsidP="00E035CE">
      <w:pPr>
        <w:pStyle w:val="Heading4"/>
      </w:pPr>
      <w:r>
        <w:t>All Extensions</w:t>
      </w:r>
    </w:p>
    <w:p w14:paraId="293AFE5B" w14:textId="77777777" w:rsidR="00E035CE" w:rsidRDefault="00E035CE" w:rsidP="00BD3264">
      <w:pPr>
        <w:pStyle w:val="ListNumber"/>
        <w:numPr>
          <w:ilvl w:val="0"/>
          <w:numId w:val="0"/>
        </w:numPr>
        <w:ind w:left="1440"/>
      </w:pPr>
      <w:r>
        <w:t>To clear any Call Placed by Filters, simply click on All Extensions under Call Placed By.</w:t>
      </w:r>
    </w:p>
    <w:p w14:paraId="573CC093" w14:textId="77777777" w:rsidR="00E035CE" w:rsidRDefault="00E035CE" w:rsidP="00E035CE">
      <w:pPr>
        <w:pStyle w:val="Heading4"/>
      </w:pPr>
      <w:r>
        <w:t>Room Number</w:t>
      </w:r>
    </w:p>
    <w:p w14:paraId="50B4BE3D" w14:textId="77777777" w:rsidR="00E035CE" w:rsidRDefault="00E035CE" w:rsidP="00BD3264">
      <w:pPr>
        <w:pStyle w:val="ListNumber"/>
        <w:numPr>
          <w:ilvl w:val="0"/>
          <w:numId w:val="0"/>
        </w:numPr>
        <w:ind w:left="1440"/>
      </w:pPr>
      <w:r>
        <w:t xml:space="preserve">To find a room number quickly, enter in the number just under the Number column heading.  Select one or more rooms by selecting the checkbox next to the room number and description.   To clear the selected extensions, click </w:t>
      </w:r>
      <w:r w:rsidRPr="005C7FD5">
        <w:rPr>
          <w:b/>
        </w:rPr>
        <w:t>Clear All Selections</w:t>
      </w:r>
      <w:r>
        <w:t xml:space="preserve">.  If changes have been made to the tables, the room number listing can be refreshed by clicking on </w:t>
      </w:r>
      <w:r w:rsidRPr="005C7FD5">
        <w:rPr>
          <w:b/>
        </w:rPr>
        <w:t>Refresh Grid</w:t>
      </w:r>
      <w:r>
        <w:t xml:space="preserve">.  Click </w:t>
      </w:r>
      <w:r w:rsidRPr="005C7FD5">
        <w:rPr>
          <w:b/>
        </w:rPr>
        <w:t>Submit</w:t>
      </w:r>
      <w:r>
        <w:t xml:space="preserve"> once all desired extensions have been selected or click </w:t>
      </w:r>
      <w:r w:rsidRPr="00001066">
        <w:rPr>
          <w:b/>
        </w:rPr>
        <w:t>Cancel</w:t>
      </w:r>
      <w:r>
        <w:t xml:space="preserve"> to ignore the selections.  </w:t>
      </w:r>
    </w:p>
    <w:p w14:paraId="40F30725" w14:textId="77777777" w:rsidR="00E035CE" w:rsidRDefault="00E035CE" w:rsidP="00BD3264">
      <w:pPr>
        <w:pStyle w:val="ListNumber"/>
        <w:numPr>
          <w:ilvl w:val="0"/>
          <w:numId w:val="0"/>
        </w:numPr>
        <w:ind w:left="1800"/>
      </w:pPr>
      <w:r>
        <w:rPr>
          <w:noProof/>
        </w:rPr>
        <w:drawing>
          <wp:inline distT="0" distB="0" distL="0" distR="0" wp14:anchorId="69FE0BCD" wp14:editId="5217B966">
            <wp:extent cx="3338423" cy="1746608"/>
            <wp:effectExtent l="19050" t="19050" r="14605" b="2540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3343740" cy="1749390"/>
                    </a:xfrm>
                    <a:prstGeom prst="rect">
                      <a:avLst/>
                    </a:prstGeom>
                    <a:ln>
                      <a:solidFill>
                        <a:schemeClr val="tx1"/>
                      </a:solidFill>
                    </a:ln>
                  </pic:spPr>
                </pic:pic>
              </a:graphicData>
            </a:graphic>
          </wp:inline>
        </w:drawing>
      </w:r>
    </w:p>
    <w:p w14:paraId="4666003D" w14:textId="302E75BF" w:rsidR="00E035CE" w:rsidRDefault="00E035CE" w:rsidP="00E035CE">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119</w:t>
      </w:r>
      <w:r w:rsidR="00B8237E">
        <w:rPr>
          <w:noProof/>
        </w:rPr>
        <w:fldChar w:fldCharType="end"/>
      </w:r>
      <w:r>
        <w:t xml:space="preserve"> </w:t>
      </w:r>
      <w:r w:rsidRPr="00846A01">
        <w:t xml:space="preserve">Calling Activity </w:t>
      </w:r>
      <w:r>
        <w:t>Room Number</w:t>
      </w:r>
      <w:r w:rsidRPr="00846A01">
        <w:t xml:space="preserve"> Selection Boxes</w:t>
      </w:r>
    </w:p>
    <w:p w14:paraId="52241048" w14:textId="77777777" w:rsidR="00E035CE" w:rsidRDefault="00E035CE" w:rsidP="00E035CE">
      <w:pPr>
        <w:pStyle w:val="Heading4"/>
      </w:pPr>
      <w:r w:rsidRPr="00B3793B">
        <w:t>Guest Na</w:t>
      </w:r>
      <w:r w:rsidRPr="00AD685B">
        <w:rPr>
          <w:rStyle w:val="Heading4Char"/>
        </w:rPr>
        <w:t>m</w:t>
      </w:r>
      <w:r>
        <w:t xml:space="preserve">e </w:t>
      </w:r>
    </w:p>
    <w:p w14:paraId="4C91781E" w14:textId="77777777" w:rsidR="00E035CE" w:rsidRDefault="00E035CE" w:rsidP="00BD3264">
      <w:pPr>
        <w:pStyle w:val="ListNumber"/>
        <w:numPr>
          <w:ilvl w:val="0"/>
          <w:numId w:val="0"/>
        </w:numPr>
        <w:ind w:left="1440"/>
      </w:pPr>
      <w:r>
        <w:t xml:space="preserve">To find a particular guest, enter in an exact match for the guest’s last name. Select Checked In and/or Checked Out.  Click </w:t>
      </w:r>
      <w:r w:rsidRPr="00001066">
        <w:rPr>
          <w:b/>
        </w:rPr>
        <w:t>Submit</w:t>
      </w:r>
      <w:r>
        <w:t xml:space="preserve"> to save the criteria or </w:t>
      </w:r>
      <w:r w:rsidRPr="00001066">
        <w:rPr>
          <w:b/>
        </w:rPr>
        <w:t>Cancel</w:t>
      </w:r>
      <w:r>
        <w:t xml:space="preserve"> to ignore.   </w:t>
      </w:r>
    </w:p>
    <w:p w14:paraId="03B9E833" w14:textId="77777777" w:rsidR="00E035CE" w:rsidRDefault="00E035CE" w:rsidP="00BD3264">
      <w:pPr>
        <w:pStyle w:val="ListNumber"/>
        <w:numPr>
          <w:ilvl w:val="0"/>
          <w:numId w:val="0"/>
        </w:numPr>
        <w:ind w:left="1800"/>
      </w:pPr>
      <w:r>
        <w:rPr>
          <w:noProof/>
        </w:rPr>
        <w:lastRenderedPageBreak/>
        <w:drawing>
          <wp:inline distT="0" distB="0" distL="0" distR="0" wp14:anchorId="7330568B" wp14:editId="20750032">
            <wp:extent cx="3441940" cy="1289040"/>
            <wp:effectExtent l="19050" t="19050" r="25400" b="2603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3442704" cy="1289326"/>
                    </a:xfrm>
                    <a:prstGeom prst="rect">
                      <a:avLst/>
                    </a:prstGeom>
                    <a:ln>
                      <a:solidFill>
                        <a:schemeClr val="tx1"/>
                      </a:solidFill>
                    </a:ln>
                  </pic:spPr>
                </pic:pic>
              </a:graphicData>
            </a:graphic>
          </wp:inline>
        </w:drawing>
      </w:r>
    </w:p>
    <w:p w14:paraId="0E0DA314" w14:textId="083E4B29" w:rsidR="00E035CE" w:rsidRDefault="00E035CE" w:rsidP="00E035CE">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120</w:t>
      </w:r>
      <w:r w:rsidR="00B8237E">
        <w:rPr>
          <w:noProof/>
        </w:rPr>
        <w:fldChar w:fldCharType="end"/>
      </w:r>
      <w:r>
        <w:t xml:space="preserve"> </w:t>
      </w:r>
      <w:r w:rsidRPr="003140AB">
        <w:t xml:space="preserve">Calling Activity </w:t>
      </w:r>
      <w:r>
        <w:t>Guest Name</w:t>
      </w:r>
      <w:r w:rsidRPr="003140AB">
        <w:t xml:space="preserve"> Selection Boxes</w:t>
      </w:r>
    </w:p>
    <w:p w14:paraId="3C35F2BC" w14:textId="77777777" w:rsidR="00E035CE" w:rsidRDefault="00E035CE" w:rsidP="00E035CE">
      <w:pPr>
        <w:pStyle w:val="Heading4"/>
      </w:pPr>
      <w:r>
        <w:t xml:space="preserve">Extension Number </w:t>
      </w:r>
    </w:p>
    <w:p w14:paraId="7CADE02C" w14:textId="2B378606" w:rsidR="00E035CE" w:rsidRDefault="00803E79" w:rsidP="00BD3264">
      <w:pPr>
        <w:pStyle w:val="ListNumber"/>
        <w:numPr>
          <w:ilvl w:val="0"/>
          <w:numId w:val="0"/>
        </w:numPr>
        <w:ind w:left="1440"/>
      </w:pPr>
      <w:r>
        <w:rPr>
          <w:noProof/>
        </w:rPr>
        <w:drawing>
          <wp:anchor distT="0" distB="0" distL="114300" distR="114300" simplePos="0" relativeHeight="252257280" behindDoc="0" locked="0" layoutInCell="1" allowOverlap="1" wp14:anchorId="43952EA5" wp14:editId="6EDC0423">
            <wp:simplePos x="0" y="0"/>
            <wp:positionH relativeFrom="column">
              <wp:posOffset>2523628</wp:posOffset>
            </wp:positionH>
            <wp:positionV relativeFrom="paragraph">
              <wp:posOffset>369156</wp:posOffset>
            </wp:positionV>
            <wp:extent cx="3245640" cy="1759789"/>
            <wp:effectExtent l="19050" t="19050" r="12065" b="12065"/>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tretch>
                      <a:fillRect/>
                    </a:stretch>
                  </pic:blipFill>
                  <pic:spPr>
                    <a:xfrm>
                      <a:off x="0" y="0"/>
                      <a:ext cx="3245640" cy="1759789"/>
                    </a:xfrm>
                    <a:prstGeom prst="rect">
                      <a:avLst/>
                    </a:prstGeom>
                    <a:ln>
                      <a:solidFill>
                        <a:schemeClr val="tx1"/>
                      </a:solidFill>
                    </a:ln>
                  </pic:spPr>
                </pic:pic>
              </a:graphicData>
            </a:graphic>
          </wp:anchor>
        </w:drawing>
      </w:r>
      <w:r w:rsidR="00E035CE">
        <w:t>To find an extension number quickly, enter in the number just under the Number column heading. If searching by First Name or</w:t>
      </w:r>
      <w:r w:rsidR="00E035CE" w:rsidRPr="00001066">
        <w:t xml:space="preserve"> </w:t>
      </w:r>
      <w:r w:rsidR="00E035CE">
        <w:t xml:space="preserve">Last Name on this screen, please keep in mind that the names displayed are the default names for the extension when no one is in the room (e.g. Guest Room), not the current guest’s name.  </w:t>
      </w:r>
    </w:p>
    <w:p w14:paraId="357DFBEF" w14:textId="0C1D5F69" w:rsidR="00E035CE" w:rsidRDefault="00803E79" w:rsidP="00BD3264">
      <w:pPr>
        <w:pStyle w:val="ListNumber"/>
        <w:numPr>
          <w:ilvl w:val="0"/>
          <w:numId w:val="0"/>
        </w:numPr>
        <w:ind w:left="1440"/>
      </w:pPr>
      <w:r>
        <w:rPr>
          <w:noProof/>
        </w:rPr>
        <mc:AlternateContent>
          <mc:Choice Requires="wps">
            <w:drawing>
              <wp:anchor distT="0" distB="0" distL="114300" distR="114300" simplePos="0" relativeHeight="252259328" behindDoc="0" locked="0" layoutInCell="1" allowOverlap="1" wp14:anchorId="12B4486F" wp14:editId="486E4ADF">
                <wp:simplePos x="0" y="0"/>
                <wp:positionH relativeFrom="column">
                  <wp:posOffset>2520315</wp:posOffset>
                </wp:positionH>
                <wp:positionV relativeFrom="paragraph">
                  <wp:posOffset>934720</wp:posOffset>
                </wp:positionV>
                <wp:extent cx="3514090" cy="635"/>
                <wp:effectExtent l="0" t="0" r="0" b="0"/>
                <wp:wrapSquare wrapText="bothSides"/>
                <wp:docPr id="15599" name="Text Box 15599"/>
                <wp:cNvGraphicFramePr/>
                <a:graphic xmlns:a="http://schemas.openxmlformats.org/drawingml/2006/main">
                  <a:graphicData uri="http://schemas.microsoft.com/office/word/2010/wordprocessingShape">
                    <wps:wsp>
                      <wps:cNvSpPr txBox="1"/>
                      <wps:spPr>
                        <a:xfrm>
                          <a:off x="0" y="0"/>
                          <a:ext cx="3514090" cy="635"/>
                        </a:xfrm>
                        <a:prstGeom prst="rect">
                          <a:avLst/>
                        </a:prstGeom>
                        <a:solidFill>
                          <a:prstClr val="white"/>
                        </a:solidFill>
                        <a:ln>
                          <a:noFill/>
                        </a:ln>
                      </wps:spPr>
                      <wps:txbx>
                        <w:txbxContent>
                          <w:p w14:paraId="66115353" w14:textId="143DDD5D" w:rsidR="00D21A71" w:rsidRPr="00295463" w:rsidRDefault="00D21A71" w:rsidP="00803E79">
                            <w:pPr>
                              <w:pStyle w:val="Caption"/>
                              <w:ind w:left="0"/>
                              <w:rPr>
                                <w:rFonts w:ascii="Arial" w:hAnsi="Arial"/>
                                <w:noProof/>
                                <w:spacing w:val="-5"/>
                                <w:sz w:val="20"/>
                              </w:rPr>
                            </w:pPr>
                            <w:r>
                              <w:t xml:space="preserve">Figure </w:t>
                            </w:r>
                            <w:r w:rsidR="0050527B">
                              <w:fldChar w:fldCharType="begin"/>
                            </w:r>
                            <w:r w:rsidR="0050527B">
                              <w:instrText xml:space="preserve"> SEQ Figure \* ARABIC </w:instrText>
                            </w:r>
                            <w:r w:rsidR="0050527B">
                              <w:fldChar w:fldCharType="separate"/>
                            </w:r>
                            <w:r w:rsidR="00AB0321">
                              <w:rPr>
                                <w:noProof/>
                              </w:rPr>
                              <w:t>121</w:t>
                            </w:r>
                            <w:r w:rsidR="0050527B">
                              <w:rPr>
                                <w:noProof/>
                              </w:rPr>
                              <w:fldChar w:fldCharType="end"/>
                            </w:r>
                            <w:r>
                              <w:t xml:space="preserve"> </w:t>
                            </w:r>
                            <w:r w:rsidRPr="00297D27">
                              <w:t>Calling Activity Extension Number Selection Boxes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2B4486F" id="Text Box 15599" o:spid="_x0000_s1037" type="#_x0000_t202" style="position:absolute;left:0;text-align:left;margin-left:198.45pt;margin-top:73.6pt;width:276.7pt;height:.05pt;z-index:252259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" stroked="f">
                <v:textbox style="mso-fit-shape-to-text:t" inset="0,0,0,0">
                  <w:txbxContent>
                    <w:p w14:paraId="66115353" w14:textId="143DDD5D" w:rsidR="00D21A71" w:rsidRPr="00295463" w:rsidRDefault="00D21A71" w:rsidP="00803E79">
                      <w:pPr>
                        <w:pStyle w:val="Caption"/>
                        <w:ind w:left="0"/>
                        <w:rPr>
                          <w:rFonts w:ascii="Arial" w:hAnsi="Arial"/>
                          <w:noProof/>
                          <w:spacing w:val="-5"/>
                          <w:sz w:val="20"/>
                        </w:rPr>
                      </w:pPr>
                      <w:r>
                        <w:t xml:space="preserve">Figure </w:t>
                      </w:r>
                      <w:r w:rsidR="0050527B">
                        <w:fldChar w:fldCharType="begin"/>
                      </w:r>
                      <w:r w:rsidR="0050527B">
                        <w:instrText xml:space="preserve"> SEQ Figure \* ARABIC </w:instrText>
                      </w:r>
                      <w:r w:rsidR="0050527B">
                        <w:fldChar w:fldCharType="separate"/>
                      </w:r>
                      <w:r w:rsidR="00AB0321">
                        <w:rPr>
                          <w:noProof/>
                        </w:rPr>
                        <w:t>121</w:t>
                      </w:r>
                      <w:r w:rsidR="0050527B">
                        <w:rPr>
                          <w:noProof/>
                        </w:rPr>
                        <w:fldChar w:fldCharType="end"/>
                      </w:r>
                      <w:r>
                        <w:t xml:space="preserve"> </w:t>
                      </w:r>
                      <w:r w:rsidRPr="00297D27">
                        <w:t>Calling Activity Extension Number Selection Boxes</w:t>
                      </w:r>
                    </w:p>
                  </w:txbxContent>
                </v:textbox>
                <w10:wrap type="square"/>
              </v:shape>
            </w:pict>
          </mc:Fallback>
        </mc:AlternateContent>
      </w:r>
      <w:r w:rsidR="00E035CE">
        <w:t xml:space="preserve">Select one or more extensions by selecting the checkbox next to the extension number.   To clear the selected extensions, click </w:t>
      </w:r>
      <w:r w:rsidR="00E035CE" w:rsidRPr="005C7FD5">
        <w:rPr>
          <w:b/>
        </w:rPr>
        <w:t>Clear All Selections</w:t>
      </w:r>
      <w:r w:rsidR="00E035CE">
        <w:t xml:space="preserve">.  If changes have been made to the tables, the room number listing can be refreshed by clicking on </w:t>
      </w:r>
      <w:r w:rsidR="00E035CE" w:rsidRPr="005C7FD5">
        <w:rPr>
          <w:b/>
        </w:rPr>
        <w:t>Refresh Grid</w:t>
      </w:r>
      <w:r w:rsidR="00E035CE">
        <w:t xml:space="preserve">.  Click </w:t>
      </w:r>
      <w:r w:rsidR="00E035CE" w:rsidRPr="005C7FD5">
        <w:rPr>
          <w:b/>
        </w:rPr>
        <w:t>Submit</w:t>
      </w:r>
      <w:r w:rsidR="00E035CE">
        <w:t xml:space="preserve"> once all desired extensions have been selected or click </w:t>
      </w:r>
      <w:r w:rsidR="00E035CE" w:rsidRPr="00001066">
        <w:rPr>
          <w:b/>
        </w:rPr>
        <w:t>Cancel</w:t>
      </w:r>
      <w:r w:rsidR="00E035CE">
        <w:t xml:space="preserve"> to ignore the selections.   </w:t>
      </w:r>
    </w:p>
    <w:p w14:paraId="3D36D4B8" w14:textId="54AB2D55" w:rsidR="00E035CE" w:rsidRDefault="00E035CE" w:rsidP="00BD3264">
      <w:pPr>
        <w:pStyle w:val="ListNumber"/>
        <w:numPr>
          <w:ilvl w:val="0"/>
          <w:numId w:val="0"/>
        </w:numPr>
        <w:ind w:left="1800"/>
      </w:pPr>
    </w:p>
    <w:p w14:paraId="2E46A891" w14:textId="77777777" w:rsidR="00E035CE" w:rsidRDefault="00E035CE" w:rsidP="00E035CE">
      <w:pPr>
        <w:pStyle w:val="Heading4"/>
      </w:pPr>
      <w:r w:rsidRPr="005C7FD5">
        <w:t>Department Numbe</w:t>
      </w:r>
      <w:r>
        <w:t>r</w:t>
      </w:r>
    </w:p>
    <w:p w14:paraId="67BD9E9C" w14:textId="77777777" w:rsidR="00E035CE" w:rsidRDefault="00E035CE" w:rsidP="00BD3264">
      <w:pPr>
        <w:pStyle w:val="ListNumber"/>
        <w:numPr>
          <w:ilvl w:val="0"/>
          <w:numId w:val="0"/>
        </w:numPr>
        <w:ind w:left="1440"/>
      </w:pPr>
      <w:r>
        <w:t xml:space="preserve">To find a department number quickly, enter in the number just under the Code column heading.  Select one or more departments by selecting the checkbox next to the department number and description.   To clear the selected departments, click </w:t>
      </w:r>
      <w:r w:rsidRPr="005C7FD5">
        <w:rPr>
          <w:b/>
        </w:rPr>
        <w:t>Clear All</w:t>
      </w:r>
      <w:r>
        <w:t xml:space="preserve"> </w:t>
      </w:r>
      <w:r w:rsidRPr="005C7FD5">
        <w:rPr>
          <w:b/>
        </w:rPr>
        <w:t>Selections</w:t>
      </w:r>
      <w:r>
        <w:t xml:space="preserve">.  If changes have been made, the department number listing can be refreshed by clicking on Refresh Grid.  Click </w:t>
      </w:r>
      <w:r w:rsidRPr="005C7FD5">
        <w:rPr>
          <w:b/>
        </w:rPr>
        <w:t>Submit</w:t>
      </w:r>
      <w:r>
        <w:t xml:space="preserve"> once all desired departments have been selected or click </w:t>
      </w:r>
      <w:r w:rsidRPr="00001066">
        <w:rPr>
          <w:b/>
        </w:rPr>
        <w:t>Cancel</w:t>
      </w:r>
      <w:r>
        <w:t xml:space="preserve"> to ignore the selections.   </w:t>
      </w:r>
    </w:p>
    <w:p w14:paraId="707AC200" w14:textId="77777777" w:rsidR="00E035CE" w:rsidRDefault="00E035CE" w:rsidP="00BD3264">
      <w:pPr>
        <w:pStyle w:val="ListNumber"/>
        <w:numPr>
          <w:ilvl w:val="0"/>
          <w:numId w:val="0"/>
        </w:numPr>
        <w:ind w:left="1800"/>
      </w:pPr>
      <w:r>
        <w:rPr>
          <w:noProof/>
        </w:rPr>
        <w:lastRenderedPageBreak/>
        <w:drawing>
          <wp:inline distT="0" distB="0" distL="0" distR="0" wp14:anchorId="0DFA0F04" wp14:editId="4D1ECBB1">
            <wp:extent cx="4402177" cy="2070340"/>
            <wp:effectExtent l="19050" t="19050" r="17780" b="2540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402098" cy="2070303"/>
                    </a:xfrm>
                    <a:prstGeom prst="rect">
                      <a:avLst/>
                    </a:prstGeom>
                    <a:ln>
                      <a:solidFill>
                        <a:schemeClr val="tx1"/>
                      </a:solidFill>
                    </a:ln>
                  </pic:spPr>
                </pic:pic>
              </a:graphicData>
            </a:graphic>
          </wp:inline>
        </w:drawing>
      </w:r>
    </w:p>
    <w:p w14:paraId="30717974" w14:textId="01B9F284" w:rsidR="00E035CE" w:rsidRDefault="00E035CE" w:rsidP="00E035CE">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122</w:t>
      </w:r>
      <w:r w:rsidR="00B8237E">
        <w:rPr>
          <w:noProof/>
        </w:rPr>
        <w:fldChar w:fldCharType="end"/>
      </w:r>
      <w:r>
        <w:t xml:space="preserve"> </w:t>
      </w:r>
      <w:r w:rsidRPr="007A4FD4">
        <w:t xml:space="preserve">Calling Activity </w:t>
      </w:r>
      <w:r>
        <w:t xml:space="preserve">Department Number </w:t>
      </w:r>
      <w:r w:rsidRPr="007A4FD4">
        <w:t>Selection Boxes</w:t>
      </w:r>
    </w:p>
    <w:p w14:paraId="0C4D2FEF" w14:textId="77777777" w:rsidR="00E035CE" w:rsidRDefault="00E035CE" w:rsidP="00E035CE">
      <w:pPr>
        <w:pStyle w:val="Heading4"/>
      </w:pPr>
      <w:r w:rsidRPr="005C7FD5">
        <w:t>Authorization Code</w:t>
      </w:r>
    </w:p>
    <w:p w14:paraId="0834A0AB" w14:textId="77777777" w:rsidR="00E035CE" w:rsidRDefault="00E035CE" w:rsidP="00BD3264">
      <w:pPr>
        <w:pStyle w:val="ListNumber"/>
        <w:numPr>
          <w:ilvl w:val="0"/>
          <w:numId w:val="0"/>
        </w:numPr>
        <w:ind w:left="1440"/>
      </w:pPr>
      <w:r>
        <w:t xml:space="preserve">To find an authorization code number quickly, enter in the number just under the Number column heading.  Select one or more codes by selecting the checkbox next to the code.  To clear the selected codes, click </w:t>
      </w:r>
      <w:r w:rsidRPr="005C7FD5">
        <w:rPr>
          <w:b/>
        </w:rPr>
        <w:t>Clear All Selections</w:t>
      </w:r>
      <w:r>
        <w:t xml:space="preserve">.  If changes have been made, the authorization code listing can be refreshed by clicking on </w:t>
      </w:r>
      <w:r w:rsidRPr="005C7FD5">
        <w:rPr>
          <w:b/>
        </w:rPr>
        <w:t>Refresh Grid.</w:t>
      </w:r>
      <w:r>
        <w:rPr>
          <w:b/>
        </w:rPr>
        <w:t xml:space="preserve">  </w:t>
      </w:r>
      <w:r>
        <w:t xml:space="preserve">Click </w:t>
      </w:r>
      <w:r w:rsidRPr="005C7FD5">
        <w:rPr>
          <w:b/>
        </w:rPr>
        <w:t>Submit</w:t>
      </w:r>
      <w:r>
        <w:t xml:space="preserve"> once all desired codes have been selected.  </w:t>
      </w:r>
    </w:p>
    <w:p w14:paraId="6604867A" w14:textId="77777777" w:rsidR="00E035CE" w:rsidRDefault="00E035CE" w:rsidP="00BD3264">
      <w:pPr>
        <w:pStyle w:val="ListNumber"/>
        <w:numPr>
          <w:ilvl w:val="0"/>
          <w:numId w:val="0"/>
        </w:numPr>
        <w:ind w:left="1800"/>
      </w:pPr>
      <w:r>
        <w:rPr>
          <w:noProof/>
        </w:rPr>
        <w:drawing>
          <wp:inline distT="0" distB="0" distL="0" distR="0" wp14:anchorId="31792AD4" wp14:editId="106CE594">
            <wp:extent cx="4620941" cy="1572404"/>
            <wp:effectExtent l="19050" t="19050" r="27305" b="2794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629855" cy="1575437"/>
                    </a:xfrm>
                    <a:prstGeom prst="rect">
                      <a:avLst/>
                    </a:prstGeom>
                    <a:ln>
                      <a:solidFill>
                        <a:schemeClr val="tx1"/>
                      </a:solidFill>
                    </a:ln>
                  </pic:spPr>
                </pic:pic>
              </a:graphicData>
            </a:graphic>
          </wp:inline>
        </w:drawing>
      </w:r>
    </w:p>
    <w:p w14:paraId="56A7E5AA" w14:textId="1C7ABEBC" w:rsidR="00E035CE" w:rsidRDefault="00E035CE" w:rsidP="00E035CE">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123</w:t>
      </w:r>
      <w:r w:rsidR="00B8237E">
        <w:rPr>
          <w:noProof/>
        </w:rPr>
        <w:fldChar w:fldCharType="end"/>
      </w:r>
      <w:r>
        <w:t xml:space="preserve"> </w:t>
      </w:r>
      <w:r w:rsidRPr="006675D1">
        <w:t xml:space="preserve">Calling Activity </w:t>
      </w:r>
      <w:r>
        <w:t>Authorization Code</w:t>
      </w:r>
      <w:r w:rsidRPr="006675D1">
        <w:t xml:space="preserve"> Selection Boxes</w:t>
      </w:r>
    </w:p>
    <w:p w14:paraId="02228174" w14:textId="77777777" w:rsidR="00E035CE" w:rsidRPr="00AD685B" w:rsidRDefault="00E035CE" w:rsidP="00E035CE">
      <w:pPr>
        <w:pStyle w:val="Heading4"/>
      </w:pPr>
      <w:r w:rsidRPr="001D2DB4">
        <w:t>R</w:t>
      </w:r>
      <w:r w:rsidRPr="00AD685B">
        <w:rPr>
          <w:rStyle w:val="Heading4Char"/>
        </w:rPr>
        <w:t>e</w:t>
      </w:r>
      <w:r>
        <w:t>servation ID</w:t>
      </w:r>
      <w:r w:rsidRPr="001D2DB4">
        <w:t xml:space="preserve"> </w:t>
      </w:r>
    </w:p>
    <w:p w14:paraId="00CCF8B1" w14:textId="77777777" w:rsidR="00E035CE" w:rsidRDefault="00E035CE" w:rsidP="00BD3264">
      <w:pPr>
        <w:pStyle w:val="ListNumber"/>
        <w:numPr>
          <w:ilvl w:val="0"/>
          <w:numId w:val="0"/>
        </w:numPr>
        <w:ind w:left="1440"/>
      </w:pPr>
      <w:r>
        <w:t xml:space="preserve">To find call made under a specific reservation id, enter in the exact reservation id and click </w:t>
      </w:r>
      <w:r w:rsidRPr="001D2DB4">
        <w:rPr>
          <w:b/>
        </w:rPr>
        <w:t>Submit</w:t>
      </w:r>
      <w:r>
        <w:t xml:space="preserve">.  Otherwise, click </w:t>
      </w:r>
      <w:r w:rsidRPr="001D2DB4">
        <w:rPr>
          <w:b/>
        </w:rPr>
        <w:t>Cancel</w:t>
      </w:r>
      <w:r>
        <w:t>.</w:t>
      </w:r>
    </w:p>
    <w:p w14:paraId="526D3E99" w14:textId="77777777" w:rsidR="00E035CE" w:rsidRDefault="00E035CE" w:rsidP="00BD3264">
      <w:pPr>
        <w:pStyle w:val="ListNumber"/>
        <w:numPr>
          <w:ilvl w:val="0"/>
          <w:numId w:val="0"/>
        </w:numPr>
        <w:ind w:left="2160"/>
      </w:pPr>
      <w:r>
        <w:rPr>
          <w:noProof/>
        </w:rPr>
        <w:drawing>
          <wp:inline distT="0" distB="0" distL="0" distR="0" wp14:anchorId="3CB01B15" wp14:editId="4B0BD6EF">
            <wp:extent cx="3200400" cy="1149178"/>
            <wp:effectExtent l="19050" t="19050" r="19050" b="1333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3206257" cy="1151281"/>
                    </a:xfrm>
                    <a:prstGeom prst="rect">
                      <a:avLst/>
                    </a:prstGeom>
                    <a:ln>
                      <a:solidFill>
                        <a:schemeClr val="tx1"/>
                      </a:solidFill>
                    </a:ln>
                  </pic:spPr>
                </pic:pic>
              </a:graphicData>
            </a:graphic>
          </wp:inline>
        </w:drawing>
      </w:r>
    </w:p>
    <w:p w14:paraId="44074912" w14:textId="77CC8827" w:rsidR="00E035CE" w:rsidRDefault="00E035CE" w:rsidP="00E035CE">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124</w:t>
      </w:r>
      <w:r w:rsidR="00B8237E">
        <w:rPr>
          <w:noProof/>
        </w:rPr>
        <w:fldChar w:fldCharType="end"/>
      </w:r>
      <w:r>
        <w:t xml:space="preserve"> Calling Activity Reservation ID Search Text Entry Box</w:t>
      </w:r>
    </w:p>
    <w:p w14:paraId="668B07EF" w14:textId="1A9D8B13" w:rsidR="00E035CE" w:rsidRDefault="00803E79" w:rsidP="00E035CE">
      <w:pPr>
        <w:pStyle w:val="Heading3"/>
      </w:pPr>
      <w:bookmarkStart w:id="232" w:name="_Toc35523350"/>
      <w:r>
        <w:rPr>
          <w:noProof/>
        </w:rPr>
        <w:lastRenderedPageBreak/>
        <w:drawing>
          <wp:anchor distT="0" distB="0" distL="114300" distR="114300" simplePos="0" relativeHeight="252260352" behindDoc="0" locked="0" layoutInCell="1" allowOverlap="1" wp14:anchorId="204174A7" wp14:editId="55CCC904">
            <wp:simplePos x="0" y="0"/>
            <wp:positionH relativeFrom="column">
              <wp:posOffset>3127927</wp:posOffset>
            </wp:positionH>
            <wp:positionV relativeFrom="paragraph">
              <wp:posOffset>216286</wp:posOffset>
            </wp:positionV>
            <wp:extent cx="2720196" cy="2967487"/>
            <wp:effectExtent l="19050" t="19050" r="23495" b="23495"/>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2720196" cy="2967487"/>
                    </a:xfrm>
                    <a:prstGeom prst="rect">
                      <a:avLst/>
                    </a:prstGeom>
                    <a:ln>
                      <a:solidFill>
                        <a:schemeClr val="tx1"/>
                      </a:solidFill>
                    </a:ln>
                  </pic:spPr>
                </pic:pic>
              </a:graphicData>
            </a:graphic>
          </wp:anchor>
        </w:drawing>
      </w:r>
      <w:r w:rsidR="00E035CE" w:rsidRPr="00BC1EE9">
        <w:t>Jurisdictions</w:t>
      </w:r>
      <w:r w:rsidR="00E035CE">
        <w:t xml:space="preserve"> </w:t>
      </w:r>
      <w:r w:rsidR="00E035CE" w:rsidRPr="00BC1EE9">
        <w:t>(optional filter</w:t>
      </w:r>
      <w:r w:rsidR="00E035CE">
        <w:t>)</w:t>
      </w:r>
      <w:bookmarkEnd w:id="232"/>
    </w:p>
    <w:p w14:paraId="7EBC5834" w14:textId="2C54836F" w:rsidR="00E035CE" w:rsidRDefault="00E035CE" w:rsidP="00BD3264">
      <w:pPr>
        <w:pStyle w:val="ListNumber"/>
        <w:numPr>
          <w:ilvl w:val="0"/>
          <w:numId w:val="0"/>
        </w:numPr>
        <w:ind w:left="1080"/>
      </w:pPr>
      <w:r>
        <w:t xml:space="preserve">A list of all the calling areas will appear.  Select one or more areas to view by selecting the check box to the left of the jurisdiction description and code.  Click </w:t>
      </w:r>
      <w:r w:rsidRPr="005C7FD5">
        <w:rPr>
          <w:b/>
        </w:rPr>
        <w:t>Submit</w:t>
      </w:r>
      <w:r>
        <w:t xml:space="preserve"> once all desired jurisdictions have been selected.  To clear the selected jurisdictions, click </w:t>
      </w:r>
      <w:r w:rsidRPr="005C7FD5">
        <w:rPr>
          <w:b/>
        </w:rPr>
        <w:t>Clear All Selections</w:t>
      </w:r>
      <w:r>
        <w:t xml:space="preserve">.  If changes have been made, the jurisdiction code listing can be refreshed by clicking on </w:t>
      </w:r>
      <w:r w:rsidRPr="005C7FD5">
        <w:rPr>
          <w:b/>
        </w:rPr>
        <w:t>Refresh Grid.</w:t>
      </w:r>
    </w:p>
    <w:p w14:paraId="1A90B0D0" w14:textId="7C31B945" w:rsidR="00E035CE" w:rsidRDefault="00E035CE" w:rsidP="00BD3264">
      <w:pPr>
        <w:pStyle w:val="ListNumber"/>
        <w:numPr>
          <w:ilvl w:val="0"/>
          <w:numId w:val="0"/>
        </w:numPr>
        <w:ind w:left="1800"/>
      </w:pPr>
    </w:p>
    <w:p w14:paraId="3BDBE106" w14:textId="7E803163" w:rsidR="00E035CE" w:rsidRDefault="00E035CE" w:rsidP="00E035CE">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125</w:t>
      </w:r>
      <w:r w:rsidR="00B8237E">
        <w:rPr>
          <w:noProof/>
        </w:rPr>
        <w:fldChar w:fldCharType="end"/>
      </w:r>
      <w:r>
        <w:t xml:space="preserve"> </w:t>
      </w:r>
      <w:r w:rsidRPr="009A7303">
        <w:t xml:space="preserve">Calling Activity </w:t>
      </w:r>
      <w:r>
        <w:t>Jurisdictions</w:t>
      </w:r>
      <w:r w:rsidRPr="009A7303">
        <w:t xml:space="preserve"> Selection Boxes</w:t>
      </w:r>
    </w:p>
    <w:p w14:paraId="243263C0" w14:textId="3C298069" w:rsidR="00C1105C" w:rsidRDefault="00C1105C" w:rsidP="00C1105C">
      <w:pPr>
        <w:pStyle w:val="BodyText"/>
      </w:pPr>
    </w:p>
    <w:p w14:paraId="1F3016CF" w14:textId="1645FBC1" w:rsidR="00C1105C" w:rsidRDefault="00C1105C" w:rsidP="00C1105C">
      <w:pPr>
        <w:pStyle w:val="BodyText"/>
      </w:pPr>
    </w:p>
    <w:p w14:paraId="15D7E67E" w14:textId="53572D3B" w:rsidR="00C1105C" w:rsidRDefault="00C1105C" w:rsidP="00C1105C">
      <w:pPr>
        <w:pStyle w:val="BodyText"/>
      </w:pPr>
    </w:p>
    <w:p w14:paraId="526F17AF" w14:textId="77777777" w:rsidR="00C1105C" w:rsidRPr="00C1105C" w:rsidRDefault="00C1105C" w:rsidP="00C1105C">
      <w:pPr>
        <w:pStyle w:val="BodyText"/>
      </w:pPr>
    </w:p>
    <w:p w14:paraId="7D546543" w14:textId="77777777" w:rsidR="00E035CE" w:rsidRDefault="00E035CE" w:rsidP="00E035CE">
      <w:pPr>
        <w:pStyle w:val="Heading3"/>
      </w:pPr>
      <w:bookmarkStart w:id="233" w:name="_Toc35523351"/>
      <w:r>
        <w:t>Clear All Filters</w:t>
      </w:r>
      <w:bookmarkEnd w:id="233"/>
    </w:p>
    <w:p w14:paraId="29BDC37C" w14:textId="77777777" w:rsidR="00E035CE" w:rsidRDefault="00E035CE" w:rsidP="00BD3264">
      <w:pPr>
        <w:pStyle w:val="ListNumber"/>
        <w:numPr>
          <w:ilvl w:val="0"/>
          <w:numId w:val="0"/>
        </w:numPr>
        <w:ind w:left="1080"/>
      </w:pPr>
      <w:r>
        <w:t xml:space="preserve">On the Specify Search Criteria menu, click on </w:t>
      </w:r>
      <w:r w:rsidRPr="008B6707">
        <w:rPr>
          <w:b/>
        </w:rPr>
        <w:t>Clear All Filters</w:t>
      </w:r>
      <w:r>
        <w:t xml:space="preserve"> to wipe out any filters and start over.</w:t>
      </w:r>
    </w:p>
    <w:p w14:paraId="70014788" w14:textId="77777777" w:rsidR="00E035CE" w:rsidRDefault="00E035CE" w:rsidP="00E035CE">
      <w:pPr>
        <w:pStyle w:val="Heading3"/>
      </w:pPr>
      <w:bookmarkStart w:id="234" w:name="_Toc35523352"/>
      <w:r>
        <w:t>View Selections</w:t>
      </w:r>
      <w:bookmarkEnd w:id="234"/>
    </w:p>
    <w:p w14:paraId="7C22244A" w14:textId="77777777" w:rsidR="00E035CE" w:rsidRDefault="00E035CE" w:rsidP="00BD3264">
      <w:pPr>
        <w:pStyle w:val="ListNumber"/>
        <w:numPr>
          <w:ilvl w:val="0"/>
          <w:numId w:val="0"/>
        </w:numPr>
        <w:ind w:left="1080"/>
      </w:pPr>
      <w:r>
        <w:t xml:space="preserve">On the Specify Search Criteria box, click on </w:t>
      </w:r>
      <w:r w:rsidRPr="008B6707">
        <w:rPr>
          <w:b/>
        </w:rPr>
        <w:t>View Selections</w:t>
      </w:r>
      <w:r>
        <w:t xml:space="preserve"> to see all the criteria currently selected.</w:t>
      </w:r>
      <w:r w:rsidRPr="00894F02">
        <w:t xml:space="preserve"> </w:t>
      </w:r>
      <w:r>
        <w:t xml:space="preserve"> The list of filters displayed vary based on what was selected.</w:t>
      </w:r>
    </w:p>
    <w:p w14:paraId="44D71CB3" w14:textId="77777777" w:rsidR="00E035CE" w:rsidRDefault="00E035CE" w:rsidP="00BD3264">
      <w:pPr>
        <w:pStyle w:val="ListNumber"/>
        <w:numPr>
          <w:ilvl w:val="0"/>
          <w:numId w:val="0"/>
        </w:numPr>
        <w:ind w:left="1800"/>
      </w:pPr>
      <w:r>
        <w:rPr>
          <w:noProof/>
        </w:rPr>
        <w:drawing>
          <wp:inline distT="0" distB="0" distL="0" distR="0" wp14:anchorId="484D6ADB" wp14:editId="5D09375D">
            <wp:extent cx="2087592" cy="1799175"/>
            <wp:effectExtent l="19050" t="19050" r="27305" b="1079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2085521" cy="1797390"/>
                    </a:xfrm>
                    <a:prstGeom prst="rect">
                      <a:avLst/>
                    </a:prstGeom>
                    <a:ln>
                      <a:solidFill>
                        <a:schemeClr val="tx1">
                          <a:lumMod val="50000"/>
                          <a:lumOff val="50000"/>
                        </a:schemeClr>
                      </a:solidFill>
                    </a:ln>
                  </pic:spPr>
                </pic:pic>
              </a:graphicData>
            </a:graphic>
          </wp:inline>
        </w:drawing>
      </w:r>
    </w:p>
    <w:p w14:paraId="0B74D593" w14:textId="6A0D8A87" w:rsidR="00E035CE" w:rsidRDefault="00E035CE" w:rsidP="00E035CE">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126</w:t>
      </w:r>
      <w:r w:rsidR="00B8237E">
        <w:rPr>
          <w:noProof/>
        </w:rPr>
        <w:fldChar w:fldCharType="end"/>
      </w:r>
      <w:r>
        <w:t xml:space="preserve"> </w:t>
      </w:r>
      <w:r w:rsidRPr="0089208A">
        <w:t xml:space="preserve">Calling Activity </w:t>
      </w:r>
      <w:r>
        <w:t xml:space="preserve">View Selections </w:t>
      </w:r>
      <w:r w:rsidR="00421418">
        <w:t>Pop-up</w:t>
      </w:r>
      <w:r>
        <w:t xml:space="preserve"> </w:t>
      </w:r>
    </w:p>
    <w:p w14:paraId="1C321403" w14:textId="77777777" w:rsidR="00E035CE" w:rsidRDefault="00E035CE" w:rsidP="00E035CE">
      <w:pPr>
        <w:pStyle w:val="Heading3"/>
      </w:pPr>
      <w:bookmarkStart w:id="235" w:name="_Toc35523353"/>
      <w:r>
        <w:t>Submit</w:t>
      </w:r>
      <w:bookmarkEnd w:id="235"/>
    </w:p>
    <w:p w14:paraId="483685FD" w14:textId="77777777" w:rsidR="00E035CE" w:rsidRDefault="00E035CE" w:rsidP="00BD3264">
      <w:pPr>
        <w:pStyle w:val="ListNumber"/>
        <w:numPr>
          <w:ilvl w:val="0"/>
          <w:numId w:val="0"/>
        </w:numPr>
        <w:ind w:left="1080"/>
      </w:pPr>
      <w:r w:rsidRPr="008B6707">
        <w:t>On</w:t>
      </w:r>
      <w:r>
        <w:t xml:space="preserve"> the Specify Search Criteria menu, click on </w:t>
      </w:r>
      <w:r w:rsidRPr="000A5F4A">
        <w:rPr>
          <w:b/>
        </w:rPr>
        <w:t>Submit</w:t>
      </w:r>
      <w:r>
        <w:t xml:space="preserve"> to begin the search.</w:t>
      </w:r>
    </w:p>
    <w:p w14:paraId="6EBF1F03" w14:textId="43900974" w:rsidR="00E035CE" w:rsidRDefault="00E035CE" w:rsidP="00E035CE">
      <w:pPr>
        <w:pStyle w:val="Heading2"/>
      </w:pPr>
      <w:bookmarkStart w:id="236" w:name="_Toc35523354"/>
      <w:r>
        <w:t xml:space="preserve">View </w:t>
      </w:r>
      <w:r w:rsidR="00EA6ACF">
        <w:t xml:space="preserve">Current </w:t>
      </w:r>
      <w:r>
        <w:t>Search Criteria</w:t>
      </w:r>
      <w:bookmarkEnd w:id="236"/>
    </w:p>
    <w:p w14:paraId="3515A9B5" w14:textId="4425037D" w:rsidR="00E035CE" w:rsidRDefault="00E035CE" w:rsidP="00E035CE">
      <w:pPr>
        <w:pStyle w:val="BodyText"/>
      </w:pPr>
      <w:r>
        <w:t xml:space="preserve">To view the current search criteria, click on the View Search Criteria icon on the left side of the Calling Activity screen.  The same View Selections </w:t>
      </w:r>
      <w:r w:rsidR="00421418">
        <w:t>pop-up</w:t>
      </w:r>
      <w:r>
        <w:t xml:space="preserve"> found on the Specify Search Criteria box will appear (see figure above).</w:t>
      </w:r>
    </w:p>
    <w:p w14:paraId="1B1C42B9" w14:textId="77777777" w:rsidR="00E035CE" w:rsidRPr="001463FB" w:rsidRDefault="00E035CE" w:rsidP="00E035CE">
      <w:pPr>
        <w:pStyle w:val="BodyText"/>
      </w:pPr>
    </w:p>
    <w:p w14:paraId="26386F00" w14:textId="2759594A" w:rsidR="00E035CE" w:rsidRDefault="00E035CE" w:rsidP="006860CA">
      <w:pPr>
        <w:pStyle w:val="BodyText"/>
        <w:keepNext/>
      </w:pPr>
      <w:r>
        <w:rPr>
          <w:noProof/>
        </w:rPr>
        <mc:AlternateContent>
          <mc:Choice Requires="wps">
            <w:drawing>
              <wp:anchor distT="0" distB="0" distL="114300" distR="114300" simplePos="0" relativeHeight="251922432" behindDoc="0" locked="0" layoutInCell="1" allowOverlap="1" wp14:anchorId="459DC287" wp14:editId="5D987022">
                <wp:simplePos x="0" y="0"/>
                <wp:positionH relativeFrom="column">
                  <wp:posOffset>1531991</wp:posOffset>
                </wp:positionH>
                <wp:positionV relativeFrom="paragraph">
                  <wp:posOffset>553085</wp:posOffset>
                </wp:positionV>
                <wp:extent cx="258793" cy="250166"/>
                <wp:effectExtent l="19050" t="19050" r="46355" b="55245"/>
                <wp:wrapNone/>
                <wp:docPr id="141"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793" cy="250166"/>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31BD7F" id="Rectangle 64" o:spid="_x0000_s1026" style="position:absolute;margin-left:120.65pt;margin-top:43.55pt;width:20.4pt;height:19.7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" filled="f" fillcolor="#f79646" strokecolor="red" strokeweight="3pt">
                <v:shadow on="t" color="#974706" opacity=".5" offset="1pt"/>
              </v:rect>
            </w:pict>
          </mc:Fallback>
        </mc:AlternateContent>
      </w:r>
      <w:r w:rsidR="00EA6ACF">
        <w:rPr>
          <w:noProof/>
        </w:rPr>
        <w:drawing>
          <wp:inline distT="0" distB="0" distL="0" distR="0" wp14:anchorId="29C33ADC" wp14:editId="2C9A8430">
            <wp:extent cx="5770880" cy="1457517"/>
            <wp:effectExtent l="19050" t="19050" r="20320" b="28575"/>
            <wp:docPr id="2071" name="Picture 2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87013" cy="1461592"/>
                    </a:xfrm>
                    <a:prstGeom prst="rect">
                      <a:avLst/>
                    </a:prstGeom>
                    <a:ln>
                      <a:solidFill>
                        <a:schemeClr val="tx1">
                          <a:lumMod val="50000"/>
                          <a:lumOff val="50000"/>
                        </a:schemeClr>
                      </a:solidFill>
                    </a:ln>
                  </pic:spPr>
                </pic:pic>
              </a:graphicData>
            </a:graphic>
          </wp:inline>
        </w:drawing>
      </w:r>
    </w:p>
    <w:p w14:paraId="5E072AE4" w14:textId="17ACDA04" w:rsidR="00E035CE"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127</w:t>
      </w:r>
      <w:r w:rsidR="00B8237E">
        <w:rPr>
          <w:noProof/>
        </w:rPr>
        <w:fldChar w:fldCharType="end"/>
      </w:r>
      <w:r>
        <w:t xml:space="preserve"> View Search Criteria Icon</w:t>
      </w:r>
    </w:p>
    <w:p w14:paraId="54054924" w14:textId="77777777" w:rsidR="00E035CE" w:rsidRDefault="00E035CE" w:rsidP="00E035CE">
      <w:pPr>
        <w:pStyle w:val="Heading2"/>
      </w:pPr>
      <w:bookmarkStart w:id="237" w:name="_Toc35523355"/>
      <w:r>
        <w:t>Refresh Page</w:t>
      </w:r>
      <w:bookmarkEnd w:id="237"/>
    </w:p>
    <w:p w14:paraId="69D3BB86" w14:textId="3C12B79F" w:rsidR="00E035CE" w:rsidRDefault="00E035CE" w:rsidP="00E035CE">
      <w:pPr>
        <w:pStyle w:val="BodyText"/>
      </w:pPr>
      <w:r>
        <w:t xml:space="preserve">To retrieve the latest calls to hit the </w:t>
      </w:r>
      <w:r w:rsidR="005C475E">
        <w:t>Jazzware</w:t>
      </w:r>
      <w:r>
        <w:t xml:space="preserve"> database, click on the Refresh Page icon on the right side of the screen and the list of calls will be updated. </w:t>
      </w:r>
    </w:p>
    <w:p w14:paraId="7ACDEE86" w14:textId="223338E3" w:rsidR="00E035CE" w:rsidRDefault="00E035CE" w:rsidP="006860CA">
      <w:pPr>
        <w:pStyle w:val="BodyText"/>
        <w:keepNext/>
      </w:pPr>
      <w:r>
        <w:rPr>
          <w:noProof/>
        </w:rPr>
        <mc:AlternateContent>
          <mc:Choice Requires="wps">
            <w:drawing>
              <wp:anchor distT="0" distB="0" distL="114300" distR="114300" simplePos="0" relativeHeight="251924480" behindDoc="0" locked="0" layoutInCell="1" allowOverlap="1" wp14:anchorId="1AA6A6FE" wp14:editId="346AD7BF">
                <wp:simplePos x="0" y="0"/>
                <wp:positionH relativeFrom="margin">
                  <wp:posOffset>5640334</wp:posOffset>
                </wp:positionH>
                <wp:positionV relativeFrom="paragraph">
                  <wp:posOffset>576580</wp:posOffset>
                </wp:positionV>
                <wp:extent cx="240725" cy="215660"/>
                <wp:effectExtent l="19050" t="19050" r="45085" b="51435"/>
                <wp:wrapNone/>
                <wp:docPr id="14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725" cy="215660"/>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794EE2" id="Rectangle 64" o:spid="_x0000_s1026" style="position:absolute;margin-left:444.1pt;margin-top:45.4pt;width:18.95pt;height:17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" filled="f" fillcolor="#f79646" strokecolor="red" strokeweight="3pt">
                <v:shadow on="t" color="#974706" opacity=".5" offset="1pt"/>
                <w10:wrap anchorx="margin"/>
              </v:rect>
            </w:pict>
          </mc:Fallback>
        </mc:AlternateContent>
      </w:r>
      <w:r w:rsidR="00EA6ACF">
        <w:rPr>
          <w:noProof/>
        </w:rPr>
        <w:drawing>
          <wp:inline distT="0" distB="0" distL="0" distR="0" wp14:anchorId="221A1244" wp14:editId="3A82FA70">
            <wp:extent cx="5771072" cy="1457566"/>
            <wp:effectExtent l="19050" t="19050" r="20320" b="28575"/>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792052" cy="1462865"/>
                    </a:xfrm>
                    <a:prstGeom prst="rect">
                      <a:avLst/>
                    </a:prstGeom>
                    <a:ln>
                      <a:solidFill>
                        <a:schemeClr val="tx1">
                          <a:lumMod val="50000"/>
                          <a:lumOff val="50000"/>
                        </a:schemeClr>
                      </a:solidFill>
                    </a:ln>
                  </pic:spPr>
                </pic:pic>
              </a:graphicData>
            </a:graphic>
          </wp:inline>
        </w:drawing>
      </w:r>
    </w:p>
    <w:p w14:paraId="49448BA2" w14:textId="28A25076" w:rsidR="00E035CE"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128</w:t>
      </w:r>
      <w:r w:rsidR="00B8237E">
        <w:rPr>
          <w:noProof/>
        </w:rPr>
        <w:fldChar w:fldCharType="end"/>
      </w:r>
      <w:r>
        <w:t xml:space="preserve"> Refresh Page Icon</w:t>
      </w:r>
    </w:p>
    <w:p w14:paraId="65AD908E" w14:textId="77777777" w:rsidR="00E035CE" w:rsidRDefault="00E035CE" w:rsidP="00E035CE">
      <w:pPr>
        <w:pStyle w:val="Heading2"/>
      </w:pPr>
      <w:bookmarkStart w:id="238" w:name="_Toc35523356"/>
      <w:r>
        <w:t>Export - Print Invoice or Download Calls</w:t>
      </w:r>
      <w:bookmarkEnd w:id="238"/>
    </w:p>
    <w:p w14:paraId="4E8F7519" w14:textId="77777777" w:rsidR="00E035CE" w:rsidRDefault="00E035CE" w:rsidP="00E035CE">
      <w:pPr>
        <w:pStyle w:val="BodyText"/>
      </w:pPr>
      <w:r>
        <w:t xml:space="preserve">The Export function will allow the user to print either an individual invoice for a single guest or export a list of all the calls that meet the search criteria.  The export file will contain all of the fields applicable to the call(s).  </w:t>
      </w:r>
    </w:p>
    <w:p w14:paraId="708C0DEE" w14:textId="77C3D31B" w:rsidR="00E035CE" w:rsidRDefault="00E035CE" w:rsidP="00E035CE">
      <w:pPr>
        <w:pStyle w:val="BodyText"/>
      </w:pPr>
      <w:r>
        <w:t xml:space="preserve">To download an export, click on the </w:t>
      </w:r>
      <w:r w:rsidRPr="001463FB">
        <w:rPr>
          <w:b/>
        </w:rPr>
        <w:t>Export</w:t>
      </w:r>
      <w:r>
        <w:t xml:space="preserve"> icon on the </w:t>
      </w:r>
      <w:r w:rsidR="00EA6ACF">
        <w:t xml:space="preserve">right </w:t>
      </w:r>
      <w:r>
        <w:t xml:space="preserve">side of the Calling Activity page.  </w:t>
      </w:r>
    </w:p>
    <w:p w14:paraId="47FF5919" w14:textId="764E33F5" w:rsidR="00E035CE" w:rsidRDefault="00E035CE" w:rsidP="00E035CE">
      <w:pPr>
        <w:pStyle w:val="BodyText"/>
        <w:keepNext/>
      </w:pPr>
      <w:r>
        <w:rPr>
          <w:noProof/>
        </w:rPr>
        <mc:AlternateContent>
          <mc:Choice Requires="wps">
            <w:drawing>
              <wp:anchor distT="0" distB="0" distL="114300" distR="114300" simplePos="0" relativeHeight="251925504" behindDoc="0" locked="0" layoutInCell="1" allowOverlap="1" wp14:anchorId="65A14AB5" wp14:editId="759D7932">
                <wp:simplePos x="0" y="0"/>
                <wp:positionH relativeFrom="column">
                  <wp:posOffset>4915475</wp:posOffset>
                </wp:positionH>
                <wp:positionV relativeFrom="paragraph">
                  <wp:posOffset>469037</wp:posOffset>
                </wp:positionV>
                <wp:extent cx="250166" cy="232913"/>
                <wp:effectExtent l="19050" t="19050" r="36195" b="53340"/>
                <wp:wrapNone/>
                <wp:docPr id="146"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0166" cy="232913"/>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D65560" id="Rectangle 64" o:spid="_x0000_s1026" style="position:absolute;margin-left:387.05pt;margin-top:36.95pt;width:19.7pt;height:18.3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" filled="f" fillcolor="#f79646" strokecolor="red" strokeweight="3pt">
                <v:shadow on="t" color="#974706" opacity=".5" offset="1pt"/>
              </v:rect>
            </w:pict>
          </mc:Fallback>
        </mc:AlternateContent>
      </w:r>
      <w:r w:rsidR="00EA6ACF">
        <w:rPr>
          <w:noProof/>
        </w:rPr>
        <w:drawing>
          <wp:inline distT="0" distB="0" distL="0" distR="0" wp14:anchorId="312C37C3" wp14:editId="5E61ED15">
            <wp:extent cx="5158596" cy="1302876"/>
            <wp:effectExtent l="19050" t="19050" r="23495" b="12065"/>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213502" cy="1316743"/>
                    </a:xfrm>
                    <a:prstGeom prst="rect">
                      <a:avLst/>
                    </a:prstGeom>
                    <a:ln>
                      <a:solidFill>
                        <a:schemeClr val="bg1">
                          <a:lumMod val="65000"/>
                        </a:schemeClr>
                      </a:solidFill>
                    </a:ln>
                  </pic:spPr>
                </pic:pic>
              </a:graphicData>
            </a:graphic>
          </wp:inline>
        </w:drawing>
      </w:r>
    </w:p>
    <w:p w14:paraId="2A09F4D1" w14:textId="17D342CA" w:rsidR="00E035CE"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129</w:t>
      </w:r>
      <w:r w:rsidR="00B8237E">
        <w:rPr>
          <w:noProof/>
        </w:rPr>
        <w:fldChar w:fldCharType="end"/>
      </w:r>
      <w:r>
        <w:t xml:space="preserve"> Export Calling Activity Icon</w:t>
      </w:r>
    </w:p>
    <w:p w14:paraId="5B01BC82" w14:textId="77777777" w:rsidR="00E035CE" w:rsidRPr="00B83472" w:rsidRDefault="00E035CE" w:rsidP="00E035CE">
      <w:pPr>
        <w:pStyle w:val="BodyText"/>
      </w:pPr>
      <w:r w:rsidRPr="00B83472">
        <w:t xml:space="preserve">Then, select </w:t>
      </w:r>
      <w:r>
        <w:t xml:space="preserve">the radio button for </w:t>
      </w:r>
      <w:r w:rsidRPr="00B83472">
        <w:t xml:space="preserve">either Print Invoice or Download All Calls and click </w:t>
      </w:r>
      <w:r w:rsidRPr="0066609C">
        <w:rPr>
          <w:b/>
        </w:rPr>
        <w:t>Submit</w:t>
      </w:r>
      <w:r w:rsidRPr="00B83472">
        <w:t xml:space="preserve">. Otherwise, click </w:t>
      </w:r>
      <w:r w:rsidRPr="0066609C">
        <w:rPr>
          <w:b/>
        </w:rPr>
        <w:t>Cancel</w:t>
      </w:r>
      <w:r w:rsidRPr="00B83472">
        <w:t>.</w:t>
      </w:r>
      <w:r>
        <w:t xml:space="preserve">  Download files will appear in your device’s Downloads folder.</w:t>
      </w:r>
    </w:p>
    <w:p w14:paraId="6CA9A51C" w14:textId="77777777" w:rsidR="00E035CE" w:rsidRDefault="00E035CE" w:rsidP="00E035CE">
      <w:pPr>
        <w:pStyle w:val="BodyText"/>
        <w:keepNext/>
      </w:pPr>
      <w:r>
        <w:rPr>
          <w:noProof/>
        </w:rPr>
        <w:lastRenderedPageBreak/>
        <w:drawing>
          <wp:inline distT="0" distB="0" distL="0" distR="0" wp14:anchorId="35F2566B" wp14:editId="2CEA20AD">
            <wp:extent cx="3217653" cy="1415029"/>
            <wp:effectExtent l="19050" t="19050" r="20955" b="1397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3217124" cy="1414797"/>
                    </a:xfrm>
                    <a:prstGeom prst="rect">
                      <a:avLst/>
                    </a:prstGeom>
                    <a:ln>
                      <a:solidFill>
                        <a:schemeClr val="tx1"/>
                      </a:solidFill>
                    </a:ln>
                  </pic:spPr>
                </pic:pic>
              </a:graphicData>
            </a:graphic>
          </wp:inline>
        </w:drawing>
      </w:r>
    </w:p>
    <w:p w14:paraId="433013DD" w14:textId="76685846" w:rsidR="00E035CE" w:rsidRPr="001463FB"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130</w:t>
      </w:r>
      <w:r w:rsidR="00B8237E">
        <w:rPr>
          <w:noProof/>
        </w:rPr>
        <w:fldChar w:fldCharType="end"/>
      </w:r>
      <w:r>
        <w:t xml:space="preserve"> Export Calling Activity Options</w:t>
      </w:r>
    </w:p>
    <w:p w14:paraId="2676E652" w14:textId="77777777" w:rsidR="00E035CE" w:rsidRDefault="00E035CE" w:rsidP="00E035CE">
      <w:pPr>
        <w:pStyle w:val="Heading1"/>
      </w:pPr>
      <w:bookmarkStart w:id="239" w:name="_Toc35523357"/>
      <w:r>
        <w:t>Guest Experience</w:t>
      </w:r>
      <w:r w:rsidR="005B68BF">
        <w:t xml:space="preserve"> Design Studio</w:t>
      </w:r>
      <w:r w:rsidR="002808D0">
        <w:t xml:space="preserve"> </w:t>
      </w:r>
      <w:r w:rsidR="002808D0" w:rsidRPr="002808D0">
        <w:rPr>
          <w:rStyle w:val="Heading2Char"/>
          <w:b/>
          <w:i/>
        </w:rPr>
        <w:t xml:space="preserve">(BroadWorks Customers </w:t>
      </w:r>
      <w:r w:rsidR="00662B5C">
        <w:rPr>
          <w:rStyle w:val="Heading2Char"/>
          <w:b/>
          <w:i/>
        </w:rPr>
        <w:t xml:space="preserve">with Voicemail </w:t>
      </w:r>
      <w:r w:rsidR="002808D0" w:rsidRPr="002808D0">
        <w:rPr>
          <w:rStyle w:val="Heading2Char"/>
          <w:b/>
          <w:i/>
        </w:rPr>
        <w:t>Only)</w:t>
      </w:r>
      <w:bookmarkEnd w:id="239"/>
    </w:p>
    <w:p w14:paraId="788FC6A5" w14:textId="29DEA12A" w:rsidR="002D64EA" w:rsidRPr="002D64EA" w:rsidRDefault="002D64EA" w:rsidP="002D64EA">
      <w:pPr>
        <w:pStyle w:val="BodyText"/>
        <w:rPr>
          <w:b/>
          <w:color w:val="17365D" w:themeColor="text2" w:themeShade="BF"/>
        </w:rPr>
      </w:pPr>
      <w:r w:rsidRPr="002D64EA">
        <w:rPr>
          <w:b/>
          <w:color w:val="17365D" w:themeColor="text2" w:themeShade="BF"/>
        </w:rPr>
        <w:t>Feature Availability:</w:t>
      </w:r>
    </w:p>
    <w:p w14:paraId="24E17640" w14:textId="21AFAAE9" w:rsidR="00733DD9" w:rsidRPr="002D64EA" w:rsidRDefault="00733DD9" w:rsidP="00150FFA">
      <w:pPr>
        <w:pStyle w:val="BodyText"/>
        <w:numPr>
          <w:ilvl w:val="0"/>
          <w:numId w:val="133"/>
        </w:numPr>
        <w:rPr>
          <w:color w:val="17365D" w:themeColor="text2" w:themeShade="BF"/>
        </w:rPr>
      </w:pPr>
      <w:r w:rsidRPr="002D64EA">
        <w:rPr>
          <w:color w:val="17365D" w:themeColor="text2" w:themeShade="BF"/>
        </w:rPr>
        <w:t>Applies</w:t>
      </w:r>
      <w:r w:rsidR="00273553" w:rsidRPr="002D64EA">
        <w:rPr>
          <w:color w:val="17365D" w:themeColor="text2" w:themeShade="BF"/>
        </w:rPr>
        <w:t xml:space="preserve"> only</w:t>
      </w:r>
      <w:r w:rsidRPr="002D64EA">
        <w:rPr>
          <w:color w:val="17365D" w:themeColor="text2" w:themeShade="BF"/>
        </w:rPr>
        <w:t xml:space="preserve"> to properties </w:t>
      </w:r>
      <w:r w:rsidR="00A903E6" w:rsidRPr="002D64EA">
        <w:rPr>
          <w:color w:val="17365D" w:themeColor="text2" w:themeShade="BF"/>
        </w:rPr>
        <w:t>with</w:t>
      </w:r>
      <w:r w:rsidRPr="002D64EA">
        <w:rPr>
          <w:color w:val="17365D" w:themeColor="text2" w:themeShade="BF"/>
        </w:rPr>
        <w:t xml:space="preserve"> a BroadWorks PBX </w:t>
      </w:r>
      <w:r w:rsidR="00A903E6" w:rsidRPr="002D64EA">
        <w:rPr>
          <w:color w:val="17365D" w:themeColor="text2" w:themeShade="BF"/>
        </w:rPr>
        <w:t xml:space="preserve">and </w:t>
      </w:r>
      <w:r w:rsidR="005E303D">
        <w:rPr>
          <w:color w:val="17365D" w:themeColor="text2" w:themeShade="BF"/>
        </w:rPr>
        <w:t>the</w:t>
      </w:r>
      <w:r w:rsidR="002D64EA">
        <w:rPr>
          <w:color w:val="17365D" w:themeColor="text2" w:themeShade="BF"/>
        </w:rPr>
        <w:t xml:space="preserve"> </w:t>
      </w:r>
      <w:r w:rsidR="00A903E6" w:rsidRPr="002D64EA">
        <w:rPr>
          <w:color w:val="17365D" w:themeColor="text2" w:themeShade="BF"/>
        </w:rPr>
        <w:t>extensions that have voicemai</w:t>
      </w:r>
      <w:r w:rsidR="00273553" w:rsidRPr="002D64EA">
        <w:rPr>
          <w:color w:val="17365D" w:themeColor="text2" w:themeShade="BF"/>
        </w:rPr>
        <w:t>l</w:t>
      </w:r>
    </w:p>
    <w:p w14:paraId="3A6E93E2" w14:textId="2B2924A4" w:rsidR="005B68BF" w:rsidRDefault="00E035CE" w:rsidP="00E035CE">
      <w:pPr>
        <w:pStyle w:val="BodyText"/>
        <w:rPr>
          <w:shd w:val="clear" w:color="auto" w:fill="FFFFFF"/>
        </w:rPr>
      </w:pPr>
      <w:r>
        <w:rPr>
          <w:shd w:val="clear" w:color="auto" w:fill="FFFFFF"/>
        </w:rPr>
        <w:t>The </w:t>
      </w:r>
      <w:r w:rsidR="003B044D">
        <w:rPr>
          <w:bCs/>
        </w:rPr>
        <w:t xml:space="preserve">Guest Experience Design Studio enables </w:t>
      </w:r>
      <w:r>
        <w:rPr>
          <w:shd w:val="clear" w:color="auto" w:fill="FFFFFF"/>
        </w:rPr>
        <w:t xml:space="preserve">a portal user we call the hotel staff's “Experience Designer” to create Guest Experiences which will deliver guest centric </w:t>
      </w:r>
      <w:r w:rsidR="003B044D">
        <w:rPr>
          <w:shd w:val="clear" w:color="auto" w:fill="FFFFFF"/>
        </w:rPr>
        <w:t xml:space="preserve">greetings to guests.  The greetings may be in the form of </w:t>
      </w:r>
      <w:r>
        <w:rPr>
          <w:shd w:val="clear" w:color="auto" w:fill="FFFFFF"/>
        </w:rPr>
        <w:t xml:space="preserve">voicemails </w:t>
      </w:r>
      <w:r w:rsidR="003B044D">
        <w:rPr>
          <w:shd w:val="clear" w:color="auto" w:fill="FFFFFF"/>
        </w:rPr>
        <w:t xml:space="preserve">delivered </w:t>
      </w:r>
      <w:r>
        <w:rPr>
          <w:shd w:val="clear" w:color="auto" w:fill="FFFFFF"/>
        </w:rPr>
        <w:t>to the guest</w:t>
      </w:r>
      <w:r w:rsidR="005B68BF">
        <w:rPr>
          <w:shd w:val="clear" w:color="auto" w:fill="FFFFFF"/>
        </w:rPr>
        <w:t xml:space="preserve"> room voicemail box</w:t>
      </w:r>
      <w:r w:rsidR="0053109C">
        <w:rPr>
          <w:shd w:val="clear" w:color="auto" w:fill="FFFFFF"/>
        </w:rPr>
        <w:t xml:space="preserve"> or wake-up greetings delivered to the guest room phone. </w:t>
      </w:r>
      <w:r w:rsidR="005B68BF">
        <w:rPr>
          <w:shd w:val="clear" w:color="auto" w:fill="FFFFFF"/>
        </w:rPr>
        <w:t xml:space="preserve"> </w:t>
      </w:r>
      <w:r w:rsidR="0053109C">
        <w:rPr>
          <w:shd w:val="clear" w:color="auto" w:fill="FFFFFF"/>
        </w:rPr>
        <w:t>V</w:t>
      </w:r>
      <w:r w:rsidR="005B68BF">
        <w:rPr>
          <w:shd w:val="clear" w:color="auto" w:fill="FFFFFF"/>
        </w:rPr>
        <w:t>oicemail</w:t>
      </w:r>
      <w:r w:rsidR="0053109C">
        <w:rPr>
          <w:shd w:val="clear" w:color="auto" w:fill="FFFFFF"/>
        </w:rPr>
        <w:t xml:space="preserve"> greetings</w:t>
      </w:r>
      <w:r w:rsidR="005B68BF">
        <w:rPr>
          <w:shd w:val="clear" w:color="auto" w:fill="FFFFFF"/>
        </w:rPr>
        <w:t xml:space="preserve"> can be</w:t>
      </w:r>
      <w:r w:rsidR="00841F5B">
        <w:rPr>
          <w:shd w:val="clear" w:color="auto" w:fill="FFFFFF"/>
        </w:rPr>
        <w:t xml:space="preserve"> sent:</w:t>
      </w:r>
    </w:p>
    <w:p w14:paraId="3F2C1281" w14:textId="77777777" w:rsidR="005B68BF" w:rsidRDefault="00841F5B" w:rsidP="00150FFA">
      <w:pPr>
        <w:pStyle w:val="BodyText"/>
        <w:numPr>
          <w:ilvl w:val="0"/>
          <w:numId w:val="48"/>
        </w:numPr>
        <w:rPr>
          <w:shd w:val="clear" w:color="auto" w:fill="FFFFFF"/>
        </w:rPr>
      </w:pPr>
      <w:r>
        <w:rPr>
          <w:shd w:val="clear" w:color="auto" w:fill="FFFFFF"/>
        </w:rPr>
        <w:t>At g</w:t>
      </w:r>
      <w:r w:rsidR="005B68BF">
        <w:rPr>
          <w:shd w:val="clear" w:color="auto" w:fill="FFFFFF"/>
        </w:rPr>
        <w:t>uest check in</w:t>
      </w:r>
    </w:p>
    <w:p w14:paraId="18CEAAB2" w14:textId="77777777" w:rsidR="005B68BF" w:rsidRDefault="00841F5B" w:rsidP="00150FFA">
      <w:pPr>
        <w:pStyle w:val="BodyText"/>
        <w:numPr>
          <w:ilvl w:val="0"/>
          <w:numId w:val="48"/>
        </w:numPr>
        <w:rPr>
          <w:shd w:val="clear" w:color="auto" w:fill="FFFFFF"/>
        </w:rPr>
      </w:pPr>
      <w:r>
        <w:rPr>
          <w:shd w:val="clear" w:color="auto" w:fill="FFFFFF"/>
        </w:rPr>
        <w:t>Prior to a</w:t>
      </w:r>
      <w:r w:rsidR="005B68BF">
        <w:rPr>
          <w:shd w:val="clear" w:color="auto" w:fill="FFFFFF"/>
        </w:rPr>
        <w:t>nticipated guest check out (specify number of days/hours before check out)</w:t>
      </w:r>
    </w:p>
    <w:p w14:paraId="4B771B3F" w14:textId="77777777" w:rsidR="005B68BF" w:rsidRDefault="00841F5B" w:rsidP="00150FFA">
      <w:pPr>
        <w:pStyle w:val="BodyText"/>
        <w:numPr>
          <w:ilvl w:val="0"/>
          <w:numId w:val="48"/>
        </w:numPr>
        <w:rPr>
          <w:shd w:val="clear" w:color="auto" w:fill="FFFFFF"/>
        </w:rPr>
      </w:pPr>
      <w:r>
        <w:rPr>
          <w:shd w:val="clear" w:color="auto" w:fill="FFFFFF"/>
        </w:rPr>
        <w:t xml:space="preserve">On a </w:t>
      </w:r>
      <w:r w:rsidR="005B68BF">
        <w:rPr>
          <w:shd w:val="clear" w:color="auto" w:fill="FFFFFF"/>
        </w:rPr>
        <w:t>scheduled date and time</w:t>
      </w:r>
    </w:p>
    <w:p w14:paraId="335D1CA6" w14:textId="77777777" w:rsidR="005B68BF" w:rsidRDefault="005B68BF" w:rsidP="00150FFA">
      <w:pPr>
        <w:pStyle w:val="BodyText"/>
        <w:numPr>
          <w:ilvl w:val="0"/>
          <w:numId w:val="48"/>
        </w:numPr>
        <w:rPr>
          <w:shd w:val="clear" w:color="auto" w:fill="FFFFFF"/>
        </w:rPr>
      </w:pPr>
      <w:r>
        <w:rPr>
          <w:shd w:val="clear" w:color="auto" w:fill="FFFFFF"/>
        </w:rPr>
        <w:t>On demand</w:t>
      </w:r>
    </w:p>
    <w:p w14:paraId="1620E134" w14:textId="77777777" w:rsidR="00E035CE" w:rsidRDefault="00E035CE" w:rsidP="00E035CE">
      <w:pPr>
        <w:pStyle w:val="BodyText"/>
        <w:rPr>
          <w:shd w:val="clear" w:color="auto" w:fill="FFFFFF"/>
        </w:rPr>
      </w:pPr>
      <w:r>
        <w:rPr>
          <w:shd w:val="clear" w:color="auto" w:fill="FFFFFF"/>
        </w:rPr>
        <w:t xml:space="preserve">The Designer will upload </w:t>
      </w:r>
      <w:r w:rsidR="0053109C">
        <w:rPr>
          <w:shd w:val="clear" w:color="auto" w:fill="FFFFFF"/>
        </w:rPr>
        <w:t xml:space="preserve">or record </w:t>
      </w:r>
      <w:r>
        <w:rPr>
          <w:shd w:val="clear" w:color="auto" w:fill="FFFFFF"/>
        </w:rPr>
        <w:t>voicemail greetings in one or more languages, configure the effective dates of the greeting</w:t>
      </w:r>
      <w:r w:rsidR="005B68BF">
        <w:rPr>
          <w:shd w:val="clear" w:color="auto" w:fill="FFFFFF"/>
        </w:rPr>
        <w:t xml:space="preserve"> (if applicable)</w:t>
      </w:r>
      <w:r>
        <w:rPr>
          <w:shd w:val="clear" w:color="auto" w:fill="FFFFFF"/>
        </w:rPr>
        <w:t>, and select the type of guests that the voicemail will be sent to.  The guest that will receive the message can be defined based on group code, guest type and/or VIP status.  Once created, the experiences can be prioritized so that the guest will receive the greeting of most importance to the hotelier. </w:t>
      </w:r>
    </w:p>
    <w:p w14:paraId="066C33A7" w14:textId="77777777" w:rsidR="00F90F6D" w:rsidRDefault="00E035CE" w:rsidP="00E035CE">
      <w:pPr>
        <w:pStyle w:val="BodyText"/>
        <w:rPr>
          <w:shd w:val="clear" w:color="auto" w:fill="FFFFFF"/>
        </w:rPr>
      </w:pPr>
      <w:r>
        <w:rPr>
          <w:shd w:val="clear" w:color="auto" w:fill="FFFFFF"/>
        </w:rPr>
        <w:t>The Guest Experience</w:t>
      </w:r>
      <w:r w:rsidR="005B68BF">
        <w:rPr>
          <w:shd w:val="clear" w:color="auto" w:fill="FFFFFF"/>
        </w:rPr>
        <w:t xml:space="preserve"> Design Studio</w:t>
      </w:r>
      <w:r>
        <w:rPr>
          <w:shd w:val="clear" w:color="auto" w:fill="FFFFFF"/>
        </w:rPr>
        <w:t xml:space="preserve"> feature is divided into </w:t>
      </w:r>
      <w:r w:rsidR="005B68BF">
        <w:rPr>
          <w:shd w:val="clear" w:color="auto" w:fill="FFFFFF"/>
        </w:rPr>
        <w:t>four</w:t>
      </w:r>
      <w:r>
        <w:rPr>
          <w:shd w:val="clear" w:color="auto" w:fill="FFFFFF"/>
        </w:rPr>
        <w:t xml:space="preserve"> distinct areas</w:t>
      </w:r>
      <w:r w:rsidR="00F90F6D">
        <w:rPr>
          <w:shd w:val="clear" w:color="auto" w:fill="FFFFFF"/>
        </w:rPr>
        <w:t xml:space="preserve"> and knowledge of each of these areas is required in order to create an experience</w:t>
      </w:r>
      <w:r>
        <w:rPr>
          <w:shd w:val="clear" w:color="auto" w:fill="FFFFFF"/>
        </w:rPr>
        <w:t xml:space="preserve">: </w:t>
      </w:r>
    </w:p>
    <w:p w14:paraId="00064425" w14:textId="77777777" w:rsidR="00F90F6D" w:rsidRDefault="00E035CE" w:rsidP="00150FFA">
      <w:pPr>
        <w:pStyle w:val="BodyText"/>
        <w:numPr>
          <w:ilvl w:val="0"/>
          <w:numId w:val="50"/>
        </w:numPr>
        <w:rPr>
          <w:shd w:val="clear" w:color="auto" w:fill="FFFFFF"/>
        </w:rPr>
      </w:pPr>
      <w:r>
        <w:rPr>
          <w:shd w:val="clear" w:color="auto" w:fill="FFFFFF"/>
        </w:rPr>
        <w:t>Guest Experiences</w:t>
      </w:r>
    </w:p>
    <w:p w14:paraId="0B70F4F2" w14:textId="77777777" w:rsidR="00F90F6D" w:rsidRDefault="00E035CE" w:rsidP="00150FFA">
      <w:pPr>
        <w:pStyle w:val="BodyText"/>
        <w:numPr>
          <w:ilvl w:val="0"/>
          <w:numId w:val="50"/>
        </w:numPr>
        <w:rPr>
          <w:shd w:val="clear" w:color="auto" w:fill="FFFFFF"/>
        </w:rPr>
      </w:pPr>
      <w:r>
        <w:rPr>
          <w:shd w:val="clear" w:color="auto" w:fill="FFFFFF"/>
        </w:rPr>
        <w:t>Experience Creation</w:t>
      </w:r>
    </w:p>
    <w:p w14:paraId="07718F8E" w14:textId="77777777" w:rsidR="00F90F6D" w:rsidRDefault="005B68BF" w:rsidP="00150FFA">
      <w:pPr>
        <w:pStyle w:val="BodyText"/>
        <w:numPr>
          <w:ilvl w:val="0"/>
          <w:numId w:val="50"/>
        </w:numPr>
        <w:rPr>
          <w:shd w:val="clear" w:color="auto" w:fill="FFFFFF"/>
        </w:rPr>
      </w:pPr>
      <w:r>
        <w:rPr>
          <w:shd w:val="clear" w:color="auto" w:fill="FFFFFF"/>
        </w:rPr>
        <w:t xml:space="preserve">Audio File Management </w:t>
      </w:r>
    </w:p>
    <w:p w14:paraId="2A9CFF17" w14:textId="77777777" w:rsidR="00E035CE" w:rsidRDefault="005B68BF" w:rsidP="00150FFA">
      <w:pPr>
        <w:pStyle w:val="BodyText"/>
        <w:numPr>
          <w:ilvl w:val="0"/>
          <w:numId w:val="50"/>
        </w:numPr>
        <w:rPr>
          <w:shd w:val="clear" w:color="auto" w:fill="FFFFFF"/>
        </w:rPr>
      </w:pPr>
      <w:r>
        <w:rPr>
          <w:shd w:val="clear" w:color="auto" w:fill="FFFFFF"/>
        </w:rPr>
        <w:t>Experience Activity</w:t>
      </w:r>
      <w:r w:rsidR="00E035CE">
        <w:rPr>
          <w:shd w:val="clear" w:color="auto" w:fill="FFFFFF"/>
        </w:rPr>
        <w:t xml:space="preserve">  </w:t>
      </w:r>
    </w:p>
    <w:p w14:paraId="63F2E818" w14:textId="77777777" w:rsidR="00F90F6D" w:rsidRDefault="00F90F6D" w:rsidP="00F90F6D">
      <w:pPr>
        <w:pStyle w:val="Heading2"/>
        <w:rPr>
          <w:shd w:val="clear" w:color="auto" w:fill="FFFFFF"/>
        </w:rPr>
      </w:pPr>
      <w:bookmarkStart w:id="240" w:name="_Toc35523358"/>
      <w:r>
        <w:rPr>
          <w:shd w:val="clear" w:color="auto" w:fill="FFFFFF"/>
        </w:rPr>
        <w:t>Guest Experience Design Studio Access</w:t>
      </w:r>
      <w:bookmarkEnd w:id="240"/>
    </w:p>
    <w:p w14:paraId="78BEC711" w14:textId="77777777" w:rsidR="00E035CE" w:rsidRPr="00D77C46" w:rsidRDefault="00E035CE" w:rsidP="00E035CE">
      <w:pPr>
        <w:pStyle w:val="BodyText"/>
        <w:rPr>
          <w:b/>
          <w:shd w:val="clear" w:color="auto" w:fill="FFFFFF"/>
        </w:rPr>
      </w:pPr>
      <w:r w:rsidRPr="00D77C46">
        <w:rPr>
          <w:b/>
          <w:shd w:val="clear" w:color="auto" w:fill="FFFFFF"/>
        </w:rPr>
        <w:t>To access the Guest Experience</w:t>
      </w:r>
      <w:r w:rsidR="00F90F6D">
        <w:rPr>
          <w:b/>
          <w:shd w:val="clear" w:color="auto" w:fill="FFFFFF"/>
        </w:rPr>
        <w:t xml:space="preserve"> Design Studio</w:t>
      </w:r>
      <w:r w:rsidRPr="00D77C46">
        <w:rPr>
          <w:b/>
          <w:shd w:val="clear" w:color="auto" w:fill="FFFFFF"/>
        </w:rPr>
        <w:t>:</w:t>
      </w:r>
    </w:p>
    <w:p w14:paraId="49E7DC06" w14:textId="77777777" w:rsidR="00E035CE" w:rsidRDefault="00E035CE" w:rsidP="00150FFA">
      <w:pPr>
        <w:pStyle w:val="ListNumber"/>
        <w:numPr>
          <w:ilvl w:val="0"/>
          <w:numId w:val="54"/>
        </w:numPr>
      </w:pPr>
      <w:r>
        <w:t xml:space="preserve">Click on the hamburger menu and select Guest </w:t>
      </w:r>
      <w:r w:rsidR="005B68BF">
        <w:t>Experience Design Studio.</w:t>
      </w:r>
    </w:p>
    <w:p w14:paraId="5EF0ADF7" w14:textId="77777777" w:rsidR="00E035CE" w:rsidRDefault="00E035CE" w:rsidP="00150FFA">
      <w:pPr>
        <w:pStyle w:val="ListNumber"/>
        <w:numPr>
          <w:ilvl w:val="0"/>
          <w:numId w:val="53"/>
        </w:numPr>
      </w:pPr>
      <w:r>
        <w:t>On the Guest Experience</w:t>
      </w:r>
      <w:r w:rsidR="005B68BF">
        <w:t>s</w:t>
      </w:r>
      <w:r>
        <w:t xml:space="preserve"> page, select the property to be configured from the center </w:t>
      </w:r>
      <w:r w:rsidRPr="008C39A8">
        <w:t>dropdown</w:t>
      </w:r>
      <w:r>
        <w:t>.</w:t>
      </w:r>
    </w:p>
    <w:p w14:paraId="524ECA20" w14:textId="77777777" w:rsidR="00E035CE" w:rsidRDefault="00E035CE" w:rsidP="00BD3264">
      <w:pPr>
        <w:pStyle w:val="ListNumber"/>
      </w:pPr>
      <w:r>
        <w:t xml:space="preserve">Select </w:t>
      </w:r>
      <w:r w:rsidRPr="008C39A8">
        <w:t>one</w:t>
      </w:r>
      <w:r>
        <w:t xml:space="preserve"> of the items on the menu bar based on what needs to be done:</w:t>
      </w:r>
    </w:p>
    <w:p w14:paraId="33AD0EF5" w14:textId="77777777" w:rsidR="00E035CE" w:rsidRDefault="00E035CE" w:rsidP="00BD3264">
      <w:pPr>
        <w:pStyle w:val="ListNumber"/>
        <w:numPr>
          <w:ilvl w:val="0"/>
          <w:numId w:val="0"/>
        </w:numPr>
        <w:ind w:left="1440"/>
      </w:pPr>
      <w:r>
        <w:rPr>
          <w:noProof/>
        </w:rPr>
        <w:lastRenderedPageBreak/>
        <mc:AlternateContent>
          <mc:Choice Requires="wps">
            <w:drawing>
              <wp:anchor distT="0" distB="0" distL="114300" distR="114300" simplePos="0" relativeHeight="251927552" behindDoc="0" locked="0" layoutInCell="1" allowOverlap="1" wp14:anchorId="097031DA" wp14:editId="3035327E">
                <wp:simplePos x="0" y="0"/>
                <wp:positionH relativeFrom="column">
                  <wp:posOffset>880339</wp:posOffset>
                </wp:positionH>
                <wp:positionV relativeFrom="paragraph">
                  <wp:posOffset>582218</wp:posOffset>
                </wp:positionV>
                <wp:extent cx="3821502" cy="274320"/>
                <wp:effectExtent l="19050" t="19050" r="45720" b="49530"/>
                <wp:wrapNone/>
                <wp:docPr id="15380"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3821502" cy="274320"/>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txbx>
                        <w:txbxContent>
                          <w:p w14:paraId="0B47AD34" w14:textId="77777777" w:rsidR="00D21A71" w:rsidRDefault="00D21A71" w:rsidP="00E035CE">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7031DA" id="Rectangle 64" o:spid="_x0000_s1038" style="position:absolute;left:0;text-align:left;margin-left:69.3pt;margin-top:45.85pt;width:300.9pt;height:21.6pt;flip:x y;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" filled="f" fillcolor="#f79646" strokecolor="red" strokeweight="3pt">
                <v:shadow on="t" color="#974706" opacity=".5" offset="1pt"/>
                <v:textbox>
                  <w:txbxContent>
                    <w:p w14:paraId="0B47AD34" w14:textId="77777777" w:rsidR="00D21A71" w:rsidRDefault="00D21A71" w:rsidP="00E035CE">
                      <w:pPr>
                        <w:ind w:left="0"/>
                        <w:jc w:val="center"/>
                      </w:pPr>
                    </w:p>
                  </w:txbxContent>
                </v:textbox>
              </v:rect>
            </w:pict>
          </mc:Fallback>
        </mc:AlternateContent>
      </w:r>
      <w:r w:rsidR="00841F5B" w:rsidRPr="00841F5B">
        <w:rPr>
          <w:noProof/>
        </w:rPr>
        <w:t xml:space="preserve"> </w:t>
      </w:r>
      <w:r w:rsidR="00841F5B">
        <w:rPr>
          <w:noProof/>
        </w:rPr>
        <w:drawing>
          <wp:inline distT="0" distB="0" distL="0" distR="0" wp14:anchorId="03DECB64" wp14:editId="152D76F9">
            <wp:extent cx="5208422" cy="1854666"/>
            <wp:effectExtent l="19050" t="19050" r="11430" b="1270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5214244" cy="1856739"/>
                    </a:xfrm>
                    <a:prstGeom prst="rect">
                      <a:avLst/>
                    </a:prstGeom>
                    <a:ln>
                      <a:solidFill>
                        <a:schemeClr val="bg1">
                          <a:lumMod val="50000"/>
                        </a:schemeClr>
                      </a:solidFill>
                    </a:ln>
                  </pic:spPr>
                </pic:pic>
              </a:graphicData>
            </a:graphic>
          </wp:inline>
        </w:drawing>
      </w:r>
    </w:p>
    <w:p w14:paraId="57CC68C0" w14:textId="4497FFF5" w:rsidR="00E035CE" w:rsidRDefault="00E035CE" w:rsidP="00E035CE">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131</w:t>
      </w:r>
      <w:r w:rsidR="00B8237E">
        <w:rPr>
          <w:noProof/>
        </w:rPr>
        <w:fldChar w:fldCharType="end"/>
      </w:r>
      <w:r>
        <w:t xml:space="preserve"> Guest Check In Greeting Screen Options</w:t>
      </w:r>
    </w:p>
    <w:p w14:paraId="57DB64D1" w14:textId="77777777" w:rsidR="00E035CE" w:rsidRDefault="00E035CE" w:rsidP="00150FFA">
      <w:pPr>
        <w:pStyle w:val="ListNumber"/>
        <w:numPr>
          <w:ilvl w:val="1"/>
          <w:numId w:val="39"/>
        </w:numPr>
      </w:pPr>
      <w:r w:rsidRPr="008C39A8">
        <w:rPr>
          <w:b/>
        </w:rPr>
        <w:t>Guest Experiences</w:t>
      </w:r>
      <w:r>
        <w:t xml:space="preserve">:  To view, prioritize, edit, enable/disable or delete the experiences that have already been configured.  </w:t>
      </w:r>
    </w:p>
    <w:p w14:paraId="16B78251" w14:textId="77777777" w:rsidR="00E035CE" w:rsidRPr="00806F65" w:rsidRDefault="00E035CE" w:rsidP="00BD3264">
      <w:pPr>
        <w:pStyle w:val="ListNumber"/>
        <w:numPr>
          <w:ilvl w:val="0"/>
          <w:numId w:val="0"/>
        </w:numPr>
        <w:ind w:left="2160"/>
      </w:pPr>
      <w:r w:rsidRPr="00806F65">
        <w:rPr>
          <w:b/>
        </w:rPr>
        <w:t>Tip</w:t>
      </w:r>
      <w:r w:rsidRPr="00806F65">
        <w:t xml:space="preserve">: If no experiences have been created, this page will be blank.  </w:t>
      </w:r>
      <w:r>
        <w:t>Begin by uploading audio files and creating an experience.</w:t>
      </w:r>
    </w:p>
    <w:p w14:paraId="190F0F7B" w14:textId="77777777" w:rsidR="00E035CE" w:rsidRDefault="00E035CE" w:rsidP="00150FFA">
      <w:pPr>
        <w:pStyle w:val="ListNumber"/>
        <w:numPr>
          <w:ilvl w:val="1"/>
          <w:numId w:val="39"/>
        </w:numPr>
      </w:pPr>
      <w:r w:rsidRPr="008C39A8">
        <w:rPr>
          <w:b/>
        </w:rPr>
        <w:t>Experience Creation</w:t>
      </w:r>
      <w:r>
        <w:t>:  To create a new experience for the guest by selecting an audio file, effective dates, and the guest criteria for de</w:t>
      </w:r>
      <w:r w:rsidR="0053109C">
        <w:t>livering the silent voicemail or the wake-up greeting.</w:t>
      </w:r>
    </w:p>
    <w:p w14:paraId="71D1A20B" w14:textId="77777777" w:rsidR="00E035CE" w:rsidRDefault="00E035CE" w:rsidP="00150FFA">
      <w:pPr>
        <w:pStyle w:val="ListNumber"/>
        <w:numPr>
          <w:ilvl w:val="1"/>
          <w:numId w:val="39"/>
        </w:numPr>
      </w:pPr>
      <w:r w:rsidRPr="008C39A8">
        <w:rPr>
          <w:b/>
        </w:rPr>
        <w:t>Audio File Management</w:t>
      </w:r>
      <w:r>
        <w:rPr>
          <w:b/>
        </w:rPr>
        <w:t xml:space="preserve">: </w:t>
      </w:r>
      <w:r>
        <w:t xml:space="preserve"> To view the current list of audio files, listen to the files, delete files, or upload new files.  </w:t>
      </w:r>
    </w:p>
    <w:p w14:paraId="12428153" w14:textId="77777777" w:rsidR="005B68BF" w:rsidRPr="00806F65" w:rsidRDefault="005B68BF" w:rsidP="00150FFA">
      <w:pPr>
        <w:pStyle w:val="ListNumber"/>
        <w:numPr>
          <w:ilvl w:val="0"/>
          <w:numId w:val="49"/>
        </w:numPr>
      </w:pPr>
      <w:r>
        <w:rPr>
          <w:b/>
        </w:rPr>
        <w:t xml:space="preserve">Experience Activity:  </w:t>
      </w:r>
      <w:r>
        <w:t xml:space="preserve">To view experiences </w:t>
      </w:r>
      <w:r w:rsidR="00841F5B">
        <w:t>which</w:t>
      </w:r>
      <w:r>
        <w:t xml:space="preserve"> have</w:t>
      </w:r>
      <w:r w:rsidR="00841F5B">
        <w:t xml:space="preserve"> already</w:t>
      </w:r>
      <w:r>
        <w:t xml:space="preserve"> been sent.  If </w:t>
      </w:r>
      <w:r w:rsidR="00BF2D0A">
        <w:t xml:space="preserve">there are </w:t>
      </w:r>
      <w:r>
        <w:t xml:space="preserve">guests still in house </w:t>
      </w:r>
      <w:r w:rsidR="00BF2D0A">
        <w:t>with</w:t>
      </w:r>
      <w:r>
        <w:t xml:space="preserve"> </w:t>
      </w:r>
      <w:r w:rsidR="00BF2D0A">
        <w:t>experiences (</w:t>
      </w:r>
      <w:r>
        <w:t>voicemails</w:t>
      </w:r>
      <w:r w:rsidR="00BF2D0A">
        <w:t>)</w:t>
      </w:r>
      <w:r>
        <w:t xml:space="preserve"> </w:t>
      </w:r>
      <w:r w:rsidR="00841F5B">
        <w:t xml:space="preserve">that </w:t>
      </w:r>
      <w:r>
        <w:t>have not yet been deleted, experiences can be retracted</w:t>
      </w:r>
      <w:r w:rsidR="00841F5B">
        <w:t xml:space="preserve"> through the Experience Activity tab.</w:t>
      </w:r>
      <w:r>
        <w:t xml:space="preserve">  </w:t>
      </w:r>
    </w:p>
    <w:p w14:paraId="1C681469" w14:textId="77777777" w:rsidR="00E035CE" w:rsidRDefault="00E035CE" w:rsidP="00E035CE">
      <w:pPr>
        <w:pStyle w:val="Heading2"/>
        <w:rPr>
          <w:shd w:val="clear" w:color="auto" w:fill="FFFFFF"/>
        </w:rPr>
      </w:pPr>
      <w:bookmarkStart w:id="241" w:name="_Toc35523359"/>
      <w:r>
        <w:rPr>
          <w:shd w:val="clear" w:color="auto" w:fill="FFFFFF"/>
        </w:rPr>
        <w:t>Audio File Management Tab</w:t>
      </w:r>
      <w:bookmarkEnd w:id="241"/>
    </w:p>
    <w:p w14:paraId="5FE3D004" w14:textId="77777777" w:rsidR="00E035CE" w:rsidRDefault="00E035CE" w:rsidP="00E035CE">
      <w:pPr>
        <w:pStyle w:val="BodyText"/>
      </w:pPr>
      <w:r w:rsidRPr="003226DE">
        <w:t xml:space="preserve">The </w:t>
      </w:r>
      <w:r w:rsidRPr="00D77C46">
        <w:t>Audio</w:t>
      </w:r>
      <w:r w:rsidRPr="003226DE">
        <w:t xml:space="preserve"> </w:t>
      </w:r>
      <w:r>
        <w:t>F</w:t>
      </w:r>
      <w:r w:rsidRPr="003226DE">
        <w:t xml:space="preserve">ile </w:t>
      </w:r>
      <w:r>
        <w:t>M</w:t>
      </w:r>
      <w:r w:rsidRPr="003226DE">
        <w:t xml:space="preserve">anagement </w:t>
      </w:r>
      <w:r w:rsidR="00A34343">
        <w:t xml:space="preserve">tab allows the user to view, upload, or record </w:t>
      </w:r>
      <w:r>
        <w:t xml:space="preserve">audio files for use in creating guest experiences </w:t>
      </w:r>
      <w:r w:rsidR="00FB5A25">
        <w:t>or wake-up greetings</w:t>
      </w:r>
      <w:r w:rsidR="0053109C">
        <w:t xml:space="preserve">.  </w:t>
      </w:r>
    </w:p>
    <w:p w14:paraId="41B01B6B" w14:textId="77777777" w:rsidR="00E035CE" w:rsidRDefault="00E035CE" w:rsidP="00E035CE">
      <w:pPr>
        <w:pStyle w:val="Heading3"/>
      </w:pPr>
      <w:bookmarkStart w:id="242" w:name="_Toc35523360"/>
      <w:r>
        <w:t>Audio File Management Screen</w:t>
      </w:r>
      <w:r w:rsidR="00F90F6D">
        <w:t xml:space="preserve"> Overview</w:t>
      </w:r>
      <w:bookmarkEnd w:id="242"/>
    </w:p>
    <w:p w14:paraId="1C18BC47" w14:textId="77777777" w:rsidR="009A162A" w:rsidRDefault="00E035CE" w:rsidP="00150FFA">
      <w:pPr>
        <w:pStyle w:val="ListNumber"/>
        <w:numPr>
          <w:ilvl w:val="0"/>
          <w:numId w:val="82"/>
        </w:numPr>
      </w:pPr>
      <w:r>
        <w:t>The Audio File Management screen will display a list of all the audio files that are currently available for us</w:t>
      </w:r>
      <w:r w:rsidR="009A162A">
        <w:t xml:space="preserve">e in creating Guest Experiences and/or Wake-up Greetings. </w:t>
      </w:r>
    </w:p>
    <w:p w14:paraId="7BFBB28D" w14:textId="77777777" w:rsidR="00E035CE" w:rsidRDefault="009A162A" w:rsidP="00150FFA">
      <w:pPr>
        <w:pStyle w:val="ListNumber"/>
        <w:numPr>
          <w:ilvl w:val="0"/>
          <w:numId w:val="82"/>
        </w:numPr>
      </w:pPr>
      <w:r>
        <w:t xml:space="preserve">To filter, select </w:t>
      </w:r>
      <w:r w:rsidR="00A34343">
        <w:t xml:space="preserve">from either Showing </w:t>
      </w:r>
      <w:r>
        <w:t>Guest Ex</w:t>
      </w:r>
      <w:r w:rsidR="00A34343">
        <w:t>perience Audio Files</w:t>
      </w:r>
      <w:r>
        <w:t xml:space="preserve"> or </w:t>
      </w:r>
      <w:r w:rsidR="00A34343">
        <w:t>Showing Wake-up Audio Files.</w:t>
      </w:r>
    </w:p>
    <w:p w14:paraId="01FDC55C" w14:textId="77777777" w:rsidR="00E035CE" w:rsidRDefault="00E035CE" w:rsidP="00BD3264">
      <w:pPr>
        <w:pStyle w:val="ListNumber"/>
        <w:numPr>
          <w:ilvl w:val="0"/>
          <w:numId w:val="0"/>
        </w:numPr>
        <w:ind w:left="720"/>
      </w:pPr>
    </w:p>
    <w:p w14:paraId="7F8910E4" w14:textId="77777777" w:rsidR="009A162A" w:rsidRDefault="00A34343" w:rsidP="00E035CE">
      <w:pPr>
        <w:pStyle w:val="Caption"/>
        <w:ind w:left="720"/>
      </w:pPr>
      <w:r>
        <w:rPr>
          <w:rFonts w:ascii="Arial" w:hAnsi="Arial" w:cs="Arial"/>
          <w:noProof/>
          <w:color w:val="000000"/>
          <w:sz w:val="22"/>
          <w:szCs w:val="22"/>
        </w:rPr>
        <w:lastRenderedPageBreak/>
        <w:drawing>
          <wp:inline distT="0" distB="0" distL="0" distR="0" wp14:anchorId="667965B7" wp14:editId="5A4007BB">
            <wp:extent cx="5455920" cy="2797908"/>
            <wp:effectExtent l="19050" t="19050" r="11430" b="21590"/>
            <wp:docPr id="2078" name="Picture 2078" descr="https://lh4.googleusercontent.com/wKRKY-qccn6nmrw9CoL_oUl1SV-76V1w2dOMghXxipesKvuaXozFS5YsFBUV7itFHhnAQrBo8uu-5x_uheug9NZS5-4SKbpcvdgs31YhUSDcfGiEwD2Vs0Loa53qS7p5ujYbl8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4.googleusercontent.com/wKRKY-qccn6nmrw9CoL_oUl1SV-76V1w2dOMghXxipesKvuaXozFS5YsFBUV7itFHhnAQrBo8uu-5x_uheug9NZS5-4SKbpcvdgs31YhUSDcfGiEwD2Vs0Loa53qS7p5ujYbl8BC"/>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60284" cy="2800146"/>
                    </a:xfrm>
                    <a:prstGeom prst="rect">
                      <a:avLst/>
                    </a:prstGeom>
                    <a:noFill/>
                    <a:ln>
                      <a:solidFill>
                        <a:schemeClr val="bg1">
                          <a:lumMod val="65000"/>
                        </a:schemeClr>
                      </a:solidFill>
                    </a:ln>
                  </pic:spPr>
                </pic:pic>
              </a:graphicData>
            </a:graphic>
          </wp:inline>
        </w:drawing>
      </w:r>
    </w:p>
    <w:p w14:paraId="4859FD0E" w14:textId="2ABFB6C4" w:rsidR="00E035CE" w:rsidRDefault="00E035CE" w:rsidP="00E035CE">
      <w:pPr>
        <w:pStyle w:val="Caption"/>
        <w:ind w:left="72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132</w:t>
      </w:r>
      <w:r w:rsidR="00B8237E">
        <w:rPr>
          <w:noProof/>
        </w:rPr>
        <w:fldChar w:fldCharType="end"/>
      </w:r>
      <w:r>
        <w:t xml:space="preserve"> Audio File Management Screen</w:t>
      </w:r>
    </w:p>
    <w:p w14:paraId="3F4DE72A" w14:textId="77777777" w:rsidR="00E035CE" w:rsidRDefault="00E035CE" w:rsidP="00BD3264">
      <w:pPr>
        <w:pStyle w:val="ListNumber"/>
      </w:pPr>
      <w:r>
        <w:t>Each file is listed within a separate box which displays</w:t>
      </w:r>
    </w:p>
    <w:p w14:paraId="2AAA115F" w14:textId="77777777" w:rsidR="00E035CE" w:rsidRDefault="00E035CE" w:rsidP="00150FFA">
      <w:pPr>
        <w:pStyle w:val="ListNumber"/>
        <w:numPr>
          <w:ilvl w:val="0"/>
          <w:numId w:val="39"/>
        </w:numPr>
        <w:ind w:left="1980"/>
      </w:pPr>
      <w:r>
        <w:t>The name of the audio file</w:t>
      </w:r>
    </w:p>
    <w:p w14:paraId="59693E8E" w14:textId="77777777" w:rsidR="00E035CE" w:rsidRDefault="00E035CE" w:rsidP="00150FFA">
      <w:pPr>
        <w:pStyle w:val="ListNumber"/>
        <w:numPr>
          <w:ilvl w:val="0"/>
          <w:numId w:val="39"/>
        </w:numPr>
        <w:ind w:left="1980"/>
      </w:pPr>
      <w:r>
        <w:t xml:space="preserve">A play icon </w:t>
      </w:r>
      <w:r>
        <w:rPr>
          <w:noProof/>
        </w:rPr>
        <w:drawing>
          <wp:inline distT="0" distB="0" distL="0" distR="0" wp14:anchorId="223F8FF4" wp14:editId="7B824A72">
            <wp:extent cx="163902" cy="158439"/>
            <wp:effectExtent l="0" t="0" r="7620" b="0"/>
            <wp:docPr id="15382" name="Picture 15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164523" cy="159039"/>
                    </a:xfrm>
                    <a:prstGeom prst="rect">
                      <a:avLst/>
                    </a:prstGeom>
                  </pic:spPr>
                </pic:pic>
              </a:graphicData>
            </a:graphic>
          </wp:inline>
        </w:drawing>
      </w:r>
      <w:r>
        <w:t xml:space="preserve"> for listening to the file</w:t>
      </w:r>
    </w:p>
    <w:p w14:paraId="3591ADA5" w14:textId="77777777" w:rsidR="00E035CE" w:rsidRDefault="00E035CE" w:rsidP="00150FFA">
      <w:pPr>
        <w:pStyle w:val="ListNumber"/>
        <w:numPr>
          <w:ilvl w:val="0"/>
          <w:numId w:val="39"/>
        </w:numPr>
        <w:ind w:left="1980"/>
      </w:pPr>
      <w:r>
        <w:t>Verbiage to indicate if the file is:</w:t>
      </w:r>
    </w:p>
    <w:p w14:paraId="30BF6789" w14:textId="77777777" w:rsidR="00E035CE" w:rsidRDefault="00E035CE" w:rsidP="00150FFA">
      <w:pPr>
        <w:pStyle w:val="ListNumber"/>
        <w:numPr>
          <w:ilvl w:val="2"/>
          <w:numId w:val="41"/>
        </w:numPr>
        <w:ind w:left="2700"/>
      </w:pPr>
      <w:r w:rsidRPr="00DA0DDC">
        <w:rPr>
          <w:b/>
          <w:color w:val="F79646" w:themeColor="accent6"/>
        </w:rPr>
        <w:t>New</w:t>
      </w:r>
      <w:r w:rsidRPr="00D70C66">
        <w:rPr>
          <w:color w:val="F79646" w:themeColor="accent6"/>
        </w:rPr>
        <w:t xml:space="preserve"> </w:t>
      </w:r>
      <w:r>
        <w:t>- recently loaded and not used</w:t>
      </w:r>
    </w:p>
    <w:p w14:paraId="39F3CF62" w14:textId="77777777" w:rsidR="00E035CE" w:rsidRDefault="00E035CE" w:rsidP="00150FFA">
      <w:pPr>
        <w:pStyle w:val="ListNumber"/>
        <w:numPr>
          <w:ilvl w:val="2"/>
          <w:numId w:val="41"/>
        </w:numPr>
        <w:ind w:left="2700"/>
      </w:pPr>
      <w:r w:rsidRPr="00DA0DDC">
        <w:rPr>
          <w:b/>
          <w:color w:val="76923C" w:themeColor="accent3" w:themeShade="BF"/>
        </w:rPr>
        <w:t>Assigned</w:t>
      </w:r>
      <w:r w:rsidRPr="00D70C66">
        <w:rPr>
          <w:color w:val="76923C" w:themeColor="accent3" w:themeShade="BF"/>
        </w:rPr>
        <w:t xml:space="preserve"> </w:t>
      </w:r>
      <w:r>
        <w:t>– associated with an experience</w:t>
      </w:r>
    </w:p>
    <w:p w14:paraId="5967A98F" w14:textId="77777777" w:rsidR="00E035CE" w:rsidRDefault="00E035CE" w:rsidP="00150FFA">
      <w:pPr>
        <w:pStyle w:val="ListNumber"/>
        <w:numPr>
          <w:ilvl w:val="2"/>
          <w:numId w:val="41"/>
        </w:numPr>
        <w:ind w:left="2700"/>
      </w:pPr>
      <w:r w:rsidRPr="00DA0DDC">
        <w:rPr>
          <w:b/>
          <w:color w:val="0070C0"/>
        </w:rPr>
        <w:t>Unassigned</w:t>
      </w:r>
      <w:r w:rsidRPr="00D70C66">
        <w:rPr>
          <w:color w:val="0070C0"/>
        </w:rPr>
        <w:t xml:space="preserve"> </w:t>
      </w:r>
      <w:r>
        <w:t xml:space="preserve">– was previously assigned to an experience, but is not currently </w:t>
      </w:r>
    </w:p>
    <w:p w14:paraId="78E0AD4F" w14:textId="77777777" w:rsidR="00E035CE" w:rsidRDefault="00E035CE" w:rsidP="00150FFA">
      <w:pPr>
        <w:pStyle w:val="ListNumber"/>
        <w:numPr>
          <w:ilvl w:val="0"/>
          <w:numId w:val="39"/>
        </w:numPr>
        <w:ind w:left="1980"/>
      </w:pPr>
      <w:r>
        <w:t>A trash icon to delete a particular audio file that is not currently assigned</w:t>
      </w:r>
    </w:p>
    <w:p w14:paraId="5E65B226" w14:textId="77777777" w:rsidR="00E035CE" w:rsidRDefault="00E035CE" w:rsidP="00150FFA">
      <w:pPr>
        <w:pStyle w:val="ListNumber"/>
        <w:numPr>
          <w:ilvl w:val="0"/>
          <w:numId w:val="39"/>
        </w:numPr>
        <w:ind w:left="1980"/>
      </w:pPr>
      <w:r>
        <w:t xml:space="preserve">Checkboxes which when selected will allow the Designer to delete one or more audio files simultaneously using the Delete All Selected button at the bottom right of the screen.  The button does not appear until at least one checkbox is selected. Files that are assigned cannot be deleted until they are unassigned. </w:t>
      </w:r>
    </w:p>
    <w:p w14:paraId="7E703EC8" w14:textId="519A8657" w:rsidR="00E035CE" w:rsidRDefault="00E035CE" w:rsidP="00150FFA">
      <w:pPr>
        <w:pStyle w:val="ListNumber"/>
        <w:numPr>
          <w:ilvl w:val="0"/>
          <w:numId w:val="39"/>
        </w:numPr>
        <w:ind w:left="1980"/>
      </w:pPr>
      <w:r>
        <w:t xml:space="preserve">A </w:t>
      </w:r>
      <w:r w:rsidR="00EA6ACF">
        <w:t>dropdown</w:t>
      </w:r>
      <w:r>
        <w:t xml:space="preserve"> arrow which expands the box to show more information about the file such as language, duration, sample rate, file size, file type, user that uploaded the file and the upload date. </w:t>
      </w:r>
    </w:p>
    <w:p w14:paraId="33257CD6" w14:textId="77777777" w:rsidR="00E035CE" w:rsidRDefault="00E035CE" w:rsidP="00BD3264">
      <w:pPr>
        <w:pStyle w:val="ListNumber"/>
        <w:numPr>
          <w:ilvl w:val="0"/>
          <w:numId w:val="0"/>
        </w:numPr>
        <w:ind w:left="1080"/>
      </w:pPr>
    </w:p>
    <w:p w14:paraId="4032F316" w14:textId="77777777" w:rsidR="00E035CE" w:rsidRDefault="00E035CE" w:rsidP="00BD3264">
      <w:pPr>
        <w:pStyle w:val="ListNumber"/>
        <w:numPr>
          <w:ilvl w:val="0"/>
          <w:numId w:val="0"/>
        </w:numPr>
        <w:ind w:left="1080"/>
      </w:pPr>
      <w:r>
        <w:rPr>
          <w:noProof/>
        </w:rPr>
        <w:drawing>
          <wp:inline distT="0" distB="0" distL="0" distR="0" wp14:anchorId="506EEA34" wp14:editId="4A1BB138">
            <wp:extent cx="5943600" cy="1064260"/>
            <wp:effectExtent l="0" t="0" r="0" b="2540"/>
            <wp:docPr id="15383" name="Picture 15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5943600" cy="1064260"/>
                    </a:xfrm>
                    <a:prstGeom prst="rect">
                      <a:avLst/>
                    </a:prstGeom>
                  </pic:spPr>
                </pic:pic>
              </a:graphicData>
            </a:graphic>
          </wp:inline>
        </w:drawing>
      </w:r>
    </w:p>
    <w:p w14:paraId="7DA4688F" w14:textId="318327FA" w:rsidR="00E035CE"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133</w:t>
      </w:r>
      <w:r w:rsidR="00B8237E">
        <w:rPr>
          <w:noProof/>
        </w:rPr>
        <w:fldChar w:fldCharType="end"/>
      </w:r>
      <w:r>
        <w:t xml:space="preserve"> Audio File Greeting Information Box Expanded</w:t>
      </w:r>
    </w:p>
    <w:p w14:paraId="274C206D" w14:textId="744A85AB" w:rsidR="00B65EC1" w:rsidRDefault="00C1105C" w:rsidP="00E035CE">
      <w:pPr>
        <w:pStyle w:val="Heading3"/>
      </w:pPr>
      <w:bookmarkStart w:id="243" w:name="_Toc35523361"/>
      <w:r>
        <w:rPr>
          <w:rFonts w:cs="Arial"/>
          <w:noProof/>
          <w:color w:val="000000"/>
          <w:sz w:val="22"/>
          <w:szCs w:val="22"/>
        </w:rPr>
        <w:lastRenderedPageBreak/>
        <w:drawing>
          <wp:anchor distT="0" distB="0" distL="114300" distR="114300" simplePos="0" relativeHeight="252261376" behindDoc="0" locked="0" layoutInCell="1" allowOverlap="1" wp14:anchorId="6575659A" wp14:editId="7D1F40BB">
            <wp:simplePos x="0" y="0"/>
            <wp:positionH relativeFrom="column">
              <wp:posOffset>3020115</wp:posOffset>
            </wp:positionH>
            <wp:positionV relativeFrom="paragraph">
              <wp:posOffset>163637</wp:posOffset>
            </wp:positionV>
            <wp:extent cx="3017520" cy="2562046"/>
            <wp:effectExtent l="19050" t="19050" r="11430" b="10160"/>
            <wp:wrapSquare wrapText="bothSides"/>
            <wp:docPr id="2079" name="Picture 2079" descr="https://lh5.googleusercontent.com/tmiYaNUQI2yee7XDI91-5DwmmfUWASpGKd5GX7jiGLdukKmoou2Tpeyvogy_cmawXQ7AJN2ni2nvLoP1bVLQGS1vRUuDiUhxpsjRzMpNcH2hW5InRJGKmpuLCDBCWPhLT8bM_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lh5.googleusercontent.com/tmiYaNUQI2yee7XDI91-5DwmmfUWASpGKd5GX7jiGLdukKmoou2Tpeyvogy_cmawXQ7AJN2ni2nvLoP1bVLQGS1vRUuDiUhxpsjRzMpNcH2hW5InRJGKmpuLCDBCWPhLT8bM_35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017520" cy="2562046"/>
                    </a:xfrm>
                    <a:prstGeom prst="rect">
                      <a:avLst/>
                    </a:prstGeom>
                    <a:noFill/>
                    <a:ln>
                      <a:solidFill>
                        <a:schemeClr val="bg1">
                          <a:lumMod val="65000"/>
                        </a:schemeClr>
                      </a:solidFill>
                    </a:ln>
                  </pic:spPr>
                </pic:pic>
              </a:graphicData>
            </a:graphic>
          </wp:anchor>
        </w:drawing>
      </w:r>
      <w:r w:rsidR="00C32A4E">
        <w:t>Audio File Specifications</w:t>
      </w:r>
      <w:bookmarkEnd w:id="243"/>
      <w:r w:rsidR="00C32A4E">
        <w:t xml:space="preserve"> </w:t>
      </w:r>
    </w:p>
    <w:p w14:paraId="2E84AD6C" w14:textId="4987999B" w:rsidR="00250276" w:rsidRDefault="001A7EE1" w:rsidP="00250276">
      <w:pPr>
        <w:pStyle w:val="BodyText"/>
        <w:rPr>
          <w:b/>
        </w:rPr>
      </w:pPr>
      <w:r>
        <w:t>If uploading files, ensure that the size and quality of the audio files is according to the specifications outlined.</w:t>
      </w:r>
      <w:r w:rsidR="00250276" w:rsidRPr="00250276">
        <w:rPr>
          <w:b/>
        </w:rPr>
        <w:t xml:space="preserve"> </w:t>
      </w:r>
    </w:p>
    <w:p w14:paraId="32FDC813" w14:textId="2B70AC0F" w:rsidR="00250276" w:rsidRPr="00C7531C" w:rsidRDefault="00250276" w:rsidP="00250276">
      <w:pPr>
        <w:pStyle w:val="BodyText"/>
        <w:rPr>
          <w:b/>
        </w:rPr>
      </w:pPr>
      <w:r w:rsidRPr="00C7531C">
        <w:rPr>
          <w:b/>
        </w:rPr>
        <w:t>Quality</w:t>
      </w:r>
    </w:p>
    <w:p w14:paraId="4CF15173" w14:textId="4EDD3E6A" w:rsidR="00250276" w:rsidRDefault="00250276" w:rsidP="00250276">
      <w:pPr>
        <w:pStyle w:val="BodyText"/>
      </w:pPr>
      <w:r>
        <w:t>The quality of the audio files uploaded is important for delivering a pleasant experience to the guest.  The recommended settings for professional sounding recordings are:</w:t>
      </w:r>
    </w:p>
    <w:p w14:paraId="60CE8CBB" w14:textId="71014652" w:rsidR="00250276" w:rsidRDefault="00250276" w:rsidP="00250276">
      <w:pPr>
        <w:pStyle w:val="BodyText"/>
        <w:ind w:left="1440"/>
        <w:rPr>
          <w:lang w:val="en"/>
        </w:rPr>
      </w:pPr>
      <w:r w:rsidRPr="00C7531C">
        <w:rPr>
          <w:lang w:val="en"/>
        </w:rPr>
        <w:t>CITT u-Law 8.000 kHz, 8 bit Mono .WAV file.</w:t>
      </w:r>
    </w:p>
    <w:p w14:paraId="6EF9C79C" w14:textId="534EF518" w:rsidR="00250276" w:rsidRPr="00C7531C" w:rsidRDefault="00250276" w:rsidP="00250276">
      <w:pPr>
        <w:pStyle w:val="BodyText"/>
        <w:rPr>
          <w:b/>
          <w:lang w:val="en"/>
        </w:rPr>
      </w:pPr>
      <w:r w:rsidRPr="00C7531C">
        <w:rPr>
          <w:b/>
          <w:lang w:val="en"/>
        </w:rPr>
        <w:t>Size</w:t>
      </w:r>
    </w:p>
    <w:p w14:paraId="7F6B982A" w14:textId="2745158E" w:rsidR="00250276" w:rsidRDefault="00C1105C" w:rsidP="00250276">
      <w:pPr>
        <w:pStyle w:val="BodyText"/>
      </w:pPr>
      <w:r>
        <w:rPr>
          <w:noProof/>
        </w:rPr>
        <mc:AlternateContent>
          <mc:Choice Requires="wps">
            <w:drawing>
              <wp:anchor distT="0" distB="0" distL="114300" distR="114300" simplePos="0" relativeHeight="252263424" behindDoc="0" locked="0" layoutInCell="1" allowOverlap="1" wp14:anchorId="6ADAC893" wp14:editId="2D9492BB">
                <wp:simplePos x="0" y="0"/>
                <wp:positionH relativeFrom="column">
                  <wp:posOffset>3194437</wp:posOffset>
                </wp:positionH>
                <wp:positionV relativeFrom="paragraph">
                  <wp:posOffset>364904</wp:posOffset>
                </wp:positionV>
                <wp:extent cx="3017520" cy="635"/>
                <wp:effectExtent l="0" t="0" r="0" b="0"/>
                <wp:wrapSquare wrapText="bothSides"/>
                <wp:docPr id="15603" name="Text Box 15603"/>
                <wp:cNvGraphicFramePr/>
                <a:graphic xmlns:a="http://schemas.openxmlformats.org/drawingml/2006/main">
                  <a:graphicData uri="http://schemas.microsoft.com/office/word/2010/wordprocessingShape">
                    <wps:wsp>
                      <wps:cNvSpPr txBox="1"/>
                      <wps:spPr>
                        <a:xfrm>
                          <a:off x="0" y="0"/>
                          <a:ext cx="3017520" cy="635"/>
                        </a:xfrm>
                        <a:prstGeom prst="rect">
                          <a:avLst/>
                        </a:prstGeom>
                        <a:solidFill>
                          <a:prstClr val="white"/>
                        </a:solidFill>
                        <a:ln>
                          <a:noFill/>
                        </a:ln>
                      </wps:spPr>
                      <wps:txbx>
                        <w:txbxContent>
                          <w:p w14:paraId="2DF3B309" w14:textId="137DAD13" w:rsidR="00D21A71" w:rsidRPr="00FC2F47" w:rsidRDefault="00D21A71" w:rsidP="00C1105C">
                            <w:pPr>
                              <w:pStyle w:val="Caption"/>
                              <w:ind w:left="0"/>
                              <w:rPr>
                                <w:rFonts w:ascii="Arial" w:hAnsi="Arial" w:cs="Arial"/>
                                <w:b/>
                                <w:noProof/>
                                <w:color w:val="000000"/>
                                <w:kern w:val="28"/>
                                <w:sz w:val="22"/>
                                <w:szCs w:val="22"/>
                              </w:rPr>
                            </w:pPr>
                            <w:r>
                              <w:t xml:space="preserve">Figure </w:t>
                            </w:r>
                            <w:r w:rsidR="0050527B">
                              <w:fldChar w:fldCharType="begin"/>
                            </w:r>
                            <w:r w:rsidR="0050527B">
                              <w:instrText xml:space="preserve"> SEQ Figure \* ARABIC </w:instrText>
                            </w:r>
                            <w:r w:rsidR="0050527B">
                              <w:fldChar w:fldCharType="separate"/>
                            </w:r>
                            <w:r w:rsidR="00AB0321">
                              <w:rPr>
                                <w:noProof/>
                              </w:rPr>
                              <w:t>134</w:t>
                            </w:r>
                            <w:r w:rsidR="0050527B">
                              <w:rPr>
                                <w:noProof/>
                              </w:rPr>
                              <w:fldChar w:fldCharType="end"/>
                            </w:r>
                            <w:r>
                              <w:t xml:space="preserve"> </w:t>
                            </w:r>
                            <w:r w:rsidRPr="003D2D17">
                              <w:t>Audio File Specifications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DAC893" id="Text Box 15603" o:spid="_x0000_s1039" type="#_x0000_t202" style="position:absolute;left:0;text-align:left;margin-left:251.55pt;margin-top:28.75pt;width:237.6pt;height:.05pt;z-index:25226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" stroked="f">
                <v:textbox style="mso-fit-shape-to-text:t" inset="0,0,0,0">
                  <w:txbxContent>
                    <w:p w14:paraId="2DF3B309" w14:textId="137DAD13" w:rsidR="00D21A71" w:rsidRPr="00FC2F47" w:rsidRDefault="00D21A71" w:rsidP="00C1105C">
                      <w:pPr>
                        <w:pStyle w:val="Caption"/>
                        <w:ind w:left="0"/>
                        <w:rPr>
                          <w:rFonts w:ascii="Arial" w:hAnsi="Arial" w:cs="Arial"/>
                          <w:b/>
                          <w:noProof/>
                          <w:color w:val="000000"/>
                          <w:kern w:val="28"/>
                          <w:sz w:val="22"/>
                          <w:szCs w:val="22"/>
                        </w:rPr>
                      </w:pPr>
                      <w:r>
                        <w:t xml:space="preserve">Figure </w:t>
                      </w:r>
                      <w:r w:rsidR="0050527B">
                        <w:fldChar w:fldCharType="begin"/>
                      </w:r>
                      <w:r w:rsidR="0050527B">
                        <w:instrText xml:space="preserve"> SEQ Figure \* ARABIC </w:instrText>
                      </w:r>
                      <w:r w:rsidR="0050527B">
                        <w:fldChar w:fldCharType="separate"/>
                      </w:r>
                      <w:r w:rsidR="00AB0321">
                        <w:rPr>
                          <w:noProof/>
                        </w:rPr>
                        <w:t>134</w:t>
                      </w:r>
                      <w:r w:rsidR="0050527B">
                        <w:rPr>
                          <w:noProof/>
                        </w:rPr>
                        <w:fldChar w:fldCharType="end"/>
                      </w:r>
                      <w:r>
                        <w:t xml:space="preserve"> </w:t>
                      </w:r>
                      <w:r w:rsidRPr="003D2D17">
                        <w:t>Audio File Specifications</w:t>
                      </w:r>
                    </w:p>
                  </w:txbxContent>
                </v:textbox>
                <w10:wrap type="square"/>
              </v:shape>
            </w:pict>
          </mc:Fallback>
        </mc:AlternateContent>
      </w:r>
      <w:r w:rsidR="00250276">
        <w:t xml:space="preserve">The audio files must be under 5 MB in size or they cannot be uploaded.  </w:t>
      </w:r>
    </w:p>
    <w:p w14:paraId="5DB9840F" w14:textId="279C03A8" w:rsidR="001A7EE1" w:rsidRDefault="001A7EE1" w:rsidP="001A7EE1">
      <w:pPr>
        <w:pStyle w:val="BodyText"/>
      </w:pPr>
    </w:p>
    <w:p w14:paraId="310C1695" w14:textId="276371C4" w:rsidR="001A7EE1" w:rsidRDefault="001A7EE1" w:rsidP="001A7EE1">
      <w:pPr>
        <w:pStyle w:val="BodyText"/>
        <w:keepNext/>
      </w:pPr>
    </w:p>
    <w:p w14:paraId="046BE86C" w14:textId="64EAAB85" w:rsidR="001A7EE1" w:rsidRDefault="001F7418" w:rsidP="001A7EE1">
      <w:pPr>
        <w:pStyle w:val="Heading3"/>
      </w:pPr>
      <w:bookmarkStart w:id="244" w:name="_Ref513050198"/>
      <w:bookmarkStart w:id="245" w:name="_Toc35523362"/>
      <w:r>
        <w:t xml:space="preserve">Recording an Audio File through the </w:t>
      </w:r>
      <w:r w:rsidR="005C475E">
        <w:t>Jazzware</w:t>
      </w:r>
      <w:r>
        <w:t xml:space="preserve"> IVR</w:t>
      </w:r>
      <w:bookmarkEnd w:id="244"/>
      <w:bookmarkEnd w:id="245"/>
    </w:p>
    <w:p w14:paraId="3AC02730" w14:textId="66195078" w:rsidR="00456708" w:rsidRPr="00456708" w:rsidRDefault="00456708" w:rsidP="00456708">
      <w:pPr>
        <w:pStyle w:val="BodyText"/>
      </w:pPr>
      <w:r>
        <w:t xml:space="preserve">Wake-up greetings and voicemail greetings can be recorded using a BroadWorks or BroadCloud enabled extension using several screens within the </w:t>
      </w:r>
      <w:r w:rsidR="005C475E">
        <w:t>Jazzware</w:t>
      </w:r>
      <w:r>
        <w:t xml:space="preserve"> portal.  </w:t>
      </w:r>
    </w:p>
    <w:p w14:paraId="78AC3FDD" w14:textId="77777777" w:rsidR="001F7418" w:rsidRPr="001F7418" w:rsidRDefault="00456708" w:rsidP="001F7418">
      <w:pPr>
        <w:pStyle w:val="Heading4"/>
      </w:pPr>
      <w:r>
        <w:t xml:space="preserve">Screens with the Recording Feature </w:t>
      </w:r>
    </w:p>
    <w:p w14:paraId="031B02EA" w14:textId="77777777" w:rsidR="001F7418" w:rsidRPr="0039788A" w:rsidRDefault="001F7418" w:rsidP="001F7418">
      <w:pPr>
        <w:pStyle w:val="BodyText"/>
      </w:pPr>
      <w:r>
        <w:t>Recordings can be initiated from the Wake-up Greeting Configuration screen, the Experience Creation screen and the Audio File Management screen.</w:t>
      </w:r>
    </w:p>
    <w:p w14:paraId="3E4B87C6" w14:textId="77777777" w:rsidR="001F7418" w:rsidRDefault="001F7418" w:rsidP="006D2ACE">
      <w:pPr>
        <w:pStyle w:val="BodyText"/>
      </w:pPr>
    </w:p>
    <w:p w14:paraId="72A49CAF" w14:textId="77777777" w:rsidR="006D2ACE" w:rsidRDefault="006D2ACE" w:rsidP="0039788A">
      <w:pPr>
        <w:pStyle w:val="BodyText"/>
      </w:pPr>
    </w:p>
    <w:p w14:paraId="301BC9AE" w14:textId="77777777" w:rsidR="006D2ACE" w:rsidRDefault="0039788A" w:rsidP="006D2ACE">
      <w:pPr>
        <w:pStyle w:val="BodyText"/>
        <w:keepNext/>
      </w:pPr>
      <w:r>
        <w:rPr>
          <w:rFonts w:cs="Arial"/>
          <w:noProof/>
          <w:color w:val="000000"/>
          <w:sz w:val="22"/>
          <w:szCs w:val="22"/>
        </w:rPr>
        <mc:AlternateContent>
          <mc:Choice Requires="wps">
            <w:drawing>
              <wp:anchor distT="0" distB="0" distL="114300" distR="114300" simplePos="0" relativeHeight="252041216" behindDoc="0" locked="0" layoutInCell="1" allowOverlap="1" wp14:anchorId="4E8E4239" wp14:editId="428F5794">
                <wp:simplePos x="0" y="0"/>
                <wp:positionH relativeFrom="rightMargin">
                  <wp:posOffset>15240</wp:posOffset>
                </wp:positionH>
                <wp:positionV relativeFrom="paragraph">
                  <wp:posOffset>1125855</wp:posOffset>
                </wp:positionV>
                <wp:extent cx="256309" cy="235527"/>
                <wp:effectExtent l="0" t="0" r="10795" b="12700"/>
                <wp:wrapNone/>
                <wp:docPr id="15453" name="Rectangle 15453"/>
                <wp:cNvGraphicFramePr/>
                <a:graphic xmlns:a="http://schemas.openxmlformats.org/drawingml/2006/main">
                  <a:graphicData uri="http://schemas.microsoft.com/office/word/2010/wordprocessingShape">
                    <wps:wsp>
                      <wps:cNvSpPr/>
                      <wps:spPr>
                        <a:xfrm>
                          <a:off x="0" y="0"/>
                          <a:ext cx="256309" cy="23552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1129D5" id="Rectangle 15453" o:spid="_x0000_s1026" style="position:absolute;margin-left:1.2pt;margin-top:88.65pt;width:20.2pt;height:18.55pt;z-index:2520412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" filled="f" strokecolor="red" strokeweight="2pt">
                <w10:wrap anchorx="margin"/>
              </v:rect>
            </w:pict>
          </mc:Fallback>
        </mc:AlternateContent>
      </w:r>
      <w:r w:rsidR="006D2ACE">
        <w:rPr>
          <w:rFonts w:cs="Arial"/>
          <w:noProof/>
          <w:color w:val="000000"/>
          <w:sz w:val="22"/>
          <w:szCs w:val="22"/>
        </w:rPr>
        <mc:AlternateContent>
          <mc:Choice Requires="wps">
            <w:drawing>
              <wp:anchor distT="0" distB="0" distL="114300" distR="114300" simplePos="0" relativeHeight="252038144" behindDoc="0" locked="0" layoutInCell="1" allowOverlap="1" wp14:anchorId="24DDB061" wp14:editId="67C44BF5">
                <wp:simplePos x="0" y="0"/>
                <wp:positionH relativeFrom="column">
                  <wp:posOffset>2666423</wp:posOffset>
                </wp:positionH>
                <wp:positionV relativeFrom="paragraph">
                  <wp:posOffset>1570932</wp:posOffset>
                </wp:positionV>
                <wp:extent cx="256309" cy="235527"/>
                <wp:effectExtent l="0" t="0" r="10795" b="12700"/>
                <wp:wrapNone/>
                <wp:docPr id="202" name="Rectangle 202"/>
                <wp:cNvGraphicFramePr/>
                <a:graphic xmlns:a="http://schemas.openxmlformats.org/drawingml/2006/main">
                  <a:graphicData uri="http://schemas.microsoft.com/office/word/2010/wordprocessingShape">
                    <wps:wsp>
                      <wps:cNvSpPr/>
                      <wps:spPr>
                        <a:xfrm>
                          <a:off x="0" y="0"/>
                          <a:ext cx="256309" cy="23552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6F7BA1" id="Rectangle 202" o:spid="_x0000_s1026" style="position:absolute;margin-left:209.95pt;margin-top:123.7pt;width:20.2pt;height:18.5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" filled="f" strokecolor="red" strokeweight="2pt"/>
            </w:pict>
          </mc:Fallback>
        </mc:AlternateContent>
      </w:r>
      <w:r w:rsidR="006D2ACE">
        <w:rPr>
          <w:rFonts w:cs="Arial"/>
          <w:noProof/>
          <w:color w:val="000000"/>
          <w:sz w:val="22"/>
          <w:szCs w:val="22"/>
        </w:rPr>
        <w:drawing>
          <wp:inline distT="0" distB="0" distL="0" distR="0" wp14:anchorId="70A2E439" wp14:editId="341A3FF7">
            <wp:extent cx="5486400" cy="2538632"/>
            <wp:effectExtent l="19050" t="19050" r="19050" b="14605"/>
            <wp:docPr id="228" name="Picture 228" descr="https://lh4.googleusercontent.com/V3gDWXlxZEQQ1bqOIF2CdlQa5CV4Iga_6INpJI2KKJO4UdefJuaKClM796BIbBhO6dLQKYKLrUxtQdtZbUIJOvFhGVMmFWM_SgmoWm-Sniu_VmjaF0wH3TWIHPc0O7RBIR4Ct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4.googleusercontent.com/V3gDWXlxZEQQ1bqOIF2CdlQa5CV4Iga_6INpJI2KKJO4UdefJuaKClM796BIbBhO6dLQKYKLrUxtQdtZbUIJOvFhGVMmFWM_SgmoWm-Sniu_VmjaF0wH3TWIHPc0O7RBIR4Ctple"/>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86400" cy="2538632"/>
                    </a:xfrm>
                    <a:prstGeom prst="rect">
                      <a:avLst/>
                    </a:prstGeom>
                    <a:noFill/>
                    <a:ln>
                      <a:solidFill>
                        <a:schemeClr val="bg1">
                          <a:lumMod val="75000"/>
                        </a:schemeClr>
                      </a:solidFill>
                    </a:ln>
                  </pic:spPr>
                </pic:pic>
              </a:graphicData>
            </a:graphic>
          </wp:inline>
        </w:drawing>
      </w:r>
    </w:p>
    <w:p w14:paraId="3514E577" w14:textId="06C368A8" w:rsidR="006D2ACE" w:rsidRDefault="006D2ACE" w:rsidP="006D2A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135</w:t>
      </w:r>
      <w:r w:rsidR="00B8237E">
        <w:rPr>
          <w:noProof/>
        </w:rPr>
        <w:fldChar w:fldCharType="end"/>
      </w:r>
      <w:r>
        <w:t xml:space="preserve"> Record Icon</w:t>
      </w:r>
      <w:r w:rsidR="0039788A">
        <w:t>s</w:t>
      </w:r>
      <w:r>
        <w:t xml:space="preserve"> on Wake-up Greeting Configuration Screen</w:t>
      </w:r>
    </w:p>
    <w:p w14:paraId="7DB3C41E" w14:textId="77777777" w:rsidR="006D2ACE" w:rsidRDefault="006D2ACE" w:rsidP="006D2ACE">
      <w:pPr>
        <w:pStyle w:val="BodyText"/>
      </w:pPr>
    </w:p>
    <w:p w14:paraId="7477B472" w14:textId="77777777" w:rsidR="006D2ACE" w:rsidRDefault="0039788A" w:rsidP="006D2ACE">
      <w:pPr>
        <w:pStyle w:val="BodyText"/>
        <w:keepNext/>
      </w:pPr>
      <w:r>
        <w:rPr>
          <w:rFonts w:cs="Arial"/>
          <w:noProof/>
          <w:color w:val="000000"/>
          <w:sz w:val="22"/>
          <w:szCs w:val="22"/>
        </w:rPr>
        <w:lastRenderedPageBreak/>
        <mc:AlternateContent>
          <mc:Choice Requires="wps">
            <w:drawing>
              <wp:anchor distT="0" distB="0" distL="114300" distR="114300" simplePos="0" relativeHeight="252043264" behindDoc="0" locked="0" layoutInCell="1" allowOverlap="1" wp14:anchorId="4135F377" wp14:editId="4DC9FC37">
                <wp:simplePos x="0" y="0"/>
                <wp:positionH relativeFrom="rightMargin">
                  <wp:posOffset>-38100</wp:posOffset>
                </wp:positionH>
                <wp:positionV relativeFrom="paragraph">
                  <wp:posOffset>2649855</wp:posOffset>
                </wp:positionV>
                <wp:extent cx="290945" cy="264160"/>
                <wp:effectExtent l="0" t="0" r="13970" b="21590"/>
                <wp:wrapNone/>
                <wp:docPr id="15454" name="Rectangle 15454"/>
                <wp:cNvGraphicFramePr/>
                <a:graphic xmlns:a="http://schemas.openxmlformats.org/drawingml/2006/main">
                  <a:graphicData uri="http://schemas.microsoft.com/office/word/2010/wordprocessingShape">
                    <wps:wsp>
                      <wps:cNvSpPr/>
                      <wps:spPr>
                        <a:xfrm>
                          <a:off x="0" y="0"/>
                          <a:ext cx="290945" cy="264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B3E4D77" id="Rectangle 15454" o:spid="_x0000_s1026" style="position:absolute;margin-left:-3pt;margin-top:208.65pt;width:22.9pt;height:20.8pt;z-index:252043264;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" filled="f" strokecolor="red" strokeweight="2pt">
                <w10:wrap anchorx="margin"/>
              </v:rect>
            </w:pict>
          </mc:Fallback>
        </mc:AlternateContent>
      </w:r>
      <w:r w:rsidR="006D2ACE">
        <w:rPr>
          <w:rFonts w:cs="Arial"/>
          <w:noProof/>
          <w:color w:val="000000"/>
          <w:sz w:val="22"/>
          <w:szCs w:val="22"/>
        </w:rPr>
        <mc:AlternateContent>
          <mc:Choice Requires="wps">
            <w:drawing>
              <wp:anchor distT="0" distB="0" distL="114300" distR="114300" simplePos="0" relativeHeight="252039168" behindDoc="0" locked="0" layoutInCell="1" allowOverlap="1" wp14:anchorId="6E14B7E0" wp14:editId="2BDF01B7">
                <wp:simplePos x="0" y="0"/>
                <wp:positionH relativeFrom="column">
                  <wp:posOffset>2735638</wp:posOffset>
                </wp:positionH>
                <wp:positionV relativeFrom="paragraph">
                  <wp:posOffset>2872740</wp:posOffset>
                </wp:positionV>
                <wp:extent cx="290945" cy="249381"/>
                <wp:effectExtent l="0" t="0" r="13970" b="17780"/>
                <wp:wrapNone/>
                <wp:docPr id="203" name="Rectangle 203"/>
                <wp:cNvGraphicFramePr/>
                <a:graphic xmlns:a="http://schemas.openxmlformats.org/drawingml/2006/main">
                  <a:graphicData uri="http://schemas.microsoft.com/office/word/2010/wordprocessingShape">
                    <wps:wsp>
                      <wps:cNvSpPr/>
                      <wps:spPr>
                        <a:xfrm>
                          <a:off x="0" y="0"/>
                          <a:ext cx="290945" cy="24938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75DD14" id="Rectangle 203" o:spid="_x0000_s1026" style="position:absolute;margin-left:215.4pt;margin-top:226.2pt;width:22.9pt;height:19.65pt;z-index:252039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" filled="f" strokecolor="red" strokeweight="2pt"/>
            </w:pict>
          </mc:Fallback>
        </mc:AlternateContent>
      </w:r>
      <w:r w:rsidR="006D2ACE">
        <w:rPr>
          <w:rFonts w:cs="Arial"/>
          <w:noProof/>
          <w:color w:val="000000"/>
          <w:sz w:val="22"/>
          <w:szCs w:val="22"/>
        </w:rPr>
        <w:drawing>
          <wp:inline distT="0" distB="0" distL="0" distR="0" wp14:anchorId="25518E57" wp14:editId="44CE76AC">
            <wp:extent cx="5486400" cy="3491132"/>
            <wp:effectExtent l="19050" t="19050" r="19050" b="14605"/>
            <wp:docPr id="15414" name="Picture 15414" descr="https://lh5.googleusercontent.com/tMrRWL8ciymRmP5yGomjTLqqJl0dcgpDeQFTHkLxczAbvb1jXY4KV9Tvy3NvLS2n-3kvB5wD7Db7p4MxyAhJrrKIQL0t3mbRkOmbEOlXv3ELrVLpdfO_yrYGq0wjKyL66ATXWFY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5.googleusercontent.com/tMrRWL8ciymRmP5yGomjTLqqJl0dcgpDeQFTHkLxczAbvb1jXY4KV9Tvy3NvLS2n-3kvB5wD7Db7p4MxyAhJrrKIQL0t3mbRkOmbEOlXv3ELrVLpdfO_yrYGq0wjKyL66ATXWFYv"/>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86400" cy="3491132"/>
                    </a:xfrm>
                    <a:prstGeom prst="rect">
                      <a:avLst/>
                    </a:prstGeom>
                    <a:noFill/>
                    <a:ln>
                      <a:solidFill>
                        <a:schemeClr val="bg1">
                          <a:lumMod val="75000"/>
                        </a:schemeClr>
                      </a:solidFill>
                    </a:ln>
                  </pic:spPr>
                </pic:pic>
              </a:graphicData>
            </a:graphic>
          </wp:inline>
        </w:drawing>
      </w:r>
    </w:p>
    <w:p w14:paraId="2F527BDE" w14:textId="5BF09071" w:rsidR="006D2ACE" w:rsidRPr="00030433" w:rsidRDefault="006D2ACE" w:rsidP="006D2A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136</w:t>
      </w:r>
      <w:r w:rsidR="00B8237E">
        <w:rPr>
          <w:noProof/>
        </w:rPr>
        <w:fldChar w:fldCharType="end"/>
      </w:r>
      <w:r>
        <w:t xml:space="preserve"> Record Icon</w:t>
      </w:r>
      <w:r w:rsidR="0039788A">
        <w:t>s</w:t>
      </w:r>
      <w:r>
        <w:t xml:space="preserve"> on Guest Experience Design Studio Experience Creation Screen</w:t>
      </w:r>
    </w:p>
    <w:p w14:paraId="0A66B045" w14:textId="77777777" w:rsidR="006D2ACE" w:rsidRDefault="006D2ACE" w:rsidP="006D2ACE">
      <w:pPr>
        <w:pStyle w:val="BodyText"/>
        <w:ind w:left="0"/>
      </w:pPr>
    </w:p>
    <w:p w14:paraId="2084F885" w14:textId="77777777" w:rsidR="0039788A" w:rsidRDefault="0039788A" w:rsidP="0039788A">
      <w:pPr>
        <w:pStyle w:val="BodyText"/>
        <w:keepNext/>
      </w:pPr>
      <w:r>
        <w:rPr>
          <w:rFonts w:cs="Arial"/>
          <w:noProof/>
          <w:color w:val="000000"/>
          <w:sz w:val="22"/>
          <w:szCs w:val="22"/>
        </w:rPr>
        <mc:AlternateContent>
          <mc:Choice Requires="wps">
            <w:drawing>
              <wp:anchor distT="0" distB="0" distL="114300" distR="114300" simplePos="0" relativeHeight="252047360" behindDoc="0" locked="0" layoutInCell="1" allowOverlap="1" wp14:anchorId="7C94D91D" wp14:editId="695CD7B3">
                <wp:simplePos x="0" y="0"/>
                <wp:positionH relativeFrom="rightMargin">
                  <wp:posOffset>-3373491</wp:posOffset>
                </wp:positionH>
                <wp:positionV relativeFrom="paragraph">
                  <wp:posOffset>1494155</wp:posOffset>
                </wp:positionV>
                <wp:extent cx="290945" cy="264160"/>
                <wp:effectExtent l="0" t="0" r="13970" b="21590"/>
                <wp:wrapNone/>
                <wp:docPr id="15457" name="Rectangle 15457"/>
                <wp:cNvGraphicFramePr/>
                <a:graphic xmlns:a="http://schemas.openxmlformats.org/drawingml/2006/main">
                  <a:graphicData uri="http://schemas.microsoft.com/office/word/2010/wordprocessingShape">
                    <wps:wsp>
                      <wps:cNvSpPr/>
                      <wps:spPr>
                        <a:xfrm>
                          <a:off x="0" y="0"/>
                          <a:ext cx="290945" cy="264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B1EB8DF" id="Rectangle 15457" o:spid="_x0000_s1026" style="position:absolute;margin-left:-265.65pt;margin-top:117.65pt;width:22.9pt;height:20.8pt;z-index:252047360;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" filled="f" strokecolor="red" strokeweight="2pt">
                <w10:wrap anchorx="margin"/>
              </v:rect>
            </w:pict>
          </mc:Fallback>
        </mc:AlternateContent>
      </w:r>
      <w:r>
        <w:rPr>
          <w:rFonts w:cs="Arial"/>
          <w:noProof/>
          <w:color w:val="000000"/>
          <w:sz w:val="22"/>
          <w:szCs w:val="22"/>
        </w:rPr>
        <mc:AlternateContent>
          <mc:Choice Requires="wps">
            <w:drawing>
              <wp:anchor distT="0" distB="0" distL="114300" distR="114300" simplePos="0" relativeHeight="252045312" behindDoc="0" locked="0" layoutInCell="1" allowOverlap="1" wp14:anchorId="34D696F8" wp14:editId="276A762C">
                <wp:simplePos x="0" y="0"/>
                <wp:positionH relativeFrom="rightMargin">
                  <wp:posOffset>107950</wp:posOffset>
                </wp:positionH>
                <wp:positionV relativeFrom="paragraph">
                  <wp:posOffset>1080135</wp:posOffset>
                </wp:positionV>
                <wp:extent cx="290945" cy="264160"/>
                <wp:effectExtent l="0" t="0" r="13970" b="21590"/>
                <wp:wrapNone/>
                <wp:docPr id="15456" name="Rectangle 15456"/>
                <wp:cNvGraphicFramePr/>
                <a:graphic xmlns:a="http://schemas.openxmlformats.org/drawingml/2006/main">
                  <a:graphicData uri="http://schemas.microsoft.com/office/word/2010/wordprocessingShape">
                    <wps:wsp>
                      <wps:cNvSpPr/>
                      <wps:spPr>
                        <a:xfrm>
                          <a:off x="0" y="0"/>
                          <a:ext cx="290945" cy="264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50990F" id="Rectangle 15456" o:spid="_x0000_s1026" style="position:absolute;margin-left:8.5pt;margin-top:85.05pt;width:22.9pt;height:20.8pt;z-index:252045312;visibility:visible;mso-wrap-style:square;mso-height-percent:0;mso-wrap-distance-left:9pt;mso-wrap-distance-top:0;mso-wrap-distance-right:9pt;mso-wrap-distance-bottom:0;mso-position-horizontal:absolute;mso-position-horizontal-relative:right-margin-area;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" filled="f" strokecolor="red" strokeweight="2pt">
                <w10:wrap anchorx="margin"/>
              </v:rect>
            </w:pict>
          </mc:Fallback>
        </mc:AlternateContent>
      </w:r>
      <w:r>
        <w:rPr>
          <w:rFonts w:cs="Arial"/>
          <w:noProof/>
          <w:color w:val="000000"/>
          <w:sz w:val="22"/>
          <w:szCs w:val="22"/>
        </w:rPr>
        <w:drawing>
          <wp:inline distT="0" distB="0" distL="0" distR="0" wp14:anchorId="7D9905E0" wp14:editId="72836379">
            <wp:extent cx="5600700" cy="1716112"/>
            <wp:effectExtent l="19050" t="19050" r="19050" b="17780"/>
            <wp:docPr id="15455" name="Picture 15455" descr="https://lh5.googleusercontent.com/VLQlHAm3MwQUHKtgSYrPDksXNkyR9vjXc5MuXKa5p4wemPVEQr---AqOBrKVOU9ByVMEOfNTqq7q9rlvoT23ZLiAJKGkXmX1lJVZ72dvhIl_ZiTtg60zanB5k3SnWnfaYk9mno3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lh5.googleusercontent.com/VLQlHAm3MwQUHKtgSYrPDksXNkyR9vjXc5MuXKa5p4wemPVEQr---AqOBrKVOU9ByVMEOfNTqq7q9rlvoT23ZLiAJKGkXmX1lJVZ72dvhIl_ZiTtg60zanB5k3SnWnfaYk9mno3S"/>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610646" cy="1719160"/>
                    </a:xfrm>
                    <a:prstGeom prst="rect">
                      <a:avLst/>
                    </a:prstGeom>
                    <a:noFill/>
                    <a:ln>
                      <a:solidFill>
                        <a:schemeClr val="bg1">
                          <a:lumMod val="75000"/>
                        </a:schemeClr>
                      </a:solidFill>
                    </a:ln>
                  </pic:spPr>
                </pic:pic>
              </a:graphicData>
            </a:graphic>
          </wp:inline>
        </w:drawing>
      </w:r>
    </w:p>
    <w:p w14:paraId="283EDBA9" w14:textId="406AD74C" w:rsidR="0039788A" w:rsidRDefault="0039788A" w:rsidP="0039788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137</w:t>
      </w:r>
      <w:r w:rsidR="00B8237E">
        <w:rPr>
          <w:noProof/>
        </w:rPr>
        <w:fldChar w:fldCharType="end"/>
      </w:r>
      <w:r>
        <w:t xml:space="preserve"> Record Icons on Wake-up Greeting Configuration Screen</w:t>
      </w:r>
    </w:p>
    <w:p w14:paraId="0E7DB7F7" w14:textId="77777777" w:rsidR="001F7418" w:rsidRDefault="001F7418" w:rsidP="001F7418">
      <w:pPr>
        <w:pStyle w:val="Heading4"/>
      </w:pPr>
      <w:r>
        <w:t>Initiating a Recording</w:t>
      </w:r>
    </w:p>
    <w:p w14:paraId="080742D8" w14:textId="77777777" w:rsidR="001F7418" w:rsidRDefault="001F7418" w:rsidP="001F7418">
      <w:pPr>
        <w:pStyle w:val="BodyText"/>
      </w:pPr>
      <w:r>
        <w:t>To record an audio file in any screens where recording a greeting is an option:</w:t>
      </w:r>
    </w:p>
    <w:p w14:paraId="199C1038" w14:textId="38E24EAE" w:rsidR="001F7418" w:rsidRDefault="001F7418" w:rsidP="00150FFA">
      <w:pPr>
        <w:pStyle w:val="ListNumber"/>
        <w:numPr>
          <w:ilvl w:val="0"/>
          <w:numId w:val="98"/>
        </w:numPr>
      </w:pPr>
      <w:r>
        <w:t xml:space="preserve">Click on the microphone.  A </w:t>
      </w:r>
      <w:r w:rsidR="00421418">
        <w:t>pop-up</w:t>
      </w:r>
      <w:r>
        <w:t xml:space="preserve"> box will appear.  </w:t>
      </w:r>
    </w:p>
    <w:p w14:paraId="1326ED38" w14:textId="77777777" w:rsidR="001F7418" w:rsidRDefault="001F7418" w:rsidP="001F7418">
      <w:pPr>
        <w:pStyle w:val="ListNumber"/>
        <w:keepNext/>
        <w:numPr>
          <w:ilvl w:val="0"/>
          <w:numId w:val="0"/>
        </w:numPr>
        <w:ind w:left="1620" w:hanging="360"/>
      </w:pPr>
      <w:r>
        <w:rPr>
          <w:noProof/>
        </w:rPr>
        <w:lastRenderedPageBreak/>
        <w:drawing>
          <wp:anchor distT="0" distB="0" distL="114300" distR="114300" simplePos="0" relativeHeight="252264448" behindDoc="0" locked="0" layoutInCell="1" allowOverlap="1" wp14:anchorId="077686F7" wp14:editId="24299A9C">
            <wp:simplePos x="0" y="0"/>
            <wp:positionH relativeFrom="column">
              <wp:posOffset>822132</wp:posOffset>
            </wp:positionH>
            <wp:positionV relativeFrom="paragraph">
              <wp:posOffset>19354</wp:posOffset>
            </wp:positionV>
            <wp:extent cx="2798618" cy="2204883"/>
            <wp:effectExtent l="19050" t="19050" r="20955" b="24130"/>
            <wp:wrapSquare wrapText="bothSides"/>
            <wp:docPr id="15423" name="Picture 15423" descr="https://lh6.googleusercontent.com/b2ih3Eyr08DqDqH7xMhq2k0twT7AFjrcq2idZ4jmItZnKVzMNdykeotK1A3uNeNsHRWKY-VHX4txBEN8DjJZbiTW5mYPOLyOVzyfhDZDsBwIhg9uZlgY7ECmZpqBSOaUJrpUwL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lh6.googleusercontent.com/b2ih3Eyr08DqDqH7xMhq2k0twT7AFjrcq2idZ4jmItZnKVzMNdykeotK1A3uNeNsHRWKY-VHX4txBEN8DjJZbiTW5mYPOLyOVzyfhDZDsBwIhg9uZlgY7ECmZpqBSOaUJrpUwLBA"/>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98618" cy="2204883"/>
                    </a:xfrm>
                    <a:prstGeom prst="rect">
                      <a:avLst/>
                    </a:prstGeom>
                    <a:noFill/>
                    <a:ln>
                      <a:solidFill>
                        <a:schemeClr val="bg1">
                          <a:lumMod val="75000"/>
                        </a:schemeClr>
                      </a:solidFill>
                    </a:ln>
                  </pic:spPr>
                </pic:pic>
              </a:graphicData>
            </a:graphic>
          </wp:anchor>
        </w:drawing>
      </w:r>
    </w:p>
    <w:p w14:paraId="57672BA6" w14:textId="676EF757" w:rsidR="001F7418" w:rsidRPr="006D2ACE" w:rsidRDefault="001F7418" w:rsidP="001F7418">
      <w:pPr>
        <w:pStyle w:val="ListNumber"/>
        <w:numPr>
          <w:ilvl w:val="0"/>
          <w:numId w:val="0"/>
        </w:numPr>
        <w:ind w:left="1620" w:hanging="360"/>
        <w:rPr>
          <w:rFonts w:ascii="Arial Narrow" w:hAnsi="Arial Narrow"/>
          <w:spacing w:val="0"/>
          <w:sz w:val="18"/>
        </w:rPr>
      </w:pPr>
      <w:r w:rsidRPr="006D2ACE">
        <w:rPr>
          <w:rFonts w:ascii="Arial Narrow" w:hAnsi="Arial Narrow"/>
          <w:spacing w:val="0"/>
          <w:sz w:val="18"/>
        </w:rPr>
        <w:t xml:space="preserve">Figure </w:t>
      </w:r>
      <w:r w:rsidRPr="006D2ACE">
        <w:rPr>
          <w:rFonts w:ascii="Arial Narrow" w:hAnsi="Arial Narrow"/>
          <w:spacing w:val="0"/>
          <w:sz w:val="18"/>
        </w:rPr>
        <w:fldChar w:fldCharType="begin"/>
      </w:r>
      <w:r w:rsidRPr="006D2ACE">
        <w:rPr>
          <w:rFonts w:ascii="Arial Narrow" w:hAnsi="Arial Narrow"/>
          <w:spacing w:val="0"/>
          <w:sz w:val="18"/>
        </w:rPr>
        <w:instrText xml:space="preserve"> SEQ Figure \* ARABIC </w:instrText>
      </w:r>
      <w:r w:rsidRPr="006D2ACE">
        <w:rPr>
          <w:rFonts w:ascii="Arial Narrow" w:hAnsi="Arial Narrow"/>
          <w:spacing w:val="0"/>
          <w:sz w:val="18"/>
        </w:rPr>
        <w:fldChar w:fldCharType="separate"/>
      </w:r>
      <w:r w:rsidR="00AB0321">
        <w:rPr>
          <w:rFonts w:ascii="Arial Narrow" w:hAnsi="Arial Narrow"/>
          <w:noProof/>
          <w:spacing w:val="0"/>
          <w:sz w:val="18"/>
        </w:rPr>
        <w:t>138</w:t>
      </w:r>
      <w:r w:rsidRPr="006D2ACE">
        <w:rPr>
          <w:rFonts w:ascii="Arial Narrow" w:hAnsi="Arial Narrow"/>
          <w:spacing w:val="0"/>
          <w:sz w:val="18"/>
        </w:rPr>
        <w:fldChar w:fldCharType="end"/>
      </w:r>
      <w:r w:rsidRPr="006D2ACE">
        <w:rPr>
          <w:rFonts w:ascii="Arial Narrow" w:hAnsi="Arial Narrow"/>
          <w:spacing w:val="0"/>
          <w:sz w:val="18"/>
        </w:rPr>
        <w:t xml:space="preserve"> Record Greeting </w:t>
      </w:r>
      <w:r w:rsidR="00421418">
        <w:rPr>
          <w:rFonts w:ascii="Arial Narrow" w:hAnsi="Arial Narrow"/>
          <w:spacing w:val="0"/>
          <w:sz w:val="18"/>
        </w:rPr>
        <w:t>Pop-up</w:t>
      </w:r>
      <w:r w:rsidRPr="006D2ACE">
        <w:rPr>
          <w:rFonts w:ascii="Arial Narrow" w:hAnsi="Arial Narrow"/>
          <w:spacing w:val="0"/>
          <w:sz w:val="18"/>
        </w:rPr>
        <w:t xml:space="preserve"> Box</w:t>
      </w:r>
    </w:p>
    <w:p w14:paraId="2C0262E3" w14:textId="77777777" w:rsidR="001F7418" w:rsidRDefault="001F7418" w:rsidP="001F7418">
      <w:pPr>
        <w:pStyle w:val="ListNumber"/>
        <w:numPr>
          <w:ilvl w:val="0"/>
          <w:numId w:val="0"/>
        </w:numPr>
        <w:ind w:left="1620" w:hanging="360"/>
      </w:pPr>
    </w:p>
    <w:p w14:paraId="7298614C" w14:textId="4A76602A" w:rsidR="001F7418" w:rsidRDefault="001F7418" w:rsidP="00150FFA">
      <w:pPr>
        <w:pStyle w:val="ListNumber"/>
        <w:numPr>
          <w:ilvl w:val="0"/>
          <w:numId w:val="98"/>
        </w:numPr>
      </w:pPr>
      <w:r>
        <w:t xml:space="preserve">Enter the desired file name, notes and language (both optional) and select the administrative extension number that will be used to make the recording into the </w:t>
      </w:r>
      <w:r w:rsidR="00421418">
        <w:t>pop-up</w:t>
      </w:r>
      <w:r>
        <w:t xml:space="preserve"> box and click record.  </w:t>
      </w:r>
    </w:p>
    <w:p w14:paraId="5AD9A1B6" w14:textId="77777777" w:rsidR="001F7418" w:rsidRDefault="001F7418" w:rsidP="00150FFA">
      <w:pPr>
        <w:pStyle w:val="ListNumber"/>
        <w:numPr>
          <w:ilvl w:val="0"/>
          <w:numId w:val="98"/>
        </w:numPr>
      </w:pPr>
      <w:r>
        <w:t xml:space="preserve">The extension number entered will ring.  Answer the phone and follow the IVR prompts to record and accept the greeting.  If the audio file is unacceptable, follow the prompts to re-record the greeting.  </w:t>
      </w:r>
    </w:p>
    <w:p w14:paraId="6A1D9BC1" w14:textId="77777777" w:rsidR="001F7418" w:rsidRPr="006D128D" w:rsidRDefault="001F7418" w:rsidP="00150FFA">
      <w:pPr>
        <w:pStyle w:val="ListNumber"/>
        <w:numPr>
          <w:ilvl w:val="0"/>
          <w:numId w:val="98"/>
        </w:numPr>
      </w:pPr>
      <w:r>
        <w:t>Once the file is successfully recorded and accepted, it will be automatically selected or it will be available to select as a greeting depending on the screen from which the recording was initiated.</w:t>
      </w:r>
    </w:p>
    <w:p w14:paraId="0CED36C0" w14:textId="77777777" w:rsidR="00F423F0" w:rsidRPr="00F423F0" w:rsidRDefault="001A7EE1" w:rsidP="001A7EE1">
      <w:pPr>
        <w:pStyle w:val="Heading3"/>
      </w:pPr>
      <w:bookmarkStart w:id="246" w:name="_Toc35523363"/>
      <w:r>
        <w:t xml:space="preserve">Alternative </w:t>
      </w:r>
      <w:r w:rsidR="00456708">
        <w:t>Recording T</w:t>
      </w:r>
      <w:r w:rsidR="00F423F0" w:rsidRPr="00F423F0">
        <w:t>ools</w:t>
      </w:r>
      <w:bookmarkEnd w:id="246"/>
    </w:p>
    <w:p w14:paraId="035A0BFE" w14:textId="77777777" w:rsidR="001A7EE1" w:rsidRDefault="001A7EE1" w:rsidP="00150FFA">
      <w:pPr>
        <w:pStyle w:val="BodyText"/>
        <w:numPr>
          <w:ilvl w:val="0"/>
          <w:numId w:val="49"/>
        </w:numPr>
        <w:rPr>
          <w:color w:val="000000" w:themeColor="text1"/>
        </w:rPr>
      </w:pPr>
      <w:r>
        <w:rPr>
          <w:color w:val="000000" w:themeColor="text1"/>
        </w:rPr>
        <w:t>BroadSoft Recorder</w:t>
      </w:r>
    </w:p>
    <w:p w14:paraId="308AB124" w14:textId="77777777" w:rsidR="00C7531C" w:rsidRDefault="00B65EC1" w:rsidP="001A7EE1">
      <w:pPr>
        <w:pStyle w:val="BodyText"/>
        <w:ind w:left="1800"/>
      </w:pPr>
      <w:r w:rsidRPr="00C32A4E">
        <w:rPr>
          <w:color w:val="000000" w:themeColor="text1"/>
        </w:rPr>
        <w:t xml:space="preserve">Acceptable recordings can be easily achieved using </w:t>
      </w:r>
      <w:r w:rsidR="00C7531C" w:rsidRPr="00C32A4E">
        <w:rPr>
          <w:color w:val="000000" w:themeColor="text1"/>
        </w:rPr>
        <w:t>the</w:t>
      </w:r>
      <w:r w:rsidRPr="00C32A4E">
        <w:rPr>
          <w:color w:val="000000" w:themeColor="text1"/>
        </w:rPr>
        <w:t xml:space="preserve"> free</w:t>
      </w:r>
      <w:r w:rsidR="00C7531C" w:rsidRPr="00C32A4E">
        <w:rPr>
          <w:color w:val="000000" w:themeColor="text1"/>
        </w:rPr>
        <w:t xml:space="preserve"> </w:t>
      </w:r>
      <w:r w:rsidR="00C7531C" w:rsidRPr="00C32A4E">
        <w:rPr>
          <w:b/>
          <w:color w:val="000000" w:themeColor="text1"/>
        </w:rPr>
        <w:t>BroadSoft Recorder</w:t>
      </w:r>
      <w:r w:rsidR="00C32A4E">
        <w:rPr>
          <w:b/>
          <w:color w:val="000000" w:themeColor="text1"/>
        </w:rPr>
        <w:t xml:space="preserve"> </w:t>
      </w:r>
      <w:r w:rsidRPr="00C32A4E">
        <w:rPr>
          <w:color w:val="000000" w:themeColor="text1"/>
        </w:rPr>
        <w:t>app available</w:t>
      </w:r>
      <w:r w:rsidR="00C7531C" w:rsidRPr="00C32A4E">
        <w:rPr>
          <w:color w:val="000000" w:themeColor="text1"/>
        </w:rPr>
        <w:t xml:space="preserve"> for </w:t>
      </w:r>
      <w:r w:rsidR="00C32A4E">
        <w:rPr>
          <w:color w:val="000000" w:themeColor="text1"/>
        </w:rPr>
        <w:t xml:space="preserve">mobile </w:t>
      </w:r>
      <w:r w:rsidR="00C7531C" w:rsidRPr="00C32A4E">
        <w:rPr>
          <w:color w:val="000000" w:themeColor="text1"/>
        </w:rPr>
        <w:t>download</w:t>
      </w:r>
      <w:r w:rsidR="00C32A4E">
        <w:rPr>
          <w:color w:val="000000" w:themeColor="text1"/>
        </w:rPr>
        <w:t xml:space="preserve"> from both the Apple App Store and the Google Play Store</w:t>
      </w:r>
      <w:r w:rsidR="00C7531C" w:rsidRPr="00C32A4E">
        <w:rPr>
          <w:color w:val="000000" w:themeColor="text1"/>
        </w:rPr>
        <w:t xml:space="preserve">.  </w:t>
      </w:r>
      <w:r w:rsidR="00C7531C">
        <w:t xml:space="preserve">It creates a slightly different </w:t>
      </w:r>
      <w:r w:rsidR="00C32A4E">
        <w:t>recording format, but is fully compatible:</w:t>
      </w:r>
    </w:p>
    <w:p w14:paraId="53BA8FD0" w14:textId="77777777" w:rsidR="00B65EC1" w:rsidRDefault="00C7531C" w:rsidP="001A7EE1">
      <w:pPr>
        <w:pStyle w:val="BodyText"/>
        <w:ind w:left="1800"/>
      </w:pPr>
      <w:r w:rsidRPr="00C7531C">
        <w:t>g.711 ulaw, single channel, 8000Hz sample rate with 16 bits per sample</w:t>
      </w:r>
    </w:p>
    <w:p w14:paraId="372C0152" w14:textId="77777777" w:rsidR="001A7EE1" w:rsidRDefault="001A7EE1" w:rsidP="00150FFA">
      <w:pPr>
        <w:pStyle w:val="BodyText"/>
        <w:numPr>
          <w:ilvl w:val="0"/>
          <w:numId w:val="49"/>
        </w:numPr>
      </w:pPr>
      <w:r>
        <w:t>Audacity</w:t>
      </w:r>
    </w:p>
    <w:p w14:paraId="2E3B69B4" w14:textId="77777777" w:rsidR="00F423F0" w:rsidRDefault="00F423F0" w:rsidP="001A7EE1">
      <w:pPr>
        <w:pStyle w:val="BodyText"/>
        <w:ind w:left="1800"/>
      </w:pPr>
      <w:r>
        <w:t>Recording</w:t>
      </w:r>
      <w:r w:rsidR="001A7EE1">
        <w:t xml:space="preserve">s can be made through the free, downloadable desktop application </w:t>
      </w:r>
      <w:r>
        <w:t>Audacity.  For information on how to configure Audacity to make recordings, see the Appendix.</w:t>
      </w:r>
    </w:p>
    <w:p w14:paraId="3852D9BC" w14:textId="77777777" w:rsidR="001A7EE1" w:rsidRDefault="001A7EE1" w:rsidP="00150FFA">
      <w:pPr>
        <w:pStyle w:val="BodyText"/>
        <w:numPr>
          <w:ilvl w:val="0"/>
          <w:numId w:val="49"/>
        </w:numPr>
      </w:pPr>
      <w:r>
        <w:t>Recording via Voicemail/Email</w:t>
      </w:r>
    </w:p>
    <w:p w14:paraId="5D77D5BD" w14:textId="77777777" w:rsidR="009A162A" w:rsidRPr="00F423F0" w:rsidRDefault="009A162A" w:rsidP="001A7EE1">
      <w:pPr>
        <w:pStyle w:val="BodyText"/>
        <w:ind w:left="1800"/>
      </w:pPr>
      <w:r>
        <w:t>Another option is sometimes used by those who have an extension that is configured to receive copies of voicemails via email.  The user can leave a message on the extension and then retrieve the recording from the corresponding email account.</w:t>
      </w:r>
    </w:p>
    <w:p w14:paraId="594FA8B2" w14:textId="77777777" w:rsidR="00E035CE" w:rsidRDefault="00E035CE" w:rsidP="00E035CE">
      <w:pPr>
        <w:pStyle w:val="Heading3"/>
      </w:pPr>
      <w:bookmarkStart w:id="247" w:name="_Toc35523364"/>
      <w:r>
        <w:t xml:space="preserve">Upload </w:t>
      </w:r>
      <w:r w:rsidRPr="003B3132">
        <w:rPr>
          <w:rStyle w:val="Heading3Char"/>
          <w:b/>
        </w:rPr>
        <w:t>Audio</w:t>
      </w:r>
      <w:r>
        <w:t xml:space="preserve"> Files</w:t>
      </w:r>
      <w:bookmarkEnd w:id="247"/>
      <w:r>
        <w:t xml:space="preserve"> </w:t>
      </w:r>
    </w:p>
    <w:p w14:paraId="6007AA3A" w14:textId="77777777" w:rsidR="00E035CE" w:rsidRDefault="00E035CE" w:rsidP="00150FFA">
      <w:pPr>
        <w:pStyle w:val="ListNumber"/>
        <w:numPr>
          <w:ilvl w:val="0"/>
          <w:numId w:val="40"/>
        </w:numPr>
      </w:pPr>
      <w:r>
        <w:t xml:space="preserve">On the menu bar, select </w:t>
      </w:r>
      <w:r w:rsidRPr="00D70C66">
        <w:rPr>
          <w:b/>
        </w:rPr>
        <w:t>Audio File Management.</w:t>
      </w:r>
      <w:r>
        <w:t xml:space="preserve">  </w:t>
      </w:r>
    </w:p>
    <w:p w14:paraId="211A4CB0" w14:textId="77777777" w:rsidR="00E035CE" w:rsidRDefault="00E035CE" w:rsidP="00150FFA">
      <w:pPr>
        <w:pStyle w:val="ListNumber"/>
        <w:numPr>
          <w:ilvl w:val="0"/>
          <w:numId w:val="40"/>
        </w:numPr>
      </w:pPr>
      <w:r>
        <w:t xml:space="preserve">To upload a file, click on the </w:t>
      </w:r>
      <w:r w:rsidR="00456708">
        <w:rPr>
          <w:b/>
        </w:rPr>
        <w:t>Upload Icon</w:t>
      </w:r>
      <w:r>
        <w:t xml:space="preserve">.  </w:t>
      </w:r>
    </w:p>
    <w:p w14:paraId="08FCB8B5" w14:textId="77777777" w:rsidR="00E035CE" w:rsidRDefault="00E035CE" w:rsidP="00BD3264">
      <w:pPr>
        <w:pStyle w:val="ListNumber"/>
        <w:numPr>
          <w:ilvl w:val="0"/>
          <w:numId w:val="0"/>
        </w:numPr>
        <w:ind w:left="1440"/>
      </w:pPr>
      <w:r>
        <w:rPr>
          <w:noProof/>
        </w:rPr>
        <w:lastRenderedPageBreak/>
        <mc:AlternateContent>
          <mc:Choice Requires="wps">
            <w:drawing>
              <wp:anchor distT="0" distB="0" distL="114300" distR="114300" simplePos="0" relativeHeight="251928576" behindDoc="0" locked="0" layoutInCell="1" allowOverlap="1" wp14:anchorId="236A9380" wp14:editId="4AA96D64">
                <wp:simplePos x="0" y="0"/>
                <wp:positionH relativeFrom="column">
                  <wp:posOffset>5311140</wp:posOffset>
                </wp:positionH>
                <wp:positionV relativeFrom="paragraph">
                  <wp:posOffset>1137920</wp:posOffset>
                </wp:positionV>
                <wp:extent cx="373380" cy="281940"/>
                <wp:effectExtent l="19050" t="19050" r="45720" b="60960"/>
                <wp:wrapNone/>
                <wp:docPr id="15388"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373380" cy="281940"/>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txbx>
                        <w:txbxContent>
                          <w:p w14:paraId="117C51D1" w14:textId="77777777" w:rsidR="00D21A71" w:rsidRDefault="00D21A71" w:rsidP="00E035CE">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6A9380" id="_x0000_s1040" style="position:absolute;left:0;text-align:left;margin-left:418.2pt;margin-top:89.6pt;width:29.4pt;height:22.2pt;flip:x y;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" filled="f" fillcolor="#f79646" strokecolor="red" strokeweight="3pt">
                <v:shadow on="t" color="#974706" opacity=".5" offset="1pt"/>
                <v:textbox>
                  <w:txbxContent>
                    <w:p w14:paraId="117C51D1" w14:textId="77777777" w:rsidR="00D21A71" w:rsidRDefault="00D21A71" w:rsidP="00E035CE">
                      <w:pPr>
                        <w:ind w:left="0"/>
                        <w:jc w:val="center"/>
                      </w:pPr>
                    </w:p>
                  </w:txbxContent>
                </v:textbox>
              </v:rect>
            </w:pict>
          </mc:Fallback>
        </mc:AlternateContent>
      </w:r>
      <w:r w:rsidR="00456708" w:rsidRPr="00456708">
        <w:rPr>
          <w:rFonts w:cs="Arial"/>
          <w:color w:val="000000"/>
          <w:sz w:val="22"/>
          <w:szCs w:val="22"/>
        </w:rPr>
        <w:t xml:space="preserve"> </w:t>
      </w:r>
      <w:r w:rsidR="00456708">
        <w:rPr>
          <w:rFonts w:cs="Arial"/>
          <w:noProof/>
          <w:color w:val="000000"/>
          <w:sz w:val="22"/>
          <w:szCs w:val="22"/>
        </w:rPr>
        <w:drawing>
          <wp:inline distT="0" distB="0" distL="0" distR="0" wp14:anchorId="358C17F6" wp14:editId="5A800DB6">
            <wp:extent cx="4975860" cy="1792585"/>
            <wp:effectExtent l="0" t="0" r="0" b="0"/>
            <wp:docPr id="15458" name="Picture 15458" descr="https://lh3.googleusercontent.com/tbF3yuVZBLenUGxs1Zj08oXBRB7cEot7Yg17Ej0rVerfBlC0tipQDUvqVbYo_Fgt6BgKloxrbKbzVs_oSDhU91SI8RKJ4WxxzkJcm2zyIutO5XZyuLzuscTHjMzAZFu1Mof5aU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3.googleusercontent.com/tbF3yuVZBLenUGxs1Zj08oXBRB7cEot7Yg17Ej0rVerfBlC0tipQDUvqVbYo_Fgt6BgKloxrbKbzVs_oSDhU91SI8RKJ4WxxzkJcm2zyIutO5XZyuLzuscTHjMzAZFu1Mof5aUay"/>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991407" cy="1798186"/>
                    </a:xfrm>
                    <a:prstGeom prst="rect">
                      <a:avLst/>
                    </a:prstGeom>
                    <a:noFill/>
                    <a:ln>
                      <a:noFill/>
                    </a:ln>
                  </pic:spPr>
                </pic:pic>
              </a:graphicData>
            </a:graphic>
          </wp:inline>
        </w:drawing>
      </w:r>
    </w:p>
    <w:p w14:paraId="695B7BFD" w14:textId="4DE609F7" w:rsidR="00E035CE" w:rsidRDefault="00E035CE" w:rsidP="00E035CE">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139</w:t>
      </w:r>
      <w:r w:rsidR="00B8237E">
        <w:rPr>
          <w:noProof/>
        </w:rPr>
        <w:fldChar w:fldCharType="end"/>
      </w:r>
      <w:r>
        <w:t xml:space="preserve"> Upload a New Audio File Button</w:t>
      </w:r>
    </w:p>
    <w:p w14:paraId="75B09A88" w14:textId="41ED3D6E" w:rsidR="00E035CE" w:rsidRDefault="00E035CE" w:rsidP="00150FFA">
      <w:pPr>
        <w:pStyle w:val="ListNumber"/>
        <w:numPr>
          <w:ilvl w:val="0"/>
          <w:numId w:val="40"/>
        </w:numPr>
      </w:pPr>
      <w:r>
        <w:t>On the Upload</w:t>
      </w:r>
      <w:r w:rsidR="00456708">
        <w:t xml:space="preserve"> </w:t>
      </w:r>
      <w:r w:rsidR="00421418">
        <w:t>pop-up</w:t>
      </w:r>
      <w:r>
        <w:t xml:space="preserve"> box, click on </w:t>
      </w:r>
      <w:r w:rsidRPr="00D70C66">
        <w:rPr>
          <w:b/>
        </w:rPr>
        <w:t>Choose File</w:t>
      </w:r>
      <w:r>
        <w:t xml:space="preserve"> to select a file to upload.  Audio files must be less than 5 MB in order to upload.</w:t>
      </w:r>
    </w:p>
    <w:p w14:paraId="13255CC1" w14:textId="77777777" w:rsidR="00E035CE" w:rsidRDefault="00841F5B" w:rsidP="00BD3264">
      <w:pPr>
        <w:pStyle w:val="ListNumber"/>
        <w:numPr>
          <w:ilvl w:val="0"/>
          <w:numId w:val="0"/>
        </w:numPr>
        <w:ind w:left="1440"/>
      </w:pPr>
      <w:r>
        <w:rPr>
          <w:noProof/>
        </w:rPr>
        <w:drawing>
          <wp:inline distT="0" distB="0" distL="0" distR="0" wp14:anchorId="2D6D3B07" wp14:editId="527E5621">
            <wp:extent cx="2538374" cy="2133853"/>
            <wp:effectExtent l="19050" t="19050" r="14605" b="190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2541411" cy="2136406"/>
                    </a:xfrm>
                    <a:prstGeom prst="rect">
                      <a:avLst/>
                    </a:prstGeom>
                    <a:ln>
                      <a:solidFill>
                        <a:schemeClr val="bg1">
                          <a:lumMod val="50000"/>
                        </a:schemeClr>
                      </a:solidFill>
                    </a:ln>
                  </pic:spPr>
                </pic:pic>
              </a:graphicData>
            </a:graphic>
          </wp:inline>
        </w:drawing>
      </w:r>
    </w:p>
    <w:p w14:paraId="1B6409A5" w14:textId="6417056D" w:rsidR="00E035CE" w:rsidRDefault="00E035CE" w:rsidP="00E035CE">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140</w:t>
      </w:r>
      <w:r w:rsidR="00B8237E">
        <w:rPr>
          <w:noProof/>
        </w:rPr>
        <w:fldChar w:fldCharType="end"/>
      </w:r>
      <w:r>
        <w:t xml:space="preserve"> Upload a New Audio File Box</w:t>
      </w:r>
    </w:p>
    <w:p w14:paraId="67D2B4E3" w14:textId="77777777" w:rsidR="00E035CE" w:rsidRDefault="00E035CE" w:rsidP="00150FFA">
      <w:pPr>
        <w:pStyle w:val="ListNumber"/>
        <w:numPr>
          <w:ilvl w:val="0"/>
          <w:numId w:val="40"/>
        </w:numPr>
      </w:pPr>
      <w:r>
        <w:t xml:space="preserve">Optional:  Enter in notes about the file by clicking on the word Notes. </w:t>
      </w:r>
    </w:p>
    <w:p w14:paraId="19726047" w14:textId="77777777" w:rsidR="00E035CE" w:rsidRDefault="00E035CE" w:rsidP="00150FFA">
      <w:pPr>
        <w:pStyle w:val="ListNumber"/>
        <w:numPr>
          <w:ilvl w:val="0"/>
          <w:numId w:val="40"/>
        </w:numPr>
      </w:pPr>
      <w:r>
        <w:t xml:space="preserve">Optional:  Select a language from the dropdown or select Other and type in a language for the file.  This is used strictly for reference. </w:t>
      </w:r>
    </w:p>
    <w:p w14:paraId="53E44847" w14:textId="77777777" w:rsidR="00E035CE" w:rsidRDefault="00E035CE" w:rsidP="00150FFA">
      <w:pPr>
        <w:pStyle w:val="ListNumber"/>
        <w:numPr>
          <w:ilvl w:val="0"/>
          <w:numId w:val="40"/>
        </w:numPr>
      </w:pPr>
      <w:r>
        <w:t xml:space="preserve">Click </w:t>
      </w:r>
      <w:r w:rsidRPr="00DA0DDC">
        <w:rPr>
          <w:b/>
        </w:rPr>
        <w:t>Add</w:t>
      </w:r>
      <w:r>
        <w:t>.  The file will now appear in the list.</w:t>
      </w:r>
    </w:p>
    <w:p w14:paraId="77B5A661" w14:textId="77777777" w:rsidR="00E035CE" w:rsidRDefault="00E035CE" w:rsidP="00E035CE">
      <w:pPr>
        <w:pStyle w:val="Heading2"/>
      </w:pPr>
      <w:bookmarkStart w:id="248" w:name="_Toc35523365"/>
      <w:r>
        <w:t>Experience Creation Tab</w:t>
      </w:r>
      <w:bookmarkEnd w:id="248"/>
    </w:p>
    <w:p w14:paraId="0EBCC83C" w14:textId="77777777" w:rsidR="00CE7819" w:rsidRPr="00CE7819" w:rsidRDefault="00456708" w:rsidP="00CE7819">
      <w:pPr>
        <w:pStyle w:val="BodyText"/>
      </w:pPr>
      <w:r>
        <w:t>A</w:t>
      </w:r>
      <w:r w:rsidR="00CE7819">
        <w:t xml:space="preserve"> guest experience entails </w:t>
      </w:r>
      <w:r>
        <w:t xml:space="preserve">either delivering a guest centric wake-up greeting or </w:t>
      </w:r>
      <w:r w:rsidR="00CE7819">
        <w:t xml:space="preserve">dropping a guest centric voicemail on a guest’s voicemail box based on their group code, guest language, guest type, VIP status or room number.  The time the voicemail is sent is based on the experience type selected.   </w:t>
      </w:r>
    </w:p>
    <w:p w14:paraId="7B5A55F9" w14:textId="77777777" w:rsidR="00F90F6D" w:rsidRDefault="00F90F6D" w:rsidP="00F90F6D">
      <w:pPr>
        <w:pStyle w:val="Heading3"/>
      </w:pPr>
      <w:bookmarkStart w:id="249" w:name="_Toc35523366"/>
      <w:r>
        <w:t>Experience Types Overview</w:t>
      </w:r>
      <w:bookmarkEnd w:id="249"/>
    </w:p>
    <w:p w14:paraId="53A129CA" w14:textId="77777777" w:rsidR="00CE7819" w:rsidRDefault="00CE7819" w:rsidP="00E035CE">
      <w:pPr>
        <w:pStyle w:val="BodyText"/>
      </w:pPr>
      <w:r>
        <w:t>Four different e</w:t>
      </w:r>
      <w:r w:rsidR="00E035CE" w:rsidRPr="00B14635">
        <w:t xml:space="preserve">xperience </w:t>
      </w:r>
      <w:r>
        <w:t>types can be configured from the Experience Creation view:</w:t>
      </w:r>
    </w:p>
    <w:p w14:paraId="68CD1FCB" w14:textId="77777777" w:rsidR="00CE7819" w:rsidRDefault="00CE7819" w:rsidP="00150FFA">
      <w:pPr>
        <w:pStyle w:val="BodyText"/>
        <w:numPr>
          <w:ilvl w:val="0"/>
          <w:numId w:val="49"/>
        </w:numPr>
      </w:pPr>
      <w:r>
        <w:t>Scheduled – sent at a scheduled date and time</w:t>
      </w:r>
    </w:p>
    <w:p w14:paraId="2049A0CA" w14:textId="77777777" w:rsidR="00CE7819" w:rsidRDefault="00CE7819" w:rsidP="00150FFA">
      <w:pPr>
        <w:pStyle w:val="BodyText"/>
        <w:numPr>
          <w:ilvl w:val="0"/>
          <w:numId w:val="49"/>
        </w:numPr>
      </w:pPr>
      <w:r>
        <w:t>On demand – sent at the time it is configured</w:t>
      </w:r>
    </w:p>
    <w:p w14:paraId="43AA2A64" w14:textId="77777777" w:rsidR="00CE7819" w:rsidRDefault="00CE7819" w:rsidP="00150FFA">
      <w:pPr>
        <w:pStyle w:val="BodyText"/>
        <w:numPr>
          <w:ilvl w:val="0"/>
          <w:numId w:val="49"/>
        </w:numPr>
      </w:pPr>
      <w:r>
        <w:t>Check in – sent when a guest meeting the configured criteria checks in</w:t>
      </w:r>
    </w:p>
    <w:p w14:paraId="72292354" w14:textId="77777777" w:rsidR="00CE7819" w:rsidRDefault="00CE7819" w:rsidP="00150FFA">
      <w:pPr>
        <w:pStyle w:val="BodyText"/>
        <w:numPr>
          <w:ilvl w:val="0"/>
          <w:numId w:val="49"/>
        </w:numPr>
      </w:pPr>
      <w:r>
        <w:lastRenderedPageBreak/>
        <w:t>Check out – sent prior to anticipated check out at a particular time of day (number of days prior to check out is also configurable)</w:t>
      </w:r>
    </w:p>
    <w:p w14:paraId="2F3D4806" w14:textId="360E0350" w:rsidR="00456708" w:rsidRDefault="003B2E81" w:rsidP="00150FFA">
      <w:pPr>
        <w:pStyle w:val="BodyText"/>
        <w:numPr>
          <w:ilvl w:val="0"/>
          <w:numId w:val="49"/>
        </w:numPr>
      </w:pPr>
      <w:r>
        <w:rPr>
          <w:noProof/>
        </w:rPr>
        <mc:AlternateContent>
          <mc:Choice Requires="wps">
            <w:drawing>
              <wp:anchor distT="0" distB="0" distL="114300" distR="114300" simplePos="0" relativeHeight="252048384" behindDoc="0" locked="0" layoutInCell="1" allowOverlap="1" wp14:anchorId="7D9AD4AF" wp14:editId="73742590">
                <wp:simplePos x="0" y="0"/>
                <wp:positionH relativeFrom="column">
                  <wp:posOffset>906780</wp:posOffset>
                </wp:positionH>
                <wp:positionV relativeFrom="paragraph">
                  <wp:posOffset>354402</wp:posOffset>
                </wp:positionV>
                <wp:extent cx="899160" cy="1203960"/>
                <wp:effectExtent l="0" t="0" r="15240" b="15240"/>
                <wp:wrapNone/>
                <wp:docPr id="15460" name="Rectangle 15460"/>
                <wp:cNvGraphicFramePr/>
                <a:graphic xmlns:a="http://schemas.openxmlformats.org/drawingml/2006/main">
                  <a:graphicData uri="http://schemas.microsoft.com/office/word/2010/wordprocessingShape">
                    <wps:wsp>
                      <wps:cNvSpPr/>
                      <wps:spPr>
                        <a:xfrm>
                          <a:off x="0" y="0"/>
                          <a:ext cx="899160" cy="12039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1D3E13" id="Rectangle 15460" o:spid="_x0000_s1026" style="position:absolute;margin-left:71.4pt;margin-top:27.9pt;width:70.8pt;height:94.8pt;z-index:25204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" filled="f" strokecolor="red" strokeweight="2pt"/>
            </w:pict>
          </mc:Fallback>
        </mc:AlternateContent>
      </w:r>
      <w:r w:rsidR="00456708">
        <w:t>Wake-up Greeting</w:t>
      </w:r>
      <w:r>
        <w:t xml:space="preserve"> – used to wake-up the guest on the scheduled date and time</w:t>
      </w:r>
      <w:r w:rsidR="00EA6ACF">
        <w:t xml:space="preserve"> with a guest centric greeting</w:t>
      </w:r>
    </w:p>
    <w:p w14:paraId="5D00E76B" w14:textId="77777777" w:rsidR="003B2E81" w:rsidRDefault="003B2E81" w:rsidP="003B2E81">
      <w:pPr>
        <w:pStyle w:val="BodyText"/>
        <w:keepNext/>
        <w:ind w:left="1440"/>
      </w:pPr>
      <w:r w:rsidRPr="003B2E81">
        <w:rPr>
          <w:noProof/>
        </w:rPr>
        <w:drawing>
          <wp:inline distT="0" distB="0" distL="0" distR="0" wp14:anchorId="60B3328B" wp14:editId="55A6E4B3">
            <wp:extent cx="5105400" cy="2879969"/>
            <wp:effectExtent l="19050" t="19050" r="19050" b="15875"/>
            <wp:docPr id="15459" name="Picture 15459" descr="https://lh6.googleusercontent.com/edaeTh4dpWAIbgPV1bJ8h0rByfJeyH_buIpgqM5UOlSMcB_567-QaztOJsHDtOETT2vUsEZTzgyAhrGCPyC_cSHdiN8X8cb1ZIhasg8dj3bsYwO0DhcouhQOMWaZflXo63VOU2g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lh6.googleusercontent.com/edaeTh4dpWAIbgPV1bJ8h0rByfJeyH_buIpgqM5UOlSMcB_567-QaztOJsHDtOETT2vUsEZTzgyAhrGCPyC_cSHdiN8X8cb1ZIhasg8dj3bsYwO0DhcouhQOMWaZflXo63VOU2gQ"/>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118354" cy="2887277"/>
                    </a:xfrm>
                    <a:prstGeom prst="rect">
                      <a:avLst/>
                    </a:prstGeom>
                    <a:noFill/>
                    <a:ln>
                      <a:solidFill>
                        <a:schemeClr val="bg1">
                          <a:lumMod val="50000"/>
                        </a:schemeClr>
                      </a:solidFill>
                    </a:ln>
                  </pic:spPr>
                </pic:pic>
              </a:graphicData>
            </a:graphic>
          </wp:inline>
        </w:drawing>
      </w:r>
    </w:p>
    <w:p w14:paraId="06BADA87" w14:textId="1D964C77" w:rsidR="003B2E81" w:rsidRDefault="003B2E81" w:rsidP="003B2E81">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141</w:t>
      </w:r>
      <w:r w:rsidR="00B8237E">
        <w:rPr>
          <w:noProof/>
        </w:rPr>
        <w:fldChar w:fldCharType="end"/>
      </w:r>
      <w:r>
        <w:t xml:space="preserve"> Guest Experience Types</w:t>
      </w:r>
    </w:p>
    <w:p w14:paraId="495E1AAD" w14:textId="77777777" w:rsidR="003B2E81" w:rsidRDefault="003B2E81" w:rsidP="003B2E81">
      <w:pPr>
        <w:pStyle w:val="BodyText"/>
        <w:ind w:left="1440"/>
      </w:pPr>
    </w:p>
    <w:p w14:paraId="3A322A14" w14:textId="77777777" w:rsidR="00CE7819" w:rsidRDefault="00CE7819" w:rsidP="00E035CE">
      <w:pPr>
        <w:pStyle w:val="BodyText"/>
      </w:pPr>
      <w:r>
        <w:t xml:space="preserve">Depending on which type is selected, the configuration will vary slightly.  </w:t>
      </w:r>
    </w:p>
    <w:p w14:paraId="318502D4" w14:textId="77777777" w:rsidR="00061507" w:rsidRDefault="00E035CE" w:rsidP="00E035CE">
      <w:pPr>
        <w:pStyle w:val="BodyText"/>
      </w:pPr>
      <w:r>
        <w:t xml:space="preserve"> </w:t>
      </w:r>
    </w:p>
    <w:p w14:paraId="56CA5662" w14:textId="5C7E1C86" w:rsidR="00E035CE" w:rsidRDefault="00B130EF" w:rsidP="00E035CE">
      <w:pPr>
        <w:pStyle w:val="BodyText"/>
        <w:keepNext/>
        <w:ind w:left="720"/>
      </w:pPr>
      <w:r>
        <w:rPr>
          <w:noProof/>
        </w:rPr>
        <w:lastRenderedPageBreak/>
        <w:drawing>
          <wp:inline distT="0" distB="0" distL="0" distR="0" wp14:anchorId="6D191F9D" wp14:editId="3DFCB8C1">
            <wp:extent cx="5943600" cy="4047490"/>
            <wp:effectExtent l="19050" t="19050" r="19050" b="10160"/>
            <wp:docPr id="15531" name="Picture 15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943600" cy="4047490"/>
                    </a:xfrm>
                    <a:prstGeom prst="rect">
                      <a:avLst/>
                    </a:prstGeom>
                    <a:ln>
                      <a:solidFill>
                        <a:schemeClr val="bg1">
                          <a:lumMod val="75000"/>
                        </a:schemeClr>
                      </a:solidFill>
                    </a:ln>
                  </pic:spPr>
                </pic:pic>
              </a:graphicData>
            </a:graphic>
          </wp:inline>
        </w:drawing>
      </w:r>
    </w:p>
    <w:p w14:paraId="2B60BF80" w14:textId="1C6CDCC3" w:rsidR="00E035CE"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142</w:t>
      </w:r>
      <w:r w:rsidR="00B8237E">
        <w:rPr>
          <w:noProof/>
        </w:rPr>
        <w:fldChar w:fldCharType="end"/>
      </w:r>
      <w:r>
        <w:t xml:space="preserve"> Experience Creation Screen</w:t>
      </w:r>
    </w:p>
    <w:p w14:paraId="399F596F" w14:textId="77777777" w:rsidR="00F90F6D" w:rsidRDefault="00F90F6D" w:rsidP="00F90F6D">
      <w:pPr>
        <w:pStyle w:val="Heading3"/>
      </w:pPr>
      <w:bookmarkStart w:id="250" w:name="_Toc35523367"/>
      <w:r>
        <w:t>Create an Experience</w:t>
      </w:r>
      <w:bookmarkEnd w:id="250"/>
    </w:p>
    <w:p w14:paraId="3136B930" w14:textId="77777777" w:rsidR="00E035CE" w:rsidRPr="00FA41FF" w:rsidRDefault="00FA41FF" w:rsidP="00E035CE">
      <w:pPr>
        <w:pStyle w:val="BodyText"/>
      </w:pPr>
      <w:r>
        <w:t xml:space="preserve">After </w:t>
      </w:r>
      <w:r w:rsidRPr="00FA41FF">
        <w:t>selecting</w:t>
      </w:r>
      <w:r>
        <w:t xml:space="preserve"> </w:t>
      </w:r>
      <w:r w:rsidRPr="00FA41FF">
        <w:rPr>
          <w:b/>
        </w:rPr>
        <w:t>Guest Experience Design Studio</w:t>
      </w:r>
      <w:r>
        <w:t xml:space="preserve"> from the hamburger menu, select </w:t>
      </w:r>
      <w:r w:rsidRPr="00FA41FF">
        <w:rPr>
          <w:b/>
        </w:rPr>
        <w:t>Experience Creation</w:t>
      </w:r>
      <w:r>
        <w:t xml:space="preserve"> from the menu bar. Then, to create an experience, enter the appropriate information as follows:</w:t>
      </w:r>
    </w:p>
    <w:p w14:paraId="1B6B3351" w14:textId="77777777" w:rsidR="00FA41FF" w:rsidRPr="00B14635" w:rsidRDefault="00FA41FF" w:rsidP="00FA41FF">
      <w:pPr>
        <w:pStyle w:val="Heading4"/>
      </w:pPr>
      <w:r>
        <w:t>Experience Type and Description</w:t>
      </w:r>
    </w:p>
    <w:p w14:paraId="7A9C6BD6" w14:textId="77777777" w:rsidR="00C23765" w:rsidRDefault="00C23765" w:rsidP="00150FFA">
      <w:pPr>
        <w:pStyle w:val="ListNumber"/>
        <w:numPr>
          <w:ilvl w:val="0"/>
          <w:numId w:val="99"/>
        </w:numPr>
      </w:pPr>
      <w:r>
        <w:t xml:space="preserve">Select an </w:t>
      </w:r>
      <w:r w:rsidRPr="00FA41FF">
        <w:rPr>
          <w:b/>
        </w:rPr>
        <w:t>Experience Type</w:t>
      </w:r>
      <w:r>
        <w:t xml:space="preserve"> from the dropdown.  Various parts of the configuration screen will change based on the type of experience type selected.</w:t>
      </w:r>
    </w:p>
    <w:p w14:paraId="5DE1E089" w14:textId="77777777" w:rsidR="00E035CE" w:rsidRDefault="00E035CE" w:rsidP="00BD5BD0">
      <w:pPr>
        <w:pStyle w:val="ListNumber"/>
      </w:pPr>
      <w:r>
        <w:t xml:space="preserve">Click on </w:t>
      </w:r>
      <w:r w:rsidRPr="00B14635">
        <w:rPr>
          <w:b/>
        </w:rPr>
        <w:t>Description</w:t>
      </w:r>
      <w:r>
        <w:rPr>
          <w:b/>
        </w:rPr>
        <w:t xml:space="preserve">.  </w:t>
      </w:r>
      <w:r w:rsidRPr="00B14635">
        <w:t>T</w:t>
      </w:r>
      <w:r>
        <w:t xml:space="preserve">ype in a good title for the experience which will make it easy to identify later in the Guest Experiences screen.  </w:t>
      </w:r>
    </w:p>
    <w:p w14:paraId="036ECED5" w14:textId="7083CE9B" w:rsidR="00FA41FF" w:rsidRDefault="00E035CE" w:rsidP="00EA6ACF">
      <w:pPr>
        <w:pStyle w:val="ListNumber"/>
      </w:pPr>
      <w:r>
        <w:t xml:space="preserve">Click on </w:t>
      </w:r>
      <w:r w:rsidRPr="00604040">
        <w:rPr>
          <w:b/>
        </w:rPr>
        <w:t>Notes</w:t>
      </w:r>
      <w:r>
        <w:t xml:space="preserve"> and e</w:t>
      </w:r>
      <w:r w:rsidRPr="00B14635">
        <w:t xml:space="preserve">nter in </w:t>
      </w:r>
      <w:r>
        <w:t>information</w:t>
      </w:r>
      <w:r w:rsidRPr="00B14635">
        <w:t xml:space="preserve"> that may be helpful to others who review the experience later.</w:t>
      </w:r>
    </w:p>
    <w:p w14:paraId="4D0163EC" w14:textId="77777777" w:rsidR="00FA41FF" w:rsidRDefault="00FA41FF" w:rsidP="00FA41FF">
      <w:pPr>
        <w:pStyle w:val="Heading4"/>
      </w:pPr>
      <w:r>
        <w:t>Effective Dates</w:t>
      </w:r>
    </w:p>
    <w:p w14:paraId="49632475" w14:textId="77777777" w:rsidR="00C23765" w:rsidRDefault="00C23765" w:rsidP="00FA41FF">
      <w:pPr>
        <w:pStyle w:val="BodyText"/>
      </w:pPr>
      <w:r>
        <w:t xml:space="preserve">Depending on the Experience Type selected, the </w:t>
      </w:r>
      <w:r w:rsidR="00061507">
        <w:t xml:space="preserve">date and time </w:t>
      </w:r>
      <w:r>
        <w:t>selection</w:t>
      </w:r>
      <w:r w:rsidR="00061507">
        <w:t xml:space="preserve"> area</w:t>
      </w:r>
      <w:r>
        <w:t xml:space="preserve"> may or may not appear and if it does appear, the contents of it will change.  </w:t>
      </w:r>
    </w:p>
    <w:p w14:paraId="7B7A8088" w14:textId="77777777" w:rsidR="00C23765" w:rsidRPr="00BF668F" w:rsidRDefault="000F790F" w:rsidP="00150FFA">
      <w:pPr>
        <w:pStyle w:val="ListNumber"/>
        <w:numPr>
          <w:ilvl w:val="0"/>
          <w:numId w:val="100"/>
        </w:numPr>
      </w:pPr>
      <w:r>
        <w:t>For check in e</w:t>
      </w:r>
      <w:r w:rsidR="00C23765" w:rsidRPr="00BF668F">
        <w:t>xperiences</w:t>
      </w:r>
      <w:r>
        <w:t>:</w:t>
      </w:r>
    </w:p>
    <w:p w14:paraId="25A1CE0E" w14:textId="77777777" w:rsidR="00E035CE" w:rsidRDefault="00E035CE" w:rsidP="00BD3264">
      <w:pPr>
        <w:pStyle w:val="ListNumber"/>
        <w:numPr>
          <w:ilvl w:val="0"/>
          <w:numId w:val="0"/>
        </w:numPr>
        <w:ind w:left="1800"/>
      </w:pPr>
      <w:r>
        <w:t xml:space="preserve">Click on </w:t>
      </w:r>
      <w:r w:rsidRPr="00731037">
        <w:rPr>
          <w:b/>
        </w:rPr>
        <w:t xml:space="preserve">Effective Dates </w:t>
      </w:r>
      <w:r>
        <w:t>to s</w:t>
      </w:r>
      <w:r w:rsidRPr="00B14635">
        <w:t xml:space="preserve">elect the </w:t>
      </w:r>
      <w:r w:rsidRPr="00731037">
        <w:t>start and end dates</w:t>
      </w:r>
      <w:r w:rsidRPr="00B14635">
        <w:t xml:space="preserve"> for the experience.  An end date is not required.  Experiences will not be delivered outside of the effective date range </w:t>
      </w:r>
      <w:r w:rsidRPr="00B14635">
        <w:lastRenderedPageBreak/>
        <w:t>regardless of whether they are active (on) or inactive (off).</w:t>
      </w:r>
      <w:r>
        <w:t xml:space="preserve">  If no effective dates are selected, the start date will be the current date and there will be no end date.</w:t>
      </w:r>
    </w:p>
    <w:p w14:paraId="4B6AB13F" w14:textId="77777777" w:rsidR="00E035CE" w:rsidRDefault="006A4398" w:rsidP="0000164A">
      <w:pPr>
        <w:pStyle w:val="ListNumber"/>
        <w:numPr>
          <w:ilvl w:val="0"/>
          <w:numId w:val="0"/>
        </w:numPr>
        <w:ind w:left="1800"/>
      </w:pPr>
      <w:r>
        <w:rPr>
          <w:noProof/>
        </w:rPr>
        <w:drawing>
          <wp:inline distT="0" distB="0" distL="0" distR="0" wp14:anchorId="3E1A988B" wp14:editId="1D5ADB66">
            <wp:extent cx="5313872" cy="653447"/>
            <wp:effectExtent l="0" t="0" r="127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313872" cy="653447"/>
                    </a:xfrm>
                    <a:prstGeom prst="rect">
                      <a:avLst/>
                    </a:prstGeom>
                  </pic:spPr>
                </pic:pic>
              </a:graphicData>
            </a:graphic>
          </wp:inline>
        </w:drawing>
      </w:r>
    </w:p>
    <w:p w14:paraId="571EA6A3" w14:textId="074472A4" w:rsidR="00E035CE" w:rsidRDefault="00E035CE" w:rsidP="000F790F">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143</w:t>
      </w:r>
      <w:r w:rsidR="00B8237E">
        <w:rPr>
          <w:noProof/>
        </w:rPr>
        <w:fldChar w:fldCharType="end"/>
      </w:r>
      <w:r>
        <w:t xml:space="preserve"> </w:t>
      </w:r>
      <w:r w:rsidR="000F790F">
        <w:t xml:space="preserve">Check In </w:t>
      </w:r>
      <w:r w:rsidR="00FA41FF">
        <w:t xml:space="preserve">and Wake-up </w:t>
      </w:r>
      <w:r>
        <w:t xml:space="preserve">Experience Effective Dates </w:t>
      </w:r>
    </w:p>
    <w:p w14:paraId="4DEB9281" w14:textId="77777777" w:rsidR="00BF668F" w:rsidRPr="00BF668F" w:rsidRDefault="00BF668F" w:rsidP="00FA41FF">
      <w:pPr>
        <w:pStyle w:val="ListNumber"/>
      </w:pPr>
      <w:r w:rsidRPr="00BF668F">
        <w:t xml:space="preserve">For </w:t>
      </w:r>
      <w:r w:rsidR="000F790F">
        <w:t>c</w:t>
      </w:r>
      <w:r w:rsidRPr="00BF668F">
        <w:t xml:space="preserve">heck </w:t>
      </w:r>
      <w:r w:rsidR="000F790F">
        <w:t>o</w:t>
      </w:r>
      <w:r w:rsidRPr="00BF668F">
        <w:t xml:space="preserve">ut </w:t>
      </w:r>
      <w:r w:rsidR="000F790F">
        <w:t>e</w:t>
      </w:r>
      <w:r w:rsidRPr="00BF668F">
        <w:t>xperiences</w:t>
      </w:r>
      <w:r w:rsidR="000F790F">
        <w:t>:</w:t>
      </w:r>
    </w:p>
    <w:p w14:paraId="61605027" w14:textId="77777777" w:rsidR="000F790F" w:rsidRDefault="00BF668F" w:rsidP="00BD3264">
      <w:pPr>
        <w:pStyle w:val="ListNumber"/>
        <w:numPr>
          <w:ilvl w:val="0"/>
          <w:numId w:val="0"/>
        </w:numPr>
        <w:ind w:left="1800"/>
      </w:pPr>
      <w:r>
        <w:t xml:space="preserve">Click on </w:t>
      </w:r>
      <w:r w:rsidRPr="000F790F">
        <w:rPr>
          <w:b/>
        </w:rPr>
        <w:t>Effective Dates</w:t>
      </w:r>
      <w:r>
        <w:t xml:space="preserve"> and configure the start </w:t>
      </w:r>
      <w:r w:rsidR="000F790F">
        <w:t>and end dates as described for c</w:t>
      </w:r>
      <w:r>
        <w:t xml:space="preserve">heck </w:t>
      </w:r>
      <w:r w:rsidR="000F790F">
        <w:t>i</w:t>
      </w:r>
      <w:r>
        <w:t xml:space="preserve">n </w:t>
      </w:r>
      <w:r w:rsidR="000F790F">
        <w:t>e</w:t>
      </w:r>
      <w:r>
        <w:t xml:space="preserve">xperiences. </w:t>
      </w:r>
    </w:p>
    <w:p w14:paraId="46EFDA95" w14:textId="77777777" w:rsidR="00BF668F" w:rsidRDefault="000F790F" w:rsidP="00BD3264">
      <w:pPr>
        <w:pStyle w:val="ListNumber"/>
        <w:numPr>
          <w:ilvl w:val="0"/>
          <w:numId w:val="0"/>
        </w:numPr>
        <w:ind w:left="1800"/>
      </w:pPr>
      <w:r>
        <w:t xml:space="preserve">Next, configure the number of days before check out that the message should be sent (enter 0 if it should be sent the same day as check out).  </w:t>
      </w:r>
    </w:p>
    <w:p w14:paraId="7AA16DFA" w14:textId="77777777" w:rsidR="000F790F" w:rsidRDefault="000F790F" w:rsidP="00BD3264">
      <w:pPr>
        <w:pStyle w:val="ListNumber"/>
        <w:numPr>
          <w:ilvl w:val="0"/>
          <w:numId w:val="0"/>
        </w:numPr>
        <w:ind w:left="1800"/>
      </w:pPr>
      <w:r>
        <w:t>Then, configure the time of day that the check out message should be sent.</w:t>
      </w:r>
    </w:p>
    <w:p w14:paraId="1E050696" w14:textId="77777777" w:rsidR="0000164A" w:rsidRPr="0000164A" w:rsidRDefault="0000164A" w:rsidP="00BD3264">
      <w:pPr>
        <w:pStyle w:val="ListNumber"/>
        <w:numPr>
          <w:ilvl w:val="0"/>
          <w:numId w:val="0"/>
        </w:numPr>
        <w:ind w:left="1800"/>
        <w:rPr>
          <w:i/>
        </w:rPr>
      </w:pPr>
      <w:r w:rsidRPr="0000164A">
        <w:rPr>
          <w:b/>
          <w:i/>
        </w:rPr>
        <w:t>TIP:</w:t>
      </w:r>
      <w:r w:rsidRPr="0000164A">
        <w:rPr>
          <w:i/>
        </w:rPr>
        <w:t xml:space="preserve">  If the PMS does not provide the anticipated check out date, the anticipated check out date can be entered into the Guest Details page.  Otherwise, </w:t>
      </w:r>
      <w:r w:rsidRPr="0000164A">
        <w:rPr>
          <w:b/>
          <w:i/>
        </w:rPr>
        <w:t>without an anticipated check out date, this feature will not work.</w:t>
      </w:r>
      <w:r w:rsidRPr="0000164A">
        <w:rPr>
          <w:i/>
        </w:rPr>
        <w:t xml:space="preserve"> </w:t>
      </w:r>
    </w:p>
    <w:p w14:paraId="41DA5839" w14:textId="77777777" w:rsidR="000F790F" w:rsidRDefault="006A4398" w:rsidP="0000164A">
      <w:pPr>
        <w:pStyle w:val="ListNumber"/>
        <w:numPr>
          <w:ilvl w:val="0"/>
          <w:numId w:val="0"/>
        </w:numPr>
        <w:ind w:left="1800"/>
      </w:pPr>
      <w:r>
        <w:rPr>
          <w:noProof/>
        </w:rPr>
        <w:drawing>
          <wp:inline distT="0" distB="0" distL="0" distR="0" wp14:anchorId="419F95CC" wp14:editId="2242805D">
            <wp:extent cx="5025543" cy="913833"/>
            <wp:effectExtent l="0" t="0" r="3810" b="63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5046777" cy="917694"/>
                    </a:xfrm>
                    <a:prstGeom prst="rect">
                      <a:avLst/>
                    </a:prstGeom>
                  </pic:spPr>
                </pic:pic>
              </a:graphicData>
            </a:graphic>
          </wp:inline>
        </w:drawing>
      </w:r>
    </w:p>
    <w:p w14:paraId="7077513B" w14:textId="1CB4CB0D" w:rsidR="000F790F" w:rsidRDefault="000F790F" w:rsidP="000F790F">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144</w:t>
      </w:r>
      <w:r w:rsidR="00B8237E">
        <w:rPr>
          <w:noProof/>
        </w:rPr>
        <w:fldChar w:fldCharType="end"/>
      </w:r>
      <w:r>
        <w:t xml:space="preserve"> Check Out Experience Effective Dates</w:t>
      </w:r>
    </w:p>
    <w:p w14:paraId="2C742C10" w14:textId="77777777" w:rsidR="000F790F" w:rsidRPr="000F790F" w:rsidRDefault="000F790F" w:rsidP="00FA41FF">
      <w:pPr>
        <w:pStyle w:val="ListNumber"/>
      </w:pPr>
      <w:r w:rsidRPr="000F790F">
        <w:t xml:space="preserve">For scheduled </w:t>
      </w:r>
      <w:r w:rsidRPr="00FA41FF">
        <w:t>experiences</w:t>
      </w:r>
      <w:r w:rsidRPr="000F790F">
        <w:t>:</w:t>
      </w:r>
    </w:p>
    <w:p w14:paraId="7FCB1D60" w14:textId="77777777" w:rsidR="000F790F" w:rsidRDefault="000F790F" w:rsidP="00BD3264">
      <w:pPr>
        <w:pStyle w:val="ListNumber"/>
        <w:numPr>
          <w:ilvl w:val="0"/>
          <w:numId w:val="0"/>
        </w:numPr>
        <w:ind w:left="1800"/>
      </w:pPr>
      <w:r>
        <w:t xml:space="preserve">Click on </w:t>
      </w:r>
      <w:r w:rsidR="00061507">
        <w:rPr>
          <w:b/>
        </w:rPr>
        <w:t>Scheduled Date &amp; Time</w:t>
      </w:r>
      <w:r>
        <w:t xml:space="preserve"> and configure the date </w:t>
      </w:r>
      <w:r w:rsidR="00061507">
        <w:t xml:space="preserve">and time </w:t>
      </w:r>
      <w:r>
        <w:t>that the message should be sent.</w:t>
      </w:r>
    </w:p>
    <w:p w14:paraId="2E32FB97" w14:textId="77777777" w:rsidR="000F790F" w:rsidRDefault="006A4398" w:rsidP="0000164A">
      <w:pPr>
        <w:pStyle w:val="ListNumber"/>
        <w:numPr>
          <w:ilvl w:val="0"/>
          <w:numId w:val="0"/>
        </w:numPr>
        <w:ind w:left="1800"/>
      </w:pPr>
      <w:r>
        <w:rPr>
          <w:noProof/>
        </w:rPr>
        <w:drawing>
          <wp:inline distT="0" distB="0" distL="0" distR="0" wp14:anchorId="6C432DAC" wp14:editId="683C2109">
            <wp:extent cx="5025543" cy="941215"/>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5029722" cy="941998"/>
                    </a:xfrm>
                    <a:prstGeom prst="rect">
                      <a:avLst/>
                    </a:prstGeom>
                  </pic:spPr>
                </pic:pic>
              </a:graphicData>
            </a:graphic>
          </wp:inline>
        </w:drawing>
      </w:r>
    </w:p>
    <w:p w14:paraId="74EA9250" w14:textId="4AE4858F" w:rsidR="000F790F" w:rsidRDefault="000F790F" w:rsidP="000F790F">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145</w:t>
      </w:r>
      <w:r w:rsidR="00B8237E">
        <w:rPr>
          <w:noProof/>
        </w:rPr>
        <w:fldChar w:fldCharType="end"/>
      </w:r>
      <w:r>
        <w:t xml:space="preserve"> Scheduled Experience Date and Time</w:t>
      </w:r>
    </w:p>
    <w:p w14:paraId="65FC0BAF" w14:textId="77777777" w:rsidR="000F790F" w:rsidRPr="000F790F" w:rsidRDefault="000F790F" w:rsidP="00FA41FF">
      <w:pPr>
        <w:pStyle w:val="ListNumber"/>
      </w:pPr>
      <w:r w:rsidRPr="000F790F">
        <w:t>For on demand experiences:</w:t>
      </w:r>
    </w:p>
    <w:p w14:paraId="115925E6" w14:textId="77777777" w:rsidR="000F790F" w:rsidRDefault="000F790F" w:rsidP="00BD3264">
      <w:pPr>
        <w:pStyle w:val="ListNumber"/>
        <w:numPr>
          <w:ilvl w:val="0"/>
          <w:numId w:val="0"/>
        </w:numPr>
        <w:ind w:left="1800"/>
      </w:pPr>
      <w:r>
        <w:t>No dates are required.  The message will be automatically sent as soon as Send Now is clicked.</w:t>
      </w:r>
    </w:p>
    <w:p w14:paraId="240F9C8F" w14:textId="77777777" w:rsidR="00FA41FF" w:rsidRDefault="00FA41FF" w:rsidP="00FA41FF">
      <w:pPr>
        <w:pStyle w:val="Heading4"/>
      </w:pPr>
      <w:r>
        <w:t>Criteria Sets</w:t>
      </w:r>
    </w:p>
    <w:p w14:paraId="05F5CFAD" w14:textId="77777777" w:rsidR="00FA41FF" w:rsidRPr="00FA41FF" w:rsidRDefault="00FA41FF" w:rsidP="00FA41FF">
      <w:pPr>
        <w:pStyle w:val="BodyText"/>
      </w:pPr>
      <w:r>
        <w:t>The criteria set(s) determine which guests should receive the message or greeting.</w:t>
      </w:r>
    </w:p>
    <w:p w14:paraId="422CDC64" w14:textId="77777777" w:rsidR="00E035CE" w:rsidRDefault="001E686A" w:rsidP="00150FFA">
      <w:pPr>
        <w:pStyle w:val="ListNumber"/>
        <w:numPr>
          <w:ilvl w:val="0"/>
          <w:numId w:val="101"/>
        </w:numPr>
      </w:pPr>
      <w:r>
        <w:t>For all Experience types, c</w:t>
      </w:r>
      <w:r w:rsidR="00E035CE">
        <w:t xml:space="preserve">lick on </w:t>
      </w:r>
      <w:r w:rsidR="00E035CE" w:rsidRPr="00FA41FF">
        <w:rPr>
          <w:b/>
        </w:rPr>
        <w:t>Criteria Set(s)</w:t>
      </w:r>
      <w:r w:rsidR="00E035CE">
        <w:t xml:space="preserve"> to expand the section.  By default, </w:t>
      </w:r>
      <w:r w:rsidR="00E035CE" w:rsidRPr="00FA41FF">
        <w:rPr>
          <w:b/>
        </w:rPr>
        <w:t xml:space="preserve">Set 1 </w:t>
      </w:r>
      <w:r w:rsidR="00E035CE">
        <w:t xml:space="preserve">will appear.  </w:t>
      </w:r>
    </w:p>
    <w:p w14:paraId="4E0FB92D" w14:textId="77777777" w:rsidR="00E035CE" w:rsidRDefault="0000164A" w:rsidP="00BD3264">
      <w:pPr>
        <w:pStyle w:val="ListNumber"/>
        <w:numPr>
          <w:ilvl w:val="0"/>
          <w:numId w:val="0"/>
        </w:numPr>
        <w:ind w:left="1440"/>
      </w:pPr>
      <w:r>
        <w:rPr>
          <w:noProof/>
        </w:rPr>
        <w:lastRenderedPageBreak/>
        <w:drawing>
          <wp:inline distT="0" distB="0" distL="0" distR="0" wp14:anchorId="65CC325B" wp14:editId="65B4AFF6">
            <wp:extent cx="5098694" cy="941927"/>
            <wp:effectExtent l="0" t="0" r="6985"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5105881" cy="943255"/>
                    </a:xfrm>
                    <a:prstGeom prst="rect">
                      <a:avLst/>
                    </a:prstGeom>
                  </pic:spPr>
                </pic:pic>
              </a:graphicData>
            </a:graphic>
          </wp:inline>
        </w:drawing>
      </w:r>
    </w:p>
    <w:p w14:paraId="4C3FCCD0" w14:textId="74CFA65D" w:rsidR="00E035CE" w:rsidRPr="00731037" w:rsidRDefault="00E035CE" w:rsidP="00604040">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146</w:t>
      </w:r>
      <w:r w:rsidR="00B8237E">
        <w:rPr>
          <w:noProof/>
        </w:rPr>
        <w:fldChar w:fldCharType="end"/>
      </w:r>
      <w:r>
        <w:t xml:space="preserve"> Expanded View of Criteria Set(s)</w:t>
      </w:r>
    </w:p>
    <w:p w14:paraId="46A11CC2" w14:textId="77777777" w:rsidR="00E035CE" w:rsidRDefault="006A2288" w:rsidP="00BD3264">
      <w:pPr>
        <w:pStyle w:val="ListNumber"/>
        <w:numPr>
          <w:ilvl w:val="0"/>
          <w:numId w:val="0"/>
        </w:numPr>
        <w:ind w:left="1440"/>
      </w:pPr>
      <w:r>
        <w:t>If desired, t</w:t>
      </w:r>
      <w:r w:rsidR="00E035CE">
        <w:t>he set can be rename</w:t>
      </w:r>
      <w:r w:rsidR="0000164A">
        <w:t xml:space="preserve">d by clicking on the set name and typing </w:t>
      </w:r>
      <w:r>
        <w:t xml:space="preserve">a new </w:t>
      </w:r>
      <w:r w:rsidR="00E035CE">
        <w:t>name</w:t>
      </w:r>
      <w:r w:rsidR="0000164A">
        <w:t xml:space="preserve"> in the text entry box</w:t>
      </w:r>
      <w:r w:rsidR="00E035CE">
        <w:t xml:space="preserve">.  After renaming a set, click </w:t>
      </w:r>
      <w:r w:rsidR="0000164A">
        <w:t>anywhere and the new name for the set will be saved.</w:t>
      </w:r>
      <w:r>
        <w:t xml:space="preserve">  </w:t>
      </w:r>
    </w:p>
    <w:p w14:paraId="2DD9061C" w14:textId="77777777" w:rsidR="00604040" w:rsidRDefault="0000164A" w:rsidP="00BD3264">
      <w:pPr>
        <w:pStyle w:val="ListNumber"/>
        <w:numPr>
          <w:ilvl w:val="0"/>
          <w:numId w:val="0"/>
        </w:numPr>
        <w:ind w:left="1440"/>
      </w:pPr>
      <w:r>
        <w:rPr>
          <w:noProof/>
        </w:rPr>
        <mc:AlternateContent>
          <mc:Choice Requires="wps">
            <w:drawing>
              <wp:anchor distT="0" distB="0" distL="114300" distR="114300" simplePos="0" relativeHeight="251929600" behindDoc="0" locked="0" layoutInCell="1" allowOverlap="1" wp14:anchorId="5FCF6794" wp14:editId="32C5723B">
                <wp:simplePos x="0" y="0"/>
                <wp:positionH relativeFrom="column">
                  <wp:posOffset>1406105</wp:posOffset>
                </wp:positionH>
                <wp:positionV relativeFrom="paragraph">
                  <wp:posOffset>704527</wp:posOffset>
                </wp:positionV>
                <wp:extent cx="482899" cy="292196"/>
                <wp:effectExtent l="19050" t="19050" r="31750" b="50800"/>
                <wp:wrapNone/>
                <wp:docPr id="15397"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82899" cy="292196"/>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txbx>
                        <w:txbxContent>
                          <w:p w14:paraId="0BBCDC10" w14:textId="77777777" w:rsidR="00D21A71" w:rsidRDefault="00D21A71" w:rsidP="00E035CE">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CF6794" id="_x0000_s1041" style="position:absolute;left:0;text-align:left;margin-left:110.7pt;margin-top:55.45pt;width:38pt;height:23pt;flip:x y;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" filled="f" fillcolor="#f79646" strokecolor="red" strokeweight="3pt">
                <v:shadow on="t" color="#974706" opacity=".5" offset="1pt"/>
                <v:textbox>
                  <w:txbxContent>
                    <w:p w14:paraId="0BBCDC10" w14:textId="77777777" w:rsidR="00D21A71" w:rsidRDefault="00D21A71" w:rsidP="00E035CE">
                      <w:pPr>
                        <w:ind w:left="0"/>
                        <w:jc w:val="center"/>
                      </w:pPr>
                    </w:p>
                  </w:txbxContent>
                </v:textbox>
              </v:rect>
            </w:pict>
          </mc:Fallback>
        </mc:AlternateContent>
      </w:r>
      <w:r>
        <w:rPr>
          <w:noProof/>
        </w:rPr>
        <w:drawing>
          <wp:inline distT="0" distB="0" distL="0" distR="0" wp14:anchorId="5BBC16A0" wp14:editId="59BCE61E">
            <wp:extent cx="1513392" cy="106967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1514027" cy="1070124"/>
                    </a:xfrm>
                    <a:prstGeom prst="rect">
                      <a:avLst/>
                    </a:prstGeom>
                  </pic:spPr>
                </pic:pic>
              </a:graphicData>
            </a:graphic>
          </wp:inline>
        </w:drawing>
      </w:r>
      <w:r w:rsidRPr="0000164A">
        <w:rPr>
          <w:noProof/>
        </w:rPr>
        <w:t xml:space="preserve"> </w:t>
      </w:r>
      <w:r>
        <w:rPr>
          <w:noProof/>
        </w:rPr>
        <w:drawing>
          <wp:inline distT="0" distB="0" distL="0" distR="0" wp14:anchorId="3ED4FF9D" wp14:editId="0C5F0766">
            <wp:extent cx="2054452" cy="1069546"/>
            <wp:effectExtent l="0" t="0" r="317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2053146" cy="1068866"/>
                    </a:xfrm>
                    <a:prstGeom prst="rect">
                      <a:avLst/>
                    </a:prstGeom>
                  </pic:spPr>
                </pic:pic>
              </a:graphicData>
            </a:graphic>
          </wp:inline>
        </w:drawing>
      </w:r>
    </w:p>
    <w:p w14:paraId="675310E6" w14:textId="0D6C222F" w:rsidR="00E035CE" w:rsidRDefault="00604040" w:rsidP="00604040">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147</w:t>
      </w:r>
      <w:r w:rsidR="00B8237E">
        <w:rPr>
          <w:noProof/>
        </w:rPr>
        <w:fldChar w:fldCharType="end"/>
      </w:r>
      <w:r>
        <w:t xml:space="preserve"> Set Name Edit Icon</w:t>
      </w:r>
    </w:p>
    <w:p w14:paraId="78BC4582" w14:textId="77777777" w:rsidR="00E035CE" w:rsidRDefault="00E035CE" w:rsidP="00BD3264">
      <w:pPr>
        <w:pStyle w:val="ListNumber"/>
      </w:pPr>
      <w:r>
        <w:t xml:space="preserve">To define the criteria for the set, click on </w:t>
      </w:r>
      <w:r w:rsidRPr="00633EEC">
        <w:rPr>
          <w:b/>
        </w:rPr>
        <w:t>Add New</w:t>
      </w:r>
      <w:r w:rsidR="0000164A">
        <w:rPr>
          <w:b/>
        </w:rPr>
        <w:t xml:space="preserve"> Criteria to This Set</w:t>
      </w:r>
      <w:r w:rsidRPr="00633EEC">
        <w:rPr>
          <w:b/>
        </w:rPr>
        <w:t xml:space="preserve"> </w:t>
      </w:r>
      <w:r>
        <w:t xml:space="preserve">to the right of the set name.  </w:t>
      </w:r>
    </w:p>
    <w:p w14:paraId="69C37307" w14:textId="77777777" w:rsidR="00E035CE" w:rsidRDefault="00E035CE" w:rsidP="00BD3264">
      <w:pPr>
        <w:pStyle w:val="ListNumber"/>
        <w:numPr>
          <w:ilvl w:val="0"/>
          <w:numId w:val="0"/>
        </w:numPr>
        <w:ind w:left="1440"/>
      </w:pPr>
      <w:r>
        <w:rPr>
          <w:noProof/>
        </w:rPr>
        <mc:AlternateContent>
          <mc:Choice Requires="wps">
            <w:drawing>
              <wp:anchor distT="0" distB="0" distL="114300" distR="114300" simplePos="0" relativeHeight="251930624" behindDoc="0" locked="0" layoutInCell="1" allowOverlap="1" wp14:anchorId="34AB93F8" wp14:editId="3558689C">
                <wp:simplePos x="0" y="0"/>
                <wp:positionH relativeFrom="column">
                  <wp:posOffset>4390750</wp:posOffset>
                </wp:positionH>
                <wp:positionV relativeFrom="paragraph">
                  <wp:posOffset>641386</wp:posOffset>
                </wp:positionV>
                <wp:extent cx="1613140" cy="378460"/>
                <wp:effectExtent l="19050" t="19050" r="44450" b="59690"/>
                <wp:wrapNone/>
                <wp:docPr id="15399"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1613140" cy="378460"/>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txbx>
                        <w:txbxContent>
                          <w:p w14:paraId="3550B503" w14:textId="77777777" w:rsidR="00D21A71" w:rsidRDefault="00D21A71" w:rsidP="00E035CE">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4AB93F8" id="_x0000_s1042" style="position:absolute;left:0;text-align:left;margin-left:345.75pt;margin-top:50.5pt;width:127pt;height:29.8pt;flip:x y;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" filled="f" fillcolor="#f79646" strokecolor="red" strokeweight="3pt">
                <v:shadow on="t" color="#974706" opacity=".5" offset="1pt"/>
                <v:textbox>
                  <w:txbxContent>
                    <w:p w14:paraId="3550B503" w14:textId="77777777" w:rsidR="00D21A71" w:rsidRDefault="00D21A71" w:rsidP="00E035CE">
                      <w:pPr>
                        <w:ind w:left="0"/>
                        <w:jc w:val="center"/>
                      </w:pPr>
                    </w:p>
                  </w:txbxContent>
                </v:textbox>
              </v:rect>
            </w:pict>
          </mc:Fallback>
        </mc:AlternateContent>
      </w:r>
      <w:r w:rsidR="0000164A" w:rsidRPr="0000164A">
        <w:rPr>
          <w:noProof/>
        </w:rPr>
        <w:t xml:space="preserve"> </w:t>
      </w:r>
      <w:r w:rsidR="0000164A">
        <w:rPr>
          <w:noProof/>
        </w:rPr>
        <w:drawing>
          <wp:inline distT="0" distB="0" distL="0" distR="0" wp14:anchorId="1BB20882" wp14:editId="17FD22EB">
            <wp:extent cx="5089585" cy="854246"/>
            <wp:effectExtent l="0" t="0" r="0" b="317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089585" cy="854246"/>
                    </a:xfrm>
                    <a:prstGeom prst="rect">
                      <a:avLst/>
                    </a:prstGeom>
                  </pic:spPr>
                </pic:pic>
              </a:graphicData>
            </a:graphic>
          </wp:inline>
        </w:drawing>
      </w:r>
    </w:p>
    <w:p w14:paraId="743D0469" w14:textId="2C664EED" w:rsidR="00E035CE" w:rsidRDefault="00E035CE" w:rsidP="00604040">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148</w:t>
      </w:r>
      <w:r w:rsidR="00B8237E">
        <w:rPr>
          <w:noProof/>
        </w:rPr>
        <w:fldChar w:fldCharType="end"/>
      </w:r>
      <w:r>
        <w:t xml:space="preserve"> Add Criteria to the Set</w:t>
      </w:r>
    </w:p>
    <w:p w14:paraId="63DF258E" w14:textId="3B9CD1B2" w:rsidR="00E035CE" w:rsidRPr="00B14635" w:rsidRDefault="00EA6ACF" w:rsidP="00BD3264">
      <w:pPr>
        <w:pStyle w:val="ListNumber"/>
      </w:pPr>
      <w:r>
        <w:t xml:space="preserve">The Add a New Criteria </w:t>
      </w:r>
      <w:r w:rsidR="00421418">
        <w:t>pop-up</w:t>
      </w:r>
      <w:r>
        <w:t xml:space="preserve"> will appear</w:t>
      </w:r>
    </w:p>
    <w:p w14:paraId="02B0AAB5" w14:textId="77777777" w:rsidR="00E035CE" w:rsidRDefault="00E035CE" w:rsidP="00BD3264">
      <w:pPr>
        <w:pStyle w:val="ListNumber"/>
        <w:numPr>
          <w:ilvl w:val="0"/>
          <w:numId w:val="0"/>
        </w:numPr>
        <w:ind w:left="1440"/>
      </w:pPr>
      <w:r>
        <w:rPr>
          <w:noProof/>
        </w:rPr>
        <w:drawing>
          <wp:inline distT="0" distB="0" distL="0" distR="0" wp14:anchorId="653153FB" wp14:editId="306FB062">
            <wp:extent cx="3071004" cy="1332002"/>
            <wp:effectExtent l="19050" t="19050" r="15240" b="20955"/>
            <wp:docPr id="15400" name="Picture 15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3070306" cy="1331699"/>
                    </a:xfrm>
                    <a:prstGeom prst="rect">
                      <a:avLst/>
                    </a:prstGeom>
                    <a:ln>
                      <a:solidFill>
                        <a:schemeClr val="tx1">
                          <a:lumMod val="50000"/>
                          <a:lumOff val="50000"/>
                        </a:schemeClr>
                      </a:solidFill>
                    </a:ln>
                  </pic:spPr>
                </pic:pic>
              </a:graphicData>
            </a:graphic>
          </wp:inline>
        </w:drawing>
      </w:r>
    </w:p>
    <w:p w14:paraId="4E91875E" w14:textId="1312E0C4" w:rsidR="00E035CE" w:rsidRDefault="00E035CE" w:rsidP="00E035CE">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149</w:t>
      </w:r>
      <w:r w:rsidR="00B8237E">
        <w:rPr>
          <w:noProof/>
        </w:rPr>
        <w:fldChar w:fldCharType="end"/>
      </w:r>
      <w:r>
        <w:t xml:space="preserve"> </w:t>
      </w:r>
      <w:r w:rsidR="00EA6ACF">
        <w:t>Add a New</w:t>
      </w:r>
      <w:r>
        <w:t xml:space="preserve"> Criteria </w:t>
      </w:r>
      <w:r w:rsidR="00421418">
        <w:t>Pop-up</w:t>
      </w:r>
    </w:p>
    <w:p w14:paraId="4190614F" w14:textId="11150572" w:rsidR="00EA6ACF" w:rsidRDefault="00EA6ACF" w:rsidP="00EA6ACF">
      <w:pPr>
        <w:pStyle w:val="ListNumber"/>
      </w:pPr>
      <w:r w:rsidRPr="00B14635">
        <w:t xml:space="preserve">Select the </w:t>
      </w:r>
      <w:r w:rsidRPr="00731037">
        <w:rPr>
          <w:b/>
        </w:rPr>
        <w:t>Type</w:t>
      </w:r>
      <w:r w:rsidRPr="00B14635">
        <w:t xml:space="preserve"> of criteria from the first dropdown. </w:t>
      </w:r>
      <w:r>
        <w:t>The supported types are:</w:t>
      </w:r>
    </w:p>
    <w:p w14:paraId="6E7E97A4" w14:textId="28E934FA" w:rsidR="00EA6ACF" w:rsidRDefault="00EA6ACF" w:rsidP="00150FFA">
      <w:pPr>
        <w:pStyle w:val="ListNumber"/>
        <w:numPr>
          <w:ilvl w:val="0"/>
          <w:numId w:val="107"/>
        </w:numPr>
      </w:pPr>
      <w:r w:rsidRPr="00EA6ACF">
        <w:rPr>
          <w:b/>
        </w:rPr>
        <w:t>All Guests</w:t>
      </w:r>
      <w:r>
        <w:t xml:space="preserve"> – All checked in guests will receive the message</w:t>
      </w:r>
    </w:p>
    <w:p w14:paraId="15A211D2" w14:textId="15A503E8" w:rsidR="00EA6ACF" w:rsidRDefault="00EA6ACF" w:rsidP="00150FFA">
      <w:pPr>
        <w:pStyle w:val="ListNumber"/>
        <w:numPr>
          <w:ilvl w:val="0"/>
          <w:numId w:val="107"/>
        </w:numPr>
      </w:pPr>
      <w:r w:rsidRPr="00EA6ACF">
        <w:rPr>
          <w:b/>
        </w:rPr>
        <w:t>Group Code</w:t>
      </w:r>
      <w:r>
        <w:t xml:space="preserve"> – Only guests with the matching group code will receive the message.  The guest type may be received from the PMS or it can be added through the Jazzware Portal’s Guest Details page using the Modify Guest Information link. </w:t>
      </w:r>
    </w:p>
    <w:p w14:paraId="6CA0426B" w14:textId="5F7D29EC" w:rsidR="00EA6ACF" w:rsidRDefault="00EA6ACF" w:rsidP="00150FFA">
      <w:pPr>
        <w:pStyle w:val="ListNumber"/>
        <w:numPr>
          <w:ilvl w:val="0"/>
          <w:numId w:val="107"/>
        </w:numPr>
      </w:pPr>
      <w:r w:rsidRPr="00EA6ACF">
        <w:rPr>
          <w:b/>
        </w:rPr>
        <w:lastRenderedPageBreak/>
        <w:t>Guest Type</w:t>
      </w:r>
      <w:r>
        <w:t xml:space="preserve"> - Only guests with the matching guest type will receive the message.  The guest type may be received from the PMS or it can be added through the Jazzware Portal’s Guest Details page using the Modify Guest Information link.</w:t>
      </w:r>
    </w:p>
    <w:p w14:paraId="4E2EFFF2" w14:textId="4ECC04D8" w:rsidR="00EA6ACF" w:rsidRDefault="00EA6ACF" w:rsidP="00150FFA">
      <w:pPr>
        <w:pStyle w:val="ListNumber"/>
        <w:numPr>
          <w:ilvl w:val="0"/>
          <w:numId w:val="107"/>
        </w:numPr>
      </w:pPr>
      <w:r>
        <w:rPr>
          <w:b/>
        </w:rPr>
        <w:t xml:space="preserve">VIP Code </w:t>
      </w:r>
      <w:r w:rsidRPr="00EA6ACF">
        <w:t>-</w:t>
      </w:r>
      <w:r>
        <w:t xml:space="preserve"> Only guests with the matching VIP code will receive the message.  The VIP code may be received from the PMS or it can be added through the Jazzware Portal’s Guest Details page using the Modify Guest Information link. </w:t>
      </w:r>
    </w:p>
    <w:p w14:paraId="5FBE2F61" w14:textId="68776378" w:rsidR="00EA6ACF" w:rsidRDefault="00EA6ACF" w:rsidP="00150FFA">
      <w:pPr>
        <w:pStyle w:val="ListNumber"/>
        <w:numPr>
          <w:ilvl w:val="0"/>
          <w:numId w:val="107"/>
        </w:numPr>
      </w:pPr>
      <w:r w:rsidRPr="00EA6ACF">
        <w:rPr>
          <w:b/>
        </w:rPr>
        <w:t>Room Number</w:t>
      </w:r>
      <w:r>
        <w:t xml:space="preserve"> – Only guests checked into the selected rooms will receive the message. </w:t>
      </w:r>
    </w:p>
    <w:p w14:paraId="472FDF04" w14:textId="125BE71C" w:rsidR="00EA6ACF" w:rsidRPr="00B14635" w:rsidRDefault="00EA6ACF" w:rsidP="00150FFA">
      <w:pPr>
        <w:pStyle w:val="ListNumber"/>
        <w:numPr>
          <w:ilvl w:val="0"/>
          <w:numId w:val="107"/>
        </w:numPr>
      </w:pPr>
      <w:r>
        <w:rPr>
          <w:b/>
        </w:rPr>
        <w:t xml:space="preserve">Distribution List </w:t>
      </w:r>
      <w:r>
        <w:t xml:space="preserve">– Only guests and administrative extensions within the distribution list will receive the message.  For more information on distribution list setup and maintenance, see the Distribution List section of this guide. </w:t>
      </w:r>
    </w:p>
    <w:p w14:paraId="46289242" w14:textId="77777777" w:rsidR="00EA6ACF" w:rsidRDefault="00EA6ACF" w:rsidP="00EA6ACF">
      <w:pPr>
        <w:pStyle w:val="ListNumber"/>
        <w:keepNext/>
        <w:numPr>
          <w:ilvl w:val="0"/>
          <w:numId w:val="0"/>
        </w:numPr>
        <w:ind w:left="1980"/>
      </w:pPr>
      <w:r>
        <w:rPr>
          <w:noProof/>
        </w:rPr>
        <w:drawing>
          <wp:inline distT="0" distB="0" distL="0" distR="0" wp14:anchorId="1A89BCC0" wp14:editId="629FFEEE">
            <wp:extent cx="2682815" cy="2106387"/>
            <wp:effectExtent l="19050" t="19050" r="22860" b="2730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694096" cy="2115244"/>
                    </a:xfrm>
                    <a:prstGeom prst="rect">
                      <a:avLst/>
                    </a:prstGeom>
                    <a:ln>
                      <a:solidFill>
                        <a:schemeClr val="bg1">
                          <a:lumMod val="65000"/>
                        </a:schemeClr>
                      </a:solidFill>
                    </a:ln>
                  </pic:spPr>
                </pic:pic>
              </a:graphicData>
            </a:graphic>
          </wp:inline>
        </w:drawing>
      </w:r>
    </w:p>
    <w:p w14:paraId="07C72E8C" w14:textId="3D194D76" w:rsidR="00EA6ACF" w:rsidRDefault="00EA6ACF" w:rsidP="00EA6ACF">
      <w:pPr>
        <w:pStyle w:val="Caption"/>
        <w:ind w:left="1980"/>
      </w:pPr>
      <w:r>
        <w:t xml:space="preserve">Figure </w:t>
      </w:r>
      <w:r w:rsidR="009D666F">
        <w:rPr>
          <w:noProof/>
        </w:rPr>
        <w:fldChar w:fldCharType="begin"/>
      </w:r>
      <w:r w:rsidR="009D666F">
        <w:rPr>
          <w:noProof/>
        </w:rPr>
        <w:instrText xml:space="preserve"> SEQ Figure \* ARABIC </w:instrText>
      </w:r>
      <w:r w:rsidR="009D666F">
        <w:rPr>
          <w:noProof/>
        </w:rPr>
        <w:fldChar w:fldCharType="separate"/>
      </w:r>
      <w:r w:rsidR="00AB0321">
        <w:rPr>
          <w:noProof/>
        </w:rPr>
        <w:t>150</w:t>
      </w:r>
      <w:r w:rsidR="009D666F">
        <w:rPr>
          <w:noProof/>
        </w:rPr>
        <w:fldChar w:fldCharType="end"/>
      </w:r>
      <w:r>
        <w:t xml:space="preserve"> Select Type of Criteria for the Set</w:t>
      </w:r>
    </w:p>
    <w:p w14:paraId="40030209" w14:textId="5841E12B" w:rsidR="00E035CE" w:rsidRDefault="00E035CE" w:rsidP="00BD3264">
      <w:pPr>
        <w:pStyle w:val="ListNumber"/>
      </w:pPr>
      <w:r>
        <w:t xml:space="preserve">Select the </w:t>
      </w:r>
      <w:r w:rsidRPr="003B366A">
        <w:rPr>
          <w:b/>
        </w:rPr>
        <w:t>Operation</w:t>
      </w:r>
      <w:r>
        <w:t xml:space="preserve"> to apply from the second dropdown: Equals or Not Equals. </w:t>
      </w:r>
    </w:p>
    <w:p w14:paraId="4E71D86E" w14:textId="77777777" w:rsidR="00E035CE" w:rsidRDefault="00E035CE" w:rsidP="00BD3264">
      <w:pPr>
        <w:pStyle w:val="ListNumber"/>
      </w:pPr>
      <w:r>
        <w:t xml:space="preserve">Enter in a </w:t>
      </w:r>
      <w:r w:rsidRPr="003B366A">
        <w:rPr>
          <w:b/>
        </w:rPr>
        <w:t>Value</w:t>
      </w:r>
      <w:r>
        <w:t>.</w:t>
      </w:r>
    </w:p>
    <w:p w14:paraId="0088C08B" w14:textId="77777777" w:rsidR="00E035CE" w:rsidRDefault="00E035CE" w:rsidP="00BD3264">
      <w:pPr>
        <w:pStyle w:val="ListNumber"/>
      </w:pPr>
      <w:r>
        <w:t xml:space="preserve">Click </w:t>
      </w:r>
      <w:r w:rsidRPr="003B366A">
        <w:rPr>
          <w:b/>
        </w:rPr>
        <w:t>Add</w:t>
      </w:r>
      <w:r>
        <w:t xml:space="preserve"> to save the criteria to the set.</w:t>
      </w:r>
      <w:r w:rsidRPr="003B366A">
        <w:t xml:space="preserve"> </w:t>
      </w:r>
    </w:p>
    <w:p w14:paraId="194F3A0A" w14:textId="77777777" w:rsidR="00E035CE" w:rsidRDefault="00E035CE" w:rsidP="00BD3264">
      <w:pPr>
        <w:pStyle w:val="ListNumber"/>
      </w:pPr>
      <w:r>
        <w:t xml:space="preserve">If more than one criteria should apply to the set, click </w:t>
      </w:r>
      <w:r w:rsidRPr="003B366A">
        <w:rPr>
          <w:b/>
        </w:rPr>
        <w:t>Add New</w:t>
      </w:r>
      <w:r>
        <w:t xml:space="preserve"> </w:t>
      </w:r>
      <w:r w:rsidR="006A2288" w:rsidRPr="006A2288">
        <w:rPr>
          <w:b/>
        </w:rPr>
        <w:t>Criteria to This Set</w:t>
      </w:r>
      <w:r w:rsidR="006A2288">
        <w:t xml:space="preserve"> </w:t>
      </w:r>
      <w:r>
        <w:t>again.</w:t>
      </w:r>
    </w:p>
    <w:p w14:paraId="0F724530" w14:textId="77777777" w:rsidR="00E035CE" w:rsidRPr="00B14635" w:rsidRDefault="00E035CE" w:rsidP="00150FFA">
      <w:pPr>
        <w:pStyle w:val="ListNumber"/>
        <w:numPr>
          <w:ilvl w:val="0"/>
          <w:numId w:val="43"/>
        </w:numPr>
      </w:pPr>
      <w:r w:rsidRPr="00B14635">
        <w:t xml:space="preserve">When creating a criteria set, every criteria specified within that set must match in order for the experience to be delivered.  </w:t>
      </w:r>
    </w:p>
    <w:p w14:paraId="2DD50038" w14:textId="77777777" w:rsidR="00E035CE" w:rsidRPr="00B14635" w:rsidRDefault="00E035CE" w:rsidP="00BD3264">
      <w:pPr>
        <w:pStyle w:val="ListNumber"/>
        <w:numPr>
          <w:ilvl w:val="0"/>
          <w:numId w:val="0"/>
        </w:numPr>
        <w:ind w:left="2160"/>
      </w:pPr>
      <w:r w:rsidRPr="00B14635">
        <w:t xml:space="preserve">For example, if a single criteria set is created using group code equals ABC, guest type equals Platinum, and VIP does not equal VVIP, then the guest would have to be a member of the ABC group AND a Platinum guest type AND not of VVIP status in order for the experience to apply.  </w:t>
      </w:r>
    </w:p>
    <w:p w14:paraId="5F7621E5" w14:textId="77777777" w:rsidR="00E035CE" w:rsidRDefault="00E035CE" w:rsidP="00BD3264">
      <w:pPr>
        <w:pStyle w:val="ListNumber"/>
      </w:pPr>
      <w:r>
        <w:t xml:space="preserve">Add additional Criteria Sets as needed by clicking on </w:t>
      </w:r>
      <w:r w:rsidRPr="003B366A">
        <w:rPr>
          <w:b/>
        </w:rPr>
        <w:t>Add New Set</w:t>
      </w:r>
      <w:r>
        <w:t xml:space="preserve"> and repeating the steps above.</w:t>
      </w:r>
    </w:p>
    <w:p w14:paraId="51FF4391" w14:textId="77777777" w:rsidR="00E035CE" w:rsidRPr="00B14635" w:rsidRDefault="00E035CE" w:rsidP="00150FFA">
      <w:pPr>
        <w:pStyle w:val="ListNumber"/>
        <w:numPr>
          <w:ilvl w:val="0"/>
          <w:numId w:val="43"/>
        </w:numPr>
      </w:pPr>
      <w:r w:rsidRPr="00B14635">
        <w:t>When multiple criteria sets are created, each criteria set is treated independently from the other criteria sets.  Therefore, if all the criteria in any one set matches, the experience will apply.</w:t>
      </w:r>
    </w:p>
    <w:p w14:paraId="48CFED17" w14:textId="77777777" w:rsidR="00E035CE" w:rsidRPr="00B14635" w:rsidRDefault="00E035CE" w:rsidP="00BD3264">
      <w:pPr>
        <w:pStyle w:val="ListNumber"/>
        <w:numPr>
          <w:ilvl w:val="0"/>
          <w:numId w:val="0"/>
        </w:numPr>
        <w:ind w:left="2160"/>
      </w:pPr>
      <w:r w:rsidRPr="00B14635">
        <w:t xml:space="preserve">For example, if one criteria set is created using group code equals ABC and a second criteria set is created using group code equals XYZ, the experience will apply for all guests with a group code equal to either ABC OR XYZ. </w:t>
      </w:r>
    </w:p>
    <w:p w14:paraId="6BC755E8" w14:textId="77777777" w:rsidR="00E035CE" w:rsidRDefault="00E035CE" w:rsidP="00BD3264">
      <w:pPr>
        <w:pStyle w:val="ListNumber"/>
        <w:numPr>
          <w:ilvl w:val="0"/>
          <w:numId w:val="0"/>
        </w:numPr>
        <w:ind w:left="720"/>
      </w:pPr>
      <w:r>
        <w:rPr>
          <w:noProof/>
        </w:rPr>
        <w:lastRenderedPageBreak/>
        <mc:AlternateContent>
          <mc:Choice Requires="wps">
            <w:drawing>
              <wp:anchor distT="0" distB="0" distL="114300" distR="114300" simplePos="0" relativeHeight="251931648" behindDoc="0" locked="0" layoutInCell="1" allowOverlap="1" wp14:anchorId="47CE5E2B" wp14:editId="52FF64CC">
                <wp:simplePos x="0" y="0"/>
                <wp:positionH relativeFrom="column">
                  <wp:posOffset>5434270</wp:posOffset>
                </wp:positionH>
                <wp:positionV relativeFrom="paragraph">
                  <wp:posOffset>140562</wp:posOffset>
                </wp:positionV>
                <wp:extent cx="905774" cy="301925"/>
                <wp:effectExtent l="19050" t="19050" r="46990" b="60325"/>
                <wp:wrapNone/>
                <wp:docPr id="15402"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905774" cy="301925"/>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txbx>
                        <w:txbxContent>
                          <w:p w14:paraId="578D1BF4" w14:textId="77777777" w:rsidR="00D21A71" w:rsidRDefault="00D21A71" w:rsidP="00E035CE">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CE5E2B" id="_x0000_s1043" style="position:absolute;left:0;text-align:left;margin-left:427.9pt;margin-top:11.05pt;width:71.3pt;height:23.75pt;flip:x y;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" filled="f" fillcolor="#f79646" strokecolor="red" strokeweight="3pt">
                <v:shadow on="t" color="#974706" opacity=".5" offset="1pt"/>
                <v:textbox>
                  <w:txbxContent>
                    <w:p w14:paraId="578D1BF4" w14:textId="77777777" w:rsidR="00D21A71" w:rsidRDefault="00D21A71" w:rsidP="00E035CE">
                      <w:pPr>
                        <w:ind w:left="0"/>
                        <w:jc w:val="center"/>
                      </w:pPr>
                    </w:p>
                  </w:txbxContent>
                </v:textbox>
              </v:rect>
            </w:pict>
          </mc:Fallback>
        </mc:AlternateContent>
      </w:r>
      <w:r w:rsidR="006A2288" w:rsidRPr="006A2288">
        <w:rPr>
          <w:noProof/>
        </w:rPr>
        <w:t xml:space="preserve"> </w:t>
      </w:r>
      <w:r w:rsidR="006A2288">
        <w:rPr>
          <w:noProof/>
        </w:rPr>
        <w:drawing>
          <wp:inline distT="0" distB="0" distL="0" distR="0" wp14:anchorId="2ACAC366" wp14:editId="3FB6D900">
            <wp:extent cx="5943600" cy="99758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943600" cy="997585"/>
                    </a:xfrm>
                    <a:prstGeom prst="rect">
                      <a:avLst/>
                    </a:prstGeom>
                  </pic:spPr>
                </pic:pic>
              </a:graphicData>
            </a:graphic>
          </wp:inline>
        </w:drawing>
      </w:r>
    </w:p>
    <w:p w14:paraId="5B763F06" w14:textId="045F23FE" w:rsidR="00E035CE" w:rsidRPr="00B14635"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151</w:t>
      </w:r>
      <w:r w:rsidR="00B8237E">
        <w:rPr>
          <w:noProof/>
        </w:rPr>
        <w:fldChar w:fldCharType="end"/>
      </w:r>
      <w:r>
        <w:t xml:space="preserve"> Add Additional New Criteria Set(s)</w:t>
      </w:r>
    </w:p>
    <w:p w14:paraId="625CABC9" w14:textId="77777777" w:rsidR="00E035CE" w:rsidRDefault="00E035CE" w:rsidP="00BD3264">
      <w:pPr>
        <w:pStyle w:val="ListNumber"/>
      </w:pPr>
      <w:r>
        <w:t xml:space="preserve">To delete </w:t>
      </w:r>
      <w:r w:rsidRPr="00B14635">
        <w:t xml:space="preserve">criteria within a set, click on the </w:t>
      </w:r>
      <w:r w:rsidRPr="00A500C8">
        <w:rPr>
          <w:b/>
        </w:rPr>
        <w:t>X</w:t>
      </w:r>
      <w:r w:rsidRPr="00B14635">
        <w:t xml:space="preserve"> icon next to the criteria type.</w:t>
      </w:r>
    </w:p>
    <w:p w14:paraId="1837195C" w14:textId="77777777" w:rsidR="00E035CE" w:rsidRDefault="00E035CE" w:rsidP="00BD3264">
      <w:pPr>
        <w:pStyle w:val="ListNumber"/>
        <w:numPr>
          <w:ilvl w:val="0"/>
          <w:numId w:val="0"/>
        </w:numPr>
        <w:ind w:left="1080"/>
      </w:pPr>
      <w:r>
        <w:rPr>
          <w:noProof/>
        </w:rPr>
        <mc:AlternateContent>
          <mc:Choice Requires="wps">
            <w:drawing>
              <wp:anchor distT="0" distB="0" distL="114300" distR="114300" simplePos="0" relativeHeight="251932672" behindDoc="0" locked="0" layoutInCell="1" allowOverlap="1" wp14:anchorId="64AFB0A3" wp14:editId="43183CAC">
                <wp:simplePos x="0" y="0"/>
                <wp:positionH relativeFrom="column">
                  <wp:posOffset>978415</wp:posOffset>
                </wp:positionH>
                <wp:positionV relativeFrom="paragraph">
                  <wp:posOffset>1168136</wp:posOffset>
                </wp:positionV>
                <wp:extent cx="293298" cy="301625"/>
                <wp:effectExtent l="19050" t="19050" r="31115" b="60325"/>
                <wp:wrapNone/>
                <wp:docPr id="1540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293298" cy="301625"/>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txbx>
                        <w:txbxContent>
                          <w:p w14:paraId="162ED6F5" w14:textId="77777777" w:rsidR="00D21A71" w:rsidRDefault="00D21A71" w:rsidP="00E035CE">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AFB0A3" id="_x0000_s1044" style="position:absolute;left:0;text-align:left;margin-left:77.05pt;margin-top:92pt;width:23.1pt;height:23.75pt;flip:x y;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" filled="f" fillcolor="#f79646" strokecolor="red" strokeweight="3pt">
                <v:shadow on="t" color="#974706" opacity=".5" offset="1pt"/>
                <v:textbox>
                  <w:txbxContent>
                    <w:p w14:paraId="162ED6F5" w14:textId="77777777" w:rsidR="00D21A71" w:rsidRDefault="00D21A71" w:rsidP="00E035CE">
                      <w:pPr>
                        <w:ind w:left="0"/>
                        <w:jc w:val="center"/>
                      </w:pPr>
                    </w:p>
                  </w:txbxContent>
                </v:textbox>
              </v:rect>
            </w:pict>
          </mc:Fallback>
        </mc:AlternateContent>
      </w:r>
      <w:r w:rsidR="006A2288" w:rsidRPr="006A2288">
        <w:rPr>
          <w:noProof/>
        </w:rPr>
        <w:t xml:space="preserve"> </w:t>
      </w:r>
      <w:r w:rsidR="006A2288">
        <w:rPr>
          <w:noProof/>
        </w:rPr>
        <w:drawing>
          <wp:inline distT="0" distB="0" distL="0" distR="0" wp14:anchorId="13DC7C10" wp14:editId="0C9022AB">
            <wp:extent cx="5943600" cy="1840865"/>
            <wp:effectExtent l="0" t="0" r="0" b="6985"/>
            <wp:docPr id="15366" name="Picture 1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943600" cy="1840865"/>
                    </a:xfrm>
                    <a:prstGeom prst="rect">
                      <a:avLst/>
                    </a:prstGeom>
                  </pic:spPr>
                </pic:pic>
              </a:graphicData>
            </a:graphic>
          </wp:inline>
        </w:drawing>
      </w:r>
    </w:p>
    <w:p w14:paraId="1DF920B1" w14:textId="53E2ED7A" w:rsidR="00E035CE"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152</w:t>
      </w:r>
      <w:r w:rsidR="00B8237E">
        <w:rPr>
          <w:noProof/>
        </w:rPr>
        <w:fldChar w:fldCharType="end"/>
      </w:r>
      <w:r>
        <w:t xml:space="preserve"> Deleting Criteria from a Criteria Set</w:t>
      </w:r>
    </w:p>
    <w:p w14:paraId="7967D5CD" w14:textId="77777777" w:rsidR="00E035CE" w:rsidRDefault="00E035CE" w:rsidP="00BD3264">
      <w:pPr>
        <w:pStyle w:val="ListNumber"/>
      </w:pPr>
      <w:r>
        <w:t xml:space="preserve">To delete an entire Criteria Set, click on the X next to the Criteria set.  </w:t>
      </w:r>
    </w:p>
    <w:p w14:paraId="1F821FD2" w14:textId="77777777" w:rsidR="00E035CE" w:rsidRDefault="006A2288" w:rsidP="00BD3264">
      <w:pPr>
        <w:pStyle w:val="ListNumber"/>
        <w:numPr>
          <w:ilvl w:val="0"/>
          <w:numId w:val="0"/>
        </w:numPr>
        <w:ind w:left="1440"/>
      </w:pPr>
      <w:r>
        <w:rPr>
          <w:noProof/>
        </w:rPr>
        <mc:AlternateContent>
          <mc:Choice Requires="wps">
            <w:drawing>
              <wp:anchor distT="0" distB="0" distL="114300" distR="114300" simplePos="0" relativeHeight="251933696" behindDoc="0" locked="0" layoutInCell="1" allowOverlap="1" wp14:anchorId="108EBE16" wp14:editId="4F1EFBCD">
                <wp:simplePos x="0" y="0"/>
                <wp:positionH relativeFrom="column">
                  <wp:posOffset>1129030</wp:posOffset>
                </wp:positionH>
                <wp:positionV relativeFrom="paragraph">
                  <wp:posOffset>581972</wp:posOffset>
                </wp:positionV>
                <wp:extent cx="292735" cy="301625"/>
                <wp:effectExtent l="19050" t="19050" r="31115" b="60325"/>
                <wp:wrapNone/>
                <wp:docPr id="15406"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292735" cy="301625"/>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txbx>
                        <w:txbxContent>
                          <w:p w14:paraId="5A15FE7F" w14:textId="77777777" w:rsidR="00D21A71" w:rsidRDefault="00D21A71" w:rsidP="00E035CE">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8EBE16" id="_x0000_s1045" style="position:absolute;left:0;text-align:left;margin-left:88.9pt;margin-top:45.8pt;width:23.05pt;height:23.75pt;flip:x y;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" filled="f" fillcolor="#f79646" strokecolor="red" strokeweight="3pt">
                <v:shadow on="t" color="#974706" opacity=".5" offset="1pt"/>
                <v:textbox>
                  <w:txbxContent>
                    <w:p w14:paraId="5A15FE7F" w14:textId="77777777" w:rsidR="00D21A71" w:rsidRDefault="00D21A71" w:rsidP="00E035CE">
                      <w:pPr>
                        <w:ind w:left="0"/>
                        <w:jc w:val="center"/>
                      </w:pPr>
                    </w:p>
                  </w:txbxContent>
                </v:textbox>
              </v:rect>
            </w:pict>
          </mc:Fallback>
        </mc:AlternateContent>
      </w:r>
      <w:r>
        <w:rPr>
          <w:noProof/>
        </w:rPr>
        <w:drawing>
          <wp:inline distT="0" distB="0" distL="0" distR="0" wp14:anchorId="72AECEF2" wp14:editId="37461433">
            <wp:extent cx="5542570" cy="1716657"/>
            <wp:effectExtent l="0" t="0" r="1270" b="0"/>
            <wp:docPr id="15384" name="Picture 15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552941" cy="1719869"/>
                    </a:xfrm>
                    <a:prstGeom prst="rect">
                      <a:avLst/>
                    </a:prstGeom>
                  </pic:spPr>
                </pic:pic>
              </a:graphicData>
            </a:graphic>
          </wp:inline>
        </w:drawing>
      </w:r>
    </w:p>
    <w:p w14:paraId="18D12C79" w14:textId="12504921" w:rsidR="00E035CE"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153</w:t>
      </w:r>
      <w:r w:rsidR="00B8237E">
        <w:rPr>
          <w:noProof/>
        </w:rPr>
        <w:fldChar w:fldCharType="end"/>
      </w:r>
      <w:r>
        <w:t xml:space="preserve"> Deleting am Entire Criteria Set</w:t>
      </w:r>
    </w:p>
    <w:p w14:paraId="2BA3EBBC" w14:textId="77777777" w:rsidR="00FA41FF" w:rsidRDefault="00FA41FF" w:rsidP="00FA41FF">
      <w:pPr>
        <w:pStyle w:val="Heading4"/>
      </w:pPr>
      <w:r>
        <w:t>Voicemail or Wake-up Greeting</w:t>
      </w:r>
    </w:p>
    <w:p w14:paraId="4A97539A" w14:textId="77777777" w:rsidR="00DE07A9" w:rsidRPr="00DE07A9" w:rsidRDefault="00DE07A9" w:rsidP="00DE07A9">
      <w:pPr>
        <w:pStyle w:val="Heading5"/>
      </w:pPr>
      <w:r>
        <w:t>Default Greeting</w:t>
      </w:r>
    </w:p>
    <w:p w14:paraId="2A6F1FA7" w14:textId="77777777" w:rsidR="00E035CE" w:rsidRDefault="006A2288" w:rsidP="00DE07A9">
      <w:pPr>
        <w:pStyle w:val="BodyText"/>
      </w:pPr>
      <w:r w:rsidRPr="00DE07A9">
        <w:t>In</w:t>
      </w:r>
      <w:r>
        <w:t xml:space="preserve"> the</w:t>
      </w:r>
      <w:r w:rsidR="00E035CE" w:rsidRPr="00BD3264">
        <w:t xml:space="preserve"> Voicemail Greetings section</w:t>
      </w:r>
      <w:r>
        <w:t>,</w:t>
      </w:r>
      <w:r w:rsidR="00E035CE" w:rsidRPr="00BD3264">
        <w:t xml:space="preserve"> </w:t>
      </w:r>
      <w:r w:rsidR="008412B8">
        <w:t>s</w:t>
      </w:r>
      <w:r w:rsidR="008412B8" w:rsidRPr="00BD3264">
        <w:t>elect</w:t>
      </w:r>
      <w:r w:rsidR="008412B8">
        <w:t xml:space="preserve">, upload, or </w:t>
      </w:r>
      <w:r w:rsidR="0028445C">
        <w:t xml:space="preserve">record* </w:t>
      </w:r>
      <w:r>
        <w:t xml:space="preserve">the default audio file for the </w:t>
      </w:r>
      <w:r w:rsidR="00E035CE" w:rsidRPr="00BD3264">
        <w:t xml:space="preserve">experience from the dropdown menu.  Click on the Play icon to hear the greeting.  Unless alternate audio file(s) are specified based on the guest’s language, the default audio file will be played for all guests that fit the criteria. </w:t>
      </w:r>
    </w:p>
    <w:p w14:paraId="041E01F1" w14:textId="13490037" w:rsidR="0028445C" w:rsidRDefault="0028445C" w:rsidP="00DE07A9">
      <w:pPr>
        <w:pStyle w:val="BodyText"/>
      </w:pPr>
      <w:r>
        <w:t xml:space="preserve">*See instructions for recording audio files under the section in this document entitled </w:t>
      </w:r>
      <w:r>
        <w:fldChar w:fldCharType="begin"/>
      </w:r>
      <w:r>
        <w:instrText xml:space="preserve"> REF _Ref513050198 \h </w:instrText>
      </w:r>
      <w:r>
        <w:fldChar w:fldCharType="separate"/>
      </w:r>
      <w:r>
        <w:t xml:space="preserve">Recording an Audio File through the </w:t>
      </w:r>
      <w:r w:rsidR="005C475E">
        <w:t>Jazzware</w:t>
      </w:r>
      <w:r>
        <w:t xml:space="preserve"> IVR</w:t>
      </w:r>
      <w:r>
        <w:fldChar w:fldCharType="end"/>
      </w:r>
      <w:r>
        <w:t>.</w:t>
      </w:r>
    </w:p>
    <w:p w14:paraId="0E3D3DD7" w14:textId="77777777" w:rsidR="008412B8" w:rsidRDefault="00F65A0D" w:rsidP="0028445C">
      <w:pPr>
        <w:pStyle w:val="ListNumber"/>
        <w:numPr>
          <w:ilvl w:val="0"/>
          <w:numId w:val="0"/>
        </w:numPr>
        <w:ind w:left="1620"/>
      </w:pPr>
      <w:r>
        <w:rPr>
          <w:noProof/>
        </w:rPr>
        <w:lastRenderedPageBreak/>
        <mc:AlternateContent>
          <mc:Choice Requires="wps">
            <w:drawing>
              <wp:anchor distT="0" distB="0" distL="114300" distR="114300" simplePos="0" relativeHeight="252056576" behindDoc="0" locked="0" layoutInCell="1" allowOverlap="1" wp14:anchorId="003A3571" wp14:editId="5420D789">
                <wp:simplePos x="0" y="0"/>
                <wp:positionH relativeFrom="margin">
                  <wp:posOffset>2057400</wp:posOffset>
                </wp:positionH>
                <wp:positionV relativeFrom="paragraph">
                  <wp:posOffset>6350</wp:posOffset>
                </wp:positionV>
                <wp:extent cx="1043940" cy="419100"/>
                <wp:effectExtent l="0" t="0" r="22860" b="304800"/>
                <wp:wrapNone/>
                <wp:docPr id="15468" name="Line Callout 2 15468"/>
                <wp:cNvGraphicFramePr/>
                <a:graphic xmlns:a="http://schemas.openxmlformats.org/drawingml/2006/main">
                  <a:graphicData uri="http://schemas.microsoft.com/office/word/2010/wordprocessingShape">
                    <wps:wsp>
                      <wps:cNvSpPr/>
                      <wps:spPr>
                        <a:xfrm>
                          <a:off x="0" y="0"/>
                          <a:ext cx="1043940" cy="419100"/>
                        </a:xfrm>
                        <a:prstGeom prst="borderCallout2">
                          <a:avLst>
                            <a:gd name="adj1" fmla="val 100568"/>
                            <a:gd name="adj2" fmla="val 55054"/>
                            <a:gd name="adj3" fmla="val 144204"/>
                            <a:gd name="adj4" fmla="val 56841"/>
                            <a:gd name="adj5" fmla="val 169394"/>
                            <a:gd name="adj6" fmla="val 58088"/>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4FFB485" w14:textId="77777777" w:rsidR="00D21A71" w:rsidRDefault="00D21A71" w:rsidP="008412B8">
                            <w:pPr>
                              <w:ind w:left="0"/>
                            </w:pPr>
                            <w:r>
                              <w:t>Play selected audio file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3A3571"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15468" o:spid="_x0000_s1046" type="#_x0000_t48" style="position:absolute;left:0;text-align:left;margin-left:162pt;margin-top:.5pt;width:82.2pt;height:33pt;z-index:252056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" adj="12547,36589,12278,31148,11892,21723" fillcolor="#4f81bd [3204]" strokecolor="#243f60 [1604]" strokeweight="2pt">
                <v:textbox>
                  <w:txbxContent>
                    <w:p w14:paraId="64FFB485" w14:textId="77777777" w:rsidR="00D21A71" w:rsidRDefault="00D21A71" w:rsidP="008412B8">
                      <w:pPr>
                        <w:ind w:left="0"/>
                      </w:pPr>
                      <w:r>
                        <w:t>Play selected audio file</w:t>
                      </w:r>
                    </w:p>
                  </w:txbxContent>
                </v:textbox>
                <o:callout v:ext="edit" minusx="t" minusy="t"/>
                <w10:wrap anchorx="margin"/>
              </v:shape>
            </w:pict>
          </mc:Fallback>
        </mc:AlternateContent>
      </w:r>
      <w:r>
        <w:rPr>
          <w:noProof/>
        </w:rPr>
        <mc:AlternateContent>
          <mc:Choice Requires="wps">
            <w:drawing>
              <wp:anchor distT="0" distB="0" distL="114300" distR="114300" simplePos="0" relativeHeight="252052480" behindDoc="0" locked="0" layoutInCell="1" allowOverlap="1" wp14:anchorId="083B38EB" wp14:editId="6303488A">
                <wp:simplePos x="0" y="0"/>
                <wp:positionH relativeFrom="column">
                  <wp:posOffset>4472940</wp:posOffset>
                </wp:positionH>
                <wp:positionV relativeFrom="paragraph">
                  <wp:posOffset>3810</wp:posOffset>
                </wp:positionV>
                <wp:extent cx="1089660" cy="419100"/>
                <wp:effectExtent l="1066800" t="0" r="15240" b="361950"/>
                <wp:wrapNone/>
                <wp:docPr id="15465" name="Line Callout 2 15465"/>
                <wp:cNvGraphicFramePr/>
                <a:graphic xmlns:a="http://schemas.openxmlformats.org/drawingml/2006/main">
                  <a:graphicData uri="http://schemas.microsoft.com/office/word/2010/wordprocessingShape">
                    <wps:wsp>
                      <wps:cNvSpPr/>
                      <wps:spPr>
                        <a:xfrm>
                          <a:off x="0" y="0"/>
                          <a:ext cx="1089660" cy="419100"/>
                        </a:xfrm>
                        <a:prstGeom prst="borderCallout2">
                          <a:avLst>
                            <a:gd name="adj1" fmla="val 104204"/>
                            <a:gd name="adj2" fmla="val 5653"/>
                            <a:gd name="adj3" fmla="val 131478"/>
                            <a:gd name="adj4" fmla="val -29954"/>
                            <a:gd name="adj5" fmla="val 180304"/>
                            <a:gd name="adj6" fmla="val -9778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4EF9785" w14:textId="77777777" w:rsidR="00D21A71" w:rsidRDefault="00D21A71" w:rsidP="008412B8">
                            <w:pPr>
                              <w:ind w:left="0"/>
                              <w:jc w:val="center"/>
                            </w:pPr>
                            <w:r>
                              <w:t>Record a new default audio file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B38EB" id="Line Callout 2 15465" o:spid="_x0000_s1047" type="#_x0000_t48" style="position:absolute;left:0;text-align:left;margin-left:352.2pt;margin-top:.3pt;width:85.8pt;height:33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" adj="-21122,38946,-6470,28399,1221,22508" fillcolor="#4f81bd [3204]" strokecolor="#243f60 [1604]" strokeweight="2pt">
                <v:textbox>
                  <w:txbxContent>
                    <w:p w14:paraId="34EF9785" w14:textId="77777777" w:rsidR="00D21A71" w:rsidRDefault="00D21A71" w:rsidP="008412B8">
                      <w:pPr>
                        <w:ind w:left="0"/>
                        <w:jc w:val="center"/>
                      </w:pPr>
                      <w:r>
                        <w:t>Record a new default audio file</w:t>
                      </w:r>
                    </w:p>
                  </w:txbxContent>
                </v:textbox>
                <o:callout v:ext="edit" minusy="t"/>
              </v:shape>
            </w:pict>
          </mc:Fallback>
        </mc:AlternateContent>
      </w:r>
      <w:r>
        <w:rPr>
          <w:noProof/>
        </w:rPr>
        <mc:AlternateContent>
          <mc:Choice Requires="wps">
            <w:drawing>
              <wp:anchor distT="0" distB="0" distL="114300" distR="114300" simplePos="0" relativeHeight="252050432" behindDoc="0" locked="0" layoutInCell="1" allowOverlap="1" wp14:anchorId="7EA07792" wp14:editId="6D18265B">
                <wp:simplePos x="0" y="0"/>
                <wp:positionH relativeFrom="margin">
                  <wp:posOffset>3253740</wp:posOffset>
                </wp:positionH>
                <wp:positionV relativeFrom="paragraph">
                  <wp:posOffset>3810</wp:posOffset>
                </wp:positionV>
                <wp:extent cx="1089660" cy="419100"/>
                <wp:effectExtent l="133350" t="0" r="15240" b="323850"/>
                <wp:wrapNone/>
                <wp:docPr id="15464" name="Line Callout 2 15464"/>
                <wp:cNvGraphicFramePr/>
                <a:graphic xmlns:a="http://schemas.openxmlformats.org/drawingml/2006/main">
                  <a:graphicData uri="http://schemas.microsoft.com/office/word/2010/wordprocessingShape">
                    <wps:wsp>
                      <wps:cNvSpPr/>
                      <wps:spPr>
                        <a:xfrm>
                          <a:off x="0" y="0"/>
                          <a:ext cx="1089660" cy="419100"/>
                        </a:xfrm>
                        <a:prstGeom prst="borderCallout2">
                          <a:avLst>
                            <a:gd name="adj1" fmla="val 102386"/>
                            <a:gd name="adj2" fmla="val 22436"/>
                            <a:gd name="adj3" fmla="val 149660"/>
                            <a:gd name="adj4" fmla="val -584"/>
                            <a:gd name="adj5" fmla="val 171212"/>
                            <a:gd name="adj6" fmla="val -11071"/>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087E69" w14:textId="77777777" w:rsidR="00D21A71" w:rsidRDefault="00D21A71" w:rsidP="008412B8">
                            <w:pPr>
                              <w:ind w:left="0"/>
                              <w:jc w:val="center"/>
                            </w:pPr>
                            <w:r>
                              <w:t>Upload a new default audio file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07792" id="Line Callout 2 15464" o:spid="_x0000_s1048" type="#_x0000_t48" style="position:absolute;left:0;text-align:left;margin-left:256.2pt;margin-top:.3pt;width:85.8pt;height:33pt;z-index:252050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" adj="-2391,36982,-126,32327,4846,22115" fillcolor="#4f81bd [3204]" strokecolor="#243f60 [1604]" strokeweight="2pt">
                <v:textbox>
                  <w:txbxContent>
                    <w:p w14:paraId="12087E69" w14:textId="77777777" w:rsidR="00D21A71" w:rsidRDefault="00D21A71" w:rsidP="008412B8">
                      <w:pPr>
                        <w:ind w:left="0"/>
                        <w:jc w:val="center"/>
                      </w:pPr>
                      <w:r>
                        <w:t>Upload a new default audio file</w:t>
                      </w:r>
                    </w:p>
                  </w:txbxContent>
                </v:textbox>
                <o:callout v:ext="edit" minusy="t"/>
                <w10:wrap anchorx="margin"/>
              </v:shape>
            </w:pict>
          </mc:Fallback>
        </mc:AlternateContent>
      </w:r>
      <w:r>
        <w:rPr>
          <w:noProof/>
        </w:rPr>
        <mc:AlternateContent>
          <mc:Choice Requires="wps">
            <w:drawing>
              <wp:anchor distT="0" distB="0" distL="114300" distR="114300" simplePos="0" relativeHeight="252054528" behindDoc="0" locked="0" layoutInCell="1" allowOverlap="1" wp14:anchorId="083B38EB" wp14:editId="6303488A">
                <wp:simplePos x="0" y="0"/>
                <wp:positionH relativeFrom="column">
                  <wp:posOffset>723900</wp:posOffset>
                </wp:positionH>
                <wp:positionV relativeFrom="paragraph">
                  <wp:posOffset>3810</wp:posOffset>
                </wp:positionV>
                <wp:extent cx="1150620" cy="419100"/>
                <wp:effectExtent l="0" t="0" r="11430" b="361950"/>
                <wp:wrapNone/>
                <wp:docPr id="15467" name="Line Callout 2 15467"/>
                <wp:cNvGraphicFramePr/>
                <a:graphic xmlns:a="http://schemas.openxmlformats.org/drawingml/2006/main">
                  <a:graphicData uri="http://schemas.microsoft.com/office/word/2010/wordprocessingShape">
                    <wps:wsp>
                      <wps:cNvSpPr/>
                      <wps:spPr>
                        <a:xfrm>
                          <a:off x="0" y="0"/>
                          <a:ext cx="1150620" cy="419100"/>
                        </a:xfrm>
                        <a:prstGeom prst="borderCallout2">
                          <a:avLst>
                            <a:gd name="adj1" fmla="val 109659"/>
                            <a:gd name="adj2" fmla="val 77681"/>
                            <a:gd name="adj3" fmla="val 178750"/>
                            <a:gd name="adj4" fmla="val 86241"/>
                            <a:gd name="adj5" fmla="val 174848"/>
                            <a:gd name="adj6" fmla="val 8583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B70E22E" w14:textId="77777777" w:rsidR="00D21A71" w:rsidRDefault="00D21A71" w:rsidP="008412B8">
                            <w:pPr>
                              <w:ind w:left="0"/>
                            </w:pPr>
                            <w:r>
                              <w:t>Select an existing audio file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B38EB" id="Line Callout 2 15467" o:spid="_x0000_s1049" type="#_x0000_t48" style="position:absolute;left:0;text-align:left;margin-left:57pt;margin-top:.3pt;width:90.6pt;height:33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" adj="18541,37767,18628,38610,16779,23686" fillcolor="#4f81bd [3204]" strokecolor="#243f60 [1604]" strokeweight="2pt">
                <v:textbox>
                  <w:txbxContent>
                    <w:p w14:paraId="3B70E22E" w14:textId="77777777" w:rsidR="00D21A71" w:rsidRDefault="00D21A71" w:rsidP="008412B8">
                      <w:pPr>
                        <w:ind w:left="0"/>
                      </w:pPr>
                      <w:r>
                        <w:t>Select an existing audio file</w:t>
                      </w:r>
                    </w:p>
                  </w:txbxContent>
                </v:textbox>
                <o:callout v:ext="edit" minusx="t" minusy="t"/>
              </v:shape>
            </w:pict>
          </mc:Fallback>
        </mc:AlternateContent>
      </w:r>
    </w:p>
    <w:p w14:paraId="74A1C896" w14:textId="77777777" w:rsidR="008412B8" w:rsidRDefault="008412B8" w:rsidP="0028445C">
      <w:pPr>
        <w:pStyle w:val="ListNumber"/>
        <w:numPr>
          <w:ilvl w:val="0"/>
          <w:numId w:val="0"/>
        </w:numPr>
        <w:ind w:left="1620"/>
      </w:pPr>
    </w:p>
    <w:p w14:paraId="7D992670" w14:textId="77777777" w:rsidR="00F57348" w:rsidRDefault="00F57348" w:rsidP="00F57348">
      <w:pPr>
        <w:pStyle w:val="ListNumber"/>
        <w:keepNext/>
        <w:numPr>
          <w:ilvl w:val="0"/>
          <w:numId w:val="0"/>
        </w:numPr>
        <w:ind w:left="1440"/>
      </w:pPr>
      <w:r>
        <w:rPr>
          <w:rFonts w:cs="Arial"/>
          <w:noProof/>
          <w:color w:val="000000"/>
          <w:sz w:val="22"/>
          <w:szCs w:val="22"/>
        </w:rPr>
        <w:drawing>
          <wp:inline distT="0" distB="0" distL="0" distR="0" wp14:anchorId="528456E3" wp14:editId="3A06169C">
            <wp:extent cx="5128260" cy="585148"/>
            <wp:effectExtent l="19050" t="19050" r="15240" b="24765"/>
            <wp:docPr id="15461" name="Picture 15461" descr="https://lh4.googleusercontent.com/-ExGmExfs3Pw7FbWs5oGB3BWz7GyitLhCVNjtqMjaodyF7cPx9aPuQGB4YEcNvFT5qp7nlxnG5h35e1Fzn7AxVAUSjfqWS0biJKF7sin3afIiTBoUkqlgZCTq4t0A7AnN8YwUX4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4.googleusercontent.com/-ExGmExfs3Pw7FbWs5oGB3BWz7GyitLhCVNjtqMjaodyF7cPx9aPuQGB4YEcNvFT5qp7nlxnG5h35e1Fzn7AxVAUSjfqWS0biJKF7sin3afIiTBoUkqlgZCTq4t0A7AnN8YwUX4P"/>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31389" cy="596915"/>
                    </a:xfrm>
                    <a:prstGeom prst="rect">
                      <a:avLst/>
                    </a:prstGeom>
                    <a:noFill/>
                    <a:ln>
                      <a:solidFill>
                        <a:schemeClr val="bg1">
                          <a:lumMod val="75000"/>
                        </a:schemeClr>
                      </a:solidFill>
                    </a:ln>
                  </pic:spPr>
                </pic:pic>
              </a:graphicData>
            </a:graphic>
          </wp:inline>
        </w:drawing>
      </w:r>
    </w:p>
    <w:p w14:paraId="776491F1" w14:textId="76D19F6C" w:rsidR="00F57348" w:rsidRDefault="00F57348" w:rsidP="00F57348">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154</w:t>
      </w:r>
      <w:r w:rsidR="00B8237E">
        <w:rPr>
          <w:noProof/>
        </w:rPr>
        <w:fldChar w:fldCharType="end"/>
      </w:r>
      <w:r>
        <w:t xml:space="preserve"> Audio File Greeting Selection</w:t>
      </w:r>
    </w:p>
    <w:p w14:paraId="683FC31C" w14:textId="77777777" w:rsidR="00DE07A9" w:rsidRPr="00DE07A9" w:rsidRDefault="00DE07A9" w:rsidP="00DE07A9">
      <w:pPr>
        <w:pStyle w:val="Heading5"/>
      </w:pPr>
      <w:r>
        <w:t>Additional Language Greeting(s)</w:t>
      </w:r>
    </w:p>
    <w:p w14:paraId="712CED0C" w14:textId="77777777" w:rsidR="00E035CE" w:rsidRPr="00B14635" w:rsidRDefault="00E035CE" w:rsidP="00DE07A9">
      <w:pPr>
        <w:pStyle w:val="BodyText"/>
      </w:pPr>
      <w:r w:rsidRPr="00BD3264">
        <w:t>To</w:t>
      </w:r>
      <w:r w:rsidRPr="00B14635">
        <w:t xml:space="preserve"> assign </w:t>
      </w:r>
      <w:r>
        <w:t>alternative</w:t>
      </w:r>
      <w:r w:rsidRPr="00B14635">
        <w:t xml:space="preserve"> audio files that will be played based on the guest’s language: </w:t>
      </w:r>
    </w:p>
    <w:p w14:paraId="638EEA6E" w14:textId="77777777" w:rsidR="00597A51" w:rsidRDefault="00F65A0D" w:rsidP="00150FFA">
      <w:pPr>
        <w:pStyle w:val="ListNumber"/>
        <w:numPr>
          <w:ilvl w:val="0"/>
          <w:numId w:val="102"/>
        </w:numPr>
      </w:pPr>
      <w:r>
        <w:t xml:space="preserve">Use the </w:t>
      </w:r>
      <w:r w:rsidR="003744F4">
        <w:t>appropriate</w:t>
      </w:r>
      <w:r>
        <w:t xml:space="preserve"> icons to u</w:t>
      </w:r>
      <w:r w:rsidR="00597A51">
        <w:t xml:space="preserve">pload or </w:t>
      </w:r>
      <w:r w:rsidR="00597A51" w:rsidRPr="00DE07A9">
        <w:t>record</w:t>
      </w:r>
      <w:r w:rsidR="00597A51">
        <w:t xml:space="preserve"> the greeting if it is not already available</w:t>
      </w:r>
      <w:r>
        <w:t>.</w:t>
      </w:r>
    </w:p>
    <w:p w14:paraId="7CC46E93" w14:textId="5ECCC1E9" w:rsidR="00E035CE" w:rsidRDefault="00DE07A9" w:rsidP="00DE07A9">
      <w:pPr>
        <w:pStyle w:val="ListNumber"/>
      </w:pPr>
      <w:r>
        <w:rPr>
          <w:noProof/>
        </w:rPr>
        <mc:AlternateContent>
          <mc:Choice Requires="wps">
            <w:drawing>
              <wp:anchor distT="0" distB="0" distL="114300" distR="114300" simplePos="0" relativeHeight="252061696" behindDoc="0" locked="0" layoutInCell="1" allowOverlap="1" wp14:anchorId="5DF41B78" wp14:editId="78CEBD28">
                <wp:simplePos x="0" y="0"/>
                <wp:positionH relativeFrom="column">
                  <wp:posOffset>5356860</wp:posOffset>
                </wp:positionH>
                <wp:positionV relativeFrom="paragraph">
                  <wp:posOffset>195580</wp:posOffset>
                </wp:positionV>
                <wp:extent cx="1089660" cy="419100"/>
                <wp:effectExtent l="0" t="0" r="15240" b="190500"/>
                <wp:wrapNone/>
                <wp:docPr id="15471" name="Line Callout 2 15471"/>
                <wp:cNvGraphicFramePr/>
                <a:graphic xmlns:a="http://schemas.openxmlformats.org/drawingml/2006/main">
                  <a:graphicData uri="http://schemas.microsoft.com/office/word/2010/wordprocessingShape">
                    <wps:wsp>
                      <wps:cNvSpPr/>
                      <wps:spPr>
                        <a:xfrm>
                          <a:off x="0" y="0"/>
                          <a:ext cx="1089660" cy="419100"/>
                        </a:xfrm>
                        <a:prstGeom prst="borderCallout2">
                          <a:avLst>
                            <a:gd name="adj1" fmla="val 104204"/>
                            <a:gd name="adj2" fmla="val 58800"/>
                            <a:gd name="adj3" fmla="val 126024"/>
                            <a:gd name="adj4" fmla="val 65150"/>
                            <a:gd name="adj5" fmla="val 138486"/>
                            <a:gd name="adj6" fmla="val 69348"/>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F3717FD" w14:textId="77777777" w:rsidR="00D21A71" w:rsidRDefault="00D21A71" w:rsidP="00DE07A9">
                            <w:pPr>
                              <w:ind w:left="0"/>
                              <w:jc w:val="center"/>
                            </w:pPr>
                            <w:r>
                              <w:t>Record a new audio file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41B78" id="Line Callout 2 15471" o:spid="_x0000_s1050" type="#_x0000_t48" style="position:absolute;left:0;text-align:left;margin-left:421.8pt;margin-top:15.4pt;width:85.8pt;height:33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" adj="14979,29913,14072,27221,12701,22508" fillcolor="#4f81bd [3204]" strokecolor="#243f60 [1604]" strokeweight="2pt">
                <v:textbox>
                  <w:txbxContent>
                    <w:p w14:paraId="0F3717FD" w14:textId="77777777" w:rsidR="00D21A71" w:rsidRDefault="00D21A71" w:rsidP="00DE07A9">
                      <w:pPr>
                        <w:ind w:left="0"/>
                        <w:jc w:val="center"/>
                      </w:pPr>
                      <w:r>
                        <w:t>Record a new audio file</w:t>
                      </w:r>
                    </w:p>
                  </w:txbxContent>
                </v:textbox>
                <o:callout v:ext="edit" minusx="t" minusy="t"/>
              </v:shape>
            </w:pict>
          </mc:Fallback>
        </mc:AlternateContent>
      </w:r>
      <w:r w:rsidRPr="00DE07A9">
        <w:rPr>
          <w:noProof/>
        </w:rPr>
        <mc:AlternateContent>
          <mc:Choice Requires="wps">
            <w:drawing>
              <wp:anchor distT="0" distB="0" distL="114300" distR="114300" simplePos="0" relativeHeight="252059648" behindDoc="0" locked="0" layoutInCell="1" allowOverlap="1" wp14:anchorId="447CB5A0" wp14:editId="7F508DEB">
                <wp:simplePos x="0" y="0"/>
                <wp:positionH relativeFrom="column">
                  <wp:posOffset>3665220</wp:posOffset>
                </wp:positionH>
                <wp:positionV relativeFrom="paragraph">
                  <wp:posOffset>195580</wp:posOffset>
                </wp:positionV>
                <wp:extent cx="1516380" cy="419100"/>
                <wp:effectExtent l="0" t="0" r="407670" b="266700"/>
                <wp:wrapNone/>
                <wp:docPr id="15470" name="Line Callout 2 15470"/>
                <wp:cNvGraphicFramePr/>
                <a:graphic xmlns:a="http://schemas.openxmlformats.org/drawingml/2006/main">
                  <a:graphicData uri="http://schemas.microsoft.com/office/word/2010/wordprocessingShape">
                    <wps:wsp>
                      <wps:cNvSpPr/>
                      <wps:spPr>
                        <a:xfrm>
                          <a:off x="0" y="0"/>
                          <a:ext cx="1516380" cy="419100"/>
                        </a:xfrm>
                        <a:prstGeom prst="borderCallout2">
                          <a:avLst>
                            <a:gd name="adj1" fmla="val 109659"/>
                            <a:gd name="adj2" fmla="val 77681"/>
                            <a:gd name="adj3" fmla="val 129659"/>
                            <a:gd name="adj4" fmla="val 96794"/>
                            <a:gd name="adj5" fmla="val 154848"/>
                            <a:gd name="adj6" fmla="val 12428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1BD08F6" w14:textId="77777777" w:rsidR="00D21A71" w:rsidRDefault="00D21A71" w:rsidP="00DE07A9">
                            <w:pPr>
                              <w:ind w:left="0"/>
                            </w:pPr>
                            <w:r>
                              <w:t>Select a different file for an additional language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CB5A0" id="Line Callout 2 15470" o:spid="_x0000_s1051" type="#_x0000_t48" style="position:absolute;left:0;text-align:left;margin-left:288.6pt;margin-top:15.4pt;width:119.4pt;height:33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" adj="26844,33447,20908,28006,16779,23686" fillcolor="#4f81bd [3204]" strokecolor="#243f60 [1604]" strokeweight="2pt">
                <v:textbox>
                  <w:txbxContent>
                    <w:p w14:paraId="11BD08F6" w14:textId="77777777" w:rsidR="00D21A71" w:rsidRDefault="00D21A71" w:rsidP="00DE07A9">
                      <w:pPr>
                        <w:ind w:left="0"/>
                      </w:pPr>
                      <w:r>
                        <w:t>Select a different file for an additional language</w:t>
                      </w:r>
                    </w:p>
                  </w:txbxContent>
                </v:textbox>
                <o:callout v:ext="edit" minusx="t" minusy="t"/>
              </v:shape>
            </w:pict>
          </mc:Fallback>
        </mc:AlternateContent>
      </w:r>
      <w:r w:rsidR="00E035CE" w:rsidRPr="00B14635">
        <w:t xml:space="preserve">Click on </w:t>
      </w:r>
      <w:r w:rsidR="00E035CE" w:rsidRPr="00DE07A9">
        <w:t>the</w:t>
      </w:r>
      <w:r w:rsidR="001624C8">
        <w:t xml:space="preserve"> icon</w:t>
      </w:r>
      <w:r w:rsidR="00E40369">
        <w:t xml:space="preserve"> </w:t>
      </w:r>
      <w:r w:rsidR="00F65A0D">
        <w:t>indicated</w:t>
      </w:r>
      <w:r w:rsidR="006C029A">
        <w:t xml:space="preserve"> below </w:t>
      </w:r>
      <w:r w:rsidR="00F65A0D">
        <w:t xml:space="preserve">to </w:t>
      </w:r>
      <w:r w:rsidR="003744F4">
        <w:t xml:space="preserve">specify a different, existing </w:t>
      </w:r>
      <w:r w:rsidR="00F65A0D">
        <w:t>a</w:t>
      </w:r>
      <w:r w:rsidR="00ED250A">
        <w:t>udio file to support an additional</w:t>
      </w:r>
      <w:r w:rsidR="00E40369">
        <w:t xml:space="preserve"> language. </w:t>
      </w:r>
      <w:r w:rsidR="003744F4">
        <w:t xml:space="preserve"> A </w:t>
      </w:r>
      <w:r w:rsidR="00421418">
        <w:t>pop-up</w:t>
      </w:r>
      <w:r w:rsidR="003744F4">
        <w:t xml:space="preserve"> box will appear.</w:t>
      </w:r>
    </w:p>
    <w:p w14:paraId="1C0D82A9" w14:textId="77777777" w:rsidR="00DE07A9" w:rsidRDefault="00DE07A9" w:rsidP="00597A51">
      <w:pPr>
        <w:pStyle w:val="ListNumber"/>
        <w:keepNext/>
        <w:numPr>
          <w:ilvl w:val="0"/>
          <w:numId w:val="0"/>
        </w:numPr>
        <w:ind w:left="1800"/>
        <w:rPr>
          <w:rFonts w:cs="Arial"/>
          <w:noProof/>
          <w:color w:val="000000"/>
          <w:sz w:val="22"/>
          <w:szCs w:val="22"/>
        </w:rPr>
      </w:pPr>
    </w:p>
    <w:p w14:paraId="4D5A5733" w14:textId="77777777" w:rsidR="00DE07A9" w:rsidRDefault="00DE07A9" w:rsidP="00597A51">
      <w:pPr>
        <w:pStyle w:val="ListNumber"/>
        <w:keepNext/>
        <w:numPr>
          <w:ilvl w:val="0"/>
          <w:numId w:val="0"/>
        </w:numPr>
        <w:ind w:left="1800"/>
        <w:rPr>
          <w:rFonts w:cs="Arial"/>
          <w:noProof/>
          <w:color w:val="000000"/>
          <w:sz w:val="22"/>
          <w:szCs w:val="22"/>
        </w:rPr>
      </w:pPr>
    </w:p>
    <w:p w14:paraId="1DD01626" w14:textId="77777777" w:rsidR="00597A51" w:rsidRDefault="00DE07A9" w:rsidP="00597A51">
      <w:pPr>
        <w:pStyle w:val="ListNumber"/>
        <w:keepNext/>
        <w:numPr>
          <w:ilvl w:val="0"/>
          <w:numId w:val="0"/>
        </w:numPr>
        <w:ind w:left="1800"/>
      </w:pPr>
      <w:r w:rsidRPr="00DE07A9">
        <w:rPr>
          <w:noProof/>
        </w:rPr>
        <mc:AlternateContent>
          <mc:Choice Requires="wps">
            <w:drawing>
              <wp:anchor distT="0" distB="0" distL="114300" distR="114300" simplePos="0" relativeHeight="252058624" behindDoc="0" locked="0" layoutInCell="1" allowOverlap="1" wp14:anchorId="100761F0" wp14:editId="0644F7ED">
                <wp:simplePos x="0" y="0"/>
                <wp:positionH relativeFrom="margin">
                  <wp:posOffset>4579620</wp:posOffset>
                </wp:positionH>
                <wp:positionV relativeFrom="paragraph">
                  <wp:posOffset>474980</wp:posOffset>
                </wp:positionV>
                <wp:extent cx="1089660" cy="419100"/>
                <wp:effectExtent l="0" t="285750" r="224790" b="19050"/>
                <wp:wrapNone/>
                <wp:docPr id="15469" name="Line Callout 2 15469"/>
                <wp:cNvGraphicFramePr/>
                <a:graphic xmlns:a="http://schemas.openxmlformats.org/drawingml/2006/main">
                  <a:graphicData uri="http://schemas.microsoft.com/office/word/2010/wordprocessingShape">
                    <wps:wsp>
                      <wps:cNvSpPr/>
                      <wps:spPr>
                        <a:xfrm>
                          <a:off x="0" y="0"/>
                          <a:ext cx="1089660" cy="419100"/>
                        </a:xfrm>
                        <a:prstGeom prst="borderCallout2">
                          <a:avLst>
                            <a:gd name="adj1" fmla="val -3068"/>
                            <a:gd name="adj2" fmla="val 65793"/>
                            <a:gd name="adj3" fmla="val -41250"/>
                            <a:gd name="adj4" fmla="val 95919"/>
                            <a:gd name="adj5" fmla="val -66969"/>
                            <a:gd name="adj6" fmla="val 11829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1B7B1B8" w14:textId="77777777" w:rsidR="00D21A71" w:rsidRDefault="00D21A71" w:rsidP="00DE07A9">
                            <w:pPr>
                              <w:ind w:left="0"/>
                              <w:jc w:val="center"/>
                            </w:pPr>
                            <w:r>
                              <w:t>Upload a new audio file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0761F0" id="Line Callout 2 15469" o:spid="_x0000_s1052" type="#_x0000_t48" style="position:absolute;left:0;text-align:left;margin-left:360.6pt;margin-top:37.4pt;width:85.8pt;height:33pt;z-index:252058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" adj="25553,-14465,20719,-8910,14211,-663" fillcolor="#4f81bd [3204]" strokecolor="#243f60 [1604]" strokeweight="2pt">
                <v:textbox>
                  <w:txbxContent>
                    <w:p w14:paraId="41B7B1B8" w14:textId="77777777" w:rsidR="00D21A71" w:rsidRDefault="00D21A71" w:rsidP="00DE07A9">
                      <w:pPr>
                        <w:ind w:left="0"/>
                        <w:jc w:val="center"/>
                      </w:pPr>
                      <w:r>
                        <w:t>Upload a new audio file</w:t>
                      </w:r>
                    </w:p>
                  </w:txbxContent>
                </v:textbox>
                <o:callout v:ext="edit" minusx="t"/>
                <w10:wrap anchorx="margin"/>
              </v:shape>
            </w:pict>
          </mc:Fallback>
        </mc:AlternateContent>
      </w:r>
      <w:r w:rsidR="00597A51">
        <w:rPr>
          <w:rFonts w:cs="Arial"/>
          <w:noProof/>
          <w:color w:val="000000"/>
          <w:sz w:val="22"/>
          <w:szCs w:val="22"/>
        </w:rPr>
        <w:drawing>
          <wp:inline distT="0" distB="0" distL="0" distR="0" wp14:anchorId="26BC70B7" wp14:editId="263CD8A6">
            <wp:extent cx="5128260" cy="585148"/>
            <wp:effectExtent l="19050" t="19050" r="15240" b="24765"/>
            <wp:docPr id="15462" name="Picture 15462" descr="https://lh4.googleusercontent.com/-ExGmExfs3Pw7FbWs5oGB3BWz7GyitLhCVNjtqMjaodyF7cPx9aPuQGB4YEcNvFT5qp7nlxnG5h35e1Fzn7AxVAUSjfqWS0biJKF7sin3afIiTBoUkqlgZCTq4t0A7AnN8YwUX4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lh4.googleusercontent.com/-ExGmExfs3Pw7FbWs5oGB3BWz7GyitLhCVNjtqMjaodyF7cPx9aPuQGB4YEcNvFT5qp7nlxnG5h35e1Fzn7AxVAUSjfqWS0biJKF7sin3afIiTBoUkqlgZCTq4t0A7AnN8YwUX4P"/>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231389" cy="596915"/>
                    </a:xfrm>
                    <a:prstGeom prst="rect">
                      <a:avLst/>
                    </a:prstGeom>
                    <a:noFill/>
                    <a:ln>
                      <a:solidFill>
                        <a:schemeClr val="bg1">
                          <a:lumMod val="75000"/>
                        </a:schemeClr>
                      </a:solidFill>
                    </a:ln>
                  </pic:spPr>
                </pic:pic>
              </a:graphicData>
            </a:graphic>
          </wp:inline>
        </w:drawing>
      </w:r>
    </w:p>
    <w:p w14:paraId="3F29A993" w14:textId="4B4C6079" w:rsidR="00597A51" w:rsidRDefault="00597A51" w:rsidP="003744F4">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155</w:t>
      </w:r>
      <w:r w:rsidR="00B8237E">
        <w:rPr>
          <w:noProof/>
        </w:rPr>
        <w:fldChar w:fldCharType="end"/>
      </w:r>
      <w:r>
        <w:t xml:space="preserve"> Add an Additional Language</w:t>
      </w:r>
    </w:p>
    <w:p w14:paraId="3C5B3C0D" w14:textId="77777777" w:rsidR="00E035CE" w:rsidRDefault="00E035CE" w:rsidP="003744F4">
      <w:pPr>
        <w:pStyle w:val="ListNumber"/>
      </w:pPr>
      <w:r w:rsidRPr="003744F4">
        <w:t>Select</w:t>
      </w:r>
      <w:r w:rsidRPr="00B14635">
        <w:t xml:space="preserve"> a guest language from the dropdown.</w:t>
      </w:r>
      <w:r>
        <w:t xml:space="preserve">  The guest language is based on information received from PMS.  If the applicable language does not appear in the dropdown, select Other and enter in the language code that will be sent by the PMS. </w:t>
      </w:r>
    </w:p>
    <w:p w14:paraId="131B9BC9" w14:textId="77777777" w:rsidR="003744F4" w:rsidRDefault="003744F4" w:rsidP="003744F4">
      <w:pPr>
        <w:pStyle w:val="ListNumber"/>
        <w:keepNext/>
        <w:numPr>
          <w:ilvl w:val="0"/>
          <w:numId w:val="0"/>
        </w:numPr>
        <w:ind w:left="1800"/>
      </w:pPr>
      <w:r>
        <w:rPr>
          <w:rFonts w:cs="Arial"/>
          <w:noProof/>
          <w:color w:val="000000"/>
          <w:sz w:val="22"/>
          <w:szCs w:val="22"/>
        </w:rPr>
        <w:drawing>
          <wp:inline distT="0" distB="0" distL="0" distR="0" wp14:anchorId="169E37D7" wp14:editId="4ED0EC6D">
            <wp:extent cx="2872740" cy="2077070"/>
            <wp:effectExtent l="19050" t="19050" r="22860" b="19050"/>
            <wp:docPr id="15472" name="Picture 15472" descr="https://lh3.googleusercontent.com/Fndjpgm7VyfUDjGXP67kMaGdoIEIMRyFbbtiko7sOntZChO0IzWzSqf6MnjEbwaah30M3z_ZN8BWyNFycVVUH_T_zKMfMKEtjxdupGgVwC_9_y_7-4qWbM8sQKKs7dQHEIPsBV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lh3.googleusercontent.com/Fndjpgm7VyfUDjGXP67kMaGdoIEIMRyFbbtiko7sOntZChO0IzWzSqf6MnjEbwaah30M3z_ZN8BWyNFycVVUH_T_zKMfMKEtjxdupGgVwC_9_y_7-4qWbM8sQKKs7dQHEIPsBVFE"/>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877978" cy="2080857"/>
                    </a:xfrm>
                    <a:prstGeom prst="rect">
                      <a:avLst/>
                    </a:prstGeom>
                    <a:noFill/>
                    <a:ln>
                      <a:solidFill>
                        <a:schemeClr val="bg1">
                          <a:lumMod val="75000"/>
                        </a:schemeClr>
                      </a:solidFill>
                    </a:ln>
                  </pic:spPr>
                </pic:pic>
              </a:graphicData>
            </a:graphic>
          </wp:inline>
        </w:drawing>
      </w:r>
    </w:p>
    <w:p w14:paraId="2534386D" w14:textId="62110775" w:rsidR="003744F4" w:rsidRDefault="003744F4" w:rsidP="003744F4">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156</w:t>
      </w:r>
      <w:r w:rsidR="00B8237E">
        <w:rPr>
          <w:noProof/>
        </w:rPr>
        <w:fldChar w:fldCharType="end"/>
      </w:r>
      <w:r>
        <w:t xml:space="preserve"> Specify an Audio File for an Additional Language</w:t>
      </w:r>
    </w:p>
    <w:p w14:paraId="5F656F3C" w14:textId="77777777" w:rsidR="00E035CE" w:rsidRPr="00B14635" w:rsidRDefault="003744F4" w:rsidP="003744F4">
      <w:pPr>
        <w:pStyle w:val="ListNumber"/>
      </w:pPr>
      <w:r>
        <w:t>Select</w:t>
      </w:r>
      <w:r w:rsidR="00E035CE" w:rsidRPr="00B14635">
        <w:t xml:space="preserve"> an audio </w:t>
      </w:r>
      <w:r w:rsidR="00E035CE" w:rsidRPr="003744F4">
        <w:t>file</w:t>
      </w:r>
      <w:r w:rsidR="00E035CE" w:rsidRPr="00B14635">
        <w:t xml:space="preserve"> from the dropdown.  </w:t>
      </w:r>
      <w:r w:rsidR="00E035CE">
        <w:t>Click the Play icon to hear the file if desired.</w:t>
      </w:r>
    </w:p>
    <w:p w14:paraId="51692F21" w14:textId="77777777" w:rsidR="00E035CE" w:rsidRDefault="00E035CE" w:rsidP="003744F4">
      <w:pPr>
        <w:pStyle w:val="ListNumber"/>
      </w:pPr>
      <w:r w:rsidRPr="00B14635">
        <w:t xml:space="preserve">Click </w:t>
      </w:r>
      <w:r w:rsidRPr="003744F4">
        <w:t>Add</w:t>
      </w:r>
      <w:r w:rsidRPr="00B14635">
        <w:t>.</w:t>
      </w:r>
    </w:p>
    <w:p w14:paraId="4B41F920" w14:textId="77777777" w:rsidR="003744F4" w:rsidRPr="00B14635" w:rsidRDefault="00D34808" w:rsidP="00D34808">
      <w:pPr>
        <w:pStyle w:val="Heading4"/>
      </w:pPr>
      <w:r>
        <w:lastRenderedPageBreak/>
        <w:t>Save and Prioritize</w:t>
      </w:r>
    </w:p>
    <w:p w14:paraId="3CFF2F4B" w14:textId="77777777" w:rsidR="00E035CE" w:rsidRPr="00B14635" w:rsidRDefault="00E035CE" w:rsidP="00150FFA">
      <w:pPr>
        <w:pStyle w:val="ListNumber"/>
        <w:numPr>
          <w:ilvl w:val="0"/>
          <w:numId w:val="103"/>
        </w:numPr>
      </w:pPr>
      <w:r w:rsidRPr="00B14635">
        <w:t>After all of the experience details have been entered, click on Save Experience Details</w:t>
      </w:r>
      <w:r w:rsidR="001E686A">
        <w:t xml:space="preserve"> or Send now if it is an on demand experience.</w:t>
      </w:r>
      <w:r w:rsidRPr="00B14635">
        <w:t xml:space="preserve">  </w:t>
      </w:r>
    </w:p>
    <w:p w14:paraId="24C634F4" w14:textId="77777777" w:rsidR="00E035CE" w:rsidRDefault="00E035CE" w:rsidP="00BD3264">
      <w:pPr>
        <w:pStyle w:val="ListNumber"/>
      </w:pPr>
      <w:r>
        <w:t>Return to</w:t>
      </w:r>
      <w:r w:rsidRPr="00B14635">
        <w:t xml:space="preserve"> the Guest Experiences view and prioritize the experience by </w:t>
      </w:r>
      <w:r w:rsidR="001E686A">
        <w:t xml:space="preserve">dragging and </w:t>
      </w:r>
      <w:r w:rsidRPr="00B14635">
        <w:t xml:space="preserve">dropping the experience into </w:t>
      </w:r>
      <w:r w:rsidR="001E686A">
        <w:t>priority order</w:t>
      </w:r>
      <w:r w:rsidRPr="00B14635">
        <w:t xml:space="preserve"> using the drag and drop handle on the left, or click on the dashes to the left of the red off icon and select a priority number.</w:t>
      </w:r>
      <w:r>
        <w:t xml:space="preserve">  For further information on prioritizing, see the section below </w:t>
      </w:r>
      <w:hyperlink w:anchor="_Guest_Check_In" w:history="1">
        <w:r w:rsidR="00061507">
          <w:rPr>
            <w:rStyle w:val="Hyperlink"/>
          </w:rPr>
          <w:t>Guest Experiences Tab</w:t>
        </w:r>
      </w:hyperlink>
      <w:r>
        <w:t>.</w:t>
      </w:r>
    </w:p>
    <w:p w14:paraId="62EA2CE9" w14:textId="77777777" w:rsidR="001E686A" w:rsidRDefault="001E686A" w:rsidP="00BD3264">
      <w:pPr>
        <w:pStyle w:val="ListNumber"/>
        <w:numPr>
          <w:ilvl w:val="0"/>
          <w:numId w:val="0"/>
        </w:numPr>
        <w:ind w:left="1620"/>
      </w:pPr>
      <w:r>
        <w:rPr>
          <w:noProof/>
        </w:rPr>
        <mc:AlternateContent>
          <mc:Choice Requires="wps">
            <w:drawing>
              <wp:anchor distT="0" distB="0" distL="114300" distR="114300" simplePos="0" relativeHeight="251993088" behindDoc="0" locked="0" layoutInCell="1" allowOverlap="1" wp14:anchorId="1681ACCA" wp14:editId="07CE8712">
                <wp:simplePos x="0" y="0"/>
                <wp:positionH relativeFrom="column">
                  <wp:posOffset>1031443</wp:posOffset>
                </wp:positionH>
                <wp:positionV relativeFrom="paragraph">
                  <wp:posOffset>-3378</wp:posOffset>
                </wp:positionV>
                <wp:extent cx="416357" cy="294132"/>
                <wp:effectExtent l="19050" t="19050" r="41275" b="48895"/>
                <wp:wrapNone/>
                <wp:docPr id="143"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416357" cy="294132"/>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txbx>
                        <w:txbxContent>
                          <w:p w14:paraId="7FE58129" w14:textId="77777777" w:rsidR="00D21A71" w:rsidRDefault="00D21A71" w:rsidP="001E686A">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81ACCA" id="_x0000_s1053" style="position:absolute;left:0;text-align:left;margin-left:81.2pt;margin-top:-.25pt;width:32.8pt;height:23.15pt;flip:x y;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" filled="f" fillcolor="#f79646" strokecolor="red" strokeweight="3pt">
                <v:shadow on="t" color="#974706" opacity=".5" offset="1pt"/>
                <v:textbox>
                  <w:txbxContent>
                    <w:p w14:paraId="7FE58129" w14:textId="77777777" w:rsidR="00D21A71" w:rsidRDefault="00D21A71" w:rsidP="001E686A">
                      <w:pPr>
                        <w:ind w:left="0"/>
                        <w:jc w:val="center"/>
                      </w:pPr>
                    </w:p>
                  </w:txbxContent>
                </v:textbox>
              </v:rect>
            </w:pict>
          </mc:Fallback>
        </mc:AlternateContent>
      </w:r>
      <w:r>
        <w:rPr>
          <w:noProof/>
        </w:rPr>
        <w:drawing>
          <wp:inline distT="0" distB="0" distL="0" distR="0" wp14:anchorId="19206E2C" wp14:editId="0C2F3D0B">
            <wp:extent cx="5442509" cy="31341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439161" cy="313217"/>
                    </a:xfrm>
                    <a:prstGeom prst="rect">
                      <a:avLst/>
                    </a:prstGeom>
                  </pic:spPr>
                </pic:pic>
              </a:graphicData>
            </a:graphic>
          </wp:inline>
        </w:drawing>
      </w:r>
    </w:p>
    <w:p w14:paraId="2298F8CF" w14:textId="449C17F1" w:rsidR="001E686A" w:rsidRDefault="001E686A" w:rsidP="001E686A">
      <w:pPr>
        <w:pStyle w:val="Caption"/>
        <w:ind w:left="162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157</w:t>
      </w:r>
      <w:r w:rsidR="00B8237E">
        <w:rPr>
          <w:noProof/>
        </w:rPr>
        <w:fldChar w:fldCharType="end"/>
      </w:r>
      <w:r>
        <w:t xml:space="preserve"> Prioritization Tools</w:t>
      </w:r>
      <w:r w:rsidR="00BD3264">
        <w:t xml:space="preserve"> on Guest Experiences Tab</w:t>
      </w:r>
    </w:p>
    <w:p w14:paraId="618DDADD" w14:textId="77777777" w:rsidR="00AE04DF" w:rsidRDefault="00E035CE" w:rsidP="00BD3264">
      <w:pPr>
        <w:pStyle w:val="ListNumber"/>
      </w:pPr>
      <w:r w:rsidRPr="00F00A5C">
        <w:t>Finally, cl</w:t>
      </w:r>
      <w:r w:rsidR="00912B50">
        <w:t xml:space="preserve">ick on the off </w:t>
      </w:r>
      <w:r w:rsidRPr="00F00A5C">
        <w:t>icon to change the status to On.  The experience is now ready</w:t>
      </w:r>
      <w:r>
        <w:t xml:space="preserve"> for delivery to the applicable guests.</w:t>
      </w:r>
    </w:p>
    <w:p w14:paraId="1A123CEF" w14:textId="77777777" w:rsidR="00E035CE" w:rsidRDefault="00E035CE" w:rsidP="00C1614B">
      <w:pPr>
        <w:pStyle w:val="Heading2"/>
        <w:rPr>
          <w:rStyle w:val="Heading2Char"/>
          <w:b/>
        </w:rPr>
      </w:pPr>
      <w:bookmarkStart w:id="251" w:name="_Toc35523368"/>
      <w:r w:rsidRPr="00F65542">
        <w:rPr>
          <w:rStyle w:val="Heading2Char"/>
          <w:b/>
        </w:rPr>
        <w:t>Guest Experiences Tab</w:t>
      </w:r>
      <w:bookmarkEnd w:id="251"/>
      <w:r w:rsidRPr="00F65542">
        <w:rPr>
          <w:rStyle w:val="Heading2Char"/>
          <w:b/>
        </w:rPr>
        <w:t xml:space="preserve"> </w:t>
      </w:r>
    </w:p>
    <w:p w14:paraId="48B85ED6" w14:textId="77777777" w:rsidR="00E035CE" w:rsidRDefault="00E035CE" w:rsidP="00E035CE">
      <w:pPr>
        <w:pStyle w:val="BodyText"/>
        <w:ind w:left="1440"/>
      </w:pPr>
      <w:r>
        <w:t>The Guest Experiences tab view provides prioritized list</w:t>
      </w:r>
      <w:r w:rsidR="00940CAD">
        <w:t>s</w:t>
      </w:r>
      <w:r>
        <w:t xml:space="preserve"> of the experiences that have been created</w:t>
      </w:r>
      <w:r w:rsidR="00940CAD">
        <w:t xml:space="preserve"> according to experience type.</w:t>
      </w:r>
      <w:r>
        <w:t> </w:t>
      </w:r>
      <w:r w:rsidR="00940CAD">
        <w:t xml:space="preserve">On demand experiences do not have to be prioritized therefore the list is blank for on demand experiences. </w:t>
      </w:r>
      <w:r>
        <w:t xml:space="preserve"> The</w:t>
      </w:r>
      <w:r w:rsidR="009C2FC5">
        <w:t xml:space="preserve"> experience with the</w:t>
      </w:r>
      <w:r>
        <w:t xml:space="preserve"> top priority is numbered with a 1.  </w:t>
      </w:r>
    </w:p>
    <w:p w14:paraId="641B128E" w14:textId="77777777" w:rsidR="00E035CE" w:rsidRDefault="009C2FC5" w:rsidP="00E035CE">
      <w:pPr>
        <w:pStyle w:val="BodyText"/>
      </w:pPr>
      <w:r>
        <w:rPr>
          <w:noProof/>
        </w:rPr>
        <mc:AlternateContent>
          <mc:Choice Requires="wps">
            <w:drawing>
              <wp:anchor distT="0" distB="0" distL="114300" distR="114300" simplePos="0" relativeHeight="252001280" behindDoc="0" locked="0" layoutInCell="1" allowOverlap="1" wp14:anchorId="0B45852C" wp14:editId="0512A8FA">
                <wp:simplePos x="0" y="0"/>
                <wp:positionH relativeFrom="column">
                  <wp:posOffset>2238375</wp:posOffset>
                </wp:positionH>
                <wp:positionV relativeFrom="paragraph">
                  <wp:posOffset>86995</wp:posOffset>
                </wp:positionV>
                <wp:extent cx="1409700" cy="495300"/>
                <wp:effectExtent l="819150" t="0" r="19050" b="514350"/>
                <wp:wrapNone/>
                <wp:docPr id="15386" name="Line Callout 1 15386"/>
                <wp:cNvGraphicFramePr/>
                <a:graphic xmlns:a="http://schemas.openxmlformats.org/drawingml/2006/main">
                  <a:graphicData uri="http://schemas.microsoft.com/office/word/2010/wordprocessingShape">
                    <wps:wsp>
                      <wps:cNvSpPr/>
                      <wps:spPr>
                        <a:xfrm>
                          <a:off x="0" y="0"/>
                          <a:ext cx="1409700" cy="495300"/>
                        </a:xfrm>
                        <a:prstGeom prst="borderCallout1">
                          <a:avLst>
                            <a:gd name="adj1" fmla="val 57212"/>
                            <a:gd name="adj2" fmla="val -901"/>
                            <a:gd name="adj3" fmla="val 199039"/>
                            <a:gd name="adj4" fmla="val -5725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5200E4D" w14:textId="77777777" w:rsidR="00D21A71" w:rsidRDefault="00D21A71" w:rsidP="009C2FC5">
                            <w:pPr>
                              <w:ind w:left="0"/>
                              <w:jc w:val="center"/>
                            </w:pPr>
                            <w:r>
                              <w:t>Select experience type to 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B45852C"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15386" o:spid="_x0000_s1054" type="#_x0000_t47" style="position:absolute;left:0;text-align:left;margin-left:176.25pt;margin-top:6.85pt;width:111pt;height:39pt;z-index:25200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" adj="-12366,42992,-195,12358" fillcolor="#4f81bd [3204]" strokecolor="#243f60 [1604]" strokeweight="2pt">
                <v:textbox>
                  <w:txbxContent>
                    <w:p w14:paraId="15200E4D" w14:textId="77777777" w:rsidR="00D21A71" w:rsidRDefault="00D21A71" w:rsidP="009C2FC5">
                      <w:pPr>
                        <w:ind w:left="0"/>
                        <w:jc w:val="center"/>
                      </w:pPr>
                      <w:r>
                        <w:t>Select experience type to view</w:t>
                      </w:r>
                    </w:p>
                  </w:txbxContent>
                </v:textbox>
                <o:callout v:ext="edit" minusy="t"/>
              </v:shape>
            </w:pict>
          </mc:Fallback>
        </mc:AlternateContent>
      </w:r>
      <w:r w:rsidR="00940CAD">
        <w:rPr>
          <w:noProof/>
        </w:rPr>
        <mc:AlternateContent>
          <mc:Choice Requires="wps">
            <w:drawing>
              <wp:anchor distT="0" distB="0" distL="114300" distR="114300" simplePos="0" relativeHeight="251935744" behindDoc="0" locked="0" layoutInCell="1" allowOverlap="1" wp14:anchorId="37E936F1" wp14:editId="08ED9744">
                <wp:simplePos x="0" y="0"/>
                <wp:positionH relativeFrom="column">
                  <wp:posOffset>2533650</wp:posOffset>
                </wp:positionH>
                <wp:positionV relativeFrom="paragraph">
                  <wp:posOffset>801370</wp:posOffset>
                </wp:positionV>
                <wp:extent cx="1035050" cy="621030"/>
                <wp:effectExtent l="1047750" t="0" r="12700" b="255270"/>
                <wp:wrapNone/>
                <wp:docPr id="15411" name="Line Callout 2 15411"/>
                <wp:cNvGraphicFramePr/>
                <a:graphic xmlns:a="http://schemas.openxmlformats.org/drawingml/2006/main">
                  <a:graphicData uri="http://schemas.microsoft.com/office/word/2010/wordprocessingShape">
                    <wps:wsp>
                      <wps:cNvSpPr/>
                      <wps:spPr>
                        <a:xfrm>
                          <a:off x="0" y="0"/>
                          <a:ext cx="1035050" cy="621030"/>
                        </a:xfrm>
                        <a:prstGeom prst="borderCallout2">
                          <a:avLst>
                            <a:gd name="adj1" fmla="val 57846"/>
                            <a:gd name="adj2" fmla="val -5260"/>
                            <a:gd name="adj3" fmla="val 79550"/>
                            <a:gd name="adj4" fmla="val -23110"/>
                            <a:gd name="adj5" fmla="val 136086"/>
                            <a:gd name="adj6" fmla="val -10056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5D03236" w14:textId="77777777" w:rsidR="00D21A71" w:rsidRDefault="00D21A71" w:rsidP="00E035CE">
                            <w:pPr>
                              <w:ind w:left="0"/>
                              <w:jc w:val="center"/>
                              <w:rPr>
                                <w:sz w:val="16"/>
                              </w:rPr>
                            </w:pPr>
                            <w:r>
                              <w:rPr>
                                <w:sz w:val="16"/>
                              </w:rPr>
                              <w:t xml:space="preserve">Click to turn the experience On(green) or </w:t>
                            </w:r>
                          </w:p>
                          <w:p w14:paraId="6F23105D" w14:textId="77777777" w:rsidR="00D21A71" w:rsidRPr="00106987" w:rsidRDefault="00D21A71" w:rsidP="00E035CE">
                            <w:pPr>
                              <w:ind w:left="0"/>
                              <w:jc w:val="center"/>
                              <w:rPr>
                                <w:sz w:val="16"/>
                              </w:rPr>
                            </w:pPr>
                            <w:r>
                              <w:rPr>
                                <w:sz w:val="16"/>
                              </w:rPr>
                              <w:t>Off (red)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7E936F1" id="Line Callout 2 15411" o:spid="_x0000_s1055" type="#_x0000_t48" style="position:absolute;left:0;text-align:left;margin-left:199.5pt;margin-top:63.1pt;width:81.5pt;height:48.9pt;z-index:25193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" adj="-21721,29395,-4992,17183,-1136,12495" fillcolor="#4f81bd [3204]" strokecolor="#243f60 [1604]" strokeweight="2pt">
                <v:textbox>
                  <w:txbxContent>
                    <w:p w14:paraId="15D03236" w14:textId="77777777" w:rsidR="00D21A71" w:rsidRDefault="00D21A71" w:rsidP="00E035CE">
                      <w:pPr>
                        <w:ind w:left="0"/>
                        <w:jc w:val="center"/>
                        <w:rPr>
                          <w:sz w:val="16"/>
                        </w:rPr>
                      </w:pPr>
                      <w:r>
                        <w:rPr>
                          <w:sz w:val="16"/>
                        </w:rPr>
                        <w:t xml:space="preserve">Click to turn the experience On(green) or </w:t>
                      </w:r>
                    </w:p>
                    <w:p w14:paraId="6F23105D" w14:textId="77777777" w:rsidR="00D21A71" w:rsidRPr="00106987" w:rsidRDefault="00D21A71" w:rsidP="00E035CE">
                      <w:pPr>
                        <w:ind w:left="0"/>
                        <w:jc w:val="center"/>
                        <w:rPr>
                          <w:sz w:val="16"/>
                        </w:rPr>
                      </w:pPr>
                      <w:r>
                        <w:rPr>
                          <w:sz w:val="16"/>
                        </w:rPr>
                        <w:t>Off (red)</w:t>
                      </w:r>
                    </w:p>
                  </w:txbxContent>
                </v:textbox>
                <o:callout v:ext="edit" minusy="t"/>
              </v:shape>
            </w:pict>
          </mc:Fallback>
        </mc:AlternateContent>
      </w:r>
      <w:r w:rsidR="00940CAD">
        <w:rPr>
          <w:noProof/>
        </w:rPr>
        <mc:AlternateContent>
          <mc:Choice Requires="wps">
            <w:drawing>
              <wp:anchor distT="0" distB="0" distL="114300" distR="114300" simplePos="0" relativeHeight="251936768" behindDoc="0" locked="0" layoutInCell="1" allowOverlap="1" wp14:anchorId="1DD0CBC5" wp14:editId="6E2603A7">
                <wp:simplePos x="0" y="0"/>
                <wp:positionH relativeFrom="column">
                  <wp:posOffset>2604770</wp:posOffset>
                </wp:positionH>
                <wp:positionV relativeFrom="paragraph">
                  <wp:posOffset>1977390</wp:posOffset>
                </wp:positionV>
                <wp:extent cx="1035050" cy="621030"/>
                <wp:effectExtent l="647700" t="0" r="12700" b="26670"/>
                <wp:wrapNone/>
                <wp:docPr id="15412" name="Line Callout 2 15412"/>
                <wp:cNvGraphicFramePr/>
                <a:graphic xmlns:a="http://schemas.openxmlformats.org/drawingml/2006/main">
                  <a:graphicData uri="http://schemas.microsoft.com/office/word/2010/wordprocessingShape">
                    <wps:wsp>
                      <wps:cNvSpPr/>
                      <wps:spPr>
                        <a:xfrm>
                          <a:off x="0" y="0"/>
                          <a:ext cx="1035050" cy="621030"/>
                        </a:xfrm>
                        <a:prstGeom prst="borderCallout2">
                          <a:avLst>
                            <a:gd name="adj1" fmla="val 45141"/>
                            <a:gd name="adj2" fmla="val -832"/>
                            <a:gd name="adj3" fmla="val 28473"/>
                            <a:gd name="adj4" fmla="val -26668"/>
                            <a:gd name="adj5" fmla="val 5544"/>
                            <a:gd name="adj6" fmla="val -6333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4A68E9F" w14:textId="77777777" w:rsidR="00D21A71" w:rsidRPr="00106987" w:rsidRDefault="00D21A71" w:rsidP="00E035CE">
                            <w:pPr>
                              <w:ind w:left="0"/>
                              <w:jc w:val="center"/>
                              <w:rPr>
                                <w:sz w:val="16"/>
                              </w:rPr>
                            </w:pPr>
                            <w:r>
                              <w:rPr>
                                <w:sz w:val="16"/>
                              </w:rPr>
                              <w:t>Indicator that the experience must be prioritized.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DD0CBC5" id="Line Callout 2 15412" o:spid="_x0000_s1056" type="#_x0000_t48" style="position:absolute;left:0;text-align:left;margin-left:205.1pt;margin-top:155.7pt;width:81.5pt;height:48.9pt;z-index:25193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" adj="-13680,1198,-5760,6150,-180,9750" fillcolor="#4f81bd [3204]" strokecolor="#243f60 [1604]" strokeweight="2pt">
                <v:textbox>
                  <w:txbxContent>
                    <w:p w14:paraId="24A68E9F" w14:textId="77777777" w:rsidR="00D21A71" w:rsidRPr="00106987" w:rsidRDefault="00D21A71" w:rsidP="00E035CE">
                      <w:pPr>
                        <w:ind w:left="0"/>
                        <w:jc w:val="center"/>
                        <w:rPr>
                          <w:sz w:val="16"/>
                        </w:rPr>
                      </w:pPr>
                      <w:r>
                        <w:rPr>
                          <w:sz w:val="16"/>
                        </w:rPr>
                        <w:t>Indicator that the experience must be prioritized.</w:t>
                      </w:r>
                    </w:p>
                  </w:txbxContent>
                </v:textbox>
              </v:shape>
            </w:pict>
          </mc:Fallback>
        </mc:AlternateContent>
      </w:r>
      <w:r w:rsidR="00940CAD">
        <w:rPr>
          <w:noProof/>
        </w:rPr>
        <mc:AlternateContent>
          <mc:Choice Requires="wps">
            <w:drawing>
              <wp:anchor distT="0" distB="0" distL="114300" distR="114300" simplePos="0" relativeHeight="251934720" behindDoc="0" locked="0" layoutInCell="1" allowOverlap="1" wp14:anchorId="43671B9F" wp14:editId="659B89A3">
                <wp:simplePos x="0" y="0"/>
                <wp:positionH relativeFrom="column">
                  <wp:posOffset>-131445</wp:posOffset>
                </wp:positionH>
                <wp:positionV relativeFrom="paragraph">
                  <wp:posOffset>484505</wp:posOffset>
                </wp:positionV>
                <wp:extent cx="1035050" cy="621030"/>
                <wp:effectExtent l="0" t="0" r="12700" b="521970"/>
                <wp:wrapNone/>
                <wp:docPr id="15409" name="Line Callout 2 15409"/>
                <wp:cNvGraphicFramePr/>
                <a:graphic xmlns:a="http://schemas.openxmlformats.org/drawingml/2006/main">
                  <a:graphicData uri="http://schemas.microsoft.com/office/word/2010/wordprocessingShape">
                    <wps:wsp>
                      <wps:cNvSpPr/>
                      <wps:spPr>
                        <a:xfrm>
                          <a:off x="0" y="0"/>
                          <a:ext cx="1035050" cy="621030"/>
                        </a:xfrm>
                        <a:prstGeom prst="borderCallout2">
                          <a:avLst>
                            <a:gd name="adj1" fmla="val 114594"/>
                            <a:gd name="adj2" fmla="val 41673"/>
                            <a:gd name="adj3" fmla="val 132652"/>
                            <a:gd name="adj4" fmla="val 59174"/>
                            <a:gd name="adj5" fmla="val 176397"/>
                            <a:gd name="adj6" fmla="val 98350"/>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19B5E8C" w14:textId="77777777" w:rsidR="00D21A71" w:rsidRPr="00106987" w:rsidRDefault="00D21A71" w:rsidP="00E035CE">
                            <w:pPr>
                              <w:ind w:left="0"/>
                              <w:jc w:val="center"/>
                              <w:rPr>
                                <w:sz w:val="16"/>
                              </w:rPr>
                            </w:pPr>
                            <w:r w:rsidRPr="00106987">
                              <w:rPr>
                                <w:sz w:val="16"/>
                              </w:rPr>
                              <w:t xml:space="preserve">Handle for </w:t>
                            </w:r>
                            <w:r>
                              <w:rPr>
                                <w:sz w:val="16"/>
                              </w:rPr>
                              <w:t>d</w:t>
                            </w:r>
                            <w:r w:rsidRPr="00106987">
                              <w:rPr>
                                <w:sz w:val="16"/>
                              </w:rPr>
                              <w:t>r</w:t>
                            </w:r>
                            <w:r>
                              <w:rPr>
                                <w:sz w:val="16"/>
                              </w:rPr>
                              <w:t>agging and d</w:t>
                            </w:r>
                            <w:r w:rsidRPr="00106987">
                              <w:rPr>
                                <w:sz w:val="16"/>
                              </w:rPr>
                              <w:t xml:space="preserve">ropping into </w:t>
                            </w:r>
                            <w:r>
                              <w:rPr>
                                <w:sz w:val="16"/>
                              </w:rPr>
                              <w:t>priority or</w:t>
                            </w:r>
                            <w:r w:rsidRPr="00106987">
                              <w:rPr>
                                <w:sz w:val="16"/>
                              </w:rPr>
                              <w:t>der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671B9F" id="Line Callout 2 15409" o:spid="_x0000_s1057" type="#_x0000_t48" style="position:absolute;left:0;text-align:left;margin-left:-10.35pt;margin-top:38.15pt;width:81.5pt;height:48.9pt;z-index:251934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" adj="21244,38102,12782,28653,9001,24752" fillcolor="#4f81bd [3204]" strokecolor="#243f60 [1604]" strokeweight="2pt">
                <v:textbox>
                  <w:txbxContent>
                    <w:p w14:paraId="719B5E8C" w14:textId="77777777" w:rsidR="00D21A71" w:rsidRPr="00106987" w:rsidRDefault="00D21A71" w:rsidP="00E035CE">
                      <w:pPr>
                        <w:ind w:left="0"/>
                        <w:jc w:val="center"/>
                        <w:rPr>
                          <w:sz w:val="16"/>
                        </w:rPr>
                      </w:pPr>
                      <w:r w:rsidRPr="00106987">
                        <w:rPr>
                          <w:sz w:val="16"/>
                        </w:rPr>
                        <w:t xml:space="preserve">Handle for </w:t>
                      </w:r>
                      <w:r>
                        <w:rPr>
                          <w:sz w:val="16"/>
                        </w:rPr>
                        <w:t>d</w:t>
                      </w:r>
                      <w:r w:rsidRPr="00106987">
                        <w:rPr>
                          <w:sz w:val="16"/>
                        </w:rPr>
                        <w:t>r</w:t>
                      </w:r>
                      <w:r>
                        <w:rPr>
                          <w:sz w:val="16"/>
                        </w:rPr>
                        <w:t>agging and d</w:t>
                      </w:r>
                      <w:r w:rsidRPr="00106987">
                        <w:rPr>
                          <w:sz w:val="16"/>
                        </w:rPr>
                        <w:t xml:space="preserve">ropping into </w:t>
                      </w:r>
                      <w:r>
                        <w:rPr>
                          <w:sz w:val="16"/>
                        </w:rPr>
                        <w:t>priority or</w:t>
                      </w:r>
                      <w:r w:rsidRPr="00106987">
                        <w:rPr>
                          <w:sz w:val="16"/>
                        </w:rPr>
                        <w:t>der</w:t>
                      </w:r>
                    </w:p>
                  </w:txbxContent>
                </v:textbox>
                <o:callout v:ext="edit" minusx="t" minusy="t"/>
              </v:shape>
            </w:pict>
          </mc:Fallback>
        </mc:AlternateContent>
      </w:r>
      <w:r w:rsidR="00E035CE">
        <w:rPr>
          <w:noProof/>
        </w:rPr>
        <mc:AlternateContent>
          <mc:Choice Requires="wps">
            <w:drawing>
              <wp:anchor distT="0" distB="0" distL="114300" distR="114300" simplePos="0" relativeHeight="251937792" behindDoc="0" locked="0" layoutInCell="1" allowOverlap="1" wp14:anchorId="1AFC1B1E" wp14:editId="54A90CC3">
                <wp:simplePos x="0" y="0"/>
                <wp:positionH relativeFrom="column">
                  <wp:posOffset>532130</wp:posOffset>
                </wp:positionH>
                <wp:positionV relativeFrom="paragraph">
                  <wp:posOffset>2601595</wp:posOffset>
                </wp:positionV>
                <wp:extent cx="499745" cy="250190"/>
                <wp:effectExtent l="19050" t="19050" r="14605" b="35560"/>
                <wp:wrapNone/>
                <wp:docPr id="15413" name="Straight Connector 15413"/>
                <wp:cNvGraphicFramePr/>
                <a:graphic xmlns:a="http://schemas.openxmlformats.org/drawingml/2006/main">
                  <a:graphicData uri="http://schemas.microsoft.com/office/word/2010/wordprocessingShape">
                    <wps:wsp>
                      <wps:cNvCnPr/>
                      <wps:spPr>
                        <a:xfrm>
                          <a:off x="0" y="0"/>
                          <a:ext cx="499745" cy="25019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F805A95" id="Straight Connector 15413" o:spid="_x0000_s1026" style="position:absolute;z-index:25193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9pt,204.85pt" to="81.25pt,2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" strokecolor="#365f91 [2404]" strokeweight="2.25pt"/>
            </w:pict>
          </mc:Fallback>
        </mc:AlternateContent>
      </w:r>
      <w:r w:rsidR="00E035CE">
        <w:rPr>
          <w:noProof/>
        </w:rPr>
        <mc:AlternateContent>
          <mc:Choice Requires="wps">
            <w:drawing>
              <wp:anchor distT="0" distB="0" distL="114300" distR="114300" simplePos="0" relativeHeight="251938816" behindDoc="0" locked="0" layoutInCell="1" allowOverlap="1" wp14:anchorId="745B7DE3" wp14:editId="74F960A0">
                <wp:simplePos x="0" y="0"/>
                <wp:positionH relativeFrom="column">
                  <wp:posOffset>-450215</wp:posOffset>
                </wp:positionH>
                <wp:positionV relativeFrom="paragraph">
                  <wp:posOffset>2287270</wp:posOffset>
                </wp:positionV>
                <wp:extent cx="1035050" cy="621030"/>
                <wp:effectExtent l="0" t="342900" r="488950" b="26670"/>
                <wp:wrapNone/>
                <wp:docPr id="15410" name="Line Callout 2 15410"/>
                <wp:cNvGraphicFramePr/>
                <a:graphic xmlns:a="http://schemas.openxmlformats.org/drawingml/2006/main">
                  <a:graphicData uri="http://schemas.microsoft.com/office/word/2010/wordprocessingShape">
                    <wps:wsp>
                      <wps:cNvSpPr/>
                      <wps:spPr>
                        <a:xfrm>
                          <a:off x="0" y="0"/>
                          <a:ext cx="1035050" cy="621030"/>
                        </a:xfrm>
                        <a:prstGeom prst="borderCallout2">
                          <a:avLst>
                            <a:gd name="adj1" fmla="val -2086"/>
                            <a:gd name="adj2" fmla="val 80844"/>
                            <a:gd name="adj3" fmla="val -15976"/>
                            <a:gd name="adj4" fmla="val 96679"/>
                            <a:gd name="adj5" fmla="val -52796"/>
                            <a:gd name="adj6" fmla="val 145023"/>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86A181A" w14:textId="77777777" w:rsidR="00D21A71" w:rsidRPr="00106987" w:rsidRDefault="00D21A71" w:rsidP="00E035CE">
                            <w:pPr>
                              <w:ind w:left="0"/>
                              <w:jc w:val="center"/>
                              <w:rPr>
                                <w:sz w:val="16"/>
                              </w:rPr>
                            </w:pPr>
                            <w:r>
                              <w:rPr>
                                <w:sz w:val="16"/>
                              </w:rPr>
                              <w:t>Click on dashes or number to enter p</w:t>
                            </w:r>
                            <w:r w:rsidRPr="00106987">
                              <w:rPr>
                                <w:sz w:val="16"/>
                              </w:rPr>
                              <w:t xml:space="preserve">riority </w:t>
                            </w:r>
                            <w:r>
                              <w:rPr>
                                <w:sz w:val="16"/>
                              </w:rPr>
                              <w:t>number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5B7DE3" id="Line Callout 2 15410" o:spid="_x0000_s1058" type="#_x0000_t48" style="position:absolute;left:0;text-align:left;margin-left:-35.45pt;margin-top:180.1pt;width:81.5pt;height:48.9pt;z-index:25193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" adj="31325,-11404,20883,-3451,17462,-451" fillcolor="#4f81bd [3204]" strokecolor="#243f60 [1604]" strokeweight="2pt">
                <v:textbox>
                  <w:txbxContent>
                    <w:p w14:paraId="786A181A" w14:textId="77777777" w:rsidR="00D21A71" w:rsidRPr="00106987" w:rsidRDefault="00D21A71" w:rsidP="00E035CE">
                      <w:pPr>
                        <w:ind w:left="0"/>
                        <w:jc w:val="center"/>
                        <w:rPr>
                          <w:sz w:val="16"/>
                        </w:rPr>
                      </w:pPr>
                      <w:r>
                        <w:rPr>
                          <w:sz w:val="16"/>
                        </w:rPr>
                        <w:t>Click on dashes or number to enter p</w:t>
                      </w:r>
                      <w:r w:rsidRPr="00106987">
                        <w:rPr>
                          <w:sz w:val="16"/>
                        </w:rPr>
                        <w:t xml:space="preserve">riority </w:t>
                      </w:r>
                      <w:r>
                        <w:rPr>
                          <w:sz w:val="16"/>
                        </w:rPr>
                        <w:t>number</w:t>
                      </w:r>
                    </w:p>
                  </w:txbxContent>
                </v:textbox>
                <o:callout v:ext="edit" minusx="t"/>
              </v:shape>
            </w:pict>
          </mc:Fallback>
        </mc:AlternateContent>
      </w:r>
      <w:r w:rsidR="00D24580">
        <w:rPr>
          <w:noProof/>
        </w:rPr>
        <w:drawing>
          <wp:inline distT="0" distB="0" distL="0" distR="0" wp14:anchorId="1DFCE15F" wp14:editId="095ECE1C">
            <wp:extent cx="5943600" cy="3284220"/>
            <wp:effectExtent l="19050" t="19050" r="19050" b="11430"/>
            <wp:docPr id="15385" name="Picture 15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5943600" cy="3284220"/>
                    </a:xfrm>
                    <a:prstGeom prst="rect">
                      <a:avLst/>
                    </a:prstGeom>
                    <a:ln>
                      <a:solidFill>
                        <a:schemeClr val="bg1">
                          <a:lumMod val="75000"/>
                        </a:schemeClr>
                      </a:solidFill>
                    </a:ln>
                  </pic:spPr>
                </pic:pic>
              </a:graphicData>
            </a:graphic>
          </wp:inline>
        </w:drawing>
      </w:r>
    </w:p>
    <w:p w14:paraId="192BA72B" w14:textId="4A755DA3" w:rsidR="00E035CE"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158</w:t>
      </w:r>
      <w:r w:rsidR="00B8237E">
        <w:rPr>
          <w:noProof/>
        </w:rPr>
        <w:fldChar w:fldCharType="end"/>
      </w:r>
      <w:r>
        <w:t xml:space="preserve"> Prioritizing Check In Experiences</w:t>
      </w:r>
    </w:p>
    <w:p w14:paraId="3AB8CAB4" w14:textId="77777777" w:rsidR="00E035CE" w:rsidRPr="00D77C46" w:rsidRDefault="00E035CE" w:rsidP="00E035CE">
      <w:pPr>
        <w:pStyle w:val="Heading3"/>
      </w:pPr>
      <w:bookmarkStart w:id="252" w:name="_Toc35523369"/>
      <w:r>
        <w:t xml:space="preserve">Guest </w:t>
      </w:r>
      <w:r w:rsidR="00BA6386">
        <w:t xml:space="preserve">Experiences </w:t>
      </w:r>
      <w:r>
        <w:t>Tab</w:t>
      </w:r>
      <w:r w:rsidR="00256950">
        <w:t xml:space="preserve"> Overview</w:t>
      </w:r>
      <w:bookmarkEnd w:id="252"/>
      <w:r w:rsidR="00940CAD">
        <w:t xml:space="preserve">                                                                                                                                                                                    </w:t>
      </w:r>
    </w:p>
    <w:p w14:paraId="5E452A10" w14:textId="77777777" w:rsidR="00940CAD" w:rsidRDefault="00940CAD" w:rsidP="00940CAD">
      <w:pPr>
        <w:pStyle w:val="Heading4"/>
      </w:pPr>
      <w:bookmarkStart w:id="253" w:name="_Guest_Check_In"/>
      <w:bookmarkEnd w:id="253"/>
      <w:r>
        <w:t>Experience Type</w:t>
      </w:r>
    </w:p>
    <w:p w14:paraId="1E6B9D61" w14:textId="77777777" w:rsidR="00940CAD" w:rsidRPr="00940CAD" w:rsidRDefault="00940CAD" w:rsidP="00940CAD">
      <w:pPr>
        <w:pStyle w:val="BodyText"/>
      </w:pPr>
      <w:r>
        <w:t xml:space="preserve">The experiences are prioritized within an experience type.  Select the type of experience from the Experience Type dropdown.  </w:t>
      </w:r>
    </w:p>
    <w:p w14:paraId="2181457E" w14:textId="77777777" w:rsidR="00940CAD" w:rsidRDefault="00940CAD" w:rsidP="00940CAD">
      <w:pPr>
        <w:pStyle w:val="Heading4"/>
      </w:pPr>
      <w:r>
        <w:lastRenderedPageBreak/>
        <w:t xml:space="preserve">New Experiences </w:t>
      </w:r>
      <w:r w:rsidRPr="00912B50">
        <w:rPr>
          <w:i/>
        </w:rPr>
        <w:t xml:space="preserve">(all types </w:t>
      </w:r>
      <w:r w:rsidRPr="00912B50">
        <w:rPr>
          <w:b/>
          <w:i/>
        </w:rPr>
        <w:t>except</w:t>
      </w:r>
      <w:r w:rsidRPr="00912B50">
        <w:rPr>
          <w:i/>
        </w:rPr>
        <w:t xml:space="preserve"> </w:t>
      </w:r>
      <w:r w:rsidRPr="00912B50">
        <w:rPr>
          <w:b/>
          <w:i/>
        </w:rPr>
        <w:t>on demand</w:t>
      </w:r>
      <w:r w:rsidRPr="00912B50">
        <w:rPr>
          <w:i/>
        </w:rPr>
        <w:t>)</w:t>
      </w:r>
    </w:p>
    <w:p w14:paraId="7753AF8A" w14:textId="77777777" w:rsidR="00940CAD" w:rsidRDefault="00940CAD" w:rsidP="00150FFA">
      <w:pPr>
        <w:pStyle w:val="BodyText"/>
        <w:numPr>
          <w:ilvl w:val="0"/>
          <w:numId w:val="23"/>
        </w:numPr>
      </w:pPr>
      <w:r>
        <w:t xml:space="preserve">When a new experience is created, it will appear highlighted at the top of the Guest Experiences screen when the applicable experience type is selected.  Experiences must be prioritized and be turned on in order for them to be delivered.   </w:t>
      </w:r>
    </w:p>
    <w:p w14:paraId="608226E2" w14:textId="77777777" w:rsidR="00940CAD" w:rsidRDefault="00940CAD" w:rsidP="00150FFA">
      <w:pPr>
        <w:pStyle w:val="BodyText"/>
        <w:numPr>
          <w:ilvl w:val="1"/>
          <w:numId w:val="23"/>
        </w:numPr>
      </w:pPr>
      <w:r>
        <w:t xml:space="preserve">The new experience will have a warning icon </w:t>
      </w:r>
      <w:r>
        <w:rPr>
          <w:noProof/>
        </w:rPr>
        <w:drawing>
          <wp:inline distT="0" distB="0" distL="0" distR="0" wp14:anchorId="1515BE6C" wp14:editId="7E36FC30">
            <wp:extent cx="219075" cy="171450"/>
            <wp:effectExtent l="0" t="0" r="9525" b="0"/>
            <wp:docPr id="15417" name="Picture 1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219075" cy="171450"/>
                    </a:xfrm>
                    <a:prstGeom prst="rect">
                      <a:avLst/>
                    </a:prstGeom>
                  </pic:spPr>
                </pic:pic>
              </a:graphicData>
            </a:graphic>
          </wp:inline>
        </w:drawing>
      </w:r>
      <w:r>
        <w:t xml:space="preserve"> to indicate that it must be prioritized before it can be turned on.</w:t>
      </w:r>
    </w:p>
    <w:p w14:paraId="7C1A9FB6" w14:textId="77777777" w:rsidR="00940CAD" w:rsidRDefault="00940CAD" w:rsidP="00150FFA">
      <w:pPr>
        <w:pStyle w:val="BodyText"/>
        <w:numPr>
          <w:ilvl w:val="1"/>
          <w:numId w:val="23"/>
        </w:numPr>
      </w:pPr>
      <w:r>
        <w:t xml:space="preserve">The new experience will be turned off  </w:t>
      </w:r>
      <w:r>
        <w:rPr>
          <w:noProof/>
        </w:rPr>
        <w:drawing>
          <wp:inline distT="0" distB="0" distL="0" distR="0" wp14:anchorId="1E75BE2B" wp14:editId="260D2D7F">
            <wp:extent cx="200025" cy="171450"/>
            <wp:effectExtent l="0" t="0" r="9525" b="0"/>
            <wp:docPr id="15419" name="Picture 1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200025" cy="171450"/>
                    </a:xfrm>
                    <a:prstGeom prst="rect">
                      <a:avLst/>
                    </a:prstGeom>
                  </pic:spPr>
                </pic:pic>
              </a:graphicData>
            </a:graphic>
          </wp:inline>
        </w:drawing>
      </w:r>
      <w:r>
        <w:t xml:space="preserve"> until it is prioritized and turned on </w:t>
      </w:r>
      <w:r>
        <w:rPr>
          <w:noProof/>
        </w:rPr>
        <w:drawing>
          <wp:inline distT="0" distB="0" distL="0" distR="0" wp14:anchorId="62972B9D" wp14:editId="5C711501">
            <wp:extent cx="171450" cy="190500"/>
            <wp:effectExtent l="0" t="0" r="0" b="0"/>
            <wp:docPr id="15420" name="Picture 15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171450" cy="190500"/>
                    </a:xfrm>
                    <a:prstGeom prst="rect">
                      <a:avLst/>
                    </a:prstGeom>
                  </pic:spPr>
                </pic:pic>
              </a:graphicData>
            </a:graphic>
          </wp:inline>
        </w:drawing>
      </w:r>
      <w:r>
        <w:t xml:space="preserve">. </w:t>
      </w:r>
    </w:p>
    <w:p w14:paraId="246E13BD" w14:textId="77777777" w:rsidR="00E035CE" w:rsidRDefault="00E035CE" w:rsidP="00E035CE">
      <w:pPr>
        <w:pStyle w:val="Heading4"/>
      </w:pPr>
      <w:r>
        <w:t>On/Off Indicators</w:t>
      </w:r>
    </w:p>
    <w:p w14:paraId="2DF7EEA3" w14:textId="77777777" w:rsidR="00E035CE" w:rsidRDefault="00E035CE" w:rsidP="00150FFA">
      <w:pPr>
        <w:pStyle w:val="BodyText"/>
        <w:numPr>
          <w:ilvl w:val="0"/>
          <w:numId w:val="44"/>
        </w:numPr>
      </w:pPr>
      <w:r>
        <w:t xml:space="preserve">All inactive experiences are greyed out, denoted by a red “off” icon </w:t>
      </w:r>
      <w:r>
        <w:rPr>
          <w:noProof/>
        </w:rPr>
        <w:drawing>
          <wp:inline distT="0" distB="0" distL="0" distR="0" wp14:anchorId="793FA193" wp14:editId="192678EB">
            <wp:extent cx="200025" cy="171450"/>
            <wp:effectExtent l="0" t="0" r="9525" b="0"/>
            <wp:docPr id="15415" name="Picture 1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200025" cy="171450"/>
                    </a:xfrm>
                    <a:prstGeom prst="rect">
                      <a:avLst/>
                    </a:prstGeom>
                  </pic:spPr>
                </pic:pic>
              </a:graphicData>
            </a:graphic>
          </wp:inline>
        </w:drawing>
      </w:r>
      <w:r>
        <w:t xml:space="preserve">and will not be delivered.  </w:t>
      </w:r>
    </w:p>
    <w:p w14:paraId="1B8AA6CD" w14:textId="77777777" w:rsidR="00E035CE" w:rsidRDefault="00E035CE" w:rsidP="00150FFA">
      <w:pPr>
        <w:pStyle w:val="ListNumber"/>
        <w:numPr>
          <w:ilvl w:val="0"/>
          <w:numId w:val="23"/>
        </w:numPr>
      </w:pPr>
      <w:r>
        <w:t xml:space="preserve">All active experiences are denoted by a green “on” icon </w:t>
      </w:r>
      <w:r>
        <w:rPr>
          <w:noProof/>
        </w:rPr>
        <w:drawing>
          <wp:inline distT="0" distB="0" distL="0" distR="0" wp14:anchorId="73F9943A" wp14:editId="48B87280">
            <wp:extent cx="171450" cy="190500"/>
            <wp:effectExtent l="0" t="0" r="0" b="0"/>
            <wp:docPr id="15416" name="Picture 15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171450" cy="190500"/>
                    </a:xfrm>
                    <a:prstGeom prst="rect">
                      <a:avLst/>
                    </a:prstGeom>
                  </pic:spPr>
                </pic:pic>
              </a:graphicData>
            </a:graphic>
          </wp:inline>
        </w:drawing>
      </w:r>
      <w:r>
        <w:t xml:space="preserve"> and will be delivered if the criteria and triggers are met.  </w:t>
      </w:r>
    </w:p>
    <w:p w14:paraId="312DDA2B" w14:textId="77777777" w:rsidR="00E035CE" w:rsidRDefault="00E035CE" w:rsidP="00150FFA">
      <w:pPr>
        <w:pStyle w:val="ListNumber"/>
        <w:numPr>
          <w:ilvl w:val="0"/>
          <w:numId w:val="23"/>
        </w:numPr>
      </w:pPr>
      <w:r>
        <w:t xml:space="preserve">To turn the experience on/off, click on the on/off icons.  </w:t>
      </w:r>
    </w:p>
    <w:p w14:paraId="47177957" w14:textId="77777777" w:rsidR="00E035CE" w:rsidRDefault="00E035CE" w:rsidP="00150FFA">
      <w:pPr>
        <w:pStyle w:val="BodyText"/>
        <w:numPr>
          <w:ilvl w:val="0"/>
          <w:numId w:val="23"/>
        </w:numPr>
      </w:pPr>
      <w:r>
        <w:t>The effective dates of each experience are shown toward the right.  Experiences will not be delivered outside of an effective date range regardless of their on or off status.</w:t>
      </w:r>
      <w:r w:rsidRPr="003226DE">
        <w:t xml:space="preserve"> </w:t>
      </w:r>
      <w:r>
        <w:t>Experiences are not required to have an end date.</w:t>
      </w:r>
    </w:p>
    <w:p w14:paraId="6A96D0A6" w14:textId="77777777" w:rsidR="00E035CE" w:rsidRDefault="00E035CE" w:rsidP="00E035CE">
      <w:pPr>
        <w:pStyle w:val="Heading4"/>
      </w:pPr>
      <w:r>
        <w:t>Prioritizing Experiences</w:t>
      </w:r>
      <w:r w:rsidR="00912B50">
        <w:t xml:space="preserve"> </w:t>
      </w:r>
      <w:r w:rsidR="00912B50" w:rsidRPr="00912B50">
        <w:rPr>
          <w:i/>
        </w:rPr>
        <w:t xml:space="preserve">(all types </w:t>
      </w:r>
      <w:r w:rsidR="00912B50" w:rsidRPr="00912B50">
        <w:rPr>
          <w:b/>
          <w:i/>
        </w:rPr>
        <w:t>except</w:t>
      </w:r>
      <w:r w:rsidR="00912B50" w:rsidRPr="00912B50">
        <w:rPr>
          <w:i/>
        </w:rPr>
        <w:t xml:space="preserve"> </w:t>
      </w:r>
      <w:r w:rsidR="00912B50" w:rsidRPr="00912B50">
        <w:rPr>
          <w:b/>
          <w:i/>
        </w:rPr>
        <w:t>on demand</w:t>
      </w:r>
      <w:r w:rsidR="00912B50" w:rsidRPr="00912B50">
        <w:rPr>
          <w:i/>
        </w:rPr>
        <w:t>)</w:t>
      </w:r>
    </w:p>
    <w:p w14:paraId="36CF6C89" w14:textId="77777777" w:rsidR="00E035CE" w:rsidRDefault="00E035CE" w:rsidP="00150FFA">
      <w:pPr>
        <w:pStyle w:val="BodyText"/>
        <w:numPr>
          <w:ilvl w:val="0"/>
          <w:numId w:val="23"/>
        </w:numPr>
      </w:pPr>
      <w:r>
        <w:t>If a guest meets the criteria for more than one</w:t>
      </w:r>
      <w:r w:rsidR="00912B50">
        <w:t xml:space="preserve"> </w:t>
      </w:r>
      <w:r w:rsidR="00912B50" w:rsidRPr="007E1270">
        <w:rPr>
          <w:u w:val="single"/>
        </w:rPr>
        <w:t xml:space="preserve">check in or check </w:t>
      </w:r>
      <w:r w:rsidR="00912B50" w:rsidRPr="00F57348">
        <w:rPr>
          <w:u w:val="single"/>
        </w:rPr>
        <w:t>out</w:t>
      </w:r>
      <w:r w:rsidRPr="00F57348">
        <w:rPr>
          <w:u w:val="single"/>
        </w:rPr>
        <w:t xml:space="preserve"> </w:t>
      </w:r>
      <w:r w:rsidR="00F57348" w:rsidRPr="00F57348">
        <w:rPr>
          <w:u w:val="single"/>
        </w:rPr>
        <w:t xml:space="preserve">or wakeup greeting </w:t>
      </w:r>
      <w:r w:rsidRPr="00F57348">
        <w:rPr>
          <w:u w:val="single"/>
        </w:rPr>
        <w:t xml:space="preserve">experience, </w:t>
      </w:r>
      <w:r>
        <w:t xml:space="preserve">the guest will only receive the experience with the highest level priority.  </w:t>
      </w:r>
    </w:p>
    <w:p w14:paraId="4E83A3C1" w14:textId="77777777" w:rsidR="00912B50" w:rsidRDefault="00912B50" w:rsidP="00150FFA">
      <w:pPr>
        <w:pStyle w:val="BodyText"/>
        <w:numPr>
          <w:ilvl w:val="0"/>
          <w:numId w:val="23"/>
        </w:numPr>
      </w:pPr>
      <w:r>
        <w:t xml:space="preserve">If a guest meets the criteria for more than </w:t>
      </w:r>
      <w:r w:rsidRPr="007E1270">
        <w:rPr>
          <w:u w:val="single"/>
        </w:rPr>
        <w:t>scheduled</w:t>
      </w:r>
      <w:r>
        <w:t xml:space="preserve"> experience that is occurring </w:t>
      </w:r>
      <w:r w:rsidR="007E1270">
        <w:t xml:space="preserve">at the </w:t>
      </w:r>
      <w:r w:rsidR="007E1270" w:rsidRPr="007E1270">
        <w:rPr>
          <w:u w:val="single"/>
        </w:rPr>
        <w:t>same</w:t>
      </w:r>
      <w:r w:rsidR="007E1270">
        <w:t xml:space="preserve"> exact </w:t>
      </w:r>
      <w:r>
        <w:t>date and time, the guest will only receive the experience with the highest level priority.</w:t>
      </w:r>
    </w:p>
    <w:p w14:paraId="2B2DF0BE" w14:textId="77777777" w:rsidR="007E1270" w:rsidRDefault="007E1270" w:rsidP="00150FFA">
      <w:pPr>
        <w:pStyle w:val="BodyText"/>
        <w:numPr>
          <w:ilvl w:val="0"/>
          <w:numId w:val="23"/>
        </w:numPr>
      </w:pPr>
      <w:r>
        <w:t xml:space="preserve">If a guest meets the criteria for </w:t>
      </w:r>
      <w:r w:rsidRPr="007E1270">
        <w:t xml:space="preserve">more than one </w:t>
      </w:r>
      <w:r w:rsidRPr="007E1270">
        <w:rPr>
          <w:u w:val="single"/>
        </w:rPr>
        <w:t>scheduled</w:t>
      </w:r>
      <w:r w:rsidRPr="007E1270">
        <w:t xml:space="preserve"> experience</w:t>
      </w:r>
      <w:r>
        <w:t xml:space="preserve"> but the experiences are for </w:t>
      </w:r>
      <w:r>
        <w:rPr>
          <w:u w:val="single"/>
        </w:rPr>
        <w:t>different</w:t>
      </w:r>
      <w:r w:rsidRPr="007E1270">
        <w:t xml:space="preserve"> dates and times</w:t>
      </w:r>
      <w:r>
        <w:t xml:space="preserve">, the guest will experience all of the experiences.  </w:t>
      </w:r>
    </w:p>
    <w:p w14:paraId="1C796365" w14:textId="77777777" w:rsidR="00E035CE" w:rsidRDefault="00E035CE" w:rsidP="00150FFA">
      <w:pPr>
        <w:pStyle w:val="BodyText"/>
        <w:numPr>
          <w:ilvl w:val="0"/>
          <w:numId w:val="23"/>
        </w:numPr>
      </w:pPr>
      <w:r>
        <w:t xml:space="preserve">When the priority of an experience is changed, the rest of the experiences will be reprioritized accordingly.  </w:t>
      </w:r>
    </w:p>
    <w:p w14:paraId="77E6E045" w14:textId="77777777" w:rsidR="00E035CE" w:rsidRDefault="00E035CE" w:rsidP="00150FFA">
      <w:pPr>
        <w:pStyle w:val="BodyText"/>
        <w:numPr>
          <w:ilvl w:val="0"/>
          <w:numId w:val="23"/>
        </w:numPr>
      </w:pPr>
      <w:r>
        <w:t>To prioritize the experiences, chose one of the following methods based on your device:</w:t>
      </w:r>
    </w:p>
    <w:p w14:paraId="6F36BB50" w14:textId="77777777" w:rsidR="00E035CE" w:rsidRDefault="00E035CE" w:rsidP="00150FFA">
      <w:pPr>
        <w:pStyle w:val="BodyText"/>
        <w:numPr>
          <w:ilvl w:val="0"/>
          <w:numId w:val="45"/>
        </w:numPr>
      </w:pPr>
      <w:r>
        <w:t xml:space="preserve">Drag and drop the experience into a different location using the drag handle </w:t>
      </w:r>
      <w:r>
        <w:rPr>
          <w:noProof/>
        </w:rPr>
        <w:drawing>
          <wp:inline distT="0" distB="0" distL="0" distR="0" wp14:anchorId="670D7509" wp14:editId="0A4FC0A0">
            <wp:extent cx="219075" cy="190500"/>
            <wp:effectExtent l="0" t="0" r="9525" b="0"/>
            <wp:docPr id="15418" name="Picture 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19075" cy="190500"/>
                    </a:xfrm>
                    <a:prstGeom prst="rect">
                      <a:avLst/>
                    </a:prstGeom>
                  </pic:spPr>
                </pic:pic>
              </a:graphicData>
            </a:graphic>
          </wp:inline>
        </w:drawing>
      </w:r>
      <w:r>
        <w:t xml:space="preserve"> on the left of the experience </w:t>
      </w:r>
    </w:p>
    <w:p w14:paraId="21BCDCD5" w14:textId="77777777" w:rsidR="00E035CE" w:rsidRDefault="00E035CE" w:rsidP="00E035CE">
      <w:pPr>
        <w:pStyle w:val="BodyText"/>
        <w:ind w:left="2160"/>
      </w:pPr>
      <w:r>
        <w:t>or</w:t>
      </w:r>
    </w:p>
    <w:p w14:paraId="65709917" w14:textId="77777777" w:rsidR="00E035CE" w:rsidRDefault="00E035CE" w:rsidP="00150FFA">
      <w:pPr>
        <w:pStyle w:val="BodyText"/>
        <w:numPr>
          <w:ilvl w:val="0"/>
          <w:numId w:val="45"/>
        </w:numPr>
      </w:pPr>
      <w:r>
        <w:t xml:space="preserve">Click on the priority number (or dashes if it is a new experience) and select the appropriate number from the dropdown.  </w:t>
      </w:r>
    </w:p>
    <w:p w14:paraId="2BADECA9" w14:textId="77777777" w:rsidR="00E035CE" w:rsidRDefault="00E035CE" w:rsidP="00E035CE">
      <w:pPr>
        <w:pStyle w:val="Heading4"/>
      </w:pPr>
      <w:r>
        <w:t>Modifying and Deleting Experiences</w:t>
      </w:r>
    </w:p>
    <w:p w14:paraId="4A5CD90C" w14:textId="77777777" w:rsidR="00E035CE" w:rsidRDefault="00E035CE" w:rsidP="00150FFA">
      <w:pPr>
        <w:pStyle w:val="BodyText"/>
        <w:numPr>
          <w:ilvl w:val="0"/>
          <w:numId w:val="23"/>
        </w:numPr>
      </w:pPr>
      <w:r>
        <w:t xml:space="preserve">To edit an experience, click on the pencil icon.  The experience will open in the creation screen to allow for changes. </w:t>
      </w:r>
    </w:p>
    <w:p w14:paraId="66FF9067" w14:textId="77777777" w:rsidR="00E035CE" w:rsidRDefault="00E035CE" w:rsidP="00150FFA">
      <w:pPr>
        <w:pStyle w:val="BodyText"/>
        <w:numPr>
          <w:ilvl w:val="0"/>
          <w:numId w:val="23"/>
        </w:numPr>
      </w:pPr>
      <w:r>
        <w:t>To delete an experience, click on the trash icon on the right and confirm the deletion.</w:t>
      </w:r>
    </w:p>
    <w:p w14:paraId="7553A099" w14:textId="77777777" w:rsidR="00E035CE" w:rsidRDefault="00E035CE" w:rsidP="00150FFA">
      <w:pPr>
        <w:pStyle w:val="BodyText"/>
        <w:numPr>
          <w:ilvl w:val="0"/>
          <w:numId w:val="23"/>
        </w:numPr>
      </w:pPr>
      <w:r>
        <w:t xml:space="preserve">To delete multiple experiences at once, select the checkboxes next to the applicable experiences, then click on the “Delete All Selected” icon on the lower right.  The delete all </w:t>
      </w:r>
      <w:r>
        <w:lastRenderedPageBreak/>
        <w:t>option will not appear until one or more experiences have been selected.  Confirm the deletion. </w:t>
      </w:r>
    </w:p>
    <w:p w14:paraId="2444FDFA" w14:textId="77777777" w:rsidR="00E035CE" w:rsidRDefault="00E035CE" w:rsidP="00E035CE">
      <w:pPr>
        <w:pStyle w:val="Heading4"/>
      </w:pPr>
      <w:r>
        <w:t xml:space="preserve">Detail Information </w:t>
      </w:r>
    </w:p>
    <w:p w14:paraId="05D024FC" w14:textId="77777777" w:rsidR="00E035CE" w:rsidRDefault="00E035CE" w:rsidP="00150FFA">
      <w:pPr>
        <w:pStyle w:val="BodyText"/>
        <w:numPr>
          <w:ilvl w:val="0"/>
          <w:numId w:val="23"/>
        </w:numPr>
      </w:pPr>
      <w:r>
        <w:t>To see more detail about an experience, click on the small down arrow.</w:t>
      </w:r>
    </w:p>
    <w:p w14:paraId="1D277DC3" w14:textId="77777777" w:rsidR="00E035CE" w:rsidRDefault="009C2FC5" w:rsidP="00E035CE">
      <w:pPr>
        <w:pStyle w:val="Heading4"/>
      </w:pPr>
      <w:r>
        <w:t>Create a New Experience</w:t>
      </w:r>
    </w:p>
    <w:p w14:paraId="0F106DBF" w14:textId="77777777" w:rsidR="00E035CE" w:rsidRDefault="00E035CE" w:rsidP="00150FFA">
      <w:pPr>
        <w:pStyle w:val="BodyText"/>
        <w:numPr>
          <w:ilvl w:val="0"/>
          <w:numId w:val="23"/>
        </w:numPr>
      </w:pPr>
      <w:r>
        <w:t xml:space="preserve">To create a new experience, click on the Create a New Experience icon on the upper right.  The Experience Creation screen will appear. </w:t>
      </w:r>
    </w:p>
    <w:p w14:paraId="044EEBF1" w14:textId="77777777" w:rsidR="00E035CE" w:rsidRDefault="00E035CE" w:rsidP="00150FFA">
      <w:pPr>
        <w:pStyle w:val="BodyText"/>
        <w:numPr>
          <w:ilvl w:val="0"/>
          <w:numId w:val="23"/>
        </w:numPr>
      </w:pPr>
      <w:r>
        <w:t>For more information about creating experiences, click on Experience Creation and then the help icon.</w:t>
      </w:r>
    </w:p>
    <w:p w14:paraId="62BE2ED3" w14:textId="77777777" w:rsidR="00256950" w:rsidRDefault="00604040" w:rsidP="00C1614B">
      <w:pPr>
        <w:pStyle w:val="Heading2"/>
      </w:pPr>
      <w:bookmarkStart w:id="254" w:name="_Experience_Filters"/>
      <w:bookmarkStart w:id="255" w:name="AlertTypeTable"/>
      <w:bookmarkStart w:id="256" w:name="_Toc35523370"/>
      <w:bookmarkEnd w:id="254"/>
      <w:r>
        <w:t>Experience Filters</w:t>
      </w:r>
      <w:bookmarkEnd w:id="256"/>
    </w:p>
    <w:bookmarkEnd w:id="255"/>
    <w:p w14:paraId="35175049" w14:textId="77777777" w:rsidR="00256950" w:rsidRDefault="00256950" w:rsidP="00256950">
      <w:pPr>
        <w:pStyle w:val="BodyText"/>
      </w:pPr>
      <w:r>
        <w:t xml:space="preserve">The filter feature </w:t>
      </w:r>
      <w:r w:rsidR="0065667C">
        <w:t xml:space="preserve">appears </w:t>
      </w:r>
      <w:r>
        <w:t xml:space="preserve">on both the Guest Experiences tab and the Experience Activity </w:t>
      </w:r>
      <w:r w:rsidR="0065667C">
        <w:t>t</w:t>
      </w:r>
      <w:r>
        <w:t>ab.  The</w:t>
      </w:r>
      <w:r w:rsidR="00C1614B">
        <w:t xml:space="preserve"> filter </w:t>
      </w:r>
      <w:r>
        <w:t>feature allows the user to narrow down the experiences that are displayed based on:</w:t>
      </w:r>
    </w:p>
    <w:p w14:paraId="5A6FCF1E" w14:textId="77777777" w:rsidR="00256950" w:rsidRDefault="00256950" w:rsidP="00256950">
      <w:pPr>
        <w:pStyle w:val="BodyText"/>
        <w:sectPr w:rsidR="00256950" w:rsidSect="00547C63">
          <w:type w:val="continuous"/>
          <w:pgSz w:w="12240" w:h="15840" w:code="1"/>
          <w:pgMar w:top="1440" w:right="1440" w:bottom="1440" w:left="1440" w:header="720" w:footer="720" w:gutter="0"/>
          <w:cols w:space="720"/>
          <w:titlePg/>
        </w:sectPr>
      </w:pPr>
    </w:p>
    <w:p w14:paraId="0E69A07F" w14:textId="77777777" w:rsidR="00256950" w:rsidRDefault="00256950" w:rsidP="00150FFA">
      <w:pPr>
        <w:pStyle w:val="BodyText"/>
        <w:numPr>
          <w:ilvl w:val="0"/>
          <w:numId w:val="51"/>
        </w:numPr>
      </w:pPr>
      <w:r>
        <w:t>Audio file name</w:t>
      </w:r>
    </w:p>
    <w:p w14:paraId="053EDF83" w14:textId="77777777" w:rsidR="00256950" w:rsidRDefault="00256950" w:rsidP="00150FFA">
      <w:pPr>
        <w:pStyle w:val="BodyText"/>
        <w:numPr>
          <w:ilvl w:val="0"/>
          <w:numId w:val="51"/>
        </w:numPr>
      </w:pPr>
      <w:r>
        <w:t>Group code</w:t>
      </w:r>
    </w:p>
    <w:p w14:paraId="581160FB" w14:textId="77777777" w:rsidR="00256950" w:rsidRDefault="00256950" w:rsidP="00150FFA">
      <w:pPr>
        <w:pStyle w:val="BodyText"/>
        <w:numPr>
          <w:ilvl w:val="0"/>
          <w:numId w:val="51"/>
        </w:numPr>
      </w:pPr>
      <w:r>
        <w:t>Guest type</w:t>
      </w:r>
    </w:p>
    <w:p w14:paraId="2DC26676" w14:textId="77777777" w:rsidR="00256950" w:rsidRDefault="00256950" w:rsidP="00150FFA">
      <w:pPr>
        <w:pStyle w:val="BodyText"/>
        <w:numPr>
          <w:ilvl w:val="0"/>
          <w:numId w:val="51"/>
        </w:numPr>
      </w:pPr>
      <w:r>
        <w:t>VIP code</w:t>
      </w:r>
    </w:p>
    <w:p w14:paraId="15E17837" w14:textId="77777777" w:rsidR="00256950" w:rsidRDefault="00256950" w:rsidP="00150FFA">
      <w:pPr>
        <w:pStyle w:val="BodyText"/>
        <w:numPr>
          <w:ilvl w:val="0"/>
          <w:numId w:val="51"/>
        </w:numPr>
      </w:pPr>
      <w:r>
        <w:t xml:space="preserve">Room number </w:t>
      </w:r>
    </w:p>
    <w:p w14:paraId="05CD8411" w14:textId="77777777" w:rsidR="00256950" w:rsidRDefault="00256950" w:rsidP="00150FFA">
      <w:pPr>
        <w:pStyle w:val="BodyText"/>
        <w:numPr>
          <w:ilvl w:val="0"/>
          <w:numId w:val="51"/>
        </w:numPr>
      </w:pPr>
      <w:r>
        <w:t>Date Range</w:t>
      </w:r>
    </w:p>
    <w:p w14:paraId="3850287D" w14:textId="77777777" w:rsidR="00C1614B" w:rsidRDefault="00C1614B" w:rsidP="00256950">
      <w:pPr>
        <w:pStyle w:val="BodyText"/>
        <w:sectPr w:rsidR="00C1614B" w:rsidSect="00C1614B">
          <w:type w:val="continuous"/>
          <w:pgSz w:w="12240" w:h="15840" w:code="1"/>
          <w:pgMar w:top="1440" w:right="1440" w:bottom="1440" w:left="1440" w:header="720" w:footer="720" w:gutter="0"/>
          <w:cols w:num="2" w:space="720"/>
          <w:titlePg/>
        </w:sectPr>
      </w:pPr>
    </w:p>
    <w:p w14:paraId="762E129B" w14:textId="77777777" w:rsidR="00F57348" w:rsidRDefault="00F57348" w:rsidP="00256950">
      <w:pPr>
        <w:pStyle w:val="BodyText"/>
        <w:rPr>
          <w:b/>
        </w:rPr>
      </w:pPr>
    </w:p>
    <w:p w14:paraId="608CC449" w14:textId="77777777" w:rsidR="00FC3F65" w:rsidRPr="00FC3F65" w:rsidRDefault="00FC3F65" w:rsidP="00256950">
      <w:pPr>
        <w:pStyle w:val="BodyText"/>
        <w:rPr>
          <w:b/>
        </w:rPr>
      </w:pPr>
      <w:r w:rsidRPr="00FC3F65">
        <w:rPr>
          <w:b/>
        </w:rPr>
        <w:t xml:space="preserve">To </w:t>
      </w:r>
      <w:r w:rsidR="00604040">
        <w:rPr>
          <w:b/>
        </w:rPr>
        <w:t>set</w:t>
      </w:r>
      <w:r w:rsidRPr="00FC3F65">
        <w:rPr>
          <w:b/>
        </w:rPr>
        <w:t xml:space="preserve"> the filters:</w:t>
      </w:r>
    </w:p>
    <w:p w14:paraId="135307A7" w14:textId="77777777" w:rsidR="008F0A8B" w:rsidRDefault="008F0A8B" w:rsidP="00150FFA">
      <w:pPr>
        <w:pStyle w:val="ListNumber"/>
        <w:numPr>
          <w:ilvl w:val="0"/>
          <w:numId w:val="83"/>
        </w:numPr>
      </w:pPr>
      <w:r>
        <w:t xml:space="preserve">Click on the </w:t>
      </w:r>
      <w:r w:rsidRPr="00BD5BD0">
        <w:rPr>
          <w:b/>
        </w:rPr>
        <w:t>filter</w:t>
      </w:r>
      <w:r w:rsidR="005E0AA2" w:rsidRPr="00BD5BD0">
        <w:rPr>
          <w:b/>
        </w:rPr>
        <w:t>ing option</w:t>
      </w:r>
      <w:r w:rsidR="002B5717" w:rsidRPr="00BD5BD0">
        <w:rPr>
          <w:b/>
        </w:rPr>
        <w:t>s</w:t>
      </w:r>
      <w:r w:rsidR="002B5717">
        <w:t xml:space="preserve"> </w:t>
      </w:r>
      <w:r>
        <w:t xml:space="preserve">icon next to the Experience Type dropdown.  </w:t>
      </w:r>
    </w:p>
    <w:p w14:paraId="7359510E" w14:textId="77777777" w:rsidR="008F0A8B" w:rsidRDefault="002B5717" w:rsidP="00BD3264">
      <w:pPr>
        <w:pStyle w:val="ListNumber"/>
        <w:numPr>
          <w:ilvl w:val="0"/>
          <w:numId w:val="0"/>
        </w:numPr>
        <w:ind w:left="1800"/>
      </w:pPr>
      <w:r>
        <w:rPr>
          <w:noProof/>
        </w:rPr>
        <mc:AlternateContent>
          <mc:Choice Requires="wps">
            <w:drawing>
              <wp:anchor distT="0" distB="0" distL="114300" distR="114300" simplePos="0" relativeHeight="252002304" behindDoc="0" locked="0" layoutInCell="1" allowOverlap="1" wp14:anchorId="309D723F" wp14:editId="2334B69A">
                <wp:simplePos x="0" y="0"/>
                <wp:positionH relativeFrom="column">
                  <wp:posOffset>3219450</wp:posOffset>
                </wp:positionH>
                <wp:positionV relativeFrom="paragraph">
                  <wp:posOffset>554355</wp:posOffset>
                </wp:positionV>
                <wp:extent cx="2047875" cy="419100"/>
                <wp:effectExtent l="1657350" t="0" r="28575" b="19050"/>
                <wp:wrapNone/>
                <wp:docPr id="15435" name="Line Callout 1 15435"/>
                <wp:cNvGraphicFramePr/>
                <a:graphic xmlns:a="http://schemas.openxmlformats.org/drawingml/2006/main">
                  <a:graphicData uri="http://schemas.microsoft.com/office/word/2010/wordprocessingShape">
                    <wps:wsp>
                      <wps:cNvSpPr/>
                      <wps:spPr>
                        <a:xfrm>
                          <a:off x="0" y="0"/>
                          <a:ext cx="2047875" cy="419100"/>
                        </a:xfrm>
                        <a:prstGeom prst="borderCallout1">
                          <a:avLst>
                            <a:gd name="adj1" fmla="val 18750"/>
                            <a:gd name="adj2" fmla="val -8333"/>
                            <a:gd name="adj3" fmla="val 19664"/>
                            <a:gd name="adj4" fmla="val -80193"/>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AD82D70" w14:textId="77777777" w:rsidR="00D21A71" w:rsidRDefault="00D21A71" w:rsidP="002B5717">
                            <w:pPr>
                              <w:ind w:left="0"/>
                            </w:pPr>
                            <w:r>
                              <w:rPr>
                                <w:b/>
                              </w:rPr>
                              <w:t>F</w:t>
                            </w:r>
                            <w:r w:rsidRPr="002B5717">
                              <w:rPr>
                                <w:b/>
                              </w:rPr>
                              <w:t>ilter</w:t>
                            </w:r>
                            <w:r>
                              <w:rPr>
                                <w:b/>
                              </w:rPr>
                              <w:t>ing option</w:t>
                            </w:r>
                            <w:r w:rsidRPr="002B5717">
                              <w:rPr>
                                <w:b/>
                              </w:rPr>
                              <w:t>s icon</w:t>
                            </w:r>
                            <w:r>
                              <w:rPr>
                                <w:b/>
                              </w:rPr>
                              <w:t xml:space="preserve"> -</w:t>
                            </w:r>
                            <w:r>
                              <w:t xml:space="preserve"> toggles the filter selection screen on/off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09D723F" id="Line Callout 1 15435" o:spid="_x0000_s1059" type="#_x0000_t47" style="position:absolute;left:0;text-align:left;margin-left:253.5pt;margin-top:43.65pt;width:161.25pt;height:33pt;z-index:25200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" adj="-17322,4247" fillcolor="#4f81bd [3204]" strokecolor="#243f60 [1604]" strokeweight="2pt">
                <v:textbox>
                  <w:txbxContent>
                    <w:p w14:paraId="1AD82D70" w14:textId="77777777" w:rsidR="00D21A71" w:rsidRDefault="00D21A71" w:rsidP="002B5717">
                      <w:pPr>
                        <w:ind w:left="0"/>
                      </w:pPr>
                      <w:r>
                        <w:rPr>
                          <w:b/>
                        </w:rPr>
                        <w:t>F</w:t>
                      </w:r>
                      <w:r w:rsidRPr="002B5717">
                        <w:rPr>
                          <w:b/>
                        </w:rPr>
                        <w:t>ilter</w:t>
                      </w:r>
                      <w:r>
                        <w:rPr>
                          <w:b/>
                        </w:rPr>
                        <w:t>ing option</w:t>
                      </w:r>
                      <w:r w:rsidRPr="002B5717">
                        <w:rPr>
                          <w:b/>
                        </w:rPr>
                        <w:t>s icon</w:t>
                      </w:r>
                      <w:r>
                        <w:rPr>
                          <w:b/>
                        </w:rPr>
                        <w:t xml:space="preserve"> -</w:t>
                      </w:r>
                      <w:r>
                        <w:t xml:space="preserve"> toggles the filter selection screen on/off</w:t>
                      </w:r>
                    </w:p>
                  </w:txbxContent>
                </v:textbox>
                <o:callout v:ext="edit" minusy="t"/>
              </v:shape>
            </w:pict>
          </mc:Fallback>
        </mc:AlternateContent>
      </w:r>
      <w:r w:rsidR="008F0A8B">
        <w:rPr>
          <w:noProof/>
        </w:rPr>
        <mc:AlternateContent>
          <mc:Choice Requires="wps">
            <w:drawing>
              <wp:anchor distT="0" distB="0" distL="114300" distR="114300" simplePos="0" relativeHeight="251971584" behindDoc="0" locked="0" layoutInCell="1" allowOverlap="1" wp14:anchorId="384DF203" wp14:editId="214A1C2F">
                <wp:simplePos x="0" y="0"/>
                <wp:positionH relativeFrom="column">
                  <wp:posOffset>1262380</wp:posOffset>
                </wp:positionH>
                <wp:positionV relativeFrom="paragraph">
                  <wp:posOffset>468300</wp:posOffset>
                </wp:positionV>
                <wp:extent cx="292735" cy="301625"/>
                <wp:effectExtent l="19050" t="19050" r="31115" b="60325"/>
                <wp:wrapNone/>
                <wp:docPr id="25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292735" cy="301625"/>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txbx>
                        <w:txbxContent>
                          <w:p w14:paraId="587608EF" w14:textId="77777777" w:rsidR="00D21A71" w:rsidRDefault="00D21A71" w:rsidP="008F0A8B">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4DF203" id="_x0000_s1060" style="position:absolute;left:0;text-align:left;margin-left:99.4pt;margin-top:36.85pt;width:23.05pt;height:23.75pt;flip:x y;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" filled="f" fillcolor="#f79646" strokecolor="red" strokeweight="3pt">
                <v:shadow on="t" color="#974706" opacity=".5" offset="1pt"/>
                <v:textbox>
                  <w:txbxContent>
                    <w:p w14:paraId="587608EF" w14:textId="77777777" w:rsidR="00D21A71" w:rsidRDefault="00D21A71" w:rsidP="008F0A8B">
                      <w:pPr>
                        <w:ind w:left="0"/>
                        <w:jc w:val="center"/>
                      </w:pPr>
                    </w:p>
                  </w:txbxContent>
                </v:textbox>
              </v:rect>
            </w:pict>
          </mc:Fallback>
        </mc:AlternateContent>
      </w:r>
      <w:r w:rsidR="008F0A8B">
        <w:rPr>
          <w:noProof/>
        </w:rPr>
        <w:drawing>
          <wp:inline distT="0" distB="0" distL="0" distR="0" wp14:anchorId="3327E84E" wp14:editId="1D07B8C7">
            <wp:extent cx="4924425" cy="798641"/>
            <wp:effectExtent l="19050" t="19050" r="9525" b="2095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4934176" cy="800222"/>
                    </a:xfrm>
                    <a:prstGeom prst="rect">
                      <a:avLst/>
                    </a:prstGeom>
                    <a:ln>
                      <a:solidFill>
                        <a:schemeClr val="bg1">
                          <a:lumMod val="50000"/>
                        </a:schemeClr>
                      </a:solidFill>
                    </a:ln>
                  </pic:spPr>
                </pic:pic>
              </a:graphicData>
            </a:graphic>
          </wp:inline>
        </w:drawing>
      </w:r>
    </w:p>
    <w:p w14:paraId="4341ADDD" w14:textId="0BB50F61" w:rsidR="008F0A8B" w:rsidRDefault="008F0A8B" w:rsidP="008F0A8B">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159</w:t>
      </w:r>
      <w:r w:rsidR="00B8237E">
        <w:rPr>
          <w:noProof/>
        </w:rPr>
        <w:fldChar w:fldCharType="end"/>
      </w:r>
      <w:r>
        <w:t xml:space="preserve"> </w:t>
      </w:r>
      <w:r w:rsidR="002B5717">
        <w:t xml:space="preserve">Show </w:t>
      </w:r>
      <w:r>
        <w:t>Filter</w:t>
      </w:r>
      <w:r w:rsidR="002B5717">
        <w:t>s</w:t>
      </w:r>
      <w:r>
        <w:t xml:space="preserve"> Icon</w:t>
      </w:r>
    </w:p>
    <w:p w14:paraId="49B7C67C" w14:textId="77777777" w:rsidR="00FC3F65" w:rsidRDefault="00FC3F65" w:rsidP="00BD5BD0">
      <w:pPr>
        <w:pStyle w:val="ListNumber"/>
      </w:pPr>
      <w:r>
        <w:t>C</w:t>
      </w:r>
      <w:r w:rsidR="00C1614B">
        <w:t xml:space="preserve">lick on a filter type to expand it. </w:t>
      </w:r>
      <w:r>
        <w:t xml:space="preserve"> </w:t>
      </w:r>
    </w:p>
    <w:p w14:paraId="2A465CAA" w14:textId="77777777" w:rsidR="008F0A8B" w:rsidRDefault="008F0A8B" w:rsidP="00BD3264">
      <w:pPr>
        <w:pStyle w:val="ListNumber"/>
        <w:numPr>
          <w:ilvl w:val="0"/>
          <w:numId w:val="0"/>
        </w:numPr>
        <w:ind w:left="1440"/>
      </w:pPr>
      <w:r>
        <w:rPr>
          <w:noProof/>
        </w:rPr>
        <w:drawing>
          <wp:inline distT="0" distB="0" distL="0" distR="0" wp14:anchorId="4C4865DC" wp14:editId="10789246">
            <wp:extent cx="4803074" cy="1847850"/>
            <wp:effectExtent l="19050" t="19050" r="17145"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4815735" cy="1852721"/>
                    </a:xfrm>
                    <a:prstGeom prst="rect">
                      <a:avLst/>
                    </a:prstGeom>
                    <a:ln>
                      <a:solidFill>
                        <a:schemeClr val="bg1">
                          <a:lumMod val="50000"/>
                        </a:schemeClr>
                      </a:solidFill>
                    </a:ln>
                  </pic:spPr>
                </pic:pic>
              </a:graphicData>
            </a:graphic>
          </wp:inline>
        </w:drawing>
      </w:r>
    </w:p>
    <w:p w14:paraId="685DA286" w14:textId="6208C6B0" w:rsidR="008F0A8B" w:rsidRDefault="008F0A8B" w:rsidP="008F0A8B">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160</w:t>
      </w:r>
      <w:r w:rsidR="00B8237E">
        <w:rPr>
          <w:noProof/>
        </w:rPr>
        <w:fldChar w:fldCharType="end"/>
      </w:r>
      <w:r>
        <w:t xml:space="preserve"> Filter Types Collapsed</w:t>
      </w:r>
    </w:p>
    <w:p w14:paraId="6B30D46E" w14:textId="77777777" w:rsidR="00E87509" w:rsidRDefault="00E87509" w:rsidP="00E87509">
      <w:pPr>
        <w:pStyle w:val="BodyText"/>
        <w:keepNext/>
        <w:ind w:left="1440"/>
      </w:pPr>
      <w:r>
        <w:rPr>
          <w:noProof/>
        </w:rPr>
        <w:lastRenderedPageBreak/>
        <w:drawing>
          <wp:inline distT="0" distB="0" distL="0" distR="0" wp14:anchorId="7C9049BD" wp14:editId="4669CE59">
            <wp:extent cx="4812494" cy="3606800"/>
            <wp:effectExtent l="19050" t="19050" r="26670" b="1270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4812494" cy="3606800"/>
                    </a:xfrm>
                    <a:prstGeom prst="rect">
                      <a:avLst/>
                    </a:prstGeom>
                    <a:ln>
                      <a:solidFill>
                        <a:schemeClr val="bg1">
                          <a:lumMod val="50000"/>
                        </a:schemeClr>
                      </a:solidFill>
                    </a:ln>
                  </pic:spPr>
                </pic:pic>
              </a:graphicData>
            </a:graphic>
          </wp:inline>
        </w:drawing>
      </w:r>
    </w:p>
    <w:p w14:paraId="4B52736D" w14:textId="6ECB0380" w:rsidR="00E87509" w:rsidRDefault="00E87509" w:rsidP="00E87509">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161</w:t>
      </w:r>
      <w:r w:rsidR="00B8237E">
        <w:rPr>
          <w:noProof/>
        </w:rPr>
        <w:fldChar w:fldCharType="end"/>
      </w:r>
      <w:r>
        <w:t xml:space="preserve"> Experience Filter Selections Expanded</w:t>
      </w:r>
    </w:p>
    <w:p w14:paraId="3522F2FE" w14:textId="77777777" w:rsidR="00B940D9" w:rsidRDefault="00B940D9" w:rsidP="00BD5BD0">
      <w:pPr>
        <w:pStyle w:val="ListNumber"/>
      </w:pPr>
      <w:r>
        <w:t>To filter by Media File, click on the search area and a list of the configured files will appear. Click to select a file from the dropdown or type in the file name.</w:t>
      </w:r>
    </w:p>
    <w:p w14:paraId="18D0BE50" w14:textId="77777777" w:rsidR="00B940D9" w:rsidRDefault="00B940D9" w:rsidP="00BD5BD0">
      <w:pPr>
        <w:pStyle w:val="ListNumber"/>
      </w:pPr>
      <w:r>
        <w:t>To filter by Group Code, Guest Type or VIP Code, click on the search area for the filter and any criteria that is currently configured for an experience will be available in the dropdown for selection.  Alternately, type the selection into the search space.</w:t>
      </w:r>
      <w:r w:rsidRPr="00B940D9">
        <w:t xml:space="preserve"> </w:t>
      </w:r>
    </w:p>
    <w:p w14:paraId="1B21B3D8" w14:textId="77777777" w:rsidR="0065667C" w:rsidRDefault="00B940D9" w:rsidP="00BD5BD0">
      <w:pPr>
        <w:pStyle w:val="ListNumber"/>
      </w:pPr>
      <w:r>
        <w:t>To filter by Room Number(s)</w:t>
      </w:r>
      <w:r w:rsidR="0065667C">
        <w:t xml:space="preserve"> :</w:t>
      </w:r>
    </w:p>
    <w:p w14:paraId="76FD2275" w14:textId="77777777" w:rsidR="00B940D9" w:rsidRDefault="0065667C" w:rsidP="00150FFA">
      <w:pPr>
        <w:pStyle w:val="ListNumber"/>
        <w:numPr>
          <w:ilvl w:val="1"/>
          <w:numId w:val="52"/>
        </w:numPr>
      </w:pPr>
      <w:r>
        <w:t>On the Guest Experiences tab</w:t>
      </w:r>
      <w:r w:rsidR="00B940D9">
        <w:t xml:space="preserve">, enter in one or more room numbers as a comma separated list and/or enter in a range of rooms using a dash.  Previously entered room search parameters may appear in a dropdown and can be selected if desired.  </w:t>
      </w:r>
    </w:p>
    <w:p w14:paraId="681FDD29" w14:textId="77777777" w:rsidR="0065667C" w:rsidRDefault="0065667C" w:rsidP="00150FFA">
      <w:pPr>
        <w:pStyle w:val="ListNumber"/>
        <w:numPr>
          <w:ilvl w:val="1"/>
          <w:numId w:val="52"/>
        </w:numPr>
      </w:pPr>
      <w:r>
        <w:t xml:space="preserve">On the Guest Activity tab, select a single room number from the dropdown list of rooms with experiences that have already been delivered or enter a range of rooms by making selections </w:t>
      </w:r>
      <w:r w:rsidR="00E87509">
        <w:t>in</w:t>
      </w:r>
      <w:r>
        <w:t xml:space="preserve"> the from and to dropdowns which only show rooms that have received experiences. </w:t>
      </w:r>
    </w:p>
    <w:p w14:paraId="29745513" w14:textId="77777777" w:rsidR="00604040" w:rsidRDefault="00B940D9" w:rsidP="00BD5BD0">
      <w:pPr>
        <w:pStyle w:val="ListNumber"/>
      </w:pPr>
      <w:r>
        <w:t>To filter by start</w:t>
      </w:r>
      <w:r w:rsidR="00FC3F65">
        <w:t xml:space="preserve"> </w:t>
      </w:r>
      <w:r>
        <w:t>D</w:t>
      </w:r>
      <w:r w:rsidR="00FC3F65">
        <w:t xml:space="preserve">ate, select the date range of the experience start date.  </w:t>
      </w:r>
    </w:p>
    <w:p w14:paraId="6EF071F2" w14:textId="77777777" w:rsidR="00FC3F65" w:rsidRPr="00604040" w:rsidRDefault="00604040" w:rsidP="00BD3264">
      <w:pPr>
        <w:pStyle w:val="ListNumber"/>
        <w:numPr>
          <w:ilvl w:val="0"/>
          <w:numId w:val="0"/>
        </w:numPr>
        <w:ind w:left="2160"/>
      </w:pPr>
      <w:r w:rsidRPr="00604040">
        <w:rPr>
          <w:b/>
        </w:rPr>
        <w:t>Tip:</w:t>
      </w:r>
      <w:r w:rsidRPr="00604040">
        <w:t xml:space="preserve">  </w:t>
      </w:r>
      <w:r w:rsidR="00FC3F65" w:rsidRPr="00604040">
        <w:t>The end date on this filter does not refer to the end date of the experience, but rather the last start date to include in the filter results.</w:t>
      </w:r>
    </w:p>
    <w:p w14:paraId="19504C06" w14:textId="77777777" w:rsidR="005E0AA2" w:rsidRDefault="00B940D9" w:rsidP="00150FFA">
      <w:pPr>
        <w:pStyle w:val="ListNumber"/>
        <w:numPr>
          <w:ilvl w:val="0"/>
          <w:numId w:val="52"/>
        </w:numPr>
      </w:pPr>
      <w:r>
        <w:t xml:space="preserve">Once a filter selection has been made, </w:t>
      </w:r>
      <w:r w:rsidR="005E0AA2">
        <w:t>additional filter related icons will appear:</w:t>
      </w:r>
    </w:p>
    <w:p w14:paraId="38814671" w14:textId="77777777" w:rsidR="005E0AA2" w:rsidRDefault="0088243B" w:rsidP="00150FFA">
      <w:pPr>
        <w:pStyle w:val="ListNumber"/>
        <w:numPr>
          <w:ilvl w:val="0"/>
          <w:numId w:val="55"/>
        </w:numPr>
      </w:pPr>
      <w:r>
        <w:rPr>
          <w:noProof/>
        </w:rPr>
        <w:drawing>
          <wp:inline distT="0" distB="0" distL="0" distR="0" wp14:anchorId="641DFB61" wp14:editId="6D41AA47">
            <wp:extent cx="238125" cy="238125"/>
            <wp:effectExtent l="0" t="0" r="9525" b="9525"/>
            <wp:docPr id="15389" name="Picture 15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238125" cy="238125"/>
                    </a:xfrm>
                    <a:prstGeom prst="rect">
                      <a:avLst/>
                    </a:prstGeom>
                  </pic:spPr>
                </pic:pic>
              </a:graphicData>
            </a:graphic>
          </wp:inline>
        </w:drawing>
      </w:r>
      <w:r>
        <w:t xml:space="preserve"> </w:t>
      </w:r>
      <w:r w:rsidR="005E0AA2">
        <w:t xml:space="preserve">  The </w:t>
      </w:r>
      <w:r w:rsidR="005E0AA2" w:rsidRPr="005E0AA2">
        <w:rPr>
          <w:b/>
        </w:rPr>
        <w:t>filter selected</w:t>
      </w:r>
      <w:r w:rsidR="005E0AA2">
        <w:t xml:space="preserve"> </w:t>
      </w:r>
      <w:r w:rsidR="005E0AA2" w:rsidRPr="005E0AA2">
        <w:rPr>
          <w:b/>
        </w:rPr>
        <w:t>icon</w:t>
      </w:r>
      <w:r w:rsidR="005E0AA2">
        <w:t xml:space="preserve"> indicates that </w:t>
      </w:r>
      <w:r>
        <w:t>this filter</w:t>
      </w:r>
      <w:r w:rsidR="005E0AA2">
        <w:t xml:space="preserve"> type</w:t>
      </w:r>
      <w:r>
        <w:t xml:space="preserve"> is being applied.  </w:t>
      </w:r>
    </w:p>
    <w:p w14:paraId="527822BC" w14:textId="77777777" w:rsidR="00B940D9" w:rsidRDefault="0088243B" w:rsidP="00150FFA">
      <w:pPr>
        <w:pStyle w:val="ListNumber"/>
        <w:numPr>
          <w:ilvl w:val="0"/>
          <w:numId w:val="55"/>
        </w:numPr>
      </w:pPr>
      <w:r>
        <w:rPr>
          <w:noProof/>
        </w:rPr>
        <w:drawing>
          <wp:inline distT="0" distB="0" distL="0" distR="0" wp14:anchorId="0B2E512B" wp14:editId="0AEC9D57">
            <wp:extent cx="304800" cy="24765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304800" cy="247650"/>
                    </a:xfrm>
                    <a:prstGeom prst="rect">
                      <a:avLst/>
                    </a:prstGeom>
                  </pic:spPr>
                </pic:pic>
              </a:graphicData>
            </a:graphic>
          </wp:inline>
        </w:drawing>
      </w:r>
      <w:r>
        <w:t xml:space="preserve"> </w:t>
      </w:r>
      <w:r w:rsidR="005E0AA2">
        <w:t xml:space="preserve">The </w:t>
      </w:r>
      <w:r w:rsidR="005E0AA2">
        <w:rPr>
          <w:b/>
        </w:rPr>
        <w:t>clear</w:t>
      </w:r>
      <w:r w:rsidR="005E0AA2" w:rsidRPr="005E0AA2">
        <w:rPr>
          <w:b/>
        </w:rPr>
        <w:t xml:space="preserve"> all filters icon</w:t>
      </w:r>
      <w:r w:rsidR="005E0AA2">
        <w:t xml:space="preserve"> </w:t>
      </w:r>
      <w:r w:rsidR="00C9369A">
        <w:t>will appear next to the</w:t>
      </w:r>
      <w:r w:rsidR="005E0AA2">
        <w:t xml:space="preserve"> filtering options</w:t>
      </w:r>
      <w:r w:rsidR="002B5717">
        <w:t xml:space="preserve"> </w:t>
      </w:r>
      <w:r w:rsidR="00C9369A">
        <w:t xml:space="preserve">icon </w:t>
      </w:r>
      <w:r w:rsidR="005E0AA2">
        <w:rPr>
          <w:noProof/>
        </w:rPr>
        <w:drawing>
          <wp:inline distT="0" distB="0" distL="0" distR="0" wp14:anchorId="325CC75B" wp14:editId="2C58C31B">
            <wp:extent cx="266700" cy="209550"/>
            <wp:effectExtent l="0" t="0" r="0" b="0"/>
            <wp:docPr id="15439" name="Picture 15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266700" cy="209550"/>
                    </a:xfrm>
                    <a:prstGeom prst="rect">
                      <a:avLst/>
                    </a:prstGeom>
                  </pic:spPr>
                </pic:pic>
              </a:graphicData>
            </a:graphic>
          </wp:inline>
        </w:drawing>
      </w:r>
      <w:r w:rsidR="00C9369A">
        <w:t xml:space="preserve">to indicate that filters are currently being applied to the selection. </w:t>
      </w:r>
      <w:r w:rsidR="005E0AA2">
        <w:t>Clicking on this icon will remove all filters.</w:t>
      </w:r>
    </w:p>
    <w:p w14:paraId="65D95D49" w14:textId="77777777" w:rsidR="00C30F6F" w:rsidRDefault="002B5717" w:rsidP="00C9369A">
      <w:pPr>
        <w:pStyle w:val="ListNumber"/>
        <w:numPr>
          <w:ilvl w:val="0"/>
          <w:numId w:val="0"/>
        </w:numPr>
        <w:ind w:left="1620"/>
      </w:pPr>
      <w:r>
        <w:rPr>
          <w:noProof/>
        </w:rPr>
        <w:lastRenderedPageBreak/>
        <mc:AlternateContent>
          <mc:Choice Requires="wps">
            <w:drawing>
              <wp:anchor distT="0" distB="0" distL="114300" distR="114300" simplePos="0" relativeHeight="251996160" behindDoc="0" locked="0" layoutInCell="1" allowOverlap="1" wp14:anchorId="64419C80" wp14:editId="441DD575">
                <wp:simplePos x="0" y="0"/>
                <wp:positionH relativeFrom="column">
                  <wp:posOffset>3171825</wp:posOffset>
                </wp:positionH>
                <wp:positionV relativeFrom="paragraph">
                  <wp:posOffset>201930</wp:posOffset>
                </wp:positionV>
                <wp:extent cx="2932430" cy="428625"/>
                <wp:effectExtent l="1828800" t="0" r="20320" b="28575"/>
                <wp:wrapNone/>
                <wp:docPr id="15381" name="Line Callout 2 15381"/>
                <wp:cNvGraphicFramePr/>
                <a:graphic xmlns:a="http://schemas.openxmlformats.org/drawingml/2006/main">
                  <a:graphicData uri="http://schemas.microsoft.com/office/word/2010/wordprocessingShape">
                    <wps:wsp>
                      <wps:cNvSpPr/>
                      <wps:spPr>
                        <a:xfrm>
                          <a:off x="0" y="0"/>
                          <a:ext cx="2932430" cy="428625"/>
                        </a:xfrm>
                        <a:prstGeom prst="borderCallout2">
                          <a:avLst>
                            <a:gd name="adj1" fmla="val 18750"/>
                            <a:gd name="adj2" fmla="val -8333"/>
                            <a:gd name="adj3" fmla="val 18750"/>
                            <a:gd name="adj4" fmla="val -16667"/>
                            <a:gd name="adj5" fmla="val 8592"/>
                            <a:gd name="adj6" fmla="val -6218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A0C8C95" w14:textId="77777777" w:rsidR="00D21A71" w:rsidRDefault="00D21A71" w:rsidP="00C9369A">
                            <w:pPr>
                              <w:ind w:left="0"/>
                              <w:jc w:val="center"/>
                            </w:pPr>
                            <w:r>
                              <w:t>Clear all filters icon - indicates that there are filters applied to the search results.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19C80" id="Line Callout 2 15381" o:spid="_x0000_s1061" type="#_x0000_t48" style="position:absolute;left:0;text-align:left;margin-left:249.75pt;margin-top:15.9pt;width:230.9pt;height:33.7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" adj="-13432,1856" fillcolor="#4f81bd [3204]" strokecolor="#243f60 [1604]" strokeweight="2pt">
                <v:textbox>
                  <w:txbxContent>
                    <w:p w14:paraId="0A0C8C95" w14:textId="77777777" w:rsidR="00D21A71" w:rsidRDefault="00D21A71" w:rsidP="00C9369A">
                      <w:pPr>
                        <w:ind w:left="0"/>
                        <w:jc w:val="center"/>
                      </w:pPr>
                      <w:r>
                        <w:t>Clear all filters icon - indicates that there are filters applied to the search results.</w:t>
                      </w:r>
                    </w:p>
                  </w:txbxContent>
                </v:textbox>
              </v:shape>
            </w:pict>
          </mc:Fallback>
        </mc:AlternateContent>
      </w:r>
      <w:r w:rsidR="0088243B">
        <w:rPr>
          <w:noProof/>
        </w:rPr>
        <mc:AlternateContent>
          <mc:Choice Requires="wps">
            <w:drawing>
              <wp:anchor distT="0" distB="0" distL="114300" distR="114300" simplePos="0" relativeHeight="251994112" behindDoc="0" locked="0" layoutInCell="1" allowOverlap="1" wp14:anchorId="4792C61D" wp14:editId="64C733DB">
                <wp:simplePos x="0" y="0"/>
                <wp:positionH relativeFrom="column">
                  <wp:posOffset>3105150</wp:posOffset>
                </wp:positionH>
                <wp:positionV relativeFrom="paragraph">
                  <wp:posOffset>1097280</wp:posOffset>
                </wp:positionV>
                <wp:extent cx="2932430" cy="448310"/>
                <wp:effectExtent l="1771650" t="419100" r="20320" b="27940"/>
                <wp:wrapNone/>
                <wp:docPr id="15379" name="Line Callout 2 15379"/>
                <wp:cNvGraphicFramePr/>
                <a:graphic xmlns:a="http://schemas.openxmlformats.org/drawingml/2006/main">
                  <a:graphicData uri="http://schemas.microsoft.com/office/word/2010/wordprocessingShape">
                    <wps:wsp>
                      <wps:cNvSpPr/>
                      <wps:spPr>
                        <a:xfrm>
                          <a:off x="0" y="0"/>
                          <a:ext cx="2932430" cy="448310"/>
                        </a:xfrm>
                        <a:prstGeom prst="borderCallout2">
                          <a:avLst>
                            <a:gd name="adj1" fmla="val 18750"/>
                            <a:gd name="adj2" fmla="val -8333"/>
                            <a:gd name="adj3" fmla="val 18750"/>
                            <a:gd name="adj4" fmla="val -16667"/>
                            <a:gd name="adj5" fmla="val -91266"/>
                            <a:gd name="adj6" fmla="val -60563"/>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D4455CB" w14:textId="77777777" w:rsidR="00D21A71" w:rsidRDefault="00D21A71" w:rsidP="00C9369A">
                            <w:pPr>
                              <w:ind w:left="0"/>
                              <w:jc w:val="center"/>
                            </w:pPr>
                            <w:r>
                              <w:t>Filter selected icon - indicates that this filter type is applied.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792C61D" id="Line Callout 2 15379" o:spid="_x0000_s1062" type="#_x0000_t48" style="position:absolute;left:0;text-align:left;margin-left:244.5pt;margin-top:86.4pt;width:230.9pt;height:35.3pt;z-index:25199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" adj="-13082,-19713" fillcolor="#4f81bd [3204]" strokecolor="#243f60 [1604]" strokeweight="2pt">
                <v:textbox>
                  <w:txbxContent>
                    <w:p w14:paraId="4D4455CB" w14:textId="77777777" w:rsidR="00D21A71" w:rsidRDefault="00D21A71" w:rsidP="00C9369A">
                      <w:pPr>
                        <w:ind w:left="0"/>
                        <w:jc w:val="center"/>
                      </w:pPr>
                      <w:r>
                        <w:t>Filter selected icon - indicates that this filter type is applied.</w:t>
                      </w:r>
                    </w:p>
                  </w:txbxContent>
                </v:textbox>
              </v:shape>
            </w:pict>
          </mc:Fallback>
        </mc:AlternateContent>
      </w:r>
      <w:r w:rsidR="0088243B">
        <w:rPr>
          <w:noProof/>
        </w:rPr>
        <w:drawing>
          <wp:inline distT="0" distB="0" distL="0" distR="0" wp14:anchorId="491D32EC" wp14:editId="003763D3">
            <wp:extent cx="5310022" cy="2052528"/>
            <wp:effectExtent l="19050" t="19050" r="24130" b="24130"/>
            <wp:docPr id="15387" name="Picture 15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5314429" cy="2054231"/>
                    </a:xfrm>
                    <a:prstGeom prst="rect">
                      <a:avLst/>
                    </a:prstGeom>
                    <a:ln>
                      <a:solidFill>
                        <a:schemeClr val="bg1">
                          <a:lumMod val="75000"/>
                        </a:schemeClr>
                      </a:solidFill>
                    </a:ln>
                  </pic:spPr>
                </pic:pic>
              </a:graphicData>
            </a:graphic>
          </wp:inline>
        </w:drawing>
      </w:r>
    </w:p>
    <w:p w14:paraId="519C3233" w14:textId="6A82169F" w:rsidR="00C30F6F" w:rsidRDefault="00C30F6F" w:rsidP="00C9369A">
      <w:pPr>
        <w:pStyle w:val="Caption"/>
        <w:ind w:left="162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162</w:t>
      </w:r>
      <w:r w:rsidR="00B8237E">
        <w:rPr>
          <w:noProof/>
        </w:rPr>
        <w:fldChar w:fldCharType="end"/>
      </w:r>
      <w:r>
        <w:t xml:space="preserve"> Filter Selection Indicator</w:t>
      </w:r>
    </w:p>
    <w:p w14:paraId="703EA61E" w14:textId="77777777" w:rsidR="00C9369A" w:rsidRDefault="00C9369A" w:rsidP="00150FFA">
      <w:pPr>
        <w:pStyle w:val="ListNumber"/>
        <w:numPr>
          <w:ilvl w:val="0"/>
          <w:numId w:val="52"/>
        </w:numPr>
      </w:pPr>
      <w:r>
        <w:t xml:space="preserve">To </w:t>
      </w:r>
      <w:r w:rsidR="0088243B">
        <w:t xml:space="preserve">clear </w:t>
      </w:r>
      <w:r w:rsidR="002B5717">
        <w:t xml:space="preserve">all of </w:t>
      </w:r>
      <w:r w:rsidR="0088243B">
        <w:t xml:space="preserve">the filters, click on </w:t>
      </w:r>
      <w:r w:rsidR="002B5717">
        <w:t xml:space="preserve">the </w:t>
      </w:r>
      <w:r w:rsidR="005E0AA2">
        <w:t>clear</w:t>
      </w:r>
      <w:r w:rsidR="002B5717">
        <w:t xml:space="preserve"> all filters</w:t>
      </w:r>
      <w:r w:rsidR="0088243B">
        <w:t xml:space="preserve"> icon</w:t>
      </w:r>
      <w:r>
        <w:t xml:space="preserve"> </w:t>
      </w:r>
      <w:r w:rsidR="0088243B">
        <w:rPr>
          <w:noProof/>
        </w:rPr>
        <w:drawing>
          <wp:inline distT="0" distB="0" distL="0" distR="0" wp14:anchorId="67FD5231" wp14:editId="7C471903">
            <wp:extent cx="257175" cy="190500"/>
            <wp:effectExtent l="0" t="0" r="9525" b="0"/>
            <wp:docPr id="15428" name="Picture 15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257175" cy="190500"/>
                    </a:xfrm>
                    <a:prstGeom prst="rect">
                      <a:avLst/>
                    </a:prstGeom>
                  </pic:spPr>
                </pic:pic>
              </a:graphicData>
            </a:graphic>
          </wp:inline>
        </w:drawing>
      </w:r>
      <w:r w:rsidR="002B5717">
        <w:t>.</w:t>
      </w:r>
      <w:r>
        <w:t>.</w:t>
      </w:r>
    </w:p>
    <w:p w14:paraId="2E77B3B4" w14:textId="77777777" w:rsidR="00C9369A" w:rsidRDefault="002B5717" w:rsidP="00C9369A">
      <w:pPr>
        <w:pStyle w:val="ListNumber"/>
        <w:keepNext/>
        <w:numPr>
          <w:ilvl w:val="0"/>
          <w:numId w:val="0"/>
        </w:numPr>
        <w:ind w:left="1620"/>
      </w:pPr>
      <w:r w:rsidRPr="00C9369A">
        <w:rPr>
          <w:noProof/>
        </w:rPr>
        <mc:AlternateContent>
          <mc:Choice Requires="wps">
            <w:drawing>
              <wp:anchor distT="0" distB="0" distL="114300" distR="114300" simplePos="0" relativeHeight="251998208" behindDoc="0" locked="0" layoutInCell="1" allowOverlap="1" wp14:anchorId="4E976FF1" wp14:editId="22AE411A">
                <wp:simplePos x="0" y="0"/>
                <wp:positionH relativeFrom="column">
                  <wp:posOffset>2990850</wp:posOffset>
                </wp:positionH>
                <wp:positionV relativeFrom="paragraph">
                  <wp:posOffset>1277620</wp:posOffset>
                </wp:positionV>
                <wp:extent cx="2932430" cy="448310"/>
                <wp:effectExtent l="1504950" t="342900" r="20320" b="27940"/>
                <wp:wrapNone/>
                <wp:docPr id="15391" name="Line Callout 2 15391"/>
                <wp:cNvGraphicFramePr/>
                <a:graphic xmlns:a="http://schemas.openxmlformats.org/drawingml/2006/main">
                  <a:graphicData uri="http://schemas.microsoft.com/office/word/2010/wordprocessingShape">
                    <wps:wsp>
                      <wps:cNvSpPr/>
                      <wps:spPr>
                        <a:xfrm>
                          <a:off x="0" y="0"/>
                          <a:ext cx="2932430" cy="448310"/>
                        </a:xfrm>
                        <a:prstGeom prst="borderCallout2">
                          <a:avLst>
                            <a:gd name="adj1" fmla="val 18750"/>
                            <a:gd name="adj2" fmla="val -8333"/>
                            <a:gd name="adj3" fmla="val 18750"/>
                            <a:gd name="adj4" fmla="val -16667"/>
                            <a:gd name="adj5" fmla="val -72225"/>
                            <a:gd name="adj6" fmla="val -5100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D20585F" w14:textId="77777777" w:rsidR="00D21A71" w:rsidRDefault="00D21A71" w:rsidP="00C9369A">
                            <w:pPr>
                              <w:ind w:left="0"/>
                              <w:jc w:val="center"/>
                            </w:pPr>
                            <w:r>
                              <w:t>Click X on the criterion to remove a single filter.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E976FF1" id="Line Callout 2 15391" o:spid="_x0000_s1063" type="#_x0000_t48" style="position:absolute;left:0;text-align:left;margin-left:235.5pt;margin-top:100.6pt;width:230.9pt;height:35.3pt;z-index:251998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" adj="-11018,-15601" fillcolor="#4f81bd [3204]" strokecolor="#243f60 [1604]" strokeweight="2pt">
                <v:textbox>
                  <w:txbxContent>
                    <w:p w14:paraId="3D20585F" w14:textId="77777777" w:rsidR="00D21A71" w:rsidRDefault="00D21A71" w:rsidP="00C9369A">
                      <w:pPr>
                        <w:ind w:left="0"/>
                        <w:jc w:val="center"/>
                      </w:pPr>
                      <w:r>
                        <w:t>Click X on the criterion to remove a single filter.</w:t>
                      </w:r>
                    </w:p>
                  </w:txbxContent>
                </v:textbox>
              </v:shape>
            </w:pict>
          </mc:Fallback>
        </mc:AlternateContent>
      </w:r>
      <w:r>
        <w:rPr>
          <w:noProof/>
        </w:rPr>
        <mc:AlternateContent>
          <mc:Choice Requires="wps">
            <w:drawing>
              <wp:anchor distT="0" distB="0" distL="114300" distR="114300" simplePos="0" relativeHeight="252004352" behindDoc="0" locked="0" layoutInCell="1" allowOverlap="1" wp14:anchorId="1204400A" wp14:editId="48197EF2">
                <wp:simplePos x="0" y="0"/>
                <wp:positionH relativeFrom="column">
                  <wp:posOffset>3105150</wp:posOffset>
                </wp:positionH>
                <wp:positionV relativeFrom="paragraph">
                  <wp:posOffset>168275</wp:posOffset>
                </wp:positionV>
                <wp:extent cx="2932430" cy="733425"/>
                <wp:effectExtent l="1828800" t="0" r="20320" b="28575"/>
                <wp:wrapNone/>
                <wp:docPr id="15437" name="Line Callout 2 15437"/>
                <wp:cNvGraphicFramePr/>
                <a:graphic xmlns:a="http://schemas.openxmlformats.org/drawingml/2006/main">
                  <a:graphicData uri="http://schemas.microsoft.com/office/word/2010/wordprocessingShape">
                    <wps:wsp>
                      <wps:cNvSpPr/>
                      <wps:spPr>
                        <a:xfrm>
                          <a:off x="0" y="0"/>
                          <a:ext cx="2932430" cy="733425"/>
                        </a:xfrm>
                        <a:prstGeom prst="borderCallout2">
                          <a:avLst>
                            <a:gd name="adj1" fmla="val 18750"/>
                            <a:gd name="adj2" fmla="val -8333"/>
                            <a:gd name="adj3" fmla="val 18750"/>
                            <a:gd name="adj4" fmla="val -16667"/>
                            <a:gd name="adj5" fmla="val 8592"/>
                            <a:gd name="adj6" fmla="val -6218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632BB6C" w14:textId="77777777" w:rsidR="00D21A71" w:rsidRDefault="00D21A71" w:rsidP="002B5717">
                            <w:pPr>
                              <w:ind w:left="0"/>
                              <w:jc w:val="center"/>
                            </w:pPr>
                            <w:r>
                              <w:t>Click on the clear all filters icon to turn off all filters.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4400A" id="Line Callout 2 15437" o:spid="_x0000_s1064" type="#_x0000_t48" style="position:absolute;left:0;text-align:left;margin-left:244.5pt;margin-top:13.25pt;width:230.9pt;height:57.7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" adj="-13432,1856" fillcolor="#4f81bd [3204]" strokecolor="#243f60 [1604]" strokeweight="2pt">
                <v:textbox>
                  <w:txbxContent>
                    <w:p w14:paraId="5632BB6C" w14:textId="77777777" w:rsidR="00D21A71" w:rsidRDefault="00D21A71" w:rsidP="002B5717">
                      <w:pPr>
                        <w:ind w:left="0"/>
                        <w:jc w:val="center"/>
                      </w:pPr>
                      <w:r>
                        <w:t>Click on the clear all filters icon to turn off all filters.</w:t>
                      </w:r>
                    </w:p>
                  </w:txbxContent>
                </v:textbox>
              </v:shape>
            </w:pict>
          </mc:Fallback>
        </mc:AlternateContent>
      </w:r>
      <w:r w:rsidR="0088243B">
        <w:rPr>
          <w:noProof/>
        </w:rPr>
        <w:drawing>
          <wp:inline distT="0" distB="0" distL="0" distR="0" wp14:anchorId="1527F66A" wp14:editId="3924F495">
            <wp:extent cx="5534025" cy="2170449"/>
            <wp:effectExtent l="0" t="0" r="0" b="1270"/>
            <wp:docPr id="15393" name="Picture 15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534025" cy="2170449"/>
                    </a:xfrm>
                    <a:prstGeom prst="rect">
                      <a:avLst/>
                    </a:prstGeom>
                  </pic:spPr>
                </pic:pic>
              </a:graphicData>
            </a:graphic>
          </wp:inline>
        </w:drawing>
      </w:r>
    </w:p>
    <w:p w14:paraId="734D09C1" w14:textId="75E0DD9C" w:rsidR="00C9369A" w:rsidRDefault="00C9369A" w:rsidP="00C9369A">
      <w:pPr>
        <w:pStyle w:val="Caption"/>
        <w:ind w:left="162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163</w:t>
      </w:r>
      <w:r w:rsidR="00B8237E">
        <w:rPr>
          <w:noProof/>
        </w:rPr>
        <w:fldChar w:fldCharType="end"/>
      </w:r>
      <w:r>
        <w:t xml:space="preserve"> Remove Filters</w:t>
      </w:r>
    </w:p>
    <w:p w14:paraId="6D7C240D" w14:textId="77777777" w:rsidR="00777CDF" w:rsidRDefault="00B940D9" w:rsidP="00150FFA">
      <w:pPr>
        <w:pStyle w:val="ListNumber"/>
        <w:numPr>
          <w:ilvl w:val="0"/>
          <w:numId w:val="52"/>
        </w:numPr>
      </w:pPr>
      <w:r>
        <w:t>To hide the filters</w:t>
      </w:r>
      <w:r w:rsidR="00777CDF">
        <w:t>, click on the filter</w:t>
      </w:r>
      <w:r w:rsidR="005E0AA2">
        <w:t>ing options</w:t>
      </w:r>
      <w:r w:rsidR="002B5717">
        <w:t xml:space="preserve"> </w:t>
      </w:r>
      <w:r w:rsidR="00777CDF">
        <w:t>icon</w:t>
      </w:r>
      <w:r w:rsidR="005E0AA2">
        <w:t xml:space="preserve"> </w:t>
      </w:r>
      <w:r w:rsidR="005E0AA2">
        <w:rPr>
          <w:noProof/>
        </w:rPr>
        <w:drawing>
          <wp:inline distT="0" distB="0" distL="0" distR="0" wp14:anchorId="59C7DB2F" wp14:editId="633078DB">
            <wp:extent cx="266700" cy="209550"/>
            <wp:effectExtent l="0" t="0" r="0" b="0"/>
            <wp:docPr id="15440" name="Picture 15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266700" cy="209550"/>
                    </a:xfrm>
                    <a:prstGeom prst="rect">
                      <a:avLst/>
                    </a:prstGeom>
                  </pic:spPr>
                </pic:pic>
              </a:graphicData>
            </a:graphic>
          </wp:inline>
        </w:drawing>
      </w:r>
      <w:r w:rsidR="00777CDF">
        <w:t xml:space="preserve"> again.  The search results of the filters will still be displayed when the filters are hidden.</w:t>
      </w:r>
    </w:p>
    <w:p w14:paraId="4E7FF923" w14:textId="77777777" w:rsidR="00B940D9" w:rsidRDefault="00777CDF" w:rsidP="00150FFA">
      <w:pPr>
        <w:pStyle w:val="ListNumber"/>
        <w:numPr>
          <w:ilvl w:val="0"/>
          <w:numId w:val="52"/>
        </w:numPr>
      </w:pPr>
      <w:r>
        <w:t xml:space="preserve">To remove a </w:t>
      </w:r>
      <w:r w:rsidR="005E0AA2">
        <w:t xml:space="preserve">single </w:t>
      </w:r>
      <w:r>
        <w:t xml:space="preserve">filter, expand the filter selection and click on the X </w:t>
      </w:r>
      <w:r w:rsidR="00E87509">
        <w:t>of any chip.  To clear the date range click on the blue X.</w:t>
      </w:r>
    </w:p>
    <w:p w14:paraId="1E859BA5" w14:textId="77777777" w:rsidR="00E87509" w:rsidRDefault="00BD3264" w:rsidP="00BD3264">
      <w:pPr>
        <w:pStyle w:val="ListNumber"/>
        <w:numPr>
          <w:ilvl w:val="0"/>
          <w:numId w:val="0"/>
        </w:numPr>
        <w:ind w:left="1800"/>
      </w:pPr>
      <w:r>
        <w:rPr>
          <w:noProof/>
        </w:rPr>
        <mc:AlternateContent>
          <mc:Choice Requires="wps">
            <w:drawing>
              <wp:anchor distT="0" distB="0" distL="114300" distR="114300" simplePos="0" relativeHeight="251979776" behindDoc="0" locked="0" layoutInCell="1" allowOverlap="1" wp14:anchorId="55996125" wp14:editId="78309E62">
                <wp:simplePos x="0" y="0"/>
                <wp:positionH relativeFrom="column">
                  <wp:posOffset>1435100</wp:posOffset>
                </wp:positionH>
                <wp:positionV relativeFrom="paragraph">
                  <wp:posOffset>439420</wp:posOffset>
                </wp:positionV>
                <wp:extent cx="292735" cy="301625"/>
                <wp:effectExtent l="19050" t="19050" r="31115" b="60325"/>
                <wp:wrapNone/>
                <wp:docPr id="306"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292735" cy="301625"/>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txbx>
                        <w:txbxContent>
                          <w:p w14:paraId="0574D57F" w14:textId="77777777" w:rsidR="00D21A71" w:rsidRDefault="00D21A71" w:rsidP="00E87509">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996125" id="_x0000_s1065" style="position:absolute;left:0;text-align:left;margin-left:113pt;margin-top:34.6pt;width:23.05pt;height:23.75pt;flip:x y;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" filled="f" fillcolor="#f79646" strokecolor="red" strokeweight="3pt">
                <v:shadow on="t" color="#974706" opacity=".5" offset="1pt"/>
                <v:textbox>
                  <w:txbxContent>
                    <w:p w14:paraId="0574D57F" w14:textId="77777777" w:rsidR="00D21A71" w:rsidRDefault="00D21A71" w:rsidP="00E87509">
                      <w:pPr>
                        <w:ind w:left="0"/>
                        <w:jc w:val="center"/>
                      </w:pPr>
                    </w:p>
                  </w:txbxContent>
                </v:textbox>
              </v:rect>
            </w:pict>
          </mc:Fallback>
        </mc:AlternateContent>
      </w:r>
      <w:r>
        <w:rPr>
          <w:noProof/>
        </w:rPr>
        <mc:AlternateContent>
          <mc:Choice Requires="wps">
            <w:drawing>
              <wp:anchor distT="0" distB="0" distL="114300" distR="114300" simplePos="0" relativeHeight="251977728" behindDoc="0" locked="0" layoutInCell="1" allowOverlap="1" wp14:anchorId="7C38FC8D" wp14:editId="313D9D3E">
                <wp:simplePos x="0" y="0"/>
                <wp:positionH relativeFrom="column">
                  <wp:posOffset>2209165</wp:posOffset>
                </wp:positionH>
                <wp:positionV relativeFrom="paragraph">
                  <wp:posOffset>439420</wp:posOffset>
                </wp:positionV>
                <wp:extent cx="292735" cy="301625"/>
                <wp:effectExtent l="19050" t="19050" r="31115" b="60325"/>
                <wp:wrapNone/>
                <wp:docPr id="297"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292735" cy="301625"/>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txbx>
                        <w:txbxContent>
                          <w:p w14:paraId="3FE4584D" w14:textId="77777777" w:rsidR="00D21A71" w:rsidRDefault="00D21A71" w:rsidP="00E87509">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38FC8D" id="_x0000_s1066" style="position:absolute;left:0;text-align:left;margin-left:173.95pt;margin-top:34.6pt;width:23.05pt;height:23.75pt;flip:x y;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" filled="f" fillcolor="#f79646" strokecolor="red" strokeweight="3pt">
                <v:shadow on="t" color="#974706" opacity=".5" offset="1pt"/>
                <v:textbox>
                  <w:txbxContent>
                    <w:p w14:paraId="3FE4584D" w14:textId="77777777" w:rsidR="00D21A71" w:rsidRDefault="00D21A71" w:rsidP="00E87509">
                      <w:pPr>
                        <w:ind w:left="0"/>
                        <w:jc w:val="center"/>
                      </w:pPr>
                    </w:p>
                  </w:txbxContent>
                </v:textbox>
              </v:rect>
            </w:pict>
          </mc:Fallback>
        </mc:AlternateContent>
      </w:r>
      <w:r>
        <w:rPr>
          <w:noProof/>
        </w:rPr>
        <mc:AlternateContent>
          <mc:Choice Requires="wps">
            <w:drawing>
              <wp:anchor distT="0" distB="0" distL="114300" distR="114300" simplePos="0" relativeHeight="251975680" behindDoc="0" locked="0" layoutInCell="1" allowOverlap="1" wp14:anchorId="23C61C48" wp14:editId="0237B7F3">
                <wp:simplePos x="0" y="0"/>
                <wp:positionH relativeFrom="column">
                  <wp:posOffset>3304871</wp:posOffset>
                </wp:positionH>
                <wp:positionV relativeFrom="paragraph">
                  <wp:posOffset>439420</wp:posOffset>
                </wp:positionV>
                <wp:extent cx="292735" cy="301625"/>
                <wp:effectExtent l="19050" t="19050" r="31115" b="60325"/>
                <wp:wrapNone/>
                <wp:docPr id="9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292735" cy="301625"/>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txbx>
                        <w:txbxContent>
                          <w:p w14:paraId="1AFD8CCC" w14:textId="77777777" w:rsidR="00D21A71" w:rsidRDefault="00D21A71" w:rsidP="00E87509">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C61C48" id="_x0000_s1067" style="position:absolute;left:0;text-align:left;margin-left:260.25pt;margin-top:34.6pt;width:23.05pt;height:23.75pt;flip:x y;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" filled="f" fillcolor="#f79646" strokecolor="red" strokeweight="3pt">
                <v:shadow on="t" color="#974706" opacity=".5" offset="1pt"/>
                <v:textbox>
                  <w:txbxContent>
                    <w:p w14:paraId="1AFD8CCC" w14:textId="77777777" w:rsidR="00D21A71" w:rsidRDefault="00D21A71" w:rsidP="00E87509">
                      <w:pPr>
                        <w:ind w:left="0"/>
                        <w:jc w:val="center"/>
                      </w:pPr>
                    </w:p>
                  </w:txbxContent>
                </v:textbox>
              </v:rect>
            </w:pict>
          </mc:Fallback>
        </mc:AlternateContent>
      </w:r>
      <w:r w:rsidR="00E87509">
        <w:rPr>
          <w:noProof/>
        </w:rPr>
        <w:drawing>
          <wp:inline distT="0" distB="0" distL="0" distR="0" wp14:anchorId="2E9884D3" wp14:editId="2C2C5831">
            <wp:extent cx="4371975" cy="859085"/>
            <wp:effectExtent l="19050" t="19050" r="9525" b="1778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4371975" cy="859085"/>
                    </a:xfrm>
                    <a:prstGeom prst="rect">
                      <a:avLst/>
                    </a:prstGeom>
                    <a:ln>
                      <a:solidFill>
                        <a:schemeClr val="bg1">
                          <a:lumMod val="50000"/>
                        </a:schemeClr>
                      </a:solidFill>
                    </a:ln>
                  </pic:spPr>
                </pic:pic>
              </a:graphicData>
            </a:graphic>
          </wp:inline>
        </w:drawing>
      </w:r>
    </w:p>
    <w:p w14:paraId="0C0F2FFA" w14:textId="58C4FFF6" w:rsidR="00C1614B" w:rsidRDefault="00C1614B" w:rsidP="00077E43">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164</w:t>
      </w:r>
      <w:r w:rsidR="00B8237E">
        <w:rPr>
          <w:noProof/>
        </w:rPr>
        <w:fldChar w:fldCharType="end"/>
      </w:r>
      <w:r>
        <w:t xml:space="preserve"> </w:t>
      </w:r>
      <w:r w:rsidR="00E87509">
        <w:t>Removing a Filter Selection</w:t>
      </w:r>
    </w:p>
    <w:p w14:paraId="3DB03055" w14:textId="77777777" w:rsidR="00C1614B" w:rsidRDefault="00C1614B" w:rsidP="00256950">
      <w:pPr>
        <w:pStyle w:val="BodyText"/>
      </w:pPr>
    </w:p>
    <w:p w14:paraId="2B3B14A8" w14:textId="77777777" w:rsidR="00E87509" w:rsidRDefault="00E87509" w:rsidP="00E87509">
      <w:pPr>
        <w:pStyle w:val="BodyText"/>
        <w:keepNext/>
        <w:ind w:left="1440"/>
      </w:pPr>
      <w:r>
        <w:rPr>
          <w:noProof/>
        </w:rPr>
        <w:lastRenderedPageBreak/>
        <mc:AlternateContent>
          <mc:Choice Requires="wps">
            <w:drawing>
              <wp:anchor distT="0" distB="0" distL="114300" distR="114300" simplePos="0" relativeHeight="251981824" behindDoc="0" locked="0" layoutInCell="1" allowOverlap="1" wp14:anchorId="3C40097F" wp14:editId="7FB921BA">
                <wp:simplePos x="0" y="0"/>
                <wp:positionH relativeFrom="column">
                  <wp:posOffset>5610860</wp:posOffset>
                </wp:positionH>
                <wp:positionV relativeFrom="paragraph">
                  <wp:posOffset>302895</wp:posOffset>
                </wp:positionV>
                <wp:extent cx="292735" cy="301625"/>
                <wp:effectExtent l="19050" t="19050" r="31115" b="60325"/>
                <wp:wrapNone/>
                <wp:docPr id="308"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292735" cy="301625"/>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txbx>
                        <w:txbxContent>
                          <w:p w14:paraId="5AAE62E8" w14:textId="77777777" w:rsidR="00D21A71" w:rsidRDefault="00D21A71" w:rsidP="00E87509">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40097F" id="_x0000_s1068" style="position:absolute;left:0;text-align:left;margin-left:441.8pt;margin-top:23.85pt;width:23.05pt;height:23.75pt;flip:x y;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" filled="f" fillcolor="#f79646" strokecolor="red" strokeweight="3pt">
                <v:shadow on="t" color="#974706" opacity=".5" offset="1pt"/>
                <v:textbox>
                  <w:txbxContent>
                    <w:p w14:paraId="5AAE62E8" w14:textId="77777777" w:rsidR="00D21A71" w:rsidRDefault="00D21A71" w:rsidP="00E87509">
                      <w:pPr>
                        <w:ind w:left="0"/>
                        <w:jc w:val="center"/>
                      </w:pPr>
                    </w:p>
                  </w:txbxContent>
                </v:textbox>
              </v:rect>
            </w:pict>
          </mc:Fallback>
        </mc:AlternateContent>
      </w:r>
      <w:r w:rsidR="005E0AA2">
        <w:rPr>
          <w:noProof/>
        </w:rPr>
        <w:drawing>
          <wp:inline distT="0" distB="0" distL="0" distR="0" wp14:anchorId="7C4FDF8B" wp14:editId="1F3FC4D2">
            <wp:extent cx="5057775" cy="537182"/>
            <wp:effectExtent l="19050" t="19050" r="9525" b="15875"/>
            <wp:docPr id="15441" name="Picture 15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5057775" cy="537182"/>
                    </a:xfrm>
                    <a:prstGeom prst="rect">
                      <a:avLst/>
                    </a:prstGeom>
                    <a:ln>
                      <a:solidFill>
                        <a:schemeClr val="bg1">
                          <a:lumMod val="75000"/>
                        </a:schemeClr>
                      </a:solidFill>
                    </a:ln>
                  </pic:spPr>
                </pic:pic>
              </a:graphicData>
            </a:graphic>
          </wp:inline>
        </w:drawing>
      </w:r>
    </w:p>
    <w:p w14:paraId="6F154D8C" w14:textId="2E48EC55" w:rsidR="00C1614B" w:rsidRDefault="00E87509" w:rsidP="00E87509">
      <w:pPr>
        <w:pStyle w:val="Caption"/>
        <w:ind w:left="1440"/>
        <w:sectPr w:rsidR="00C1614B" w:rsidSect="00C1614B">
          <w:type w:val="continuous"/>
          <w:pgSz w:w="12240" w:h="15840" w:code="1"/>
          <w:pgMar w:top="1440" w:right="1440" w:bottom="1440" w:left="1440" w:header="720" w:footer="720" w:gutter="0"/>
          <w:cols w:space="720"/>
          <w:titlePg/>
        </w:sectPr>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165</w:t>
      </w:r>
      <w:r w:rsidR="00B8237E">
        <w:rPr>
          <w:noProof/>
        </w:rPr>
        <w:fldChar w:fldCharType="end"/>
      </w:r>
      <w:r>
        <w:t xml:space="preserve"> Remov</w:t>
      </w:r>
      <w:r w:rsidR="00B45C39">
        <w:t>e</w:t>
      </w:r>
      <w:r>
        <w:t xml:space="preserve"> Date Filter</w:t>
      </w:r>
      <w:r w:rsidR="00B45C39">
        <w:t>s</w:t>
      </w:r>
    </w:p>
    <w:p w14:paraId="1F4CE9F3" w14:textId="77777777" w:rsidR="007E1270" w:rsidRDefault="007E1270" w:rsidP="007E1270">
      <w:pPr>
        <w:pStyle w:val="Heading2"/>
      </w:pPr>
      <w:bookmarkStart w:id="257" w:name="_Toc35523371"/>
      <w:r>
        <w:t>Experience Activity</w:t>
      </w:r>
      <w:r w:rsidR="00F90F6D">
        <w:t xml:space="preserve"> Tab</w:t>
      </w:r>
      <w:bookmarkEnd w:id="257"/>
    </w:p>
    <w:p w14:paraId="64B7CCF1" w14:textId="77777777" w:rsidR="009E0576" w:rsidRDefault="009E0576" w:rsidP="009E0576">
      <w:pPr>
        <w:pStyle w:val="Heading3"/>
      </w:pPr>
      <w:bookmarkStart w:id="258" w:name="_Toc35523372"/>
      <w:r>
        <w:t>Access</w:t>
      </w:r>
      <w:bookmarkEnd w:id="258"/>
    </w:p>
    <w:p w14:paraId="7A3E2632" w14:textId="77777777" w:rsidR="009E0576" w:rsidRDefault="009E0576" w:rsidP="009E0576">
      <w:pPr>
        <w:pStyle w:val="BodyText"/>
      </w:pPr>
      <w:r>
        <w:t>To access the Experience Activity view, click on the Experience Activity tab.</w:t>
      </w:r>
    </w:p>
    <w:p w14:paraId="3D4C348A" w14:textId="77777777" w:rsidR="002B4683" w:rsidRDefault="002B4683" w:rsidP="002B4683">
      <w:pPr>
        <w:pStyle w:val="Heading3"/>
      </w:pPr>
      <w:bookmarkStart w:id="259" w:name="_Toc35523373"/>
      <w:r>
        <w:t>Experience Activity Overview</w:t>
      </w:r>
      <w:bookmarkEnd w:id="259"/>
    </w:p>
    <w:p w14:paraId="2F886D06" w14:textId="77777777" w:rsidR="0009594E" w:rsidRDefault="00F90F6D" w:rsidP="007E1270">
      <w:pPr>
        <w:pStyle w:val="BodyText"/>
      </w:pPr>
      <w:r>
        <w:t>The Experience Activity tab lists all the</w:t>
      </w:r>
      <w:r w:rsidR="00D34808">
        <w:t xml:space="preserve"> voicemail</w:t>
      </w:r>
      <w:r>
        <w:t xml:space="preserve"> experiences that have recently been delivered</w:t>
      </w:r>
      <w:r w:rsidR="002B4683">
        <w:t xml:space="preserve"> to the guests and allows the user to retract voicem</w:t>
      </w:r>
      <w:r w:rsidR="009E0576">
        <w:t>ails that have not been deleted from the voicemail system by the guest.</w:t>
      </w:r>
      <w:r w:rsidR="002B4683">
        <w:t xml:space="preserve">  </w:t>
      </w:r>
      <w:r w:rsidR="00D34808">
        <w:t>The Experience Activity tab do</w:t>
      </w:r>
      <w:r w:rsidR="0009594E">
        <w:t>es not show wake-up greetings that have been delivered.</w:t>
      </w:r>
    </w:p>
    <w:p w14:paraId="1FCB3F52" w14:textId="77777777" w:rsidR="007E1270" w:rsidRDefault="009E0576" w:rsidP="007E1270">
      <w:pPr>
        <w:pStyle w:val="BodyText"/>
      </w:pPr>
      <w:r>
        <w:t>V</w:t>
      </w:r>
      <w:r w:rsidR="002B4683">
        <w:t xml:space="preserve">oicemails may be deleted for an entire experience or for a particular guest.  </w:t>
      </w:r>
      <w:r w:rsidR="00256950">
        <w:t xml:space="preserve">Experiences may be filtered using the filter button.  For more information on the Filter feature, see the section on </w:t>
      </w:r>
      <w:hyperlink w:anchor="_Experience_Filters" w:history="1">
        <w:r w:rsidR="00256950" w:rsidRPr="00BA6386">
          <w:rPr>
            <w:rStyle w:val="Hyperlink"/>
          </w:rPr>
          <w:t>Experience</w:t>
        </w:r>
        <w:r w:rsidR="00BA6386" w:rsidRPr="00BA6386">
          <w:rPr>
            <w:rStyle w:val="Hyperlink"/>
          </w:rPr>
          <w:t xml:space="preserve"> Filter</w:t>
        </w:r>
        <w:r w:rsidR="00256950" w:rsidRPr="00BA6386">
          <w:rPr>
            <w:rStyle w:val="Hyperlink"/>
          </w:rPr>
          <w:t>s</w:t>
        </w:r>
      </w:hyperlink>
      <w:r w:rsidR="00256950">
        <w:t>.</w:t>
      </w:r>
    </w:p>
    <w:p w14:paraId="5348F2D9" w14:textId="77777777" w:rsidR="002B4683" w:rsidRDefault="009E0576" w:rsidP="002B4683">
      <w:pPr>
        <w:pStyle w:val="Heading3"/>
      </w:pPr>
      <w:bookmarkStart w:id="260" w:name="_Toc35523374"/>
      <w:r>
        <w:t xml:space="preserve">Summary </w:t>
      </w:r>
      <w:r w:rsidR="00BA6386">
        <w:t>View</w:t>
      </w:r>
      <w:bookmarkEnd w:id="260"/>
    </w:p>
    <w:p w14:paraId="3099424E" w14:textId="77777777" w:rsidR="00EF7D94" w:rsidRDefault="00EF7D94" w:rsidP="00BA6386">
      <w:pPr>
        <w:pStyle w:val="BodyText"/>
      </w:pPr>
      <w:r>
        <w:t>A</w:t>
      </w:r>
      <w:r w:rsidR="009E0576">
        <w:t xml:space="preserve"> </w:t>
      </w:r>
      <w:r>
        <w:t xml:space="preserve">summary view of recently delivered </w:t>
      </w:r>
      <w:r w:rsidR="009E0576">
        <w:t xml:space="preserve">experiences will appear.  </w:t>
      </w:r>
      <w:r>
        <w:t>To see</w:t>
      </w:r>
      <w:r w:rsidR="00062370">
        <w:t xml:space="preserve"> the configuration</w:t>
      </w:r>
      <w:r>
        <w:t xml:space="preserve"> details of an experience, click on the down arrow next to the experience description.  </w:t>
      </w:r>
    </w:p>
    <w:p w14:paraId="02916B27" w14:textId="77777777" w:rsidR="009E0576" w:rsidRDefault="00EF7D94" w:rsidP="00BA6386">
      <w:pPr>
        <w:pStyle w:val="BodyText"/>
      </w:pPr>
      <w:r>
        <w:t xml:space="preserve">To </w:t>
      </w:r>
      <w:r w:rsidRPr="00EF7D94">
        <w:rPr>
          <w:b/>
        </w:rPr>
        <w:t>retract</w:t>
      </w:r>
      <w:r>
        <w:t xml:space="preserve"> any remaining voicemail messages that were delivered but have not yet been deleted from the voicemail system by the guest, click on the blue X icon.  If there are no guests still checked in who received the experience, the blue X icon will not appear next to that experience.  </w:t>
      </w:r>
    </w:p>
    <w:p w14:paraId="1FC86F37" w14:textId="77777777" w:rsidR="009E0576" w:rsidRDefault="00EF7D94" w:rsidP="009E0576">
      <w:pPr>
        <w:pStyle w:val="BodyText"/>
        <w:keepNext/>
      </w:pPr>
      <w:r>
        <w:rPr>
          <w:noProof/>
        </w:rPr>
        <mc:AlternateContent>
          <mc:Choice Requires="wps">
            <w:drawing>
              <wp:anchor distT="0" distB="0" distL="114300" distR="114300" simplePos="0" relativeHeight="251985920" behindDoc="0" locked="0" layoutInCell="1" allowOverlap="1" wp14:anchorId="6C6E605D" wp14:editId="6173B2D7">
                <wp:simplePos x="0" y="0"/>
                <wp:positionH relativeFrom="column">
                  <wp:posOffset>5800954</wp:posOffset>
                </wp:positionH>
                <wp:positionV relativeFrom="paragraph">
                  <wp:posOffset>1263471</wp:posOffset>
                </wp:positionV>
                <wp:extent cx="394614" cy="256032"/>
                <wp:effectExtent l="19050" t="19050" r="43815" b="48895"/>
                <wp:wrapNone/>
                <wp:docPr id="101"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394614" cy="256032"/>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txbx>
                        <w:txbxContent>
                          <w:p w14:paraId="7708CD7C" w14:textId="77777777" w:rsidR="00D21A71" w:rsidRDefault="00D21A71" w:rsidP="00EF7D94">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6E605D" id="_x0000_s1069" style="position:absolute;left:0;text-align:left;margin-left:456.75pt;margin-top:99.5pt;width:31.05pt;height:20.15pt;flip:x y;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" filled="f" fillcolor="#f79646" strokecolor="red" strokeweight="3pt">
                <v:shadow on="t" color="#974706" opacity=".5" offset="1pt"/>
                <v:textbox>
                  <w:txbxContent>
                    <w:p w14:paraId="7708CD7C" w14:textId="77777777" w:rsidR="00D21A71" w:rsidRDefault="00D21A71" w:rsidP="00EF7D94">
                      <w:pPr>
                        <w:ind w:left="0"/>
                        <w:jc w:val="center"/>
                      </w:pPr>
                    </w:p>
                  </w:txbxContent>
                </v:textbox>
              </v:rect>
            </w:pict>
          </mc:Fallback>
        </mc:AlternateContent>
      </w:r>
      <w:r w:rsidR="009E0576">
        <w:rPr>
          <w:noProof/>
        </w:rPr>
        <mc:AlternateContent>
          <mc:Choice Requires="wps">
            <w:drawing>
              <wp:anchor distT="0" distB="0" distL="114300" distR="114300" simplePos="0" relativeHeight="251983872" behindDoc="0" locked="0" layoutInCell="1" allowOverlap="1" wp14:anchorId="2EA0C10A" wp14:editId="681A7BCA">
                <wp:simplePos x="0" y="0"/>
                <wp:positionH relativeFrom="column">
                  <wp:posOffset>3299155</wp:posOffset>
                </wp:positionH>
                <wp:positionV relativeFrom="paragraph">
                  <wp:posOffset>473024</wp:posOffset>
                </wp:positionV>
                <wp:extent cx="965607" cy="256032"/>
                <wp:effectExtent l="19050" t="19050" r="44450" b="48895"/>
                <wp:wrapNone/>
                <wp:docPr id="100"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965607" cy="256032"/>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txbx>
                        <w:txbxContent>
                          <w:p w14:paraId="479B71EF" w14:textId="77777777" w:rsidR="00D21A71" w:rsidRDefault="00D21A71" w:rsidP="009E0576">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A0C10A" id="_x0000_s1070" style="position:absolute;left:0;text-align:left;margin-left:259.8pt;margin-top:37.25pt;width:76.05pt;height:20.15pt;flip:x y;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" filled="f" fillcolor="#f79646" strokecolor="red" strokeweight="3pt">
                <v:shadow on="t" color="#974706" opacity=".5" offset="1pt"/>
                <v:textbox>
                  <w:txbxContent>
                    <w:p w14:paraId="479B71EF" w14:textId="77777777" w:rsidR="00D21A71" w:rsidRDefault="00D21A71" w:rsidP="009E0576">
                      <w:pPr>
                        <w:ind w:left="0"/>
                        <w:jc w:val="center"/>
                      </w:pPr>
                    </w:p>
                  </w:txbxContent>
                </v:textbox>
              </v:rect>
            </w:pict>
          </mc:Fallback>
        </mc:AlternateContent>
      </w:r>
      <w:r w:rsidR="009E0576">
        <w:rPr>
          <w:noProof/>
        </w:rPr>
        <w:drawing>
          <wp:inline distT="0" distB="0" distL="0" distR="0" wp14:anchorId="5B0BE872" wp14:editId="72E1451D">
            <wp:extent cx="5493715" cy="1486119"/>
            <wp:effectExtent l="19050" t="19050" r="12065" b="1905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5492163" cy="1485699"/>
                    </a:xfrm>
                    <a:prstGeom prst="rect">
                      <a:avLst/>
                    </a:prstGeom>
                    <a:ln>
                      <a:solidFill>
                        <a:schemeClr val="bg1">
                          <a:lumMod val="50000"/>
                        </a:schemeClr>
                      </a:solidFill>
                    </a:ln>
                  </pic:spPr>
                </pic:pic>
              </a:graphicData>
            </a:graphic>
          </wp:inline>
        </w:drawing>
      </w:r>
    </w:p>
    <w:p w14:paraId="316EB26B" w14:textId="15A73588" w:rsidR="009E0576" w:rsidRDefault="009E0576" w:rsidP="009E0576">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166</w:t>
      </w:r>
      <w:r w:rsidR="00B8237E">
        <w:rPr>
          <w:noProof/>
        </w:rPr>
        <w:fldChar w:fldCharType="end"/>
      </w:r>
      <w:r>
        <w:t xml:space="preserve"> Guest Experience Activity - Summary View</w:t>
      </w:r>
    </w:p>
    <w:p w14:paraId="7EBF8F7B" w14:textId="77777777" w:rsidR="00C8055C" w:rsidRDefault="00C8055C" w:rsidP="00C8055C">
      <w:pPr>
        <w:pStyle w:val="BodyText"/>
      </w:pPr>
      <w:r>
        <w:t xml:space="preserve">After clicking on the blue X icon, a confirmation message will appear.  To continue with the message retraction for all the in house guests who received the message, click Yes. </w:t>
      </w:r>
    </w:p>
    <w:p w14:paraId="15F04F02" w14:textId="77777777" w:rsidR="00C8055C" w:rsidRDefault="00C8055C" w:rsidP="00C8055C">
      <w:pPr>
        <w:pStyle w:val="BodyText"/>
        <w:keepNext/>
      </w:pPr>
      <w:r>
        <w:rPr>
          <w:noProof/>
        </w:rPr>
        <w:drawing>
          <wp:inline distT="0" distB="0" distL="0" distR="0" wp14:anchorId="4725525C" wp14:editId="7DD571C1">
            <wp:extent cx="3774643" cy="1080371"/>
            <wp:effectExtent l="0" t="0" r="0" b="571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3772322" cy="1079707"/>
                    </a:xfrm>
                    <a:prstGeom prst="rect">
                      <a:avLst/>
                    </a:prstGeom>
                  </pic:spPr>
                </pic:pic>
              </a:graphicData>
            </a:graphic>
          </wp:inline>
        </w:drawing>
      </w:r>
    </w:p>
    <w:p w14:paraId="3F13B3CD" w14:textId="03D45FE5" w:rsidR="00C8055C" w:rsidRDefault="00C8055C" w:rsidP="00C8055C">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167</w:t>
      </w:r>
      <w:r w:rsidR="00B8237E">
        <w:rPr>
          <w:noProof/>
        </w:rPr>
        <w:fldChar w:fldCharType="end"/>
      </w:r>
      <w:r>
        <w:t xml:space="preserve"> Voicemail Deletion Confirmation for All Remaining Related Voicemail Messages</w:t>
      </w:r>
    </w:p>
    <w:p w14:paraId="71E5A286" w14:textId="77777777" w:rsidR="009E0576" w:rsidRDefault="009E0576" w:rsidP="009E0576">
      <w:pPr>
        <w:pStyle w:val="Heading3"/>
      </w:pPr>
      <w:bookmarkStart w:id="261" w:name="_Toc35523375"/>
      <w:r>
        <w:lastRenderedPageBreak/>
        <w:t>Detailed View</w:t>
      </w:r>
      <w:bookmarkEnd w:id="261"/>
    </w:p>
    <w:p w14:paraId="1198F3D5" w14:textId="77777777" w:rsidR="00C8055C" w:rsidRDefault="00EF7D94" w:rsidP="00EF7D94">
      <w:pPr>
        <w:pStyle w:val="BodyText"/>
      </w:pPr>
      <w:r>
        <w:t xml:space="preserve">To see which guest rooms have received a particular </w:t>
      </w:r>
      <w:r w:rsidR="0009594E">
        <w:t xml:space="preserve">voicemail </w:t>
      </w:r>
      <w:r>
        <w:t xml:space="preserve">experience, click on the expand icon to the left of the experience description.   A list of all the guest rooms that have recently received the experience will appear.  If </w:t>
      </w:r>
      <w:r w:rsidR="00C8055C">
        <w:t xml:space="preserve">the same person that was checked in when the experience was delivered is still in house, a blue X icon will appear on the right.  </w:t>
      </w:r>
    </w:p>
    <w:p w14:paraId="33CEDD50" w14:textId="77777777" w:rsidR="00EF7D94" w:rsidRPr="00EF7D94" w:rsidRDefault="00C8055C" w:rsidP="00EF7D94">
      <w:pPr>
        <w:pStyle w:val="BodyText"/>
      </w:pPr>
      <w:r>
        <w:t>If the guest is still in house and the voicemail has not yet been deleted from the voicemail system by the guest, the voicemail can be deleted by clicking on the blue X icon.</w:t>
      </w:r>
    </w:p>
    <w:p w14:paraId="220D22FA" w14:textId="77777777" w:rsidR="009E0576" w:rsidRDefault="00C8055C" w:rsidP="009E0576">
      <w:pPr>
        <w:pStyle w:val="BodyText"/>
        <w:keepNext/>
      </w:pPr>
      <w:r>
        <w:rPr>
          <w:noProof/>
        </w:rPr>
        <mc:AlternateContent>
          <mc:Choice Requires="wps">
            <w:drawing>
              <wp:anchor distT="0" distB="0" distL="114300" distR="114300" simplePos="0" relativeHeight="251991040" behindDoc="0" locked="0" layoutInCell="1" allowOverlap="1" wp14:anchorId="0079ED42" wp14:editId="608F9F11">
                <wp:simplePos x="0" y="0"/>
                <wp:positionH relativeFrom="column">
                  <wp:posOffset>1579956</wp:posOffset>
                </wp:positionH>
                <wp:positionV relativeFrom="paragraph">
                  <wp:posOffset>590855</wp:posOffset>
                </wp:positionV>
                <wp:extent cx="1360170" cy="431165"/>
                <wp:effectExtent l="666750" t="0" r="11430" b="216535"/>
                <wp:wrapNone/>
                <wp:docPr id="133" name="Line Callout 1 133"/>
                <wp:cNvGraphicFramePr/>
                <a:graphic xmlns:a="http://schemas.openxmlformats.org/drawingml/2006/main">
                  <a:graphicData uri="http://schemas.microsoft.com/office/word/2010/wordprocessingShape">
                    <wps:wsp>
                      <wps:cNvSpPr/>
                      <wps:spPr>
                        <a:xfrm>
                          <a:off x="0" y="0"/>
                          <a:ext cx="1360170" cy="431165"/>
                        </a:xfrm>
                        <a:prstGeom prst="borderCallout1">
                          <a:avLst>
                            <a:gd name="adj1" fmla="val 18750"/>
                            <a:gd name="adj2" fmla="val -8333"/>
                            <a:gd name="adj3" fmla="val 141342"/>
                            <a:gd name="adj4" fmla="val -4855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F92B93" w14:textId="77777777" w:rsidR="00D21A71" w:rsidRDefault="00D21A71" w:rsidP="00C8055C">
                            <w:pPr>
                              <w:ind w:left="0"/>
                              <w:jc w:val="center"/>
                            </w:pPr>
                            <w:r>
                              <w:t>Expand to See Guests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79ED42" id="Line Callout 1 133" o:spid="_x0000_s1071" type="#_x0000_t47" style="position:absolute;left:0;text-align:left;margin-left:124.4pt;margin-top:46.5pt;width:107.1pt;height:33.95pt;z-index:25199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" adj="-10487,30530" fillcolor="#4f81bd [3204]" strokecolor="#243f60 [1604]" strokeweight="2pt">
                <v:textbox>
                  <w:txbxContent>
                    <w:p w14:paraId="67F92B93" w14:textId="77777777" w:rsidR="00D21A71" w:rsidRDefault="00D21A71" w:rsidP="00C8055C">
                      <w:pPr>
                        <w:ind w:left="0"/>
                        <w:jc w:val="center"/>
                      </w:pPr>
                      <w:r>
                        <w:t>Expand to See Guests</w:t>
                      </w:r>
                    </w:p>
                  </w:txbxContent>
                </v:textbox>
                <o:callout v:ext="edit" minusy="t"/>
              </v:shape>
            </w:pict>
          </mc:Fallback>
        </mc:AlternateContent>
      </w:r>
      <w:r w:rsidR="00EF7D94">
        <w:rPr>
          <w:noProof/>
        </w:rPr>
        <mc:AlternateContent>
          <mc:Choice Requires="wps">
            <w:drawing>
              <wp:anchor distT="0" distB="0" distL="114300" distR="114300" simplePos="0" relativeHeight="251990016" behindDoc="0" locked="0" layoutInCell="1" allowOverlap="1" wp14:anchorId="00D641D2" wp14:editId="36A7D0C8">
                <wp:simplePos x="0" y="0"/>
                <wp:positionH relativeFrom="column">
                  <wp:posOffset>5199532</wp:posOffset>
                </wp:positionH>
                <wp:positionV relativeFrom="paragraph">
                  <wp:posOffset>2020621</wp:posOffset>
                </wp:positionV>
                <wp:extent cx="204826" cy="212141"/>
                <wp:effectExtent l="19050" t="19050" r="43180" b="54610"/>
                <wp:wrapNone/>
                <wp:docPr id="128"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204826" cy="212141"/>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txbx>
                        <w:txbxContent>
                          <w:p w14:paraId="0CF53C8C" w14:textId="77777777" w:rsidR="00D21A71" w:rsidRDefault="00D21A71" w:rsidP="00EF7D94">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D641D2" id="_x0000_s1072" style="position:absolute;left:0;text-align:left;margin-left:409.4pt;margin-top:159.1pt;width:16.15pt;height:16.7pt;flip:x y;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" filled="f" fillcolor="#f79646" strokecolor="red" strokeweight="3pt">
                <v:shadow on="t" color="#974706" opacity=".5" offset="1pt"/>
                <v:textbox>
                  <w:txbxContent>
                    <w:p w14:paraId="0CF53C8C" w14:textId="77777777" w:rsidR="00D21A71" w:rsidRDefault="00D21A71" w:rsidP="00EF7D94">
                      <w:pPr>
                        <w:ind w:left="0"/>
                        <w:jc w:val="center"/>
                      </w:pPr>
                    </w:p>
                  </w:txbxContent>
                </v:textbox>
              </v:rect>
            </w:pict>
          </mc:Fallback>
        </mc:AlternateContent>
      </w:r>
      <w:r w:rsidR="009E0576">
        <w:rPr>
          <w:noProof/>
        </w:rPr>
        <w:drawing>
          <wp:inline distT="0" distB="0" distL="0" distR="0" wp14:anchorId="5F016B09" wp14:editId="54743087">
            <wp:extent cx="4796161" cy="2596896"/>
            <wp:effectExtent l="19050" t="19050" r="23495" b="1333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4799658" cy="2598789"/>
                    </a:xfrm>
                    <a:prstGeom prst="rect">
                      <a:avLst/>
                    </a:prstGeom>
                    <a:ln>
                      <a:solidFill>
                        <a:schemeClr val="bg1">
                          <a:lumMod val="50000"/>
                        </a:schemeClr>
                      </a:solidFill>
                    </a:ln>
                  </pic:spPr>
                </pic:pic>
              </a:graphicData>
            </a:graphic>
          </wp:inline>
        </w:drawing>
      </w:r>
    </w:p>
    <w:p w14:paraId="372074F1" w14:textId="5A379167" w:rsidR="009E0576" w:rsidRDefault="009E0576" w:rsidP="009E0576">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168</w:t>
      </w:r>
      <w:r w:rsidR="00B8237E">
        <w:rPr>
          <w:noProof/>
        </w:rPr>
        <w:fldChar w:fldCharType="end"/>
      </w:r>
      <w:r>
        <w:t xml:space="preserve"> Guest Experience Activity - Detailed View</w:t>
      </w:r>
    </w:p>
    <w:p w14:paraId="73331039" w14:textId="77777777" w:rsidR="00C8055C" w:rsidRDefault="00C8055C" w:rsidP="00C8055C">
      <w:pPr>
        <w:pStyle w:val="BodyText"/>
      </w:pPr>
      <w:r>
        <w:t xml:space="preserve"> After clicking on the blue X icon, a confirmation message will appear.  To continue with the message retraction for this guest, click Yes. </w:t>
      </w:r>
    </w:p>
    <w:p w14:paraId="09025046" w14:textId="77777777" w:rsidR="009E0576" w:rsidRDefault="009E0576" w:rsidP="009E0576">
      <w:pPr>
        <w:pStyle w:val="BodyText"/>
        <w:keepNext/>
      </w:pPr>
      <w:r>
        <w:rPr>
          <w:noProof/>
        </w:rPr>
        <w:drawing>
          <wp:inline distT="0" distB="0" distL="0" distR="0" wp14:anchorId="08769957" wp14:editId="48E56078">
            <wp:extent cx="3474720" cy="1789703"/>
            <wp:effectExtent l="19050" t="19050" r="11430" b="2032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478790" cy="1791799"/>
                    </a:xfrm>
                    <a:prstGeom prst="rect">
                      <a:avLst/>
                    </a:prstGeom>
                    <a:ln>
                      <a:solidFill>
                        <a:schemeClr val="bg1">
                          <a:lumMod val="50000"/>
                        </a:schemeClr>
                      </a:solidFill>
                    </a:ln>
                  </pic:spPr>
                </pic:pic>
              </a:graphicData>
            </a:graphic>
          </wp:inline>
        </w:drawing>
      </w:r>
    </w:p>
    <w:p w14:paraId="38CE40C2" w14:textId="750B57BC" w:rsidR="009E0576" w:rsidRPr="009E0576" w:rsidRDefault="009E0576" w:rsidP="009E0576">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169</w:t>
      </w:r>
      <w:r w:rsidR="00B8237E">
        <w:rPr>
          <w:noProof/>
        </w:rPr>
        <w:fldChar w:fldCharType="end"/>
      </w:r>
      <w:r>
        <w:t xml:space="preserve"> Voicemail Deletion Confirmation for a Particular Guest</w:t>
      </w:r>
    </w:p>
    <w:p w14:paraId="5B971636" w14:textId="77777777" w:rsidR="00BA6386" w:rsidRPr="00BA6386" w:rsidRDefault="00BA6386" w:rsidP="00C8055C">
      <w:pPr>
        <w:pStyle w:val="BodyText"/>
      </w:pPr>
    </w:p>
    <w:p w14:paraId="4E3BF740" w14:textId="77777777" w:rsidR="00E035CE" w:rsidRDefault="00E035CE" w:rsidP="00E035CE">
      <w:pPr>
        <w:pStyle w:val="Heading1"/>
        <w:pBdr>
          <w:bottom w:val="single" w:sz="6" w:space="2" w:color="000000"/>
        </w:pBdr>
      </w:pPr>
      <w:bookmarkStart w:id="262" w:name="_Ref27467974"/>
      <w:bookmarkStart w:id="263" w:name="_Toc35523376"/>
      <w:r>
        <w:t>Report Activity</w:t>
      </w:r>
      <w:bookmarkEnd w:id="262"/>
      <w:bookmarkEnd w:id="263"/>
    </w:p>
    <w:p w14:paraId="6D891FB9" w14:textId="091D0B63" w:rsidR="00E035CE" w:rsidRDefault="00E035CE" w:rsidP="00E035CE">
      <w:pPr>
        <w:pStyle w:val="BodyText"/>
      </w:pPr>
      <w:r>
        <w:t xml:space="preserve">The Report Activity screen lists all of the reports that have been created or that are scheduled for the property selected in the upper right corner.  Additionally, the screen allows the user to request </w:t>
      </w:r>
      <w:r>
        <w:lastRenderedPageBreak/>
        <w:t xml:space="preserve">new reports both on-demand and according to a set schedule.  </w:t>
      </w:r>
      <w:r w:rsidR="00B86A74">
        <w:t xml:space="preserve">For a full listing of the available reports and their descriptions, please see </w:t>
      </w:r>
      <w:r w:rsidR="00B86A74" w:rsidRPr="00B86A74">
        <w:rPr>
          <w:b/>
        </w:rPr>
        <w:t>Report Descriptions in the Appendix.</w:t>
      </w:r>
    </w:p>
    <w:p w14:paraId="4092F55E" w14:textId="77777777" w:rsidR="00E035CE" w:rsidRDefault="00E035CE" w:rsidP="00E035CE">
      <w:pPr>
        <w:pStyle w:val="Heading2"/>
      </w:pPr>
      <w:bookmarkStart w:id="264" w:name="_Toc35523377"/>
      <w:r>
        <w:t>Access</w:t>
      </w:r>
      <w:r w:rsidR="00F90F6D">
        <w:t xml:space="preserve"> </w:t>
      </w:r>
      <w:r>
        <w:t>Reports</w:t>
      </w:r>
      <w:bookmarkEnd w:id="264"/>
      <w:r>
        <w:t xml:space="preserve"> </w:t>
      </w:r>
    </w:p>
    <w:p w14:paraId="60DBE60C" w14:textId="20AA6EE8" w:rsidR="00E035CE" w:rsidRDefault="00E035CE" w:rsidP="00E035CE">
      <w:pPr>
        <w:pStyle w:val="BodyText"/>
      </w:pPr>
      <w:r>
        <w:t>To access existing reports, create new reports, or schedule reports, click on Report Activity from the hamburger menu on the left</w:t>
      </w:r>
      <w:r w:rsidR="00EA6ACF">
        <w:t xml:space="preserve"> </w:t>
      </w:r>
      <w:r>
        <w:t xml:space="preserve">side of the </w:t>
      </w:r>
      <w:r w:rsidR="005C475E">
        <w:t>Jazzware</w:t>
      </w:r>
      <w:r>
        <w:t xml:space="preserve"> portal.  The Report Activity screen will appear.</w:t>
      </w:r>
    </w:p>
    <w:p w14:paraId="6F153E76" w14:textId="7E9C823E" w:rsidR="00E035CE" w:rsidRDefault="00E035CE" w:rsidP="00BD3264">
      <w:pPr>
        <w:pStyle w:val="ListNumber"/>
        <w:numPr>
          <w:ilvl w:val="0"/>
          <w:numId w:val="0"/>
        </w:numPr>
        <w:ind w:left="1440"/>
      </w:pPr>
      <w:r>
        <w:rPr>
          <w:noProof/>
        </w:rPr>
        <w:drawing>
          <wp:inline distT="0" distB="0" distL="0" distR="0" wp14:anchorId="22B2A879" wp14:editId="34DA3CBA">
            <wp:extent cx="533400" cy="428625"/>
            <wp:effectExtent l="19050" t="19050" r="19050" b="2857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33400" cy="428625"/>
                    </a:xfrm>
                    <a:prstGeom prst="rect">
                      <a:avLst/>
                    </a:prstGeom>
                    <a:ln>
                      <a:solidFill>
                        <a:schemeClr val="tx1">
                          <a:lumMod val="50000"/>
                          <a:lumOff val="50000"/>
                        </a:schemeClr>
                      </a:solidFill>
                    </a:ln>
                  </pic:spPr>
                </pic:pic>
              </a:graphicData>
            </a:graphic>
          </wp:inline>
        </w:drawing>
      </w:r>
    </w:p>
    <w:p w14:paraId="1D0A287C" w14:textId="05E99476" w:rsidR="00E035CE" w:rsidRDefault="00E035CE" w:rsidP="00E035CE">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170</w:t>
      </w:r>
      <w:r w:rsidR="00B8237E">
        <w:rPr>
          <w:noProof/>
        </w:rPr>
        <w:fldChar w:fldCharType="end"/>
      </w:r>
      <w:r>
        <w:t xml:space="preserve"> Hamburger Menu Icon</w:t>
      </w:r>
    </w:p>
    <w:p w14:paraId="4041E43F" w14:textId="2A0CC39D" w:rsidR="00E035CE" w:rsidRDefault="00E035CE" w:rsidP="00E035CE">
      <w:pPr>
        <w:pStyle w:val="BodyText"/>
        <w:keepNext/>
      </w:pPr>
      <w:r>
        <w:rPr>
          <w:noProof/>
        </w:rPr>
        <mc:AlternateContent>
          <mc:Choice Requires="wps">
            <w:drawing>
              <wp:anchor distT="0" distB="0" distL="114300" distR="114300" simplePos="0" relativeHeight="251940864" behindDoc="0" locked="0" layoutInCell="1" allowOverlap="1" wp14:anchorId="075364F2" wp14:editId="124E281E">
                <wp:simplePos x="0" y="0"/>
                <wp:positionH relativeFrom="column">
                  <wp:posOffset>866692</wp:posOffset>
                </wp:positionH>
                <wp:positionV relativeFrom="paragraph">
                  <wp:posOffset>1051835</wp:posOffset>
                </wp:positionV>
                <wp:extent cx="659958" cy="238539"/>
                <wp:effectExtent l="19050" t="19050" r="45085" b="66675"/>
                <wp:wrapNone/>
                <wp:docPr id="135"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9958" cy="238539"/>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E38FAD" id="Rectangle 64" o:spid="_x0000_s1026" style="position:absolute;margin-left:68.25pt;margin-top:82.8pt;width:51.95pt;height:18.8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" filled="f" fillcolor="#f79646" strokecolor="red" strokeweight="3pt">
                <v:shadow on="t" color="#974706" opacity=".5" offset="1pt"/>
              </v:rect>
            </w:pict>
          </mc:Fallback>
        </mc:AlternateContent>
      </w:r>
      <w:r w:rsidR="00EA6ACF" w:rsidRPr="00EA6ACF">
        <w:rPr>
          <w:noProof/>
        </w:rPr>
        <w:t xml:space="preserve"> </w:t>
      </w:r>
      <w:r w:rsidR="00256133">
        <w:rPr>
          <w:noProof/>
        </w:rPr>
        <w:drawing>
          <wp:inline distT="0" distB="0" distL="0" distR="0" wp14:anchorId="764A1755" wp14:editId="32456483">
            <wp:extent cx="2114786" cy="2687541"/>
            <wp:effectExtent l="19050" t="19050" r="19050" b="1778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14786" cy="2687541"/>
                    </a:xfrm>
                    <a:prstGeom prst="rect">
                      <a:avLst/>
                    </a:prstGeom>
                    <a:ln>
                      <a:solidFill>
                        <a:schemeClr val="bg1">
                          <a:lumMod val="65000"/>
                        </a:schemeClr>
                      </a:solidFill>
                    </a:ln>
                  </pic:spPr>
                </pic:pic>
              </a:graphicData>
            </a:graphic>
          </wp:inline>
        </w:drawing>
      </w:r>
    </w:p>
    <w:p w14:paraId="3ADE1CC7" w14:textId="2BCCB464" w:rsidR="00E035CE"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171</w:t>
      </w:r>
      <w:r w:rsidR="00B8237E">
        <w:rPr>
          <w:noProof/>
        </w:rPr>
        <w:fldChar w:fldCharType="end"/>
      </w:r>
      <w:r>
        <w:t xml:space="preserve"> Report Activity Link</w:t>
      </w:r>
    </w:p>
    <w:p w14:paraId="7602DA9A" w14:textId="35652C17" w:rsidR="00E035CE" w:rsidRPr="00EB6305" w:rsidRDefault="00E035CE" w:rsidP="00E035CE">
      <w:pPr>
        <w:pStyle w:val="BodyText"/>
      </w:pPr>
      <w:r>
        <w:t>The Report Activity screen provides a report listing of all of the existing reports and scheduled reports for the property that was selected in the Reservations screen.  Scheduled reports are highlighted in yellow, Cancelled reports are highlighted in tan, and Completed reports are not highlighted.</w:t>
      </w:r>
    </w:p>
    <w:p w14:paraId="66893DC1" w14:textId="1AFAD5F8" w:rsidR="00E035CE" w:rsidRDefault="00E035CE" w:rsidP="00E035CE">
      <w:pPr>
        <w:pStyle w:val="BodyText"/>
        <w:keepNext/>
        <w:ind w:left="144"/>
      </w:pPr>
      <w:r>
        <w:rPr>
          <w:noProof/>
        </w:rPr>
        <w:lastRenderedPageBreak/>
        <mc:AlternateContent>
          <mc:Choice Requires="wps">
            <w:drawing>
              <wp:anchor distT="0" distB="0" distL="114300" distR="114300" simplePos="0" relativeHeight="251942912" behindDoc="0" locked="0" layoutInCell="1" allowOverlap="1" wp14:anchorId="4C56155D" wp14:editId="5A9750CD">
                <wp:simplePos x="0" y="0"/>
                <wp:positionH relativeFrom="column">
                  <wp:posOffset>-164465</wp:posOffset>
                </wp:positionH>
                <wp:positionV relativeFrom="paragraph">
                  <wp:posOffset>1377842</wp:posOffset>
                </wp:positionV>
                <wp:extent cx="482600" cy="2596515"/>
                <wp:effectExtent l="19050" t="19050" r="0" b="13335"/>
                <wp:wrapNone/>
                <wp:docPr id="150" name="Left Brace 150"/>
                <wp:cNvGraphicFramePr/>
                <a:graphic xmlns:a="http://schemas.openxmlformats.org/drawingml/2006/main">
                  <a:graphicData uri="http://schemas.microsoft.com/office/word/2010/wordprocessingShape">
                    <wps:wsp>
                      <wps:cNvSpPr/>
                      <wps:spPr>
                        <a:xfrm>
                          <a:off x="0" y="0"/>
                          <a:ext cx="482600" cy="2596515"/>
                        </a:xfrm>
                        <a:prstGeom prst="leftBrace">
                          <a:avLst/>
                        </a:prstGeom>
                        <a:ln w="38100"/>
                      </wps:spPr>
                      <wps:style>
                        <a:lnRef idx="1">
                          <a:schemeClr val="accent1"/>
                        </a:lnRef>
                        <a:fillRef idx="0">
                          <a:schemeClr val="accent1"/>
                        </a:fillRef>
                        <a:effectRef idx="0">
                          <a:schemeClr val="accent1"/>
                        </a:effectRef>
                        <a:fontRef idx="minor">
                          <a:schemeClr val="tx1"/>
                        </a:fontRef>
                      </wps:style>
                      <wps:txbx>
                        <w:txbxContent>
                          <w:p w14:paraId="2BDE9D86" w14:textId="77777777" w:rsidR="00D21A71" w:rsidRDefault="00D21A71" w:rsidP="00E035CE">
                            <w:pPr>
                              <w:ind w:left="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C56155D"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150" o:spid="_x0000_s1073" type="#_x0000_t87" style="position:absolute;left:0;text-align:left;margin-left:-12.95pt;margin-top:108.5pt;width:38pt;height:204.45pt;z-index:251942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" adj="335" strokecolor="#4579b8 [3044]" strokeweight="3pt">
                <v:textbox>
                  <w:txbxContent>
                    <w:p w14:paraId="2BDE9D86" w14:textId="77777777" w:rsidR="00D21A71" w:rsidRDefault="00D21A71" w:rsidP="00E035CE">
                      <w:pPr>
                        <w:ind w:left="0"/>
                      </w:pPr>
                    </w:p>
                  </w:txbxContent>
                </v:textbox>
              </v:shape>
            </w:pict>
          </mc:Fallback>
        </mc:AlternateContent>
      </w:r>
      <w:r>
        <w:rPr>
          <w:noProof/>
        </w:rPr>
        <mc:AlternateContent>
          <mc:Choice Requires="wps">
            <w:drawing>
              <wp:anchor distT="0" distB="0" distL="114300" distR="114300" simplePos="0" relativeHeight="251941888" behindDoc="0" locked="0" layoutInCell="1" allowOverlap="1" wp14:anchorId="17543C36" wp14:editId="1596A5A2">
                <wp:simplePos x="0" y="0"/>
                <wp:positionH relativeFrom="column">
                  <wp:posOffset>-704215</wp:posOffset>
                </wp:positionH>
                <wp:positionV relativeFrom="paragraph">
                  <wp:posOffset>2528570</wp:posOffset>
                </wp:positionV>
                <wp:extent cx="665480" cy="438785"/>
                <wp:effectExtent l="0" t="0" r="1270" b="0"/>
                <wp:wrapNone/>
                <wp:docPr id="151" name="Text Box 151"/>
                <wp:cNvGraphicFramePr/>
                <a:graphic xmlns:a="http://schemas.openxmlformats.org/drawingml/2006/main">
                  <a:graphicData uri="http://schemas.microsoft.com/office/word/2010/wordprocessingShape">
                    <wps:wsp>
                      <wps:cNvSpPr txBox="1"/>
                      <wps:spPr>
                        <a:xfrm>
                          <a:off x="0" y="0"/>
                          <a:ext cx="665480" cy="438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149F390" w14:textId="77777777" w:rsidR="00D21A71" w:rsidRDefault="00D21A71" w:rsidP="00E035CE">
                            <w:pPr>
                              <w:ind w:left="0"/>
                            </w:pPr>
                            <w:r>
                              <w:t>Report Listing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543C36" id="Text Box 151" o:spid="_x0000_s1074" type="#_x0000_t202" style="position:absolute;left:0;text-align:left;margin-left:-55.45pt;margin-top:199.1pt;width:52.4pt;height:34.55pt;z-index:25194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" fillcolor="white [3201]" stroked="f" strokeweight=".5pt">
                <v:textbox>
                  <w:txbxContent>
                    <w:p w14:paraId="6149F390" w14:textId="77777777" w:rsidR="00D21A71" w:rsidRDefault="00D21A71" w:rsidP="00E035CE">
                      <w:pPr>
                        <w:ind w:left="0"/>
                      </w:pPr>
                      <w:r>
                        <w:t>Report Listing</w:t>
                      </w:r>
                    </w:p>
                  </w:txbxContent>
                </v:textbox>
              </v:shape>
            </w:pict>
          </mc:Fallback>
        </mc:AlternateContent>
      </w:r>
      <w:r w:rsidR="00EA6ACF">
        <w:rPr>
          <w:noProof/>
        </w:rPr>
        <w:drawing>
          <wp:inline distT="0" distB="0" distL="0" distR="0" wp14:anchorId="23EF5187" wp14:editId="0E62AB96">
            <wp:extent cx="5943600" cy="4185920"/>
            <wp:effectExtent l="19050" t="19050" r="19050" b="2413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4185920"/>
                    </a:xfrm>
                    <a:prstGeom prst="rect">
                      <a:avLst/>
                    </a:prstGeom>
                    <a:ln>
                      <a:solidFill>
                        <a:schemeClr val="tx1">
                          <a:lumMod val="50000"/>
                          <a:lumOff val="50000"/>
                        </a:schemeClr>
                      </a:solidFill>
                    </a:ln>
                  </pic:spPr>
                </pic:pic>
              </a:graphicData>
            </a:graphic>
          </wp:inline>
        </w:drawing>
      </w:r>
    </w:p>
    <w:p w14:paraId="6D11C14A" w14:textId="7955FA70" w:rsidR="00E035CE"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172</w:t>
      </w:r>
      <w:r w:rsidR="00B8237E">
        <w:rPr>
          <w:noProof/>
        </w:rPr>
        <w:fldChar w:fldCharType="end"/>
      </w:r>
      <w:r>
        <w:t xml:space="preserve"> Report Activity Page</w:t>
      </w:r>
    </w:p>
    <w:p w14:paraId="5D3115E3" w14:textId="77777777" w:rsidR="00E035CE" w:rsidRDefault="00E035CE" w:rsidP="00E035CE">
      <w:pPr>
        <w:pStyle w:val="Heading3"/>
      </w:pPr>
      <w:bookmarkStart w:id="265" w:name="_Toc35523378"/>
      <w:r>
        <w:t>Property Selection</w:t>
      </w:r>
      <w:bookmarkEnd w:id="265"/>
    </w:p>
    <w:p w14:paraId="3F2195C8" w14:textId="6AB26884" w:rsidR="00E035CE" w:rsidRDefault="004D09C3" w:rsidP="00E035CE">
      <w:pPr>
        <w:pStyle w:val="BodyText"/>
      </w:pPr>
      <w:r>
        <w:t xml:space="preserve">To view or create </w:t>
      </w:r>
      <w:r w:rsidR="00E035CE">
        <w:t xml:space="preserve">reports for a different property, select that property from the </w:t>
      </w:r>
      <w:r w:rsidR="00EA6ACF">
        <w:t>dropdown</w:t>
      </w:r>
      <w:r w:rsidR="00E035CE">
        <w:t xml:space="preserve"> list located in the center of the Report Activity screen.</w:t>
      </w:r>
    </w:p>
    <w:p w14:paraId="067BFE37" w14:textId="50B2CE55" w:rsidR="00E035CE" w:rsidRDefault="00E035CE" w:rsidP="00E035CE">
      <w:pPr>
        <w:pStyle w:val="BodyText"/>
        <w:keepNext/>
        <w:ind w:left="144"/>
      </w:pPr>
      <w:r>
        <w:rPr>
          <w:noProof/>
        </w:rPr>
        <mc:AlternateContent>
          <mc:Choice Requires="wps">
            <w:drawing>
              <wp:anchor distT="0" distB="0" distL="114300" distR="114300" simplePos="0" relativeHeight="251945984" behindDoc="0" locked="0" layoutInCell="1" allowOverlap="1" wp14:anchorId="10C5B669" wp14:editId="2FF667AA">
                <wp:simplePos x="0" y="0"/>
                <wp:positionH relativeFrom="column">
                  <wp:posOffset>2346325</wp:posOffset>
                </wp:positionH>
                <wp:positionV relativeFrom="paragraph">
                  <wp:posOffset>784596</wp:posOffset>
                </wp:positionV>
                <wp:extent cx="1440611" cy="250166"/>
                <wp:effectExtent l="19050" t="19050" r="45720" b="55245"/>
                <wp:wrapNone/>
                <wp:docPr id="138"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40611" cy="250166"/>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2C0216" id="Rectangle 64" o:spid="_x0000_s1026" style="position:absolute;margin-left:184.75pt;margin-top:61.8pt;width:113.45pt;height:19.7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" filled="f" fillcolor="#f79646" strokecolor="red" strokeweight="3pt">
                <v:shadow on="t" color="#974706" opacity=".5" offset="1pt"/>
              </v:rect>
            </w:pict>
          </mc:Fallback>
        </mc:AlternateContent>
      </w:r>
      <w:r w:rsidR="00EA6ACF">
        <w:rPr>
          <w:noProof/>
        </w:rPr>
        <w:drawing>
          <wp:inline distT="0" distB="0" distL="0" distR="0" wp14:anchorId="76A266A5" wp14:editId="6AAD3112">
            <wp:extent cx="5943600" cy="1624965"/>
            <wp:effectExtent l="19050" t="19050" r="19050" b="133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0" cy="1624965"/>
                    </a:xfrm>
                    <a:prstGeom prst="rect">
                      <a:avLst/>
                    </a:prstGeom>
                    <a:ln>
                      <a:solidFill>
                        <a:schemeClr val="tx1">
                          <a:lumMod val="50000"/>
                          <a:lumOff val="50000"/>
                        </a:schemeClr>
                      </a:solidFill>
                    </a:ln>
                  </pic:spPr>
                </pic:pic>
              </a:graphicData>
            </a:graphic>
          </wp:inline>
        </w:drawing>
      </w:r>
    </w:p>
    <w:p w14:paraId="5DD42E50" w14:textId="4BB93D95" w:rsidR="00E035CE"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173</w:t>
      </w:r>
      <w:r w:rsidR="00B8237E">
        <w:rPr>
          <w:noProof/>
        </w:rPr>
        <w:fldChar w:fldCharType="end"/>
      </w:r>
      <w:r>
        <w:t xml:space="preserve"> Report Activity Property Selection </w:t>
      </w:r>
      <w:r w:rsidR="00EA6ACF">
        <w:t>Dropdown</w:t>
      </w:r>
    </w:p>
    <w:p w14:paraId="248415B2" w14:textId="77777777" w:rsidR="003A1F34" w:rsidRPr="003A1F34" w:rsidRDefault="003A1F34" w:rsidP="003A1F34">
      <w:pPr>
        <w:pStyle w:val="BodyText"/>
      </w:pPr>
    </w:p>
    <w:p w14:paraId="3001A4F4" w14:textId="77777777" w:rsidR="00E035CE" w:rsidRDefault="00E035CE" w:rsidP="00E035CE">
      <w:pPr>
        <w:pStyle w:val="Heading3"/>
      </w:pPr>
      <w:bookmarkStart w:id="266" w:name="_Toc35523379"/>
      <w:r>
        <w:lastRenderedPageBreak/>
        <w:t>Report Listing Fields</w:t>
      </w:r>
      <w:bookmarkEnd w:id="266"/>
    </w:p>
    <w:p w14:paraId="4A220213" w14:textId="77777777" w:rsidR="00E035CE" w:rsidRDefault="00E035CE" w:rsidP="00E035CE">
      <w:pPr>
        <w:pStyle w:val="Heading4"/>
      </w:pPr>
      <w:r>
        <w:t>Options</w:t>
      </w:r>
    </w:p>
    <w:p w14:paraId="15B68027" w14:textId="77777777" w:rsidR="00E035CE" w:rsidRDefault="00E035CE" w:rsidP="00E035CE">
      <w:pPr>
        <w:pStyle w:val="BodyText"/>
      </w:pPr>
      <w:r>
        <w:t xml:space="preserve">The report listing allows the user to </w:t>
      </w:r>
      <w:r w:rsidRPr="0066609C">
        <w:rPr>
          <w:b/>
        </w:rPr>
        <w:t>View</w:t>
      </w:r>
      <w:r>
        <w:t xml:space="preserve">, </w:t>
      </w:r>
      <w:r w:rsidRPr="0066609C">
        <w:rPr>
          <w:b/>
        </w:rPr>
        <w:t>Delete</w:t>
      </w:r>
      <w:r>
        <w:t xml:space="preserve">, </w:t>
      </w:r>
      <w:r w:rsidRPr="0066609C">
        <w:rPr>
          <w:b/>
        </w:rPr>
        <w:t>Edit</w:t>
      </w:r>
      <w:r>
        <w:t xml:space="preserve"> or </w:t>
      </w:r>
      <w:r w:rsidRPr="0066609C">
        <w:rPr>
          <w:b/>
        </w:rPr>
        <w:t>Cancel</w:t>
      </w:r>
      <w:r>
        <w:t xml:space="preserve"> the report depending on the status of the report.</w:t>
      </w:r>
    </w:p>
    <w:p w14:paraId="155F0534" w14:textId="77777777" w:rsidR="00E035CE" w:rsidRDefault="00E035CE" w:rsidP="00150FFA">
      <w:pPr>
        <w:pStyle w:val="BodyText"/>
        <w:numPr>
          <w:ilvl w:val="0"/>
          <w:numId w:val="21"/>
        </w:numPr>
      </w:pPr>
      <w:r w:rsidRPr="0066609C">
        <w:rPr>
          <w:b/>
        </w:rPr>
        <w:t>View</w:t>
      </w:r>
      <w:r>
        <w:t xml:space="preserve"> – to view the actual report after it has been completed</w:t>
      </w:r>
    </w:p>
    <w:p w14:paraId="795755BB" w14:textId="77777777" w:rsidR="00E035CE" w:rsidRDefault="00E035CE" w:rsidP="00150FFA">
      <w:pPr>
        <w:pStyle w:val="BodyText"/>
        <w:numPr>
          <w:ilvl w:val="0"/>
          <w:numId w:val="21"/>
        </w:numPr>
      </w:pPr>
      <w:r w:rsidRPr="0066609C">
        <w:rPr>
          <w:b/>
        </w:rPr>
        <w:t>Delete</w:t>
      </w:r>
      <w:r>
        <w:t xml:space="preserve"> – to remove an existing report from the database</w:t>
      </w:r>
    </w:p>
    <w:p w14:paraId="2680EFD4" w14:textId="77777777" w:rsidR="00E035CE" w:rsidRDefault="00E035CE" w:rsidP="00150FFA">
      <w:pPr>
        <w:pStyle w:val="BodyText"/>
        <w:numPr>
          <w:ilvl w:val="0"/>
          <w:numId w:val="21"/>
        </w:numPr>
      </w:pPr>
      <w:r w:rsidRPr="0066609C">
        <w:rPr>
          <w:b/>
        </w:rPr>
        <w:t>Edit</w:t>
      </w:r>
      <w:r>
        <w:t xml:space="preserve"> – to view and/or edit the configuration parameters of a scheduled report</w:t>
      </w:r>
    </w:p>
    <w:p w14:paraId="3B7D6C76" w14:textId="77777777" w:rsidR="00E035CE" w:rsidRDefault="00E035CE" w:rsidP="00150FFA">
      <w:pPr>
        <w:pStyle w:val="BodyText"/>
        <w:numPr>
          <w:ilvl w:val="0"/>
          <w:numId w:val="21"/>
        </w:numPr>
      </w:pPr>
      <w:r w:rsidRPr="0066609C">
        <w:rPr>
          <w:b/>
        </w:rPr>
        <w:t>Cancel</w:t>
      </w:r>
      <w:r>
        <w:t xml:space="preserve"> – to cancel a scheduled report and remove it from scheduling</w:t>
      </w:r>
    </w:p>
    <w:p w14:paraId="55B6B98A" w14:textId="77777777" w:rsidR="00E035CE" w:rsidRDefault="00E035CE" w:rsidP="00E035CE">
      <w:pPr>
        <w:pStyle w:val="Heading4"/>
      </w:pPr>
      <w:r>
        <w:t>Report Description</w:t>
      </w:r>
    </w:p>
    <w:p w14:paraId="5DF8D8B2" w14:textId="77777777" w:rsidR="00E035CE" w:rsidRDefault="00E035CE" w:rsidP="00E035CE">
      <w:pPr>
        <w:pStyle w:val="BodyText"/>
      </w:pPr>
      <w:r>
        <w:t>The Report Description field lists the report type.</w:t>
      </w:r>
    </w:p>
    <w:p w14:paraId="2E9DFE48" w14:textId="77777777" w:rsidR="00E035CE" w:rsidRDefault="00E035CE" w:rsidP="00E035CE">
      <w:pPr>
        <w:pStyle w:val="Heading4"/>
      </w:pPr>
      <w:r>
        <w:t>Submitted by</w:t>
      </w:r>
    </w:p>
    <w:p w14:paraId="7E30CCEB" w14:textId="77777777" w:rsidR="00E035CE" w:rsidRPr="001C68EE" w:rsidRDefault="00E035CE" w:rsidP="00E035CE">
      <w:pPr>
        <w:pStyle w:val="BodyText"/>
      </w:pPr>
      <w:r>
        <w:t>Submitted by indicates who originally setup and ran the report.</w:t>
      </w:r>
    </w:p>
    <w:p w14:paraId="31325F7D" w14:textId="77777777" w:rsidR="00E035CE" w:rsidRDefault="00E035CE" w:rsidP="00E035CE">
      <w:pPr>
        <w:pStyle w:val="Heading4"/>
      </w:pPr>
      <w:r>
        <w:t>Report Date and Report Time</w:t>
      </w:r>
    </w:p>
    <w:p w14:paraId="74860BA9" w14:textId="77777777" w:rsidR="00E035CE" w:rsidRPr="001C68EE" w:rsidRDefault="00E035CE" w:rsidP="00E035CE">
      <w:pPr>
        <w:pStyle w:val="BodyText"/>
      </w:pPr>
      <w:r w:rsidRPr="000779C3">
        <w:t>The date and time that a report ran</w:t>
      </w:r>
      <w:r>
        <w:t xml:space="preserve"> if it is completed. If it is a scheduled report, it will show the scheduled time until it runs and then the time will change to the actual time it ran once it has completed.  </w:t>
      </w:r>
    </w:p>
    <w:p w14:paraId="557A36A6" w14:textId="77777777" w:rsidR="00E035CE" w:rsidRDefault="00E035CE" w:rsidP="00E035CE">
      <w:pPr>
        <w:pStyle w:val="Heading4"/>
      </w:pPr>
      <w:r>
        <w:t>Schedule</w:t>
      </w:r>
    </w:p>
    <w:p w14:paraId="4C8F59A4" w14:textId="77777777" w:rsidR="00E035CE" w:rsidRPr="00A615A5" w:rsidRDefault="00E035CE" w:rsidP="00E035CE">
      <w:pPr>
        <w:pStyle w:val="BodyText"/>
      </w:pPr>
      <w:r>
        <w:t>Scheduled reports are highlighted in the report listing.</w:t>
      </w:r>
    </w:p>
    <w:p w14:paraId="326ED287" w14:textId="77777777" w:rsidR="00E035CE" w:rsidRDefault="00E035CE" w:rsidP="00E035CE">
      <w:pPr>
        <w:pStyle w:val="BodyText"/>
      </w:pPr>
      <w:r>
        <w:t>The schedule field indicates the frequency of the report:</w:t>
      </w:r>
    </w:p>
    <w:p w14:paraId="608F58BC" w14:textId="77777777" w:rsidR="00E035CE" w:rsidRDefault="00E035CE" w:rsidP="00150FFA">
      <w:pPr>
        <w:pStyle w:val="BodyText"/>
        <w:numPr>
          <w:ilvl w:val="0"/>
          <w:numId w:val="22"/>
        </w:numPr>
      </w:pPr>
      <w:r>
        <w:t>On Demand – run one time only</w:t>
      </w:r>
    </w:p>
    <w:p w14:paraId="764C2060" w14:textId="77777777" w:rsidR="00E035CE" w:rsidRDefault="00E035CE" w:rsidP="00150FFA">
      <w:pPr>
        <w:pStyle w:val="BodyText"/>
        <w:numPr>
          <w:ilvl w:val="0"/>
          <w:numId w:val="22"/>
        </w:numPr>
      </w:pPr>
      <w:r>
        <w:t>Daily – runs every day on the days requested</w:t>
      </w:r>
    </w:p>
    <w:p w14:paraId="6182FB48" w14:textId="77777777" w:rsidR="00E035CE" w:rsidRDefault="00E035CE" w:rsidP="00150FFA">
      <w:pPr>
        <w:pStyle w:val="BodyText"/>
        <w:numPr>
          <w:ilvl w:val="0"/>
          <w:numId w:val="22"/>
        </w:numPr>
      </w:pPr>
      <w:r>
        <w:t>Weekly – runs every week on the day requested</w:t>
      </w:r>
    </w:p>
    <w:p w14:paraId="78EEF576" w14:textId="77777777" w:rsidR="00E035CE" w:rsidRDefault="00E035CE" w:rsidP="00150FFA">
      <w:pPr>
        <w:pStyle w:val="BodyText"/>
        <w:numPr>
          <w:ilvl w:val="0"/>
          <w:numId w:val="22"/>
        </w:numPr>
      </w:pPr>
      <w:r>
        <w:t>Monthly – runs every month on either the end of the month or on a particular day of the month</w:t>
      </w:r>
    </w:p>
    <w:p w14:paraId="024B96D3" w14:textId="77777777" w:rsidR="00E035CE" w:rsidRPr="002A7E52" w:rsidRDefault="00E035CE" w:rsidP="00E035CE">
      <w:pPr>
        <w:pStyle w:val="BodyText"/>
      </w:pPr>
    </w:p>
    <w:p w14:paraId="28E5BFF2" w14:textId="77777777" w:rsidR="00E035CE" w:rsidRPr="002815F6" w:rsidRDefault="00E035CE" w:rsidP="00E035CE">
      <w:pPr>
        <w:pStyle w:val="BodyText"/>
        <w:ind w:left="1440"/>
      </w:pPr>
    </w:p>
    <w:p w14:paraId="11016F9A" w14:textId="765B2224" w:rsidR="00E035CE" w:rsidRDefault="003F6036" w:rsidP="00E035CE">
      <w:pPr>
        <w:pStyle w:val="BodyText"/>
        <w:keepNext/>
        <w:ind w:left="0"/>
      </w:pPr>
      <w:r>
        <w:rPr>
          <w:noProof/>
        </w:rPr>
        <w:lastRenderedPageBreak/>
        <w:drawing>
          <wp:inline distT="0" distB="0" distL="0" distR="0" wp14:anchorId="2139B791" wp14:editId="10EFE65F">
            <wp:extent cx="5943600" cy="4095115"/>
            <wp:effectExtent l="19050" t="19050" r="19050" b="19685"/>
            <wp:docPr id="15532" name="Picture 15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4095115"/>
                    </a:xfrm>
                    <a:prstGeom prst="rect">
                      <a:avLst/>
                    </a:prstGeom>
                    <a:ln>
                      <a:solidFill>
                        <a:schemeClr val="tx1">
                          <a:lumMod val="50000"/>
                          <a:lumOff val="50000"/>
                        </a:schemeClr>
                      </a:solidFill>
                    </a:ln>
                  </pic:spPr>
                </pic:pic>
              </a:graphicData>
            </a:graphic>
          </wp:inline>
        </w:drawing>
      </w:r>
    </w:p>
    <w:p w14:paraId="7F231266" w14:textId="67E73EC6" w:rsidR="00E035CE"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174</w:t>
      </w:r>
      <w:r w:rsidR="00B8237E">
        <w:rPr>
          <w:noProof/>
        </w:rPr>
        <w:fldChar w:fldCharType="end"/>
      </w:r>
      <w:r>
        <w:t xml:space="preserve"> Scheduled Reports Highlighted</w:t>
      </w:r>
    </w:p>
    <w:p w14:paraId="7F85E0BE" w14:textId="77777777" w:rsidR="00E035CE" w:rsidRDefault="00E035CE" w:rsidP="00E035CE">
      <w:pPr>
        <w:pStyle w:val="Heading4"/>
      </w:pPr>
      <w:r>
        <w:t>Status Filter</w:t>
      </w:r>
    </w:p>
    <w:p w14:paraId="4E0BC572" w14:textId="77777777" w:rsidR="00E035CE" w:rsidRDefault="00E035CE" w:rsidP="00E035CE">
      <w:pPr>
        <w:pStyle w:val="BodyText"/>
      </w:pPr>
      <w:r>
        <w:t xml:space="preserve">The list of reports can be filtered using the dropdown underneath the Status column heading.  The filter options include:  </w:t>
      </w:r>
    </w:p>
    <w:p w14:paraId="34A279F6" w14:textId="77777777" w:rsidR="00E035CE" w:rsidRDefault="00E035CE" w:rsidP="00150FFA">
      <w:pPr>
        <w:pStyle w:val="BodyText"/>
        <w:numPr>
          <w:ilvl w:val="0"/>
          <w:numId w:val="20"/>
        </w:numPr>
      </w:pPr>
      <w:r>
        <w:t>All – all reports will be listed regardless of status</w:t>
      </w:r>
    </w:p>
    <w:p w14:paraId="582D9A26" w14:textId="77777777" w:rsidR="00E035CE" w:rsidRDefault="00E035CE" w:rsidP="00150FFA">
      <w:pPr>
        <w:pStyle w:val="BodyText"/>
        <w:numPr>
          <w:ilvl w:val="0"/>
          <w:numId w:val="20"/>
        </w:numPr>
      </w:pPr>
      <w:r>
        <w:t>Completed – lists reports that are completed and available for viewing</w:t>
      </w:r>
    </w:p>
    <w:p w14:paraId="687F7E17" w14:textId="77777777" w:rsidR="00E035CE" w:rsidRDefault="00E035CE" w:rsidP="00150FFA">
      <w:pPr>
        <w:pStyle w:val="BodyText"/>
        <w:numPr>
          <w:ilvl w:val="0"/>
          <w:numId w:val="20"/>
        </w:numPr>
      </w:pPr>
      <w:r>
        <w:t>Schedule – lists reports that are scheduled to run in the future</w:t>
      </w:r>
    </w:p>
    <w:p w14:paraId="7E1533D5" w14:textId="77777777" w:rsidR="00E035CE" w:rsidRDefault="00E035CE" w:rsidP="00150FFA">
      <w:pPr>
        <w:pStyle w:val="BodyText"/>
        <w:numPr>
          <w:ilvl w:val="0"/>
          <w:numId w:val="20"/>
        </w:numPr>
      </w:pPr>
      <w:r>
        <w:t>Submitted – lists reports that are pending but have not yet started running</w:t>
      </w:r>
    </w:p>
    <w:p w14:paraId="0E727FC6" w14:textId="77777777" w:rsidR="00E035CE" w:rsidRDefault="00E035CE" w:rsidP="00150FFA">
      <w:pPr>
        <w:pStyle w:val="BodyText"/>
        <w:numPr>
          <w:ilvl w:val="0"/>
          <w:numId w:val="20"/>
        </w:numPr>
      </w:pPr>
      <w:r>
        <w:t>Running – lists reports that are underway but have not yet completed</w:t>
      </w:r>
    </w:p>
    <w:p w14:paraId="599C791D" w14:textId="77777777" w:rsidR="00E035CE" w:rsidRDefault="00E035CE" w:rsidP="00150FFA">
      <w:pPr>
        <w:pStyle w:val="BodyText"/>
        <w:numPr>
          <w:ilvl w:val="0"/>
          <w:numId w:val="20"/>
        </w:numPr>
      </w:pPr>
      <w:r>
        <w:t>Cancelled – lists scheduled reports that were cancelled.  These reports will not be run in the future without being rescheduled</w:t>
      </w:r>
    </w:p>
    <w:p w14:paraId="62DF317D" w14:textId="605C53BE" w:rsidR="00E035CE" w:rsidRDefault="00E035CE" w:rsidP="00E035CE">
      <w:pPr>
        <w:pStyle w:val="BodyText"/>
        <w:keepNext/>
        <w:ind w:left="1440"/>
      </w:pPr>
      <w:r>
        <w:rPr>
          <w:noProof/>
        </w:rPr>
        <w:lastRenderedPageBreak/>
        <mc:AlternateContent>
          <mc:Choice Requires="wps">
            <w:drawing>
              <wp:anchor distT="0" distB="0" distL="114300" distR="114300" simplePos="0" relativeHeight="251948032" behindDoc="0" locked="0" layoutInCell="1" allowOverlap="1" wp14:anchorId="76F54F9F" wp14:editId="1CCCE23D">
                <wp:simplePos x="0" y="0"/>
                <wp:positionH relativeFrom="column">
                  <wp:posOffset>5357004</wp:posOffset>
                </wp:positionH>
                <wp:positionV relativeFrom="paragraph">
                  <wp:posOffset>911033</wp:posOffset>
                </wp:positionV>
                <wp:extent cx="689682" cy="819510"/>
                <wp:effectExtent l="19050" t="19050" r="34290" b="57150"/>
                <wp:wrapNone/>
                <wp:docPr id="300"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9682" cy="819510"/>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D64801" id="Rectangle 64" o:spid="_x0000_s1026" style="position:absolute;margin-left:421.8pt;margin-top:71.75pt;width:54.3pt;height:64.5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" filled="f" fillcolor="#f79646" strokecolor="red" strokeweight="3pt">
                <v:shadow on="t" color="#974706" opacity=".5" offset="1pt"/>
              </v:rect>
            </w:pict>
          </mc:Fallback>
        </mc:AlternateContent>
      </w:r>
      <w:r w:rsidR="00EA6ACF">
        <w:rPr>
          <w:noProof/>
        </w:rPr>
        <w:drawing>
          <wp:inline distT="0" distB="0" distL="0" distR="0" wp14:anchorId="510592AA" wp14:editId="3092CAE9">
            <wp:extent cx="5149970" cy="1784333"/>
            <wp:effectExtent l="19050" t="19050" r="12700" b="26035"/>
            <wp:docPr id="15445" name="Picture 15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182642" cy="1795653"/>
                    </a:xfrm>
                    <a:prstGeom prst="rect">
                      <a:avLst/>
                    </a:prstGeom>
                    <a:ln>
                      <a:solidFill>
                        <a:schemeClr val="tx1">
                          <a:lumMod val="50000"/>
                          <a:lumOff val="50000"/>
                        </a:schemeClr>
                      </a:solidFill>
                    </a:ln>
                  </pic:spPr>
                </pic:pic>
              </a:graphicData>
            </a:graphic>
          </wp:inline>
        </w:drawing>
      </w:r>
    </w:p>
    <w:p w14:paraId="277A6E17" w14:textId="122D72D2" w:rsidR="00E035CE" w:rsidRDefault="00E035CE" w:rsidP="00E035CE">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175</w:t>
      </w:r>
      <w:r w:rsidR="00B8237E">
        <w:rPr>
          <w:noProof/>
        </w:rPr>
        <w:fldChar w:fldCharType="end"/>
      </w:r>
      <w:r>
        <w:t xml:space="preserve"> Report Status Filter</w:t>
      </w:r>
    </w:p>
    <w:p w14:paraId="1EDE2E7E" w14:textId="77777777" w:rsidR="00E035CE" w:rsidRDefault="00E035CE" w:rsidP="00E035CE">
      <w:pPr>
        <w:pStyle w:val="Heading2"/>
      </w:pPr>
      <w:bookmarkStart w:id="267" w:name="_Toc35523380"/>
      <w:r>
        <w:t>Refresh Page</w:t>
      </w:r>
      <w:bookmarkEnd w:id="267"/>
    </w:p>
    <w:p w14:paraId="4CAA4BD9" w14:textId="77777777" w:rsidR="00E035CE" w:rsidRDefault="00E035CE" w:rsidP="00E035CE">
      <w:pPr>
        <w:pStyle w:val="BodyText"/>
      </w:pPr>
      <w:r>
        <w:t xml:space="preserve">The screen will automatically refresh periodically, however, to force an instant refresh, click on Refresh Page icon on the right.  Any new report activity that has transpired since the last refresh will appear. </w:t>
      </w:r>
    </w:p>
    <w:p w14:paraId="3C2CA6E3" w14:textId="77777777" w:rsidR="00E035CE" w:rsidRDefault="00E035CE" w:rsidP="00E035CE">
      <w:pPr>
        <w:pStyle w:val="BodyText"/>
        <w:keepNext/>
        <w:ind w:left="1440"/>
      </w:pPr>
      <w:r>
        <w:rPr>
          <w:noProof/>
        </w:rPr>
        <mc:AlternateContent>
          <mc:Choice Requires="wps">
            <w:drawing>
              <wp:anchor distT="0" distB="0" distL="114300" distR="114300" simplePos="0" relativeHeight="251947008" behindDoc="0" locked="0" layoutInCell="1" allowOverlap="1" wp14:anchorId="27366A6B" wp14:editId="6D9D53B3">
                <wp:simplePos x="0" y="0"/>
                <wp:positionH relativeFrom="column">
                  <wp:posOffset>2285629</wp:posOffset>
                </wp:positionH>
                <wp:positionV relativeFrom="paragraph">
                  <wp:posOffset>515620</wp:posOffset>
                </wp:positionV>
                <wp:extent cx="327804" cy="241540"/>
                <wp:effectExtent l="19050" t="19050" r="34290" b="63500"/>
                <wp:wrapNone/>
                <wp:docPr id="299"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7804" cy="241540"/>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EA288A" id="Rectangle 64" o:spid="_x0000_s1026" style="position:absolute;margin-left:179.95pt;margin-top:40.6pt;width:25.8pt;height:19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" filled="f" fillcolor="#f79646" strokecolor="red" strokeweight="3pt">
                <v:shadow on="t" color="#974706" opacity=".5" offset="1pt"/>
              </v:rect>
            </w:pict>
          </mc:Fallback>
        </mc:AlternateContent>
      </w:r>
      <w:r>
        <w:t xml:space="preserve"> </w:t>
      </w:r>
      <w:r>
        <w:rPr>
          <w:noProof/>
        </w:rPr>
        <w:drawing>
          <wp:inline distT="0" distB="0" distL="0" distR="0" wp14:anchorId="47A0E925" wp14:editId="031D18AC">
            <wp:extent cx="1771650" cy="1314450"/>
            <wp:effectExtent l="19050" t="19050" r="19050" b="1905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1771650" cy="1314450"/>
                    </a:xfrm>
                    <a:prstGeom prst="rect">
                      <a:avLst/>
                    </a:prstGeom>
                    <a:ln>
                      <a:solidFill>
                        <a:schemeClr val="tx1">
                          <a:lumMod val="50000"/>
                          <a:lumOff val="50000"/>
                        </a:schemeClr>
                      </a:solidFill>
                    </a:ln>
                  </pic:spPr>
                </pic:pic>
              </a:graphicData>
            </a:graphic>
          </wp:inline>
        </w:drawing>
      </w:r>
    </w:p>
    <w:p w14:paraId="180B3140" w14:textId="49452C5F" w:rsidR="00E035CE" w:rsidRPr="00ED7D02" w:rsidRDefault="00E035CE" w:rsidP="00E035CE">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176</w:t>
      </w:r>
      <w:r w:rsidR="00B8237E">
        <w:rPr>
          <w:noProof/>
        </w:rPr>
        <w:fldChar w:fldCharType="end"/>
      </w:r>
      <w:r>
        <w:t xml:space="preserve"> Refresh Page Icon on Report Activity Screen</w:t>
      </w:r>
    </w:p>
    <w:p w14:paraId="006D357A" w14:textId="77777777" w:rsidR="00E035CE" w:rsidRDefault="00E035CE" w:rsidP="00E035CE">
      <w:pPr>
        <w:pStyle w:val="Heading2"/>
      </w:pPr>
      <w:bookmarkStart w:id="268" w:name="_Toc35523381"/>
      <w:r>
        <w:t>Create Report</w:t>
      </w:r>
      <w:bookmarkEnd w:id="268"/>
    </w:p>
    <w:p w14:paraId="78A938E6" w14:textId="47BAB468" w:rsidR="00E035CE" w:rsidRDefault="00E035CE" w:rsidP="00E035CE">
      <w:pPr>
        <w:pStyle w:val="BodyText"/>
      </w:pPr>
      <w:r>
        <w:t>To schedule a new report,</w:t>
      </w:r>
      <w:r w:rsidR="00FE7084">
        <w:t xml:space="preserve"> ensure the correct property is selected from the center of the page, then</w:t>
      </w:r>
      <w:r>
        <w:t xml:space="preserve"> click on the Create Report icon. </w:t>
      </w:r>
      <w:r w:rsidR="00EA6ACF">
        <w:t xml:space="preserve"> </w:t>
      </w:r>
      <w:r>
        <w:t xml:space="preserve">A configuration side bar will slide out with report criteria options.  Click on the criteria button for the desired filters and configured as needed.  It is best to begin at the top of the Define Report screen and configure downward.  Based on which parameters are chosen, other parameters will become enabled/disabled.  For example, some reports have Special Filter options and/or Sort Order options available while others do not.  Therefore, the Special Filters and Sort Order options will not be enabled unless a report that provides those options has been selected.  Most of the filters are optional and do not have to be configured. </w:t>
      </w:r>
    </w:p>
    <w:p w14:paraId="0EF8B683" w14:textId="77777777" w:rsidR="00E035CE" w:rsidRDefault="004D09C3" w:rsidP="00E035CE">
      <w:pPr>
        <w:pStyle w:val="BodyText"/>
        <w:keepNext/>
      </w:pPr>
      <w:r>
        <w:rPr>
          <w:noProof/>
        </w:rPr>
        <w:lastRenderedPageBreak/>
        <mc:AlternateContent>
          <mc:Choice Requires="wps">
            <w:drawing>
              <wp:anchor distT="0" distB="0" distL="114300" distR="114300" simplePos="0" relativeHeight="251950080" behindDoc="0" locked="0" layoutInCell="1" allowOverlap="1" wp14:anchorId="0E482500" wp14:editId="00C0326B">
                <wp:simplePos x="0" y="0"/>
                <wp:positionH relativeFrom="column">
                  <wp:posOffset>2096770</wp:posOffset>
                </wp:positionH>
                <wp:positionV relativeFrom="paragraph">
                  <wp:posOffset>934085</wp:posOffset>
                </wp:positionV>
                <wp:extent cx="2035810" cy="328930"/>
                <wp:effectExtent l="0" t="0" r="21590" b="13970"/>
                <wp:wrapNone/>
                <wp:docPr id="303" name="Left Arrow 303"/>
                <wp:cNvGraphicFramePr/>
                <a:graphic xmlns:a="http://schemas.openxmlformats.org/drawingml/2006/main">
                  <a:graphicData uri="http://schemas.microsoft.com/office/word/2010/wordprocessingShape">
                    <wps:wsp>
                      <wps:cNvSpPr/>
                      <wps:spPr>
                        <a:xfrm>
                          <a:off x="0" y="0"/>
                          <a:ext cx="2035810" cy="32893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724F95E" w14:textId="77777777" w:rsidR="00D21A71" w:rsidRPr="0093024D" w:rsidRDefault="00D21A71" w:rsidP="00E035CE">
                            <w:pPr>
                              <w:ind w:left="0"/>
                              <w:jc w:val="center"/>
                              <w:rPr>
                                <w:sz w:val="14"/>
                              </w:rPr>
                            </w:pPr>
                            <w:r w:rsidRPr="0093024D">
                              <w:rPr>
                                <w:sz w:val="14"/>
                              </w:rPr>
                              <w:t xml:space="preserve">Click </w:t>
                            </w:r>
                            <w:r>
                              <w:rPr>
                                <w:sz w:val="14"/>
                              </w:rPr>
                              <w:t>each button to configure as desired</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E482500" id="Left Arrow 303" o:spid="_x0000_s1075" type="#_x0000_t66" style="position:absolute;left:0;text-align:left;margin-left:165.1pt;margin-top:73.55pt;width:160.3pt;height:25.9pt;z-index:251950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" adj="1745" fillcolor="#4f81bd [3204]" strokecolor="#243f60 [1604]" strokeweight="2pt">
                <v:textbox inset="0,0,0,0">
                  <w:txbxContent>
                    <w:p w14:paraId="5724F95E" w14:textId="77777777" w:rsidR="00D21A71" w:rsidRPr="0093024D" w:rsidRDefault="00D21A71" w:rsidP="00E035CE">
                      <w:pPr>
                        <w:ind w:left="0"/>
                        <w:jc w:val="center"/>
                        <w:rPr>
                          <w:sz w:val="14"/>
                        </w:rPr>
                      </w:pPr>
                      <w:r w:rsidRPr="0093024D">
                        <w:rPr>
                          <w:sz w:val="14"/>
                        </w:rPr>
                        <w:t xml:space="preserve">Click </w:t>
                      </w:r>
                      <w:r>
                        <w:rPr>
                          <w:sz w:val="14"/>
                        </w:rPr>
                        <w:t>each button to configure as desired</w:t>
                      </w:r>
                    </w:p>
                  </w:txbxContent>
                </v:textbox>
              </v:shape>
            </w:pict>
          </mc:Fallback>
        </mc:AlternateContent>
      </w:r>
      <w:r>
        <w:rPr>
          <w:noProof/>
        </w:rPr>
        <mc:AlternateContent>
          <mc:Choice Requires="wps">
            <w:drawing>
              <wp:anchor distT="0" distB="0" distL="114300" distR="114300" simplePos="0" relativeHeight="251949056" behindDoc="0" locked="0" layoutInCell="1" allowOverlap="1" wp14:anchorId="685AECF0" wp14:editId="0340AAA1">
                <wp:simplePos x="0" y="0"/>
                <wp:positionH relativeFrom="column">
                  <wp:posOffset>2096770</wp:posOffset>
                </wp:positionH>
                <wp:positionV relativeFrom="paragraph">
                  <wp:posOffset>384175</wp:posOffset>
                </wp:positionV>
                <wp:extent cx="1543685" cy="328930"/>
                <wp:effectExtent l="0" t="0" r="18415" b="13970"/>
                <wp:wrapNone/>
                <wp:docPr id="175" name="Left Arrow 175"/>
                <wp:cNvGraphicFramePr/>
                <a:graphic xmlns:a="http://schemas.openxmlformats.org/drawingml/2006/main">
                  <a:graphicData uri="http://schemas.microsoft.com/office/word/2010/wordprocessingShape">
                    <wps:wsp>
                      <wps:cNvSpPr/>
                      <wps:spPr>
                        <a:xfrm>
                          <a:off x="0" y="0"/>
                          <a:ext cx="1543685" cy="32893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EC94807" w14:textId="77777777" w:rsidR="00D21A71" w:rsidRPr="0093024D" w:rsidRDefault="00D21A71" w:rsidP="00E035CE">
                            <w:pPr>
                              <w:ind w:left="0"/>
                              <w:jc w:val="center"/>
                              <w:rPr>
                                <w:sz w:val="14"/>
                              </w:rPr>
                            </w:pPr>
                            <w:r w:rsidRPr="0093024D">
                              <w:rPr>
                                <w:sz w:val="14"/>
                              </w:rPr>
                              <w:t>Click to c</w:t>
                            </w:r>
                            <w:r>
                              <w:rPr>
                                <w:sz w:val="14"/>
                              </w:rPr>
                              <w:t>ancel and c</w:t>
                            </w:r>
                            <w:r w:rsidRPr="0093024D">
                              <w:rPr>
                                <w:sz w:val="14"/>
                              </w:rPr>
                              <w:t>lose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85AECF0" id="Left Arrow 175" o:spid="_x0000_s1076" type="#_x0000_t66" style="position:absolute;left:0;text-align:left;margin-left:165.1pt;margin-top:30.25pt;width:121.55pt;height:25.9pt;z-index:251949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" adj="2301" fillcolor="#4f81bd [3204]" strokecolor="#243f60 [1604]" strokeweight="2pt">
                <v:textbox inset="0,0,0,0">
                  <w:txbxContent>
                    <w:p w14:paraId="4EC94807" w14:textId="77777777" w:rsidR="00D21A71" w:rsidRPr="0093024D" w:rsidRDefault="00D21A71" w:rsidP="00E035CE">
                      <w:pPr>
                        <w:ind w:left="0"/>
                        <w:jc w:val="center"/>
                        <w:rPr>
                          <w:sz w:val="14"/>
                        </w:rPr>
                      </w:pPr>
                      <w:r w:rsidRPr="0093024D">
                        <w:rPr>
                          <w:sz w:val="14"/>
                        </w:rPr>
                        <w:t>Click to c</w:t>
                      </w:r>
                      <w:r>
                        <w:rPr>
                          <w:sz w:val="14"/>
                        </w:rPr>
                        <w:t>ancel and c</w:t>
                      </w:r>
                      <w:r w:rsidRPr="0093024D">
                        <w:rPr>
                          <w:sz w:val="14"/>
                        </w:rPr>
                        <w:t>lose</w:t>
                      </w:r>
                    </w:p>
                  </w:txbxContent>
                </v:textbox>
              </v:shape>
            </w:pict>
          </mc:Fallback>
        </mc:AlternateContent>
      </w:r>
      <w:r>
        <w:rPr>
          <w:noProof/>
        </w:rPr>
        <mc:AlternateContent>
          <mc:Choice Requires="wps">
            <w:drawing>
              <wp:anchor distT="0" distB="0" distL="114300" distR="114300" simplePos="0" relativeHeight="251944960" behindDoc="0" locked="0" layoutInCell="1" allowOverlap="1" wp14:anchorId="62DE8F98" wp14:editId="0F37A167">
                <wp:simplePos x="0" y="0"/>
                <wp:positionH relativeFrom="column">
                  <wp:posOffset>2096770</wp:posOffset>
                </wp:positionH>
                <wp:positionV relativeFrom="paragraph">
                  <wp:posOffset>3228340</wp:posOffset>
                </wp:positionV>
                <wp:extent cx="1543685" cy="328930"/>
                <wp:effectExtent l="0" t="0" r="18415" b="13970"/>
                <wp:wrapNone/>
                <wp:docPr id="176" name="Left Arrow 176"/>
                <wp:cNvGraphicFramePr/>
                <a:graphic xmlns:a="http://schemas.openxmlformats.org/drawingml/2006/main">
                  <a:graphicData uri="http://schemas.microsoft.com/office/word/2010/wordprocessingShape">
                    <wps:wsp>
                      <wps:cNvSpPr/>
                      <wps:spPr>
                        <a:xfrm>
                          <a:off x="0" y="0"/>
                          <a:ext cx="1543685" cy="32893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A2D3429" w14:textId="77777777" w:rsidR="00D21A71" w:rsidRPr="0093024D" w:rsidRDefault="00D21A71" w:rsidP="00E035CE">
                            <w:pPr>
                              <w:ind w:left="0"/>
                              <w:jc w:val="center"/>
                              <w:rPr>
                                <w:sz w:val="14"/>
                              </w:rPr>
                            </w:pPr>
                            <w:r w:rsidRPr="0093024D">
                              <w:rPr>
                                <w:sz w:val="14"/>
                              </w:rPr>
                              <w:t xml:space="preserve">Click </w:t>
                            </w:r>
                            <w:r>
                              <w:rPr>
                                <w:sz w:val="14"/>
                              </w:rPr>
                              <w:t>to submit report request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2DE8F98" id="Left Arrow 176" o:spid="_x0000_s1077" type="#_x0000_t66" style="position:absolute;left:0;text-align:left;margin-left:165.1pt;margin-top:254.2pt;width:121.55pt;height:25.9pt;z-index:25194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" adj="2301" fillcolor="#4f81bd [3204]" strokecolor="#243f60 [1604]" strokeweight="2pt">
                <v:textbox inset="0,0,0,0">
                  <w:txbxContent>
                    <w:p w14:paraId="4A2D3429" w14:textId="77777777" w:rsidR="00D21A71" w:rsidRPr="0093024D" w:rsidRDefault="00D21A71" w:rsidP="00E035CE">
                      <w:pPr>
                        <w:ind w:left="0"/>
                        <w:jc w:val="center"/>
                        <w:rPr>
                          <w:sz w:val="14"/>
                        </w:rPr>
                      </w:pPr>
                      <w:r w:rsidRPr="0093024D">
                        <w:rPr>
                          <w:sz w:val="14"/>
                        </w:rPr>
                        <w:t xml:space="preserve">Click </w:t>
                      </w:r>
                      <w:r>
                        <w:rPr>
                          <w:sz w:val="14"/>
                        </w:rPr>
                        <w:t>to submit report request</w:t>
                      </w:r>
                    </w:p>
                  </w:txbxContent>
                </v:textbox>
              </v:shape>
            </w:pict>
          </mc:Fallback>
        </mc:AlternateContent>
      </w:r>
      <w:r w:rsidRPr="004D09C3">
        <w:rPr>
          <w:noProof/>
        </w:rPr>
        <w:t xml:space="preserve"> </w:t>
      </w:r>
      <w:r>
        <w:rPr>
          <w:noProof/>
        </w:rPr>
        <w:drawing>
          <wp:inline distT="0" distB="0" distL="0" distR="0" wp14:anchorId="6437951A" wp14:editId="48A40F5C">
            <wp:extent cx="5491971" cy="3467100"/>
            <wp:effectExtent l="19050" t="19050" r="1397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5490500" cy="3466171"/>
                    </a:xfrm>
                    <a:prstGeom prst="rect">
                      <a:avLst/>
                    </a:prstGeom>
                    <a:ln>
                      <a:solidFill>
                        <a:schemeClr val="tx1">
                          <a:lumMod val="50000"/>
                          <a:lumOff val="50000"/>
                        </a:schemeClr>
                      </a:solidFill>
                    </a:ln>
                  </pic:spPr>
                </pic:pic>
              </a:graphicData>
            </a:graphic>
          </wp:inline>
        </w:drawing>
      </w:r>
    </w:p>
    <w:p w14:paraId="4336E7C1" w14:textId="3451D485" w:rsidR="00E035CE"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177</w:t>
      </w:r>
      <w:r w:rsidR="00B8237E">
        <w:rPr>
          <w:noProof/>
        </w:rPr>
        <w:fldChar w:fldCharType="end"/>
      </w:r>
      <w:r>
        <w:t xml:space="preserve"> Add Report Side Bar Menu</w:t>
      </w:r>
    </w:p>
    <w:p w14:paraId="2C65AF4E" w14:textId="77777777" w:rsidR="00E035CE" w:rsidRDefault="00E035CE" w:rsidP="00E035CE">
      <w:pPr>
        <w:pStyle w:val="Heading3"/>
      </w:pPr>
      <w:bookmarkStart w:id="269" w:name="_Toc35523382"/>
      <w:r>
        <w:t>Report Type</w:t>
      </w:r>
      <w:bookmarkEnd w:id="269"/>
    </w:p>
    <w:p w14:paraId="54031528" w14:textId="77777777" w:rsidR="00E035CE" w:rsidRDefault="00E035CE" w:rsidP="00BD3264">
      <w:pPr>
        <w:pStyle w:val="ListNumber"/>
        <w:numPr>
          <w:ilvl w:val="0"/>
          <w:numId w:val="0"/>
        </w:numPr>
        <w:ind w:left="1080"/>
      </w:pPr>
      <w:r>
        <w:t xml:space="preserve">Select from one of the available report types by clicking on the appropriate radio button.  Depending on the report selected, the available criteria options beneath the Report Type selection button may change.  Once search criteria have been submitted, the search criteria button will change color.  Click </w:t>
      </w:r>
      <w:r w:rsidRPr="00B12E9A">
        <w:rPr>
          <w:b/>
        </w:rPr>
        <w:t>Submit</w:t>
      </w:r>
      <w:r>
        <w:t xml:space="preserve">.  </w:t>
      </w:r>
    </w:p>
    <w:p w14:paraId="154F86DC" w14:textId="77777777" w:rsidR="00E035CE" w:rsidRDefault="00E035CE" w:rsidP="00BD3264">
      <w:pPr>
        <w:pStyle w:val="ListNumber"/>
        <w:numPr>
          <w:ilvl w:val="0"/>
          <w:numId w:val="0"/>
        </w:numPr>
        <w:ind w:left="1440"/>
      </w:pPr>
      <w:r>
        <w:rPr>
          <w:noProof/>
        </w:rPr>
        <w:drawing>
          <wp:inline distT="0" distB="0" distL="0" distR="0" wp14:anchorId="53CC986B" wp14:editId="6B0025DF">
            <wp:extent cx="2890218" cy="2895600"/>
            <wp:effectExtent l="19050" t="19050" r="24765" b="1905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2891175" cy="2896559"/>
                    </a:xfrm>
                    <a:prstGeom prst="rect">
                      <a:avLst/>
                    </a:prstGeom>
                    <a:ln>
                      <a:solidFill>
                        <a:schemeClr val="tx1"/>
                      </a:solidFill>
                    </a:ln>
                  </pic:spPr>
                </pic:pic>
              </a:graphicData>
            </a:graphic>
          </wp:inline>
        </w:drawing>
      </w:r>
    </w:p>
    <w:p w14:paraId="26F56BE8" w14:textId="02334975" w:rsidR="00E035CE" w:rsidRPr="00B12E9A" w:rsidRDefault="00E035CE" w:rsidP="00E035CE">
      <w:pPr>
        <w:pStyle w:val="Caption"/>
        <w:ind w:left="1440"/>
      </w:pPr>
      <w:r>
        <w:lastRenderedPageBreak/>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178</w:t>
      </w:r>
      <w:r w:rsidR="00B8237E">
        <w:rPr>
          <w:noProof/>
        </w:rPr>
        <w:fldChar w:fldCharType="end"/>
      </w:r>
      <w:r>
        <w:t xml:space="preserve"> Report Type Selector</w:t>
      </w:r>
    </w:p>
    <w:p w14:paraId="30396FC9" w14:textId="77777777" w:rsidR="00E035CE" w:rsidRPr="0066609C" w:rsidRDefault="00E035CE" w:rsidP="00E035CE">
      <w:pPr>
        <w:pStyle w:val="Heading3"/>
      </w:pPr>
      <w:bookmarkStart w:id="270" w:name="_Toc35523383"/>
      <w:r w:rsidRPr="0066609C">
        <w:t>Schedule Frequency</w:t>
      </w:r>
      <w:bookmarkEnd w:id="270"/>
    </w:p>
    <w:p w14:paraId="268236F5" w14:textId="77777777" w:rsidR="00E035CE" w:rsidRPr="0066609C" w:rsidRDefault="00E035CE" w:rsidP="00E035CE">
      <w:pPr>
        <w:pStyle w:val="BodyText"/>
      </w:pPr>
      <w:r w:rsidRPr="0066609C">
        <w:t xml:space="preserve">Reports </w:t>
      </w:r>
      <w:r>
        <w:t>can be submitted to run on demand or according to a recurring schedule.  Select the desired schedule from the dropdown menu and fill in the applicable parameters as explained.</w:t>
      </w:r>
    </w:p>
    <w:p w14:paraId="6C830CAC" w14:textId="77777777" w:rsidR="00E035CE" w:rsidRDefault="00E035CE" w:rsidP="00150FFA">
      <w:pPr>
        <w:pStyle w:val="ListNumber"/>
        <w:numPr>
          <w:ilvl w:val="0"/>
          <w:numId w:val="23"/>
        </w:numPr>
      </w:pPr>
      <w:r>
        <w:t xml:space="preserve">On Demand - no parameters required, simply click </w:t>
      </w:r>
      <w:r w:rsidRPr="0036371C">
        <w:rPr>
          <w:b/>
        </w:rPr>
        <w:t>Submit</w:t>
      </w:r>
      <w:r>
        <w:t>.</w:t>
      </w:r>
    </w:p>
    <w:p w14:paraId="7A8A211C" w14:textId="77777777" w:rsidR="00E035CE" w:rsidRDefault="00E035CE" w:rsidP="00BD3264">
      <w:pPr>
        <w:pStyle w:val="ListNumber"/>
        <w:numPr>
          <w:ilvl w:val="0"/>
          <w:numId w:val="0"/>
        </w:numPr>
        <w:ind w:left="1800"/>
      </w:pPr>
      <w:r>
        <w:rPr>
          <w:noProof/>
        </w:rPr>
        <w:drawing>
          <wp:inline distT="0" distB="0" distL="0" distR="0" wp14:anchorId="7FB9D684" wp14:editId="1767858F">
            <wp:extent cx="3493698" cy="974079"/>
            <wp:effectExtent l="19050" t="19050" r="12065" b="17145"/>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3493943" cy="974147"/>
                    </a:xfrm>
                    <a:prstGeom prst="rect">
                      <a:avLst/>
                    </a:prstGeom>
                    <a:ln>
                      <a:solidFill>
                        <a:schemeClr val="tx1"/>
                      </a:solidFill>
                    </a:ln>
                  </pic:spPr>
                </pic:pic>
              </a:graphicData>
            </a:graphic>
          </wp:inline>
        </w:drawing>
      </w:r>
    </w:p>
    <w:p w14:paraId="20252E7A" w14:textId="2B463C1C" w:rsidR="00E035CE" w:rsidRDefault="00E035CE" w:rsidP="00E035CE">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179</w:t>
      </w:r>
      <w:r w:rsidR="00B8237E">
        <w:rPr>
          <w:noProof/>
        </w:rPr>
        <w:fldChar w:fldCharType="end"/>
      </w:r>
      <w:r>
        <w:t xml:space="preserve"> Schedule Frequency Selector for On Demand Reports</w:t>
      </w:r>
    </w:p>
    <w:p w14:paraId="4D74C92C" w14:textId="77777777" w:rsidR="00E035CE" w:rsidRDefault="00E035CE" w:rsidP="00150FFA">
      <w:pPr>
        <w:pStyle w:val="ListNumber"/>
        <w:numPr>
          <w:ilvl w:val="0"/>
          <w:numId w:val="23"/>
        </w:numPr>
      </w:pPr>
      <w:r>
        <w:t xml:space="preserve">Daily – select the day or days of the week that the report should be generated, select the time to begin the report, and click </w:t>
      </w:r>
      <w:r w:rsidRPr="0036371C">
        <w:rPr>
          <w:b/>
        </w:rPr>
        <w:t>Submit</w:t>
      </w:r>
      <w:r>
        <w:t xml:space="preserve">.  </w:t>
      </w:r>
      <w:r w:rsidRPr="0036371C">
        <w:t>The report will cover the prior day’s calling activity</w:t>
      </w:r>
      <w:r>
        <w:t>.</w:t>
      </w:r>
    </w:p>
    <w:p w14:paraId="1456886F" w14:textId="77777777" w:rsidR="00E035CE" w:rsidRDefault="00E035CE" w:rsidP="00BD3264">
      <w:pPr>
        <w:pStyle w:val="ListNumber"/>
        <w:numPr>
          <w:ilvl w:val="0"/>
          <w:numId w:val="0"/>
        </w:numPr>
        <w:ind w:left="1800"/>
      </w:pPr>
      <w:r>
        <w:rPr>
          <w:noProof/>
        </w:rPr>
        <w:drawing>
          <wp:inline distT="0" distB="0" distL="0" distR="0" wp14:anchorId="797B7F4F" wp14:editId="11CFFB07">
            <wp:extent cx="3741908" cy="2708694"/>
            <wp:effectExtent l="19050" t="19050" r="11430" b="15875"/>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3745550" cy="2711330"/>
                    </a:xfrm>
                    <a:prstGeom prst="rect">
                      <a:avLst/>
                    </a:prstGeom>
                    <a:ln>
                      <a:solidFill>
                        <a:schemeClr val="tx1"/>
                      </a:solidFill>
                    </a:ln>
                  </pic:spPr>
                </pic:pic>
              </a:graphicData>
            </a:graphic>
          </wp:inline>
        </w:drawing>
      </w:r>
    </w:p>
    <w:p w14:paraId="56BCCFEE" w14:textId="3FB1ABF9" w:rsidR="00E035CE" w:rsidRDefault="00E035CE" w:rsidP="00E035CE">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180</w:t>
      </w:r>
      <w:r w:rsidR="00B8237E">
        <w:rPr>
          <w:noProof/>
        </w:rPr>
        <w:fldChar w:fldCharType="end"/>
      </w:r>
      <w:r>
        <w:t xml:space="preserve"> </w:t>
      </w:r>
      <w:r w:rsidRPr="006D47B2">
        <w:t xml:space="preserve">Schedule Frequency Selector for </w:t>
      </w:r>
      <w:r>
        <w:t>Daily Reports</w:t>
      </w:r>
    </w:p>
    <w:p w14:paraId="2481D3DA" w14:textId="77777777" w:rsidR="00E035CE" w:rsidRDefault="00E035CE" w:rsidP="00150FFA">
      <w:pPr>
        <w:pStyle w:val="ListNumber"/>
        <w:numPr>
          <w:ilvl w:val="0"/>
          <w:numId w:val="23"/>
        </w:numPr>
      </w:pPr>
      <w:r>
        <w:t xml:space="preserve">Weekly – Select the day of the week and the time of day that the report should be generated and click </w:t>
      </w:r>
      <w:r w:rsidRPr="0036371C">
        <w:rPr>
          <w:b/>
        </w:rPr>
        <w:t>Submit</w:t>
      </w:r>
      <w:r>
        <w:t xml:space="preserve">.  The report will cover the entire week’s calling activity ending the previous day.  </w:t>
      </w:r>
    </w:p>
    <w:p w14:paraId="23A90560" w14:textId="77777777" w:rsidR="00E035CE" w:rsidRDefault="00E035CE" w:rsidP="00BD3264">
      <w:pPr>
        <w:pStyle w:val="ListNumber"/>
        <w:numPr>
          <w:ilvl w:val="0"/>
          <w:numId w:val="0"/>
        </w:numPr>
        <w:ind w:left="1800"/>
      </w:pPr>
      <w:r>
        <w:rPr>
          <w:noProof/>
        </w:rPr>
        <w:lastRenderedPageBreak/>
        <w:drawing>
          <wp:inline distT="0" distB="0" distL="0" distR="0" wp14:anchorId="72DE02CC" wp14:editId="4A1E4259">
            <wp:extent cx="3821502" cy="2588069"/>
            <wp:effectExtent l="19050" t="19050" r="26670" b="222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3822948" cy="2589048"/>
                    </a:xfrm>
                    <a:prstGeom prst="rect">
                      <a:avLst/>
                    </a:prstGeom>
                    <a:ln>
                      <a:solidFill>
                        <a:schemeClr val="tx1"/>
                      </a:solidFill>
                    </a:ln>
                  </pic:spPr>
                </pic:pic>
              </a:graphicData>
            </a:graphic>
          </wp:inline>
        </w:drawing>
      </w:r>
    </w:p>
    <w:p w14:paraId="263FE9AD" w14:textId="6C465BDF" w:rsidR="00E035CE" w:rsidRDefault="00E035CE" w:rsidP="00E035CE">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181</w:t>
      </w:r>
      <w:r w:rsidR="00B8237E">
        <w:rPr>
          <w:noProof/>
        </w:rPr>
        <w:fldChar w:fldCharType="end"/>
      </w:r>
      <w:r>
        <w:t xml:space="preserve"> </w:t>
      </w:r>
      <w:r w:rsidRPr="00C738F6">
        <w:t xml:space="preserve">Schedule Frequency Selector for </w:t>
      </w:r>
      <w:r>
        <w:t>Weekly Reports</w:t>
      </w:r>
    </w:p>
    <w:p w14:paraId="7CF4555B" w14:textId="77777777" w:rsidR="00E035CE" w:rsidRDefault="00E035CE" w:rsidP="00150FFA">
      <w:pPr>
        <w:pStyle w:val="ListNumber"/>
        <w:numPr>
          <w:ilvl w:val="0"/>
          <w:numId w:val="23"/>
        </w:numPr>
      </w:pPr>
      <w:r>
        <w:t xml:space="preserve">Monthly – Select from the following two options, enter the time of day to run the report, and click </w:t>
      </w:r>
      <w:r w:rsidRPr="0036371C">
        <w:rPr>
          <w:b/>
        </w:rPr>
        <w:t>Submit</w:t>
      </w:r>
      <w:r>
        <w:t>:</w:t>
      </w:r>
    </w:p>
    <w:p w14:paraId="447B7726" w14:textId="77777777" w:rsidR="00E035CE" w:rsidRDefault="00E035CE" w:rsidP="00150FFA">
      <w:pPr>
        <w:pStyle w:val="ListNumber"/>
        <w:numPr>
          <w:ilvl w:val="1"/>
          <w:numId w:val="23"/>
        </w:numPr>
      </w:pPr>
      <w:r>
        <w:t>End of month – Generates reports on the 1</w:t>
      </w:r>
      <w:r w:rsidRPr="0036371C">
        <w:rPr>
          <w:vertAlign w:val="superscript"/>
        </w:rPr>
        <w:t>st</w:t>
      </w:r>
      <w:r>
        <w:t xml:space="preserve"> of the month for the entire prior month</w:t>
      </w:r>
    </w:p>
    <w:p w14:paraId="4F96C6A5" w14:textId="77777777" w:rsidR="00E035CE" w:rsidRDefault="00E035CE" w:rsidP="00150FFA">
      <w:pPr>
        <w:pStyle w:val="ListNumber"/>
        <w:numPr>
          <w:ilvl w:val="1"/>
          <w:numId w:val="23"/>
        </w:numPr>
      </w:pPr>
      <w:r>
        <w:t xml:space="preserve">Every month on [date 1 – 31] – Generates reports on the specified date for the entire prior month. </w:t>
      </w:r>
    </w:p>
    <w:p w14:paraId="664F799C" w14:textId="77777777" w:rsidR="00E035CE" w:rsidRDefault="00E035CE" w:rsidP="00BD3264">
      <w:pPr>
        <w:pStyle w:val="ListNumber"/>
        <w:numPr>
          <w:ilvl w:val="0"/>
          <w:numId w:val="0"/>
        </w:numPr>
        <w:ind w:left="1800"/>
      </w:pPr>
      <w:r>
        <w:rPr>
          <w:noProof/>
        </w:rPr>
        <w:drawing>
          <wp:inline distT="0" distB="0" distL="0" distR="0" wp14:anchorId="05E41C17" wp14:editId="1B1643F9">
            <wp:extent cx="3674853" cy="1950762"/>
            <wp:effectExtent l="19050" t="19050" r="20955" b="11430"/>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3679317" cy="1953132"/>
                    </a:xfrm>
                    <a:prstGeom prst="rect">
                      <a:avLst/>
                    </a:prstGeom>
                    <a:ln>
                      <a:solidFill>
                        <a:schemeClr val="tx1"/>
                      </a:solidFill>
                    </a:ln>
                  </pic:spPr>
                </pic:pic>
              </a:graphicData>
            </a:graphic>
          </wp:inline>
        </w:drawing>
      </w:r>
    </w:p>
    <w:p w14:paraId="11F9556E" w14:textId="788CD2E0" w:rsidR="00E035CE" w:rsidRDefault="00E035CE" w:rsidP="00E035CE">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182</w:t>
      </w:r>
      <w:r w:rsidR="00B8237E">
        <w:rPr>
          <w:noProof/>
        </w:rPr>
        <w:fldChar w:fldCharType="end"/>
      </w:r>
      <w:r>
        <w:t xml:space="preserve"> </w:t>
      </w:r>
      <w:r w:rsidRPr="00495CEE">
        <w:t xml:space="preserve">Schedule Frequency Selector for </w:t>
      </w:r>
      <w:r>
        <w:t>Monthly Reports</w:t>
      </w:r>
    </w:p>
    <w:p w14:paraId="254F04D3" w14:textId="77777777" w:rsidR="00E035CE" w:rsidRDefault="00E035CE" w:rsidP="00E035CE">
      <w:pPr>
        <w:pStyle w:val="Heading3"/>
      </w:pPr>
      <w:bookmarkStart w:id="271" w:name="_Toc35523384"/>
      <w:r w:rsidRPr="00B12E9A">
        <w:t>Report Format</w:t>
      </w:r>
      <w:r>
        <w:t xml:space="preserve"> </w:t>
      </w:r>
      <w:r w:rsidRPr="00AA07FC">
        <w:t>(required)</w:t>
      </w:r>
      <w:bookmarkEnd w:id="271"/>
      <w:r>
        <w:t xml:space="preserve">  </w:t>
      </w:r>
    </w:p>
    <w:p w14:paraId="6378DE67" w14:textId="77777777" w:rsidR="00E035CE" w:rsidRPr="00AA07FC" w:rsidRDefault="00E035CE" w:rsidP="00BD3264">
      <w:pPr>
        <w:pStyle w:val="ListNumber"/>
        <w:numPr>
          <w:ilvl w:val="0"/>
          <w:numId w:val="0"/>
        </w:numPr>
        <w:ind w:left="1080"/>
      </w:pPr>
      <w:r>
        <w:t xml:space="preserve">The report format must be selected and saved in order to finish configuring the rest of the report.  Choose from one of the following options by clicking on the appropriate radio button and then click </w:t>
      </w:r>
      <w:r w:rsidRPr="00AA07FC">
        <w:rPr>
          <w:b/>
        </w:rPr>
        <w:t>Submit</w:t>
      </w:r>
      <w:r>
        <w:t>.</w:t>
      </w:r>
    </w:p>
    <w:p w14:paraId="2EF907C3" w14:textId="77777777" w:rsidR="00E035CE" w:rsidRDefault="00E035CE" w:rsidP="00150FFA">
      <w:pPr>
        <w:pStyle w:val="ListNumber"/>
        <w:numPr>
          <w:ilvl w:val="0"/>
          <w:numId w:val="24"/>
        </w:numPr>
      </w:pPr>
      <w:r>
        <w:t>CSV</w:t>
      </w:r>
    </w:p>
    <w:p w14:paraId="22AB7E5C" w14:textId="77777777" w:rsidR="00E035CE" w:rsidRDefault="00E035CE" w:rsidP="00150FFA">
      <w:pPr>
        <w:pStyle w:val="ListNumber"/>
        <w:numPr>
          <w:ilvl w:val="0"/>
          <w:numId w:val="24"/>
        </w:numPr>
      </w:pPr>
      <w:r>
        <w:t>PDF</w:t>
      </w:r>
    </w:p>
    <w:p w14:paraId="281B63F1" w14:textId="58EE1AC1" w:rsidR="00E035CE" w:rsidRDefault="00E035CE" w:rsidP="00150FFA">
      <w:pPr>
        <w:pStyle w:val="ListNumber"/>
        <w:numPr>
          <w:ilvl w:val="0"/>
          <w:numId w:val="24"/>
        </w:numPr>
      </w:pPr>
      <w:r>
        <w:t>Text</w:t>
      </w:r>
    </w:p>
    <w:p w14:paraId="41855241" w14:textId="713BE7EA" w:rsidR="00EA6ACF" w:rsidRPr="00B12E9A" w:rsidRDefault="00EA6ACF" w:rsidP="00150FFA">
      <w:pPr>
        <w:pStyle w:val="ListNumber"/>
        <w:numPr>
          <w:ilvl w:val="0"/>
          <w:numId w:val="24"/>
        </w:numPr>
      </w:pPr>
      <w:r>
        <w:t>Excel</w:t>
      </w:r>
    </w:p>
    <w:p w14:paraId="3DD5EA32" w14:textId="77777777" w:rsidR="00E035CE" w:rsidRDefault="00E035CE" w:rsidP="00E035CE">
      <w:pPr>
        <w:pStyle w:val="Heading3"/>
      </w:pPr>
      <w:bookmarkStart w:id="272" w:name="_Toc35523385"/>
      <w:r w:rsidRPr="00AA07FC">
        <w:lastRenderedPageBreak/>
        <w:t>Email Delivery</w:t>
      </w:r>
      <w:r>
        <w:t xml:space="preserve"> (optional filter)</w:t>
      </w:r>
      <w:bookmarkEnd w:id="272"/>
      <w:r>
        <w:t xml:space="preserve">  </w:t>
      </w:r>
    </w:p>
    <w:p w14:paraId="52864B3E" w14:textId="77777777" w:rsidR="00E035CE" w:rsidRDefault="00E035CE" w:rsidP="00BD3264">
      <w:pPr>
        <w:pStyle w:val="ListNumber"/>
        <w:numPr>
          <w:ilvl w:val="0"/>
          <w:numId w:val="0"/>
        </w:numPr>
        <w:ind w:left="1080"/>
      </w:pPr>
      <w:r>
        <w:t xml:space="preserve">The report will be available for viewing and downloading through the portal.   If an emailed copy of the report is also desired, click on Email Delivery, enter a complete email address into the white text box.  If more than one email address is desired, click </w:t>
      </w:r>
      <w:r w:rsidRPr="00AA07FC">
        <w:rPr>
          <w:b/>
        </w:rPr>
        <w:t>Add Email Address</w:t>
      </w:r>
      <w:r>
        <w:t xml:space="preserve"> for each address that needs to be added and enter the email address into the additional white boxes.  If any addresses need to be removed, click the </w:t>
      </w:r>
      <w:r w:rsidRPr="00AA07FC">
        <w:rPr>
          <w:b/>
        </w:rPr>
        <w:t>Delete</w:t>
      </w:r>
      <w:r>
        <w:rPr>
          <w:b/>
        </w:rPr>
        <w:t xml:space="preserve"> </w:t>
      </w:r>
      <w:r w:rsidRPr="00AA07FC">
        <w:t>button</w:t>
      </w:r>
      <w:r>
        <w:t xml:space="preserve"> next to the address.  When all email addresses have been entered, click </w:t>
      </w:r>
      <w:r w:rsidRPr="00AA07FC">
        <w:rPr>
          <w:b/>
        </w:rPr>
        <w:t>Submit</w:t>
      </w:r>
      <w:r>
        <w:t xml:space="preserve">.  If an email report is not desired but the email configuration box is open, click </w:t>
      </w:r>
      <w:r w:rsidRPr="00AA07FC">
        <w:rPr>
          <w:b/>
        </w:rPr>
        <w:t>Cancel</w:t>
      </w:r>
      <w:r>
        <w:t>.</w:t>
      </w:r>
    </w:p>
    <w:p w14:paraId="05016384" w14:textId="01412C7D" w:rsidR="00E035CE" w:rsidRDefault="00E035CE" w:rsidP="00E035CE">
      <w:pPr>
        <w:pStyle w:val="Heading3"/>
      </w:pPr>
      <w:bookmarkStart w:id="273" w:name="_Toc35523386"/>
      <w:r w:rsidRPr="00AA07FC">
        <w:t>Time Period</w:t>
      </w:r>
      <w:r>
        <w:t xml:space="preserve"> (optional filter)</w:t>
      </w:r>
      <w:bookmarkEnd w:id="273"/>
      <w:r>
        <w:t xml:space="preserve">  </w:t>
      </w:r>
    </w:p>
    <w:p w14:paraId="21537833" w14:textId="2E0E40DD" w:rsidR="00E035CE" w:rsidRDefault="00E035CE" w:rsidP="00BD3264">
      <w:pPr>
        <w:pStyle w:val="ListNumber"/>
        <w:numPr>
          <w:ilvl w:val="0"/>
          <w:numId w:val="0"/>
        </w:numPr>
        <w:ind w:left="1080"/>
      </w:pPr>
      <w:r>
        <w:t xml:space="preserve">Select the date and time range of the activity to include in the report.  The Quick Pick buttons allow for the quick selection of calls for Today, Yesterday, and Last Month.  If no time period is selected, the report will default to the current day beginning at midnight.  Click </w:t>
      </w:r>
      <w:r w:rsidRPr="00B12E9A">
        <w:rPr>
          <w:b/>
        </w:rPr>
        <w:t>Submit</w:t>
      </w:r>
      <w:r>
        <w:t>.</w:t>
      </w:r>
      <w:r w:rsidRPr="003B61F1">
        <w:t xml:space="preserve"> </w:t>
      </w:r>
    </w:p>
    <w:p w14:paraId="1A370DAD" w14:textId="3C54723B" w:rsidR="00E035CE" w:rsidRDefault="00C1105C" w:rsidP="00BD3264">
      <w:pPr>
        <w:pStyle w:val="ListNumber"/>
        <w:numPr>
          <w:ilvl w:val="0"/>
          <w:numId w:val="0"/>
        </w:numPr>
        <w:ind w:left="1440"/>
      </w:pPr>
      <w:r>
        <w:rPr>
          <w:noProof/>
        </w:rPr>
        <w:drawing>
          <wp:inline distT="0" distB="0" distL="0" distR="0" wp14:anchorId="403A61FA" wp14:editId="66EB52B6">
            <wp:extent cx="1970235" cy="2846567"/>
            <wp:effectExtent l="19050" t="19050" r="11430" b="1143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1970235" cy="2846567"/>
                    </a:xfrm>
                    <a:prstGeom prst="rect">
                      <a:avLst/>
                    </a:prstGeom>
                    <a:ln>
                      <a:solidFill>
                        <a:schemeClr val="bg1">
                          <a:lumMod val="50000"/>
                        </a:schemeClr>
                      </a:solidFill>
                    </a:ln>
                  </pic:spPr>
                </pic:pic>
              </a:graphicData>
            </a:graphic>
          </wp:inline>
        </w:drawing>
      </w:r>
    </w:p>
    <w:p w14:paraId="4D1474D2" w14:textId="5FE83B5F" w:rsidR="00E035CE" w:rsidRDefault="00E035CE" w:rsidP="00E035CE">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183</w:t>
      </w:r>
      <w:r w:rsidR="00B8237E">
        <w:rPr>
          <w:noProof/>
        </w:rPr>
        <w:fldChar w:fldCharType="end"/>
      </w:r>
      <w:r>
        <w:t xml:space="preserve"> Time Period Selectors for Reports</w:t>
      </w:r>
    </w:p>
    <w:p w14:paraId="24D2875D" w14:textId="77777777" w:rsidR="00E035CE" w:rsidRDefault="00E035CE" w:rsidP="00E035CE">
      <w:pPr>
        <w:pStyle w:val="Heading3"/>
      </w:pPr>
      <w:bookmarkStart w:id="274" w:name="_Toc35523387"/>
      <w:r w:rsidRPr="00F05C63">
        <w:t>Call Types</w:t>
      </w:r>
      <w:r>
        <w:t xml:space="preserve"> </w:t>
      </w:r>
      <w:r w:rsidRPr="00BC1EE9">
        <w:t>(optional filter)</w:t>
      </w:r>
      <w:bookmarkEnd w:id="274"/>
    </w:p>
    <w:p w14:paraId="3B9FC3EA" w14:textId="77777777" w:rsidR="00E035CE" w:rsidRDefault="00E035CE" w:rsidP="00BD3264">
      <w:pPr>
        <w:pStyle w:val="ListNumber"/>
        <w:numPr>
          <w:ilvl w:val="0"/>
          <w:numId w:val="0"/>
        </w:numPr>
        <w:ind w:left="1080"/>
      </w:pPr>
      <w:r>
        <w:t>Select the check boxes next to the call types to include in the report.</w:t>
      </w:r>
    </w:p>
    <w:p w14:paraId="7B2BCCA2" w14:textId="77777777" w:rsidR="00E035CE" w:rsidRDefault="00E035CE" w:rsidP="00BD3264">
      <w:pPr>
        <w:pStyle w:val="ListNumber"/>
        <w:numPr>
          <w:ilvl w:val="0"/>
          <w:numId w:val="0"/>
        </w:numPr>
        <w:ind w:left="1440"/>
      </w:pPr>
      <w:r>
        <w:rPr>
          <w:noProof/>
        </w:rPr>
        <w:drawing>
          <wp:inline distT="0" distB="0" distL="0" distR="0" wp14:anchorId="59F4473F" wp14:editId="0B5E2D55">
            <wp:extent cx="2663903" cy="1319842"/>
            <wp:effectExtent l="19050" t="19050" r="22225" b="1397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2668428" cy="1322084"/>
                    </a:xfrm>
                    <a:prstGeom prst="rect">
                      <a:avLst/>
                    </a:prstGeom>
                    <a:ln>
                      <a:solidFill>
                        <a:schemeClr val="tx1"/>
                      </a:solidFill>
                    </a:ln>
                  </pic:spPr>
                </pic:pic>
              </a:graphicData>
            </a:graphic>
          </wp:inline>
        </w:drawing>
      </w:r>
    </w:p>
    <w:p w14:paraId="5A5660E1" w14:textId="54AC2F7E" w:rsidR="000018DA" w:rsidRDefault="00E035CE" w:rsidP="00E035CE">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184</w:t>
      </w:r>
      <w:r w:rsidR="00B8237E">
        <w:rPr>
          <w:noProof/>
        </w:rPr>
        <w:fldChar w:fldCharType="end"/>
      </w:r>
      <w:r>
        <w:t xml:space="preserve"> Call Type Selector for Reports</w:t>
      </w:r>
      <w:r w:rsidR="000018DA">
        <w:br w:type="page"/>
      </w:r>
    </w:p>
    <w:p w14:paraId="3ECF85A9" w14:textId="77777777" w:rsidR="00E035CE" w:rsidRDefault="00E035CE" w:rsidP="00E035CE">
      <w:pPr>
        <w:pStyle w:val="Heading3"/>
      </w:pPr>
      <w:bookmarkStart w:id="275" w:name="_Toc35523388"/>
      <w:r w:rsidRPr="00F05C63">
        <w:lastRenderedPageBreak/>
        <w:t>Call Categories</w:t>
      </w:r>
      <w:r>
        <w:t xml:space="preserve"> </w:t>
      </w:r>
      <w:r w:rsidRPr="00BC1EE9">
        <w:t>(optional filter</w:t>
      </w:r>
      <w:r>
        <w:t>)</w:t>
      </w:r>
      <w:bookmarkEnd w:id="275"/>
    </w:p>
    <w:p w14:paraId="3A4769C7" w14:textId="77777777" w:rsidR="00E035CE" w:rsidRPr="0025597B" w:rsidRDefault="00E035CE" w:rsidP="00BD3264">
      <w:pPr>
        <w:pStyle w:val="ListNumber"/>
        <w:numPr>
          <w:ilvl w:val="0"/>
          <w:numId w:val="0"/>
        </w:numPr>
        <w:ind w:left="1080"/>
      </w:pPr>
      <w:r>
        <w:t>Select the check boxes next to the call categories to include in the report.</w:t>
      </w:r>
    </w:p>
    <w:p w14:paraId="60B1D8C6" w14:textId="77777777" w:rsidR="00E035CE" w:rsidRDefault="00E035CE" w:rsidP="00E035CE">
      <w:pPr>
        <w:pStyle w:val="BodyText"/>
        <w:keepNext/>
        <w:ind w:left="1440"/>
      </w:pPr>
      <w:r>
        <w:rPr>
          <w:noProof/>
        </w:rPr>
        <w:drawing>
          <wp:inline distT="0" distB="0" distL="0" distR="0" wp14:anchorId="36FDC981" wp14:editId="41283979">
            <wp:extent cx="2655456" cy="1483744"/>
            <wp:effectExtent l="19050" t="19050" r="12065" b="2159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2658254" cy="1485307"/>
                    </a:xfrm>
                    <a:prstGeom prst="rect">
                      <a:avLst/>
                    </a:prstGeom>
                    <a:ln>
                      <a:solidFill>
                        <a:schemeClr val="tx1"/>
                      </a:solidFill>
                    </a:ln>
                  </pic:spPr>
                </pic:pic>
              </a:graphicData>
            </a:graphic>
          </wp:inline>
        </w:drawing>
      </w:r>
    </w:p>
    <w:p w14:paraId="21D609D6" w14:textId="10A7B72D" w:rsidR="00E035CE" w:rsidRDefault="00E035CE" w:rsidP="00E035CE">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185</w:t>
      </w:r>
      <w:r w:rsidR="00B8237E">
        <w:rPr>
          <w:noProof/>
        </w:rPr>
        <w:fldChar w:fldCharType="end"/>
      </w:r>
      <w:r>
        <w:t xml:space="preserve"> Call Categories Selector for Reports</w:t>
      </w:r>
    </w:p>
    <w:p w14:paraId="2B440B6B" w14:textId="7890C3CE" w:rsidR="00E035CE" w:rsidRDefault="00E035CE" w:rsidP="00E035CE">
      <w:pPr>
        <w:pStyle w:val="Heading3"/>
      </w:pPr>
      <w:bookmarkStart w:id="276" w:name="_Toc35523389"/>
      <w:r w:rsidRPr="00BC1EE9">
        <w:t>Jurisdictions</w:t>
      </w:r>
      <w:r>
        <w:t xml:space="preserve"> </w:t>
      </w:r>
      <w:r w:rsidRPr="00BC1EE9">
        <w:t>(optional filter</w:t>
      </w:r>
      <w:r>
        <w:t>)</w:t>
      </w:r>
      <w:bookmarkEnd w:id="276"/>
      <w:r>
        <w:t xml:space="preserve"> </w:t>
      </w:r>
    </w:p>
    <w:p w14:paraId="6C76D5F2" w14:textId="05DF1135" w:rsidR="00E035CE" w:rsidRDefault="00C1105C" w:rsidP="00BD3264">
      <w:pPr>
        <w:pStyle w:val="ListNumber"/>
        <w:numPr>
          <w:ilvl w:val="0"/>
          <w:numId w:val="0"/>
        </w:numPr>
        <w:ind w:left="1080"/>
      </w:pPr>
      <w:r>
        <w:rPr>
          <w:noProof/>
        </w:rPr>
        <w:drawing>
          <wp:anchor distT="0" distB="0" distL="114300" distR="114300" simplePos="0" relativeHeight="252266496" behindDoc="0" locked="0" layoutInCell="1" allowOverlap="1" wp14:anchorId="3F31A81B" wp14:editId="481CC8C8">
            <wp:simplePos x="0" y="0"/>
            <wp:positionH relativeFrom="column">
              <wp:posOffset>3088253</wp:posOffset>
            </wp:positionH>
            <wp:positionV relativeFrom="paragraph">
              <wp:posOffset>38321</wp:posOffset>
            </wp:positionV>
            <wp:extent cx="2720196" cy="2967487"/>
            <wp:effectExtent l="19050" t="19050" r="23495" b="23495"/>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tretch>
                      <a:fillRect/>
                    </a:stretch>
                  </pic:blipFill>
                  <pic:spPr>
                    <a:xfrm>
                      <a:off x="0" y="0"/>
                      <a:ext cx="2720196" cy="2967487"/>
                    </a:xfrm>
                    <a:prstGeom prst="rect">
                      <a:avLst/>
                    </a:prstGeom>
                    <a:ln>
                      <a:solidFill>
                        <a:schemeClr val="tx1"/>
                      </a:solidFill>
                    </a:ln>
                  </pic:spPr>
                </pic:pic>
              </a:graphicData>
            </a:graphic>
          </wp:anchor>
        </w:drawing>
      </w:r>
      <w:r w:rsidR="00E035CE">
        <w:t xml:space="preserve">A list of all the calling areas will appear.  Select one or more areas to include in the report by selecting the check box to the left of the jurisdiction description and code.  Click </w:t>
      </w:r>
      <w:r w:rsidR="00E035CE" w:rsidRPr="005C7FD5">
        <w:rPr>
          <w:b/>
        </w:rPr>
        <w:t>Submit</w:t>
      </w:r>
      <w:r w:rsidR="00E035CE">
        <w:t xml:space="preserve"> once all desired jurisdictions have been selected.  To clear the selected jurisdictions, click </w:t>
      </w:r>
      <w:r w:rsidR="00E035CE" w:rsidRPr="005C7FD5">
        <w:rPr>
          <w:b/>
        </w:rPr>
        <w:t>Clear All Selections</w:t>
      </w:r>
      <w:r w:rsidR="00E035CE">
        <w:t xml:space="preserve">.  If changes have been made, the jurisdiction code listing can be refreshed by clicking on </w:t>
      </w:r>
      <w:r w:rsidR="00E035CE" w:rsidRPr="005C7FD5">
        <w:rPr>
          <w:b/>
        </w:rPr>
        <w:t>Refresh Grid.</w:t>
      </w:r>
    </w:p>
    <w:p w14:paraId="25FA8918" w14:textId="5D64FA31" w:rsidR="00E035CE" w:rsidRDefault="00E035CE" w:rsidP="00077E43">
      <w:pPr>
        <w:pStyle w:val="ListNumber"/>
        <w:numPr>
          <w:ilvl w:val="0"/>
          <w:numId w:val="0"/>
        </w:numPr>
        <w:ind w:left="1440"/>
      </w:pPr>
    </w:p>
    <w:p w14:paraId="176A3204" w14:textId="1C63F970" w:rsidR="00E035CE" w:rsidRDefault="00E035CE" w:rsidP="00E035CE">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186</w:t>
      </w:r>
      <w:r w:rsidR="00B8237E">
        <w:rPr>
          <w:noProof/>
        </w:rPr>
        <w:fldChar w:fldCharType="end"/>
      </w:r>
      <w:r>
        <w:t xml:space="preserve"> Jurisdictions Selector for Reports</w:t>
      </w:r>
    </w:p>
    <w:p w14:paraId="7AC35AD9" w14:textId="33812281" w:rsidR="00C1105C" w:rsidRDefault="00C1105C" w:rsidP="00C1105C">
      <w:pPr>
        <w:pStyle w:val="BodyText"/>
      </w:pPr>
    </w:p>
    <w:p w14:paraId="7C158973" w14:textId="2AB1BF7E" w:rsidR="00C1105C" w:rsidRDefault="00C1105C" w:rsidP="00C1105C">
      <w:pPr>
        <w:pStyle w:val="BodyText"/>
      </w:pPr>
    </w:p>
    <w:p w14:paraId="000C1075" w14:textId="766453FA" w:rsidR="00C1105C" w:rsidRDefault="00C1105C" w:rsidP="00C1105C">
      <w:pPr>
        <w:pStyle w:val="BodyText"/>
      </w:pPr>
    </w:p>
    <w:p w14:paraId="01F69F9A" w14:textId="57A7AD0D" w:rsidR="00C1105C" w:rsidRDefault="00C1105C" w:rsidP="00C1105C">
      <w:pPr>
        <w:pStyle w:val="BodyText"/>
      </w:pPr>
    </w:p>
    <w:p w14:paraId="56A6BE83" w14:textId="77777777" w:rsidR="00C1105C" w:rsidRPr="00C1105C" w:rsidRDefault="00C1105C" w:rsidP="00C1105C">
      <w:pPr>
        <w:pStyle w:val="BodyText"/>
      </w:pPr>
    </w:p>
    <w:p w14:paraId="600D8431" w14:textId="77777777" w:rsidR="00E035CE" w:rsidRDefault="00E035CE" w:rsidP="00E035CE">
      <w:pPr>
        <w:pStyle w:val="Heading3"/>
      </w:pPr>
      <w:bookmarkStart w:id="277" w:name="_Toc35523390"/>
      <w:r>
        <w:t xml:space="preserve">Organizational Filters </w:t>
      </w:r>
      <w:r w:rsidRPr="00BC1EE9">
        <w:t>(optional filter</w:t>
      </w:r>
      <w:r>
        <w:t>)</w:t>
      </w:r>
      <w:bookmarkEnd w:id="277"/>
    </w:p>
    <w:p w14:paraId="0195233F" w14:textId="77777777" w:rsidR="00E035CE" w:rsidRDefault="00E035CE" w:rsidP="00BD3264">
      <w:pPr>
        <w:pStyle w:val="ListNumber"/>
        <w:numPr>
          <w:ilvl w:val="0"/>
          <w:numId w:val="0"/>
        </w:numPr>
        <w:ind w:left="1080"/>
      </w:pPr>
      <w:r>
        <w:t>When the Organizational Filters is clicked, a submenu will appear allowing the user to filter by:</w:t>
      </w:r>
    </w:p>
    <w:p w14:paraId="5175DA63" w14:textId="77777777" w:rsidR="00E035CE" w:rsidRDefault="00E035CE" w:rsidP="00BD3264">
      <w:pPr>
        <w:pStyle w:val="ListNumber"/>
        <w:numPr>
          <w:ilvl w:val="0"/>
          <w:numId w:val="0"/>
        </w:numPr>
        <w:ind w:left="1440"/>
        <w:sectPr w:rsidR="00E035CE" w:rsidSect="00547C63">
          <w:type w:val="continuous"/>
          <w:pgSz w:w="12240" w:h="15840" w:code="1"/>
          <w:pgMar w:top="1440" w:right="1440" w:bottom="1440" w:left="1440" w:header="720" w:footer="720" w:gutter="0"/>
          <w:cols w:space="720"/>
          <w:titlePg/>
        </w:sectPr>
      </w:pPr>
    </w:p>
    <w:p w14:paraId="3147F224" w14:textId="77777777" w:rsidR="00E035CE" w:rsidRDefault="00E035CE" w:rsidP="00EA6ACF">
      <w:pPr>
        <w:pStyle w:val="ListNumber"/>
        <w:numPr>
          <w:ilvl w:val="0"/>
          <w:numId w:val="0"/>
        </w:numPr>
        <w:ind w:left="1080"/>
      </w:pPr>
      <w:r>
        <w:t>Divisions</w:t>
      </w:r>
    </w:p>
    <w:p w14:paraId="30211CC8" w14:textId="77777777" w:rsidR="00E035CE" w:rsidRDefault="00E035CE" w:rsidP="00EA6ACF">
      <w:pPr>
        <w:pStyle w:val="ListNumber"/>
        <w:numPr>
          <w:ilvl w:val="0"/>
          <w:numId w:val="0"/>
        </w:numPr>
        <w:ind w:left="1080"/>
      </w:pPr>
      <w:r>
        <w:t>Departments</w:t>
      </w:r>
    </w:p>
    <w:p w14:paraId="0159E5FF" w14:textId="77777777" w:rsidR="00E035CE" w:rsidRDefault="00E035CE" w:rsidP="00EA6ACF">
      <w:pPr>
        <w:pStyle w:val="ListNumber"/>
        <w:numPr>
          <w:ilvl w:val="0"/>
          <w:numId w:val="0"/>
        </w:numPr>
        <w:ind w:left="1080"/>
      </w:pPr>
      <w:r>
        <w:t>Sub-Departments</w:t>
      </w:r>
    </w:p>
    <w:p w14:paraId="70D92A18" w14:textId="77777777" w:rsidR="00E035CE" w:rsidRDefault="00E035CE" w:rsidP="00EA6ACF">
      <w:pPr>
        <w:pStyle w:val="ListNumber"/>
        <w:numPr>
          <w:ilvl w:val="0"/>
          <w:numId w:val="0"/>
        </w:numPr>
        <w:ind w:left="180"/>
      </w:pPr>
      <w:r>
        <w:t>Buildings</w:t>
      </w:r>
    </w:p>
    <w:p w14:paraId="5630DF58" w14:textId="77777777" w:rsidR="00E035CE" w:rsidRDefault="00E035CE" w:rsidP="00EA6ACF">
      <w:pPr>
        <w:pStyle w:val="ListNumber"/>
        <w:numPr>
          <w:ilvl w:val="0"/>
          <w:numId w:val="0"/>
        </w:numPr>
        <w:ind w:left="180"/>
      </w:pPr>
      <w:r>
        <w:t>PBXs</w:t>
      </w:r>
    </w:p>
    <w:p w14:paraId="2BF50551" w14:textId="77777777" w:rsidR="00E035CE" w:rsidRDefault="00E035CE" w:rsidP="00EA6ACF">
      <w:pPr>
        <w:pStyle w:val="ListNumber"/>
        <w:numPr>
          <w:ilvl w:val="0"/>
          <w:numId w:val="0"/>
        </w:numPr>
        <w:ind w:left="180"/>
      </w:pPr>
      <w:r>
        <w:t>Extensions</w:t>
      </w:r>
    </w:p>
    <w:p w14:paraId="71D9BFCD" w14:textId="77777777" w:rsidR="00E035CE" w:rsidRDefault="00E035CE" w:rsidP="00BD3264">
      <w:pPr>
        <w:pStyle w:val="ListNumber"/>
        <w:numPr>
          <w:ilvl w:val="0"/>
          <w:numId w:val="0"/>
        </w:numPr>
        <w:ind w:left="1440"/>
        <w:sectPr w:rsidR="00E035CE" w:rsidSect="00BC1EE9">
          <w:type w:val="continuous"/>
          <w:pgSz w:w="12240" w:h="15840" w:code="1"/>
          <w:pgMar w:top="1440" w:right="1440" w:bottom="1440" w:left="1440" w:header="720" w:footer="720" w:gutter="0"/>
          <w:cols w:num="2" w:space="720"/>
          <w:titlePg/>
        </w:sectPr>
      </w:pPr>
    </w:p>
    <w:p w14:paraId="49A01156" w14:textId="77777777" w:rsidR="00E035CE" w:rsidRDefault="00E035CE" w:rsidP="00BD3264">
      <w:pPr>
        <w:pStyle w:val="ListNumber"/>
        <w:numPr>
          <w:ilvl w:val="0"/>
          <w:numId w:val="0"/>
        </w:numPr>
        <w:ind w:left="1440"/>
      </w:pPr>
    </w:p>
    <w:p w14:paraId="1CC5DF72" w14:textId="77777777" w:rsidR="00E035CE" w:rsidRDefault="00E035CE" w:rsidP="00BD3264">
      <w:pPr>
        <w:pStyle w:val="ListNumber"/>
        <w:numPr>
          <w:ilvl w:val="0"/>
          <w:numId w:val="0"/>
        </w:numPr>
        <w:ind w:left="1008"/>
      </w:pPr>
      <w:r>
        <w:t>Configure the Organizational submenus as described below.</w:t>
      </w:r>
    </w:p>
    <w:p w14:paraId="6E19CBAA" w14:textId="38EDCA5E" w:rsidR="00E035CE" w:rsidRDefault="00C1105C" w:rsidP="00E035CE">
      <w:pPr>
        <w:pStyle w:val="Heading4"/>
      </w:pPr>
      <w:r>
        <w:rPr>
          <w:noProof/>
        </w:rPr>
        <w:lastRenderedPageBreak/>
        <w:drawing>
          <wp:anchor distT="0" distB="0" distL="114300" distR="114300" simplePos="0" relativeHeight="252265472" behindDoc="0" locked="0" layoutInCell="1" allowOverlap="1" wp14:anchorId="0FAAFDBB" wp14:editId="3A6737CA">
            <wp:simplePos x="0" y="0"/>
            <wp:positionH relativeFrom="column">
              <wp:posOffset>2960950</wp:posOffset>
            </wp:positionH>
            <wp:positionV relativeFrom="paragraph">
              <wp:posOffset>161511</wp:posOffset>
            </wp:positionV>
            <wp:extent cx="2813809" cy="2662732"/>
            <wp:effectExtent l="19050" t="19050" r="24765" b="23495"/>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extLst>
                        <a:ext uri="{28A0092B-C50C-407E-A947-70E740481C1C}">
                          <a14:useLocalDpi xmlns:a14="http://schemas.microsoft.com/office/drawing/2010/main" val="0"/>
                        </a:ext>
                      </a:extLst>
                    </a:blip>
                    <a:stretch>
                      <a:fillRect/>
                    </a:stretch>
                  </pic:blipFill>
                  <pic:spPr>
                    <a:xfrm>
                      <a:off x="0" y="0"/>
                      <a:ext cx="2813809" cy="2662732"/>
                    </a:xfrm>
                    <a:prstGeom prst="rect">
                      <a:avLst/>
                    </a:prstGeom>
                    <a:ln>
                      <a:solidFill>
                        <a:schemeClr val="tx1"/>
                      </a:solidFill>
                    </a:ln>
                  </pic:spPr>
                </pic:pic>
              </a:graphicData>
            </a:graphic>
          </wp:anchor>
        </w:drawing>
      </w:r>
      <w:r w:rsidR="00E035CE" w:rsidRPr="00BA40DC">
        <w:t>Divisions (</w:t>
      </w:r>
      <w:r w:rsidR="00E035CE">
        <w:t xml:space="preserve">optional </w:t>
      </w:r>
      <w:r w:rsidR="00E035CE" w:rsidRPr="00AD2CE9">
        <w:t>filter)</w:t>
      </w:r>
    </w:p>
    <w:p w14:paraId="6EA71BE3" w14:textId="212DB6E2" w:rsidR="00E035CE" w:rsidRDefault="00E035CE" w:rsidP="00E035CE">
      <w:pPr>
        <w:pStyle w:val="BodyText"/>
      </w:pPr>
      <w:r>
        <w:t xml:space="preserve">To find a division number quickly, enter in the division number or a description in the text entry box just under the applicable column heading.  Select one or more divisions by selecting the checkbox next to the division number and description.   To clear the selected divisions, click </w:t>
      </w:r>
      <w:r w:rsidRPr="005C7FD5">
        <w:rPr>
          <w:b/>
        </w:rPr>
        <w:t>Clear All</w:t>
      </w:r>
      <w:r>
        <w:t xml:space="preserve"> </w:t>
      </w:r>
      <w:r w:rsidRPr="005C7FD5">
        <w:rPr>
          <w:b/>
        </w:rPr>
        <w:t>Selections</w:t>
      </w:r>
      <w:r>
        <w:t xml:space="preserve">.  Click </w:t>
      </w:r>
      <w:r w:rsidRPr="005C7FD5">
        <w:rPr>
          <w:b/>
        </w:rPr>
        <w:t>Submit</w:t>
      </w:r>
      <w:r>
        <w:t xml:space="preserve"> once all desired departments have been selected or click </w:t>
      </w:r>
      <w:r w:rsidRPr="00001066">
        <w:rPr>
          <w:b/>
        </w:rPr>
        <w:t>Cancel</w:t>
      </w:r>
      <w:r>
        <w:t xml:space="preserve"> to ignore the selections.   </w:t>
      </w:r>
    </w:p>
    <w:p w14:paraId="1BE5B94C" w14:textId="318314B9" w:rsidR="00E035CE" w:rsidRDefault="00E035CE" w:rsidP="00BD3264">
      <w:pPr>
        <w:pStyle w:val="ListNumber"/>
        <w:numPr>
          <w:ilvl w:val="0"/>
          <w:numId w:val="0"/>
        </w:numPr>
        <w:ind w:left="1800"/>
      </w:pPr>
    </w:p>
    <w:p w14:paraId="0CBED45A" w14:textId="0FE53DB1" w:rsidR="00C1105C" w:rsidRDefault="00C1105C" w:rsidP="00BD3264">
      <w:pPr>
        <w:pStyle w:val="ListNumber"/>
        <w:numPr>
          <w:ilvl w:val="0"/>
          <w:numId w:val="0"/>
        </w:numPr>
        <w:ind w:left="1800"/>
      </w:pPr>
    </w:p>
    <w:p w14:paraId="687C5D3B" w14:textId="0611878A" w:rsidR="00C1105C" w:rsidRDefault="00C1105C" w:rsidP="00BD3264">
      <w:pPr>
        <w:pStyle w:val="ListNumber"/>
        <w:numPr>
          <w:ilvl w:val="0"/>
          <w:numId w:val="0"/>
        </w:numPr>
        <w:ind w:left="1800"/>
      </w:pPr>
    </w:p>
    <w:p w14:paraId="69896A35" w14:textId="77777777" w:rsidR="00C1105C" w:rsidRDefault="00C1105C" w:rsidP="00BD3264">
      <w:pPr>
        <w:pStyle w:val="ListNumber"/>
        <w:numPr>
          <w:ilvl w:val="0"/>
          <w:numId w:val="0"/>
        </w:numPr>
        <w:ind w:left="1800"/>
      </w:pPr>
    </w:p>
    <w:p w14:paraId="57024664" w14:textId="6B6E5B69" w:rsidR="00E035CE" w:rsidRDefault="00E035CE" w:rsidP="00C1105C">
      <w:pPr>
        <w:pStyle w:val="Caption"/>
        <w:ind w:left="459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187</w:t>
      </w:r>
      <w:r w:rsidR="00B8237E">
        <w:rPr>
          <w:noProof/>
        </w:rPr>
        <w:fldChar w:fldCharType="end"/>
      </w:r>
      <w:r>
        <w:t xml:space="preserve"> Divisions Selector for Reports</w:t>
      </w:r>
    </w:p>
    <w:p w14:paraId="0D53437F" w14:textId="77777777" w:rsidR="00E035CE" w:rsidRDefault="00E035CE" w:rsidP="00E035CE">
      <w:pPr>
        <w:pStyle w:val="Heading4"/>
      </w:pPr>
      <w:r w:rsidRPr="00BA40DC">
        <w:t>Departments (optional</w:t>
      </w:r>
      <w:r>
        <w:t xml:space="preserve"> filter)</w:t>
      </w:r>
    </w:p>
    <w:p w14:paraId="4E511875" w14:textId="77777777" w:rsidR="00E035CE" w:rsidRDefault="00E035CE" w:rsidP="00BD3264">
      <w:pPr>
        <w:pStyle w:val="ListNumber"/>
        <w:numPr>
          <w:ilvl w:val="0"/>
          <w:numId w:val="0"/>
        </w:numPr>
        <w:ind w:left="1440"/>
      </w:pPr>
      <w:r>
        <w:t xml:space="preserve">To find a department number quickly, enter in the number just under the Code column heading.  Select one or more departments by selecting the checkbox next to the department number and description.   To clear the selected departments, click </w:t>
      </w:r>
      <w:r w:rsidRPr="005C7FD5">
        <w:rPr>
          <w:b/>
        </w:rPr>
        <w:t>Clear All</w:t>
      </w:r>
      <w:r>
        <w:t xml:space="preserve"> </w:t>
      </w:r>
      <w:r w:rsidRPr="005C7FD5">
        <w:rPr>
          <w:b/>
        </w:rPr>
        <w:t>Selections</w:t>
      </w:r>
      <w:r>
        <w:t xml:space="preserve">.  If changes have been made, the department number listing can be refreshed by clicking on Refresh Grid.  Click </w:t>
      </w:r>
      <w:r w:rsidRPr="005C7FD5">
        <w:rPr>
          <w:b/>
        </w:rPr>
        <w:t>Submit</w:t>
      </w:r>
      <w:r>
        <w:t xml:space="preserve"> once all desired departments have been selected or click </w:t>
      </w:r>
      <w:r w:rsidRPr="00001066">
        <w:rPr>
          <w:b/>
        </w:rPr>
        <w:t>Cancel</w:t>
      </w:r>
      <w:r>
        <w:t xml:space="preserve"> to ignore the selections.   </w:t>
      </w:r>
    </w:p>
    <w:p w14:paraId="1824189F" w14:textId="77777777" w:rsidR="00E035CE" w:rsidRDefault="00E035CE" w:rsidP="00BD3264">
      <w:pPr>
        <w:pStyle w:val="ListNumber"/>
        <w:numPr>
          <w:ilvl w:val="0"/>
          <w:numId w:val="0"/>
        </w:numPr>
        <w:ind w:left="1800"/>
      </w:pPr>
      <w:r>
        <w:rPr>
          <w:noProof/>
        </w:rPr>
        <w:drawing>
          <wp:inline distT="0" distB="0" distL="0" distR="0" wp14:anchorId="54A90250" wp14:editId="72CA8A9B">
            <wp:extent cx="4402177" cy="2070340"/>
            <wp:effectExtent l="19050" t="19050" r="17780" b="2540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4402098" cy="2070303"/>
                    </a:xfrm>
                    <a:prstGeom prst="rect">
                      <a:avLst/>
                    </a:prstGeom>
                    <a:ln>
                      <a:solidFill>
                        <a:schemeClr val="tx1"/>
                      </a:solidFill>
                    </a:ln>
                  </pic:spPr>
                </pic:pic>
              </a:graphicData>
            </a:graphic>
          </wp:inline>
        </w:drawing>
      </w:r>
    </w:p>
    <w:p w14:paraId="3BD1569E" w14:textId="1206264F" w:rsidR="00E035CE" w:rsidRDefault="00E035CE" w:rsidP="00E035CE">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188</w:t>
      </w:r>
      <w:r w:rsidR="00B8237E">
        <w:rPr>
          <w:noProof/>
        </w:rPr>
        <w:fldChar w:fldCharType="end"/>
      </w:r>
      <w:r>
        <w:t xml:space="preserve"> Department Number Selector for Reports</w:t>
      </w:r>
    </w:p>
    <w:p w14:paraId="68F4B07B" w14:textId="77777777" w:rsidR="00E035CE" w:rsidRDefault="00E035CE" w:rsidP="00E035CE">
      <w:pPr>
        <w:pStyle w:val="Heading4"/>
      </w:pPr>
      <w:r w:rsidRPr="00BA40DC">
        <w:t>Sub-Departments (optional</w:t>
      </w:r>
      <w:r>
        <w:t xml:space="preserve"> filter)</w:t>
      </w:r>
    </w:p>
    <w:p w14:paraId="0E234AA9" w14:textId="77777777" w:rsidR="00E035CE" w:rsidRDefault="00E035CE" w:rsidP="00BD3264">
      <w:pPr>
        <w:pStyle w:val="ListNumber"/>
        <w:numPr>
          <w:ilvl w:val="0"/>
          <w:numId w:val="0"/>
        </w:numPr>
        <w:ind w:left="1440"/>
      </w:pPr>
      <w:r>
        <w:t xml:space="preserve">If the property is configured with sub-departments, the list of sub-departments will appear.  To find a sub-department number quickly, enter in the sub-department number or a description or department number in the applicable column heading.  Select one or more sub-departments by selecting the checkbox next to the sub-department number and description.   To clear the selected departments, click </w:t>
      </w:r>
      <w:r w:rsidRPr="005C7FD5">
        <w:rPr>
          <w:b/>
        </w:rPr>
        <w:t>Clear All</w:t>
      </w:r>
      <w:r>
        <w:t xml:space="preserve"> </w:t>
      </w:r>
      <w:r w:rsidRPr="005C7FD5">
        <w:rPr>
          <w:b/>
        </w:rPr>
        <w:t>Selections</w:t>
      </w:r>
      <w:r>
        <w:t xml:space="preserve">.  Click </w:t>
      </w:r>
      <w:r w:rsidRPr="005C7FD5">
        <w:rPr>
          <w:b/>
        </w:rPr>
        <w:t>Submit</w:t>
      </w:r>
      <w:r>
        <w:t xml:space="preserve"> once all desired sub-departments have been selected or click </w:t>
      </w:r>
      <w:r w:rsidRPr="00001066">
        <w:rPr>
          <w:b/>
        </w:rPr>
        <w:t>Cancel</w:t>
      </w:r>
      <w:r>
        <w:t xml:space="preserve"> to ignore the selections.   </w:t>
      </w:r>
    </w:p>
    <w:p w14:paraId="7AF3DF0D" w14:textId="77777777" w:rsidR="00E035CE" w:rsidRDefault="00E035CE" w:rsidP="00BD3264">
      <w:pPr>
        <w:pStyle w:val="ListNumber"/>
        <w:numPr>
          <w:ilvl w:val="0"/>
          <w:numId w:val="0"/>
        </w:numPr>
        <w:ind w:left="1800"/>
      </w:pPr>
      <w:r>
        <w:rPr>
          <w:noProof/>
        </w:rPr>
        <w:lastRenderedPageBreak/>
        <w:drawing>
          <wp:inline distT="0" distB="0" distL="0" distR="0" wp14:anchorId="5F344A74" wp14:editId="74191E94">
            <wp:extent cx="3020724" cy="2816352"/>
            <wp:effectExtent l="19050" t="19050" r="27305" b="2222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3022853" cy="2818337"/>
                    </a:xfrm>
                    <a:prstGeom prst="rect">
                      <a:avLst/>
                    </a:prstGeom>
                    <a:ln>
                      <a:solidFill>
                        <a:schemeClr val="tx1"/>
                      </a:solidFill>
                    </a:ln>
                  </pic:spPr>
                </pic:pic>
              </a:graphicData>
            </a:graphic>
          </wp:inline>
        </w:drawing>
      </w:r>
    </w:p>
    <w:p w14:paraId="78C0F59F" w14:textId="10174DE7" w:rsidR="00E035CE" w:rsidRPr="00AD2CE9" w:rsidRDefault="00E035CE" w:rsidP="00E035CE">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189</w:t>
      </w:r>
      <w:r w:rsidR="00B8237E">
        <w:rPr>
          <w:noProof/>
        </w:rPr>
        <w:fldChar w:fldCharType="end"/>
      </w:r>
      <w:r>
        <w:t xml:space="preserve"> Sub-Departments Selector for Reports</w:t>
      </w:r>
    </w:p>
    <w:p w14:paraId="1D9BD75D" w14:textId="77777777" w:rsidR="00E035CE" w:rsidRDefault="00E035CE" w:rsidP="00E035CE">
      <w:pPr>
        <w:pStyle w:val="Heading4"/>
      </w:pPr>
      <w:r w:rsidRPr="00BA40DC">
        <w:t>Buildings (optional</w:t>
      </w:r>
      <w:r>
        <w:t xml:space="preserve"> filter)</w:t>
      </w:r>
    </w:p>
    <w:p w14:paraId="7EA1D556" w14:textId="77777777" w:rsidR="00E035CE" w:rsidRPr="009D79D9" w:rsidRDefault="00E035CE" w:rsidP="00BD3264">
      <w:pPr>
        <w:pStyle w:val="ListNumber"/>
        <w:numPr>
          <w:ilvl w:val="0"/>
          <w:numId w:val="0"/>
        </w:numPr>
        <w:ind w:left="1800"/>
      </w:pPr>
      <w:r w:rsidRPr="009D79D9">
        <w:t xml:space="preserve">If </w:t>
      </w:r>
      <w:r>
        <w:t xml:space="preserve">the property is configured with multiple buildings, the list of buildings will appear.  By default, there will be one building.  To find a building quickly, enter a building code or description in the text box beneath the applicable heading.  Select one or more buildings by selecting the checkbox next to the buildings.  To clear the selected buildings, click </w:t>
      </w:r>
      <w:r w:rsidRPr="005C7FD5">
        <w:rPr>
          <w:b/>
        </w:rPr>
        <w:t>Clear All</w:t>
      </w:r>
      <w:r>
        <w:t xml:space="preserve"> </w:t>
      </w:r>
      <w:r w:rsidRPr="005C7FD5">
        <w:rPr>
          <w:b/>
        </w:rPr>
        <w:t>Selections</w:t>
      </w:r>
      <w:r>
        <w:t xml:space="preserve">.  Click </w:t>
      </w:r>
      <w:r w:rsidRPr="005C7FD5">
        <w:rPr>
          <w:b/>
        </w:rPr>
        <w:t>Submit</w:t>
      </w:r>
      <w:r>
        <w:t xml:space="preserve"> once all desired buildings have been selected or click </w:t>
      </w:r>
      <w:r w:rsidRPr="00001066">
        <w:rPr>
          <w:b/>
        </w:rPr>
        <w:t>Cancel</w:t>
      </w:r>
      <w:r>
        <w:t xml:space="preserve"> to ignore the selections.   </w:t>
      </w:r>
    </w:p>
    <w:p w14:paraId="21823A2E" w14:textId="77777777" w:rsidR="00E035CE" w:rsidRDefault="00E035CE" w:rsidP="00BD3264">
      <w:pPr>
        <w:pStyle w:val="ListNumber"/>
        <w:numPr>
          <w:ilvl w:val="0"/>
          <w:numId w:val="0"/>
        </w:numPr>
        <w:ind w:left="1800"/>
      </w:pPr>
      <w:r>
        <w:rPr>
          <w:noProof/>
        </w:rPr>
        <w:drawing>
          <wp:inline distT="0" distB="0" distL="0" distR="0" wp14:anchorId="02B6F6D3" wp14:editId="4027B539">
            <wp:extent cx="3028493" cy="2857947"/>
            <wp:effectExtent l="19050" t="19050" r="19685" b="1905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5"/>
                    <a:stretch>
                      <a:fillRect/>
                    </a:stretch>
                  </pic:blipFill>
                  <pic:spPr>
                    <a:xfrm>
                      <a:off x="0" y="0"/>
                      <a:ext cx="3028712" cy="2858154"/>
                    </a:xfrm>
                    <a:prstGeom prst="rect">
                      <a:avLst/>
                    </a:prstGeom>
                    <a:ln>
                      <a:solidFill>
                        <a:schemeClr val="tx1"/>
                      </a:solidFill>
                    </a:ln>
                  </pic:spPr>
                </pic:pic>
              </a:graphicData>
            </a:graphic>
          </wp:inline>
        </w:drawing>
      </w:r>
    </w:p>
    <w:p w14:paraId="1BFECCF5" w14:textId="3A73068F" w:rsidR="00E035CE" w:rsidRPr="00AD2CE9" w:rsidRDefault="00E035CE" w:rsidP="00E035CE">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190</w:t>
      </w:r>
      <w:r w:rsidR="00B8237E">
        <w:rPr>
          <w:noProof/>
        </w:rPr>
        <w:fldChar w:fldCharType="end"/>
      </w:r>
      <w:r>
        <w:t xml:space="preserve"> Buildings Selector for Reports</w:t>
      </w:r>
    </w:p>
    <w:p w14:paraId="1909891B" w14:textId="77777777" w:rsidR="00E035CE" w:rsidRPr="00BA40DC" w:rsidRDefault="00E035CE" w:rsidP="00E035CE">
      <w:pPr>
        <w:pStyle w:val="Heading4"/>
      </w:pPr>
      <w:r w:rsidRPr="00BA40DC">
        <w:lastRenderedPageBreak/>
        <w:t xml:space="preserve">PBXs (optional filter)  </w:t>
      </w:r>
    </w:p>
    <w:p w14:paraId="1DDD89D5" w14:textId="6073CD70" w:rsidR="00E035CE" w:rsidRPr="009D79D9" w:rsidRDefault="00C1105C" w:rsidP="00E035CE">
      <w:pPr>
        <w:pStyle w:val="BodyText"/>
        <w:ind w:left="1800"/>
      </w:pPr>
      <w:r>
        <w:rPr>
          <w:noProof/>
        </w:rPr>
        <w:drawing>
          <wp:anchor distT="0" distB="0" distL="114300" distR="114300" simplePos="0" relativeHeight="252267520" behindDoc="0" locked="0" layoutInCell="1" allowOverlap="1" wp14:anchorId="4E602ADE" wp14:editId="6642FD7A">
            <wp:simplePos x="0" y="0"/>
            <wp:positionH relativeFrom="column">
              <wp:posOffset>2544335</wp:posOffset>
            </wp:positionH>
            <wp:positionV relativeFrom="paragraph">
              <wp:posOffset>64687</wp:posOffset>
            </wp:positionV>
            <wp:extent cx="3196743" cy="2909454"/>
            <wp:effectExtent l="0" t="0" r="3810" b="5715"/>
            <wp:wrapSquare wrapText="bothSides"/>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extLst>
                        <a:ext uri="{28A0092B-C50C-407E-A947-70E740481C1C}">
                          <a14:useLocalDpi xmlns:a14="http://schemas.microsoft.com/office/drawing/2010/main" val="0"/>
                        </a:ext>
                      </a:extLst>
                    </a:blip>
                    <a:stretch>
                      <a:fillRect/>
                    </a:stretch>
                  </pic:blipFill>
                  <pic:spPr>
                    <a:xfrm>
                      <a:off x="0" y="0"/>
                      <a:ext cx="3196743" cy="2909454"/>
                    </a:xfrm>
                    <a:prstGeom prst="rect">
                      <a:avLst/>
                    </a:prstGeom>
                  </pic:spPr>
                </pic:pic>
              </a:graphicData>
            </a:graphic>
          </wp:anchor>
        </w:drawing>
      </w:r>
      <w:r w:rsidR="00E035CE" w:rsidRPr="009D79D9">
        <w:t xml:space="preserve">If </w:t>
      </w:r>
      <w:r w:rsidR="00E035CE">
        <w:t xml:space="preserve">the property is configured with multiple PBXs, the list of PBXs will appear.  To find a PBX quickly, enter the PBX number or type in the text box beneath the applicable heading.  Select one or more PBXs by selecting the checkbox next to the PBXs.  To clear the selected PBXs, click </w:t>
      </w:r>
      <w:r w:rsidR="00E035CE" w:rsidRPr="005C7FD5">
        <w:rPr>
          <w:b/>
        </w:rPr>
        <w:t>Clear All</w:t>
      </w:r>
      <w:r w:rsidR="00E035CE">
        <w:t xml:space="preserve"> </w:t>
      </w:r>
      <w:r w:rsidR="00E035CE" w:rsidRPr="005C7FD5">
        <w:rPr>
          <w:b/>
        </w:rPr>
        <w:t>Selections</w:t>
      </w:r>
      <w:r w:rsidR="00E035CE">
        <w:t xml:space="preserve">.  Click </w:t>
      </w:r>
      <w:r w:rsidR="00E035CE" w:rsidRPr="005C7FD5">
        <w:rPr>
          <w:b/>
        </w:rPr>
        <w:t>Submit</w:t>
      </w:r>
      <w:r w:rsidR="00E035CE">
        <w:t xml:space="preserve"> once all desired PBXs have been selected or click </w:t>
      </w:r>
      <w:r w:rsidR="00E035CE" w:rsidRPr="00001066">
        <w:rPr>
          <w:b/>
        </w:rPr>
        <w:t>Cancel</w:t>
      </w:r>
      <w:r w:rsidR="00E035CE">
        <w:t xml:space="preserve"> to ignore the selections.   </w:t>
      </w:r>
    </w:p>
    <w:p w14:paraId="56FD6C9F" w14:textId="43C626A6" w:rsidR="00E035CE" w:rsidRDefault="00E035CE" w:rsidP="00BD3264">
      <w:pPr>
        <w:pStyle w:val="ListNumber"/>
        <w:numPr>
          <w:ilvl w:val="0"/>
          <w:numId w:val="0"/>
        </w:numPr>
        <w:ind w:left="1440"/>
      </w:pPr>
    </w:p>
    <w:p w14:paraId="63140807" w14:textId="23C11214" w:rsidR="00E035CE" w:rsidRPr="00AD2CE9" w:rsidRDefault="00E035CE" w:rsidP="00C1105C">
      <w:pPr>
        <w:pStyle w:val="Caption"/>
        <w:ind w:left="405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191</w:t>
      </w:r>
      <w:r w:rsidR="00B8237E">
        <w:rPr>
          <w:noProof/>
        </w:rPr>
        <w:fldChar w:fldCharType="end"/>
      </w:r>
      <w:r>
        <w:t xml:space="preserve"> PBX Selector for Reports</w:t>
      </w:r>
    </w:p>
    <w:p w14:paraId="1284EE9B" w14:textId="77777777" w:rsidR="00E035CE" w:rsidRDefault="00E035CE" w:rsidP="00E035CE">
      <w:pPr>
        <w:pStyle w:val="Heading4"/>
      </w:pPr>
      <w:r w:rsidRPr="00BC1EE9">
        <w:t>Extensions</w:t>
      </w:r>
      <w:r>
        <w:t xml:space="preserve"> (optional filter)</w:t>
      </w:r>
    </w:p>
    <w:p w14:paraId="10C25FAB" w14:textId="77777777" w:rsidR="00E035CE" w:rsidRDefault="00E035CE" w:rsidP="00BD3264">
      <w:pPr>
        <w:pStyle w:val="ListNumber"/>
        <w:numPr>
          <w:ilvl w:val="0"/>
          <w:numId w:val="0"/>
        </w:numPr>
        <w:ind w:left="1440"/>
      </w:pPr>
      <w:r w:rsidRPr="008C11FB">
        <w:t>T</w:t>
      </w:r>
      <w:r>
        <w:t xml:space="preserve">o find an extension number quickly, enter in filter criteria underneath the appropriate column heading in the Extensions grid.  Column headings that can be filtered on include Extension Number, Last Name, First Name and Call Category.  Select one or more extensions by selecting the checkbox next to the extension number.   To clear the selected extensions, click </w:t>
      </w:r>
      <w:r w:rsidRPr="005C7FD5">
        <w:rPr>
          <w:b/>
        </w:rPr>
        <w:t>Clear All</w:t>
      </w:r>
      <w:r>
        <w:t xml:space="preserve"> </w:t>
      </w:r>
      <w:r w:rsidRPr="005C7FD5">
        <w:rPr>
          <w:b/>
        </w:rPr>
        <w:t>Selections</w:t>
      </w:r>
      <w:r>
        <w:t xml:space="preserve">.  Click </w:t>
      </w:r>
      <w:r w:rsidRPr="005C7FD5">
        <w:rPr>
          <w:b/>
        </w:rPr>
        <w:t>Submit</w:t>
      </w:r>
      <w:r>
        <w:t xml:space="preserve"> once all desired extensions have been selected or click </w:t>
      </w:r>
      <w:r w:rsidRPr="00001066">
        <w:rPr>
          <w:b/>
        </w:rPr>
        <w:t>Cancel</w:t>
      </w:r>
      <w:r>
        <w:t xml:space="preserve"> to ignore the selections.   </w:t>
      </w:r>
    </w:p>
    <w:p w14:paraId="0BDCCECF" w14:textId="77777777" w:rsidR="00E035CE" w:rsidRDefault="00E035CE" w:rsidP="00E035CE">
      <w:pPr>
        <w:pStyle w:val="BodyText"/>
        <w:keepNext/>
        <w:ind w:left="1800"/>
      </w:pPr>
      <w:r>
        <w:rPr>
          <w:noProof/>
        </w:rPr>
        <w:drawing>
          <wp:inline distT="0" distB="0" distL="0" distR="0" wp14:anchorId="33783A55" wp14:editId="2662922B">
            <wp:extent cx="3486150" cy="2193084"/>
            <wp:effectExtent l="19050" t="19050" r="19050" b="1714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3491271" cy="2196306"/>
                    </a:xfrm>
                    <a:prstGeom prst="rect">
                      <a:avLst/>
                    </a:prstGeom>
                    <a:ln>
                      <a:solidFill>
                        <a:schemeClr val="tx1"/>
                      </a:solidFill>
                    </a:ln>
                  </pic:spPr>
                </pic:pic>
              </a:graphicData>
            </a:graphic>
          </wp:inline>
        </w:drawing>
      </w:r>
    </w:p>
    <w:p w14:paraId="30F68AB4" w14:textId="142EEC5D" w:rsidR="00E035CE" w:rsidRDefault="00E035CE" w:rsidP="00E035CE">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192</w:t>
      </w:r>
      <w:r w:rsidR="00B8237E">
        <w:rPr>
          <w:noProof/>
        </w:rPr>
        <w:fldChar w:fldCharType="end"/>
      </w:r>
      <w:r>
        <w:t xml:space="preserve"> Extensions Selector for Reports</w:t>
      </w:r>
    </w:p>
    <w:p w14:paraId="7D33FB5F" w14:textId="77777777" w:rsidR="00E035CE" w:rsidRDefault="00E035CE" w:rsidP="00E035CE">
      <w:pPr>
        <w:pStyle w:val="Heading3"/>
      </w:pPr>
      <w:bookmarkStart w:id="278" w:name="_Toc35523391"/>
      <w:r>
        <w:t>Clear All Filters</w:t>
      </w:r>
      <w:bookmarkEnd w:id="278"/>
    </w:p>
    <w:p w14:paraId="4E3F5F80" w14:textId="77777777" w:rsidR="00E035CE" w:rsidRDefault="00E035CE" w:rsidP="00BD3264">
      <w:pPr>
        <w:pStyle w:val="ListNumber"/>
        <w:numPr>
          <w:ilvl w:val="0"/>
          <w:numId w:val="0"/>
        </w:numPr>
        <w:ind w:left="1080"/>
      </w:pPr>
      <w:r>
        <w:t xml:space="preserve">On the Define Report menu, click on </w:t>
      </w:r>
      <w:r w:rsidRPr="008B6707">
        <w:rPr>
          <w:b/>
        </w:rPr>
        <w:t>Clear All Filters</w:t>
      </w:r>
      <w:r>
        <w:t xml:space="preserve"> to wipe out any filters and start over.</w:t>
      </w:r>
    </w:p>
    <w:p w14:paraId="703F923B" w14:textId="77777777" w:rsidR="00E035CE" w:rsidRDefault="00E035CE" w:rsidP="00077E43">
      <w:pPr>
        <w:pStyle w:val="ListNumber"/>
        <w:numPr>
          <w:ilvl w:val="0"/>
          <w:numId w:val="0"/>
        </w:numPr>
        <w:ind w:left="1800"/>
      </w:pPr>
      <w:r>
        <w:rPr>
          <w:noProof/>
        </w:rPr>
        <w:lastRenderedPageBreak/>
        <mc:AlternateContent>
          <mc:Choice Requires="wps">
            <w:drawing>
              <wp:anchor distT="0" distB="0" distL="114300" distR="114300" simplePos="0" relativeHeight="251943936" behindDoc="0" locked="0" layoutInCell="1" allowOverlap="1" wp14:anchorId="2E8E3372" wp14:editId="21234743">
                <wp:simplePos x="0" y="0"/>
                <wp:positionH relativeFrom="column">
                  <wp:posOffset>1657502</wp:posOffset>
                </wp:positionH>
                <wp:positionV relativeFrom="paragraph">
                  <wp:posOffset>2937129</wp:posOffset>
                </wp:positionV>
                <wp:extent cx="695325" cy="173990"/>
                <wp:effectExtent l="19050" t="19050" r="47625" b="54610"/>
                <wp:wrapNone/>
                <wp:docPr id="15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5325" cy="173990"/>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C1BE93" id="Rectangle 64" o:spid="_x0000_s1026" style="position:absolute;margin-left:130.5pt;margin-top:231.25pt;width:54.75pt;height:13.7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" filled="f" fillcolor="#f79646" strokecolor="red" strokeweight="3pt">
                <v:shadow on="t" color="#974706" opacity=".5" offset="1pt"/>
              </v:rect>
            </w:pict>
          </mc:Fallback>
        </mc:AlternateContent>
      </w:r>
      <w:r w:rsidR="002F54AE" w:rsidRPr="002F54AE">
        <w:rPr>
          <w:noProof/>
        </w:rPr>
        <w:t xml:space="preserve"> </w:t>
      </w:r>
      <w:r w:rsidR="002F54AE">
        <w:rPr>
          <w:noProof/>
        </w:rPr>
        <w:drawing>
          <wp:inline distT="0" distB="0" distL="0" distR="0" wp14:anchorId="78D7FA28" wp14:editId="10A4DADA">
            <wp:extent cx="1653517" cy="3476625"/>
            <wp:effectExtent l="0" t="0" r="444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1653517" cy="3476625"/>
                    </a:xfrm>
                    <a:prstGeom prst="rect">
                      <a:avLst/>
                    </a:prstGeom>
                  </pic:spPr>
                </pic:pic>
              </a:graphicData>
            </a:graphic>
          </wp:inline>
        </w:drawing>
      </w:r>
    </w:p>
    <w:p w14:paraId="51D9CE61" w14:textId="27F9E576" w:rsidR="00E035CE" w:rsidRDefault="00E035CE" w:rsidP="00077E43">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193</w:t>
      </w:r>
      <w:r w:rsidR="00B8237E">
        <w:rPr>
          <w:noProof/>
        </w:rPr>
        <w:fldChar w:fldCharType="end"/>
      </w:r>
      <w:r>
        <w:t xml:space="preserve"> Clear All Filters Button for Report Criteria</w:t>
      </w:r>
    </w:p>
    <w:p w14:paraId="2BCF3D46" w14:textId="77777777" w:rsidR="00E035CE" w:rsidRDefault="00E035CE" w:rsidP="00E035CE">
      <w:pPr>
        <w:pStyle w:val="Heading3"/>
      </w:pPr>
      <w:bookmarkStart w:id="279" w:name="_Toc35523392"/>
      <w:r>
        <w:t>View Selections</w:t>
      </w:r>
      <w:bookmarkEnd w:id="279"/>
    </w:p>
    <w:p w14:paraId="486E7EB2" w14:textId="77777777" w:rsidR="00E035CE" w:rsidRPr="001F4401" w:rsidRDefault="00E035CE" w:rsidP="00E035CE">
      <w:pPr>
        <w:pStyle w:val="BodyText"/>
        <w:ind w:left="1440"/>
      </w:pPr>
      <w:r w:rsidRPr="001F4401">
        <w:rPr>
          <w:rStyle w:val="BodyTextChar"/>
        </w:rPr>
        <w:t xml:space="preserve">On the </w:t>
      </w:r>
      <w:r>
        <w:rPr>
          <w:rStyle w:val="BodyTextChar"/>
        </w:rPr>
        <w:t>Define Report</w:t>
      </w:r>
      <w:r w:rsidRPr="001F4401">
        <w:rPr>
          <w:rStyle w:val="BodyTextChar"/>
        </w:rPr>
        <w:t xml:space="preserve"> box</w:t>
      </w:r>
      <w:r>
        <w:rPr>
          <w:rStyle w:val="BodyTextChar"/>
        </w:rPr>
        <w:t xml:space="preserve"> (shown above)</w:t>
      </w:r>
      <w:r w:rsidRPr="001F4401">
        <w:rPr>
          <w:rStyle w:val="BodyTextChar"/>
        </w:rPr>
        <w:t>, click on View Selections to see all the criteria currently selected</w:t>
      </w:r>
      <w:r>
        <w:rPr>
          <w:rStyle w:val="BodyTextChar"/>
        </w:rPr>
        <w:t xml:space="preserve"> for the report</w:t>
      </w:r>
      <w:r w:rsidRPr="001F4401">
        <w:rPr>
          <w:rStyle w:val="BodyTextChar"/>
        </w:rPr>
        <w:t>.</w:t>
      </w:r>
    </w:p>
    <w:p w14:paraId="51FF4B74" w14:textId="77777777" w:rsidR="00E035CE" w:rsidRDefault="00E035CE" w:rsidP="00BD3264">
      <w:pPr>
        <w:pStyle w:val="ListNumber"/>
        <w:numPr>
          <w:ilvl w:val="0"/>
          <w:numId w:val="0"/>
        </w:numPr>
        <w:ind w:left="1800"/>
      </w:pPr>
      <w:r>
        <w:rPr>
          <w:noProof/>
        </w:rPr>
        <w:drawing>
          <wp:inline distT="0" distB="0" distL="0" distR="0" wp14:anchorId="1F6C9CA9" wp14:editId="24C2D377">
            <wp:extent cx="3114136" cy="3377640"/>
            <wp:effectExtent l="19050" t="19050" r="10160" b="1333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3111770" cy="3375074"/>
                    </a:xfrm>
                    <a:prstGeom prst="rect">
                      <a:avLst/>
                    </a:prstGeom>
                    <a:ln>
                      <a:solidFill>
                        <a:schemeClr val="tx1"/>
                      </a:solidFill>
                    </a:ln>
                  </pic:spPr>
                </pic:pic>
              </a:graphicData>
            </a:graphic>
          </wp:inline>
        </w:drawing>
      </w:r>
    </w:p>
    <w:p w14:paraId="49FE8458" w14:textId="0EA45B88" w:rsidR="00E035CE" w:rsidRDefault="00E035CE" w:rsidP="00E035CE">
      <w:pPr>
        <w:pStyle w:val="Caption"/>
        <w:ind w:left="1800"/>
      </w:pPr>
      <w:r>
        <w:lastRenderedPageBreak/>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194</w:t>
      </w:r>
      <w:r w:rsidR="00B8237E">
        <w:rPr>
          <w:noProof/>
        </w:rPr>
        <w:fldChar w:fldCharType="end"/>
      </w:r>
      <w:r>
        <w:t xml:space="preserve"> View Selections </w:t>
      </w:r>
      <w:r w:rsidR="00421418">
        <w:t>Pop-up</w:t>
      </w:r>
      <w:r>
        <w:t xml:space="preserve"> Box of Configured Report Criteria</w:t>
      </w:r>
    </w:p>
    <w:p w14:paraId="442810B1" w14:textId="77777777" w:rsidR="00E035CE" w:rsidRDefault="00E035CE" w:rsidP="00E035CE">
      <w:pPr>
        <w:pStyle w:val="Heading3"/>
      </w:pPr>
      <w:bookmarkStart w:id="280" w:name="_Toc35523393"/>
      <w:r>
        <w:t>Submit</w:t>
      </w:r>
      <w:bookmarkEnd w:id="280"/>
    </w:p>
    <w:p w14:paraId="50151F48" w14:textId="77777777" w:rsidR="00E035CE" w:rsidRDefault="00E035CE" w:rsidP="00BD3264">
      <w:pPr>
        <w:pStyle w:val="ListNumber"/>
        <w:numPr>
          <w:ilvl w:val="0"/>
          <w:numId w:val="0"/>
        </w:numPr>
        <w:ind w:left="1080"/>
      </w:pPr>
      <w:r w:rsidRPr="008B6707">
        <w:t>On</w:t>
      </w:r>
      <w:r>
        <w:t xml:space="preserve"> the Define Report menu, click on </w:t>
      </w:r>
      <w:r w:rsidRPr="000A5F4A">
        <w:rPr>
          <w:b/>
        </w:rPr>
        <w:t>Submit</w:t>
      </w:r>
      <w:r>
        <w:t xml:space="preserve"> to request or schedule the report.  On demand reports will enter the processing queue as soon as they are submitted.  </w:t>
      </w:r>
    </w:p>
    <w:p w14:paraId="555DE3D9" w14:textId="77777777" w:rsidR="000018DA" w:rsidRDefault="000018DA" w:rsidP="00BD3264">
      <w:pPr>
        <w:pStyle w:val="ListNumber"/>
        <w:numPr>
          <w:ilvl w:val="0"/>
          <w:numId w:val="0"/>
        </w:numPr>
        <w:ind w:left="1080"/>
        <w:sectPr w:rsidR="000018DA" w:rsidSect="00547C63">
          <w:type w:val="continuous"/>
          <w:pgSz w:w="12240" w:h="15840" w:code="1"/>
          <w:pgMar w:top="1440" w:right="1440" w:bottom="1440" w:left="1440" w:header="720" w:footer="720" w:gutter="0"/>
          <w:cols w:space="720"/>
          <w:titlePg/>
        </w:sectPr>
      </w:pPr>
    </w:p>
    <w:p w14:paraId="49938AF6" w14:textId="17070F9E" w:rsidR="007A2421" w:rsidRDefault="007A2421" w:rsidP="00E62878">
      <w:pPr>
        <w:pStyle w:val="Heading1"/>
      </w:pPr>
      <w:bookmarkStart w:id="281" w:name="_Toc35523394"/>
      <w:r>
        <w:lastRenderedPageBreak/>
        <w:t>Revenue Summary</w:t>
      </w:r>
      <w:bookmarkEnd w:id="281"/>
    </w:p>
    <w:p w14:paraId="6CFF521E" w14:textId="5B6EFE4B" w:rsidR="00A45C2B" w:rsidRDefault="00A45C2B" w:rsidP="00A45C2B">
      <w:pPr>
        <w:pStyle w:val="BodyText"/>
        <w:keepNext/>
      </w:pPr>
      <w:r>
        <w:rPr>
          <w:noProof/>
        </w:rPr>
        <w:drawing>
          <wp:inline distT="0" distB="0" distL="0" distR="0" wp14:anchorId="3685D5DA" wp14:editId="68BF43AE">
            <wp:extent cx="5483253" cy="2745727"/>
            <wp:effectExtent l="19050" t="19050" r="22225" b="1714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497924" cy="2753074"/>
                    </a:xfrm>
                    <a:prstGeom prst="rect">
                      <a:avLst/>
                    </a:prstGeom>
                    <a:ln>
                      <a:solidFill>
                        <a:schemeClr val="bg1">
                          <a:lumMod val="65000"/>
                        </a:schemeClr>
                      </a:solidFill>
                    </a:ln>
                  </pic:spPr>
                </pic:pic>
              </a:graphicData>
            </a:graphic>
          </wp:inline>
        </w:drawing>
      </w:r>
    </w:p>
    <w:p w14:paraId="04EEEC4E" w14:textId="4FC014DB" w:rsidR="00A45C2B" w:rsidRPr="00A45C2B" w:rsidRDefault="00A45C2B" w:rsidP="00A45C2B">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195</w:t>
      </w:r>
      <w:r w:rsidR="0050527B">
        <w:rPr>
          <w:noProof/>
        </w:rPr>
        <w:fldChar w:fldCharType="end"/>
      </w:r>
      <w:r>
        <w:t xml:space="preserve"> Revenue Summary</w:t>
      </w:r>
    </w:p>
    <w:p w14:paraId="2E3130E2" w14:textId="5BC3C88C" w:rsidR="00B537F2" w:rsidRDefault="00B537F2" w:rsidP="007A2421">
      <w:pPr>
        <w:pStyle w:val="Heading2"/>
      </w:pPr>
      <w:bookmarkStart w:id="282" w:name="_Toc35523395"/>
      <w:r>
        <w:t>Date Selection</w:t>
      </w:r>
      <w:bookmarkEnd w:id="282"/>
    </w:p>
    <w:p w14:paraId="5F5E18CD" w14:textId="5D76999E" w:rsidR="00B537F2" w:rsidRDefault="00B537F2" w:rsidP="00B537F2">
      <w:pPr>
        <w:pStyle w:val="BodyText"/>
      </w:pPr>
      <w:r>
        <w:t>To view revenue summary information for a particular month, select the date and month using the controls at the top of the screen.</w:t>
      </w:r>
    </w:p>
    <w:p w14:paraId="731609B4" w14:textId="00F18744" w:rsidR="00B537F2" w:rsidRPr="00B537F2" w:rsidRDefault="00B537F2" w:rsidP="00B537F2">
      <w:pPr>
        <w:pStyle w:val="BodyText"/>
      </w:pPr>
      <w:r>
        <w:rPr>
          <w:noProof/>
        </w:rPr>
        <mc:AlternateContent>
          <mc:Choice Requires="wps">
            <w:drawing>
              <wp:anchor distT="0" distB="0" distL="114300" distR="114300" simplePos="0" relativeHeight="252181504" behindDoc="0" locked="0" layoutInCell="1" allowOverlap="1" wp14:anchorId="6AC3E3B7" wp14:editId="28AB5612">
                <wp:simplePos x="0" y="0"/>
                <wp:positionH relativeFrom="column">
                  <wp:posOffset>2797810</wp:posOffset>
                </wp:positionH>
                <wp:positionV relativeFrom="page">
                  <wp:posOffset>5667844</wp:posOffset>
                </wp:positionV>
                <wp:extent cx="1558456" cy="234950"/>
                <wp:effectExtent l="0" t="0" r="22860" b="12700"/>
                <wp:wrapNone/>
                <wp:docPr id="15376" name="Rectangle 15376"/>
                <wp:cNvGraphicFramePr/>
                <a:graphic xmlns:a="http://schemas.openxmlformats.org/drawingml/2006/main">
                  <a:graphicData uri="http://schemas.microsoft.com/office/word/2010/wordprocessingShape">
                    <wps:wsp>
                      <wps:cNvSpPr/>
                      <wps:spPr>
                        <a:xfrm>
                          <a:off x="0" y="0"/>
                          <a:ext cx="1558456" cy="234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0F4B5FF" id="Rectangle 15376" o:spid="_x0000_s1026" style="position:absolute;margin-left:220.3pt;margin-top:446.3pt;width:122.7pt;height:18.5pt;z-index:252181504;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" filled="f" strokecolor="red" strokeweight="2pt">
                <w10:wrap anchory="page"/>
              </v:rect>
            </w:pict>
          </mc:Fallback>
        </mc:AlternateContent>
      </w:r>
      <w:r>
        <w:rPr>
          <w:noProof/>
        </w:rPr>
        <w:drawing>
          <wp:inline distT="0" distB="0" distL="0" distR="0" wp14:anchorId="7534FB48" wp14:editId="1A4B5C8A">
            <wp:extent cx="5701030" cy="1585447"/>
            <wp:effectExtent l="19050" t="19050" r="13970" b="15240"/>
            <wp:docPr id="15375" name="Picture 1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754269" cy="1600253"/>
                    </a:xfrm>
                    <a:prstGeom prst="rect">
                      <a:avLst/>
                    </a:prstGeom>
                    <a:ln>
                      <a:solidFill>
                        <a:schemeClr val="bg1">
                          <a:lumMod val="65000"/>
                        </a:schemeClr>
                      </a:solidFill>
                    </a:ln>
                  </pic:spPr>
                </pic:pic>
              </a:graphicData>
            </a:graphic>
          </wp:inline>
        </w:drawing>
      </w:r>
    </w:p>
    <w:p w14:paraId="7ED1DC13" w14:textId="01487C3C" w:rsidR="00E102A5" w:rsidRDefault="00E102A5" w:rsidP="007A2421">
      <w:pPr>
        <w:pStyle w:val="Heading2"/>
      </w:pPr>
      <w:bookmarkStart w:id="283" w:name="_Toc35523396"/>
      <w:r>
        <w:t>Refresh Data</w:t>
      </w:r>
      <w:bookmarkEnd w:id="283"/>
    </w:p>
    <w:p w14:paraId="0F82CF94" w14:textId="63A74B7D" w:rsidR="00E102A5" w:rsidRDefault="00E102A5" w:rsidP="00E102A5">
      <w:pPr>
        <w:pStyle w:val="BodyText"/>
      </w:pPr>
      <w:r>
        <w:t>To refresh the data displayed on the screen, click on the refresh icon on the upper right</w:t>
      </w:r>
      <w:r w:rsidR="00433F54">
        <w:t xml:space="preserve"> </w:t>
      </w:r>
      <w:r>
        <w:t>side of the Revenue Summary screen.</w:t>
      </w:r>
    </w:p>
    <w:p w14:paraId="3F5E26F2" w14:textId="0CAFD45F" w:rsidR="00E102A5" w:rsidRDefault="00E102A5" w:rsidP="00E102A5">
      <w:pPr>
        <w:pStyle w:val="BodyText"/>
        <w:keepNext/>
      </w:pPr>
      <w:r>
        <w:rPr>
          <w:noProof/>
        </w:rPr>
        <mc:AlternateContent>
          <mc:Choice Requires="wps">
            <w:drawing>
              <wp:anchor distT="0" distB="0" distL="114300" distR="114300" simplePos="0" relativeHeight="252184576" behindDoc="0" locked="0" layoutInCell="1" allowOverlap="1" wp14:anchorId="5072F410" wp14:editId="24C5B282">
                <wp:simplePos x="0" y="0"/>
                <wp:positionH relativeFrom="column">
                  <wp:posOffset>5581815</wp:posOffset>
                </wp:positionH>
                <wp:positionV relativeFrom="page">
                  <wp:posOffset>7887694</wp:posOffset>
                </wp:positionV>
                <wp:extent cx="333789" cy="234950"/>
                <wp:effectExtent l="0" t="0" r="28575" b="12700"/>
                <wp:wrapNone/>
                <wp:docPr id="15482" name="Rectangle 15482"/>
                <wp:cNvGraphicFramePr/>
                <a:graphic xmlns:a="http://schemas.openxmlformats.org/drawingml/2006/main">
                  <a:graphicData uri="http://schemas.microsoft.com/office/word/2010/wordprocessingShape">
                    <wps:wsp>
                      <wps:cNvSpPr/>
                      <wps:spPr>
                        <a:xfrm>
                          <a:off x="0" y="0"/>
                          <a:ext cx="333789" cy="234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09DFB7" id="Rectangle 15482" o:spid="_x0000_s1026" style="position:absolute;margin-left:439.5pt;margin-top:621.1pt;width:26.3pt;height:18.5pt;z-index:252184576;visibility:visible;mso-wrap-style:square;mso-width-percent:0;mso-wrap-distance-left:9pt;mso-wrap-distance-top:0;mso-wrap-distance-right:9pt;mso-wrap-distance-bottom:0;mso-position-horizontal:absolute;mso-position-horizontal-relative:text;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" filled="f" strokecolor="red" strokeweight="2pt">
                <w10:wrap anchory="page"/>
              </v:rect>
            </w:pict>
          </mc:Fallback>
        </mc:AlternateContent>
      </w:r>
      <w:r>
        <w:rPr>
          <w:noProof/>
        </w:rPr>
        <w:drawing>
          <wp:inline distT="0" distB="0" distL="0" distR="0" wp14:anchorId="2A60087B" wp14:editId="6666A3AB">
            <wp:extent cx="5252665" cy="1323268"/>
            <wp:effectExtent l="19050" t="19050" r="24765" b="10795"/>
            <wp:docPr id="15463" name="Picture 15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301598" cy="1335595"/>
                    </a:xfrm>
                    <a:prstGeom prst="rect">
                      <a:avLst/>
                    </a:prstGeom>
                    <a:ln>
                      <a:solidFill>
                        <a:schemeClr val="bg1">
                          <a:lumMod val="65000"/>
                        </a:schemeClr>
                      </a:solidFill>
                    </a:ln>
                  </pic:spPr>
                </pic:pic>
              </a:graphicData>
            </a:graphic>
          </wp:inline>
        </w:drawing>
      </w:r>
    </w:p>
    <w:p w14:paraId="56367A1E" w14:textId="1E57B9DE" w:rsidR="00E102A5" w:rsidRPr="00E102A5" w:rsidRDefault="00E102A5" w:rsidP="00E102A5">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196</w:t>
      </w:r>
      <w:r w:rsidR="0050527B">
        <w:rPr>
          <w:noProof/>
        </w:rPr>
        <w:fldChar w:fldCharType="end"/>
      </w:r>
      <w:r>
        <w:t xml:space="preserve"> Refresh Revenue Summary</w:t>
      </w:r>
    </w:p>
    <w:p w14:paraId="54C4033F" w14:textId="0835462D" w:rsidR="007A2421" w:rsidRDefault="007A2421" w:rsidP="007A2421">
      <w:pPr>
        <w:pStyle w:val="Heading2"/>
      </w:pPr>
      <w:bookmarkStart w:id="284" w:name="_Toc35523397"/>
      <w:r>
        <w:lastRenderedPageBreak/>
        <w:t>Filters</w:t>
      </w:r>
      <w:bookmarkEnd w:id="284"/>
    </w:p>
    <w:p w14:paraId="60DDD9BB" w14:textId="01781F3F" w:rsidR="00337B90" w:rsidRDefault="00337B90" w:rsidP="00337B90">
      <w:pPr>
        <w:pStyle w:val="BodyText"/>
      </w:pPr>
      <w:r>
        <w:t xml:space="preserve">To view the filter options, click on the filter icon  </w:t>
      </w:r>
    </w:p>
    <w:p w14:paraId="1214E5DD" w14:textId="5FC698B9" w:rsidR="00011FD5" w:rsidRDefault="00011FD5" w:rsidP="00337B90">
      <w:pPr>
        <w:pStyle w:val="BodyText"/>
      </w:pPr>
      <w:r>
        <w:t>To filter the information displayed in the revenue summary screen</w:t>
      </w:r>
      <w:r w:rsidR="00337B90">
        <w:t>, s</w:t>
      </w:r>
      <w:r>
        <w:t>elect the checkboxes next to the desired components of the charge (cost, surcharge, taxes,</w:t>
      </w:r>
      <w:r w:rsidR="007A2421">
        <w:t xml:space="preserve"> </w:t>
      </w:r>
      <w:r>
        <w:t xml:space="preserve">or total charges) and/or the number of calls.  </w:t>
      </w:r>
    </w:p>
    <w:p w14:paraId="31C7298E" w14:textId="322B6C0C" w:rsidR="00011FD5" w:rsidRPr="007A2421" w:rsidRDefault="00011FD5" w:rsidP="00011FD5">
      <w:pPr>
        <w:pStyle w:val="BodyText"/>
      </w:pPr>
      <w:r>
        <w:t xml:space="preserve">To restrict </w:t>
      </w:r>
      <w:r w:rsidR="00337B90">
        <w:t xml:space="preserve">the data </w:t>
      </w:r>
      <w:r>
        <w:t xml:space="preserve">to </w:t>
      </w:r>
      <w:r w:rsidR="00337B90">
        <w:t>a particular call category (</w:t>
      </w:r>
      <w:r>
        <w:t>admin, guest, convention or tenant</w:t>
      </w:r>
      <w:r w:rsidR="00337B90">
        <w:t xml:space="preserve">), select the appropriate checkboxes.  The charge component data will be refreshed to reflect the amounts for the selected call categories. </w:t>
      </w:r>
    </w:p>
    <w:p w14:paraId="48E2BA58" w14:textId="46DCDA55" w:rsidR="007A2421" w:rsidRDefault="00337B90" w:rsidP="007A2421">
      <w:pPr>
        <w:pStyle w:val="BodyText"/>
        <w:keepNext/>
      </w:pPr>
      <w:r>
        <w:rPr>
          <w:noProof/>
        </w:rPr>
        <mc:AlternateContent>
          <mc:Choice Requires="wps">
            <w:drawing>
              <wp:anchor distT="0" distB="0" distL="114300" distR="114300" simplePos="0" relativeHeight="252178432" behindDoc="0" locked="0" layoutInCell="1" allowOverlap="1" wp14:anchorId="2B35F758" wp14:editId="3E5C2E44">
                <wp:simplePos x="0" y="0"/>
                <wp:positionH relativeFrom="column">
                  <wp:posOffset>2336690</wp:posOffset>
                </wp:positionH>
                <wp:positionV relativeFrom="paragraph">
                  <wp:posOffset>18967</wp:posOffset>
                </wp:positionV>
                <wp:extent cx="1085850" cy="333375"/>
                <wp:effectExtent l="1028700" t="0" r="19050" b="28575"/>
                <wp:wrapNone/>
                <wp:docPr id="88" name="Callout: Line 88"/>
                <wp:cNvGraphicFramePr/>
                <a:graphic xmlns:a="http://schemas.openxmlformats.org/drawingml/2006/main">
                  <a:graphicData uri="http://schemas.microsoft.com/office/word/2010/wordprocessingShape">
                    <wps:wsp>
                      <wps:cNvSpPr/>
                      <wps:spPr>
                        <a:xfrm>
                          <a:off x="0" y="0"/>
                          <a:ext cx="1085850" cy="333375"/>
                        </a:xfrm>
                        <a:prstGeom prst="borderCallout1">
                          <a:avLst>
                            <a:gd name="adj1" fmla="val 18750"/>
                            <a:gd name="adj2" fmla="val -8333"/>
                            <a:gd name="adj3" fmla="val 50487"/>
                            <a:gd name="adj4" fmla="val -93935"/>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81B1C0A" w14:textId="706B749F" w:rsidR="00D21A71" w:rsidRDefault="00D21A71" w:rsidP="00337B90">
                            <w:pPr>
                              <w:ind w:left="0"/>
                              <w:jc w:val="center"/>
                            </w:pPr>
                            <w:r>
                              <w:t>Filter Icon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B35F758" id="Callout: Line 88" o:spid="_x0000_s1078" type="#_x0000_t47" style="position:absolute;left:0;text-align:left;margin-left:184pt;margin-top:1.5pt;width:85.5pt;height:26.25pt;z-index:252178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" adj="-20290,10905" fillcolor="#4f81bd [3204]" strokecolor="#243f60 [1604]" strokeweight="2pt">
                <v:textbox>
                  <w:txbxContent>
                    <w:p w14:paraId="381B1C0A" w14:textId="706B749F" w:rsidR="00D21A71" w:rsidRDefault="00D21A71" w:rsidP="00337B90">
                      <w:pPr>
                        <w:ind w:left="0"/>
                        <w:jc w:val="center"/>
                      </w:pPr>
                      <w:r>
                        <w:t>Filter Icon</w:t>
                      </w:r>
                    </w:p>
                  </w:txbxContent>
                </v:textbox>
                <o:callout v:ext="edit" minusy="t"/>
              </v:shape>
            </w:pict>
          </mc:Fallback>
        </mc:AlternateContent>
      </w:r>
      <w:r w:rsidR="007A2421">
        <w:rPr>
          <w:noProof/>
        </w:rPr>
        <w:drawing>
          <wp:inline distT="0" distB="0" distL="0" distR="0" wp14:anchorId="2385465C" wp14:editId="0751A9AC">
            <wp:extent cx="1695045" cy="2623930"/>
            <wp:effectExtent l="19050" t="19050" r="19685" b="2413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1704415" cy="2638435"/>
                    </a:xfrm>
                    <a:prstGeom prst="rect">
                      <a:avLst/>
                    </a:prstGeom>
                    <a:ln>
                      <a:solidFill>
                        <a:schemeClr val="bg1">
                          <a:lumMod val="65000"/>
                        </a:schemeClr>
                      </a:solidFill>
                    </a:ln>
                  </pic:spPr>
                </pic:pic>
              </a:graphicData>
            </a:graphic>
          </wp:inline>
        </w:drawing>
      </w:r>
    </w:p>
    <w:p w14:paraId="73F52A5D" w14:textId="22216F17" w:rsidR="007A2421" w:rsidRDefault="007A2421" w:rsidP="007A2421">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197</w:t>
      </w:r>
      <w:r w:rsidR="0050527B">
        <w:rPr>
          <w:noProof/>
        </w:rPr>
        <w:fldChar w:fldCharType="end"/>
      </w:r>
      <w:r>
        <w:t xml:space="preserve"> Revenue Summary Filters</w:t>
      </w:r>
    </w:p>
    <w:p w14:paraId="256B9924" w14:textId="1F52A32D" w:rsidR="007A2421" w:rsidRDefault="007A2421" w:rsidP="007A2421">
      <w:pPr>
        <w:pStyle w:val="Heading2"/>
      </w:pPr>
      <w:bookmarkStart w:id="285" w:name="_Toc35523398"/>
      <w:r>
        <w:t>Monthly Totals</w:t>
      </w:r>
      <w:bookmarkEnd w:id="285"/>
    </w:p>
    <w:p w14:paraId="08F43380" w14:textId="21B03766" w:rsidR="00A45C2B" w:rsidRDefault="00245F54" w:rsidP="007A2421">
      <w:pPr>
        <w:pStyle w:val="BodyText"/>
      </w:pPr>
      <w:r>
        <w:t xml:space="preserve">The total charges </w:t>
      </w:r>
      <w:r w:rsidR="00A45C2B">
        <w:t>for the month</w:t>
      </w:r>
      <w:r>
        <w:t xml:space="preserve"> are shown at the bottom of the Revenue Summary screen.  </w:t>
      </w:r>
    </w:p>
    <w:p w14:paraId="4CF57918" w14:textId="7176FD25" w:rsidR="00E102A5" w:rsidRDefault="00E102A5" w:rsidP="00E102A5">
      <w:pPr>
        <w:pStyle w:val="BodyText"/>
        <w:keepNext/>
      </w:pPr>
      <w:r>
        <w:rPr>
          <w:noProof/>
        </w:rPr>
        <mc:AlternateContent>
          <mc:Choice Requires="wps">
            <w:drawing>
              <wp:anchor distT="0" distB="0" distL="114300" distR="114300" simplePos="0" relativeHeight="252186624" behindDoc="0" locked="0" layoutInCell="1" allowOverlap="1" wp14:anchorId="7CDA685A" wp14:editId="5F4C8B8E">
                <wp:simplePos x="0" y="0"/>
                <wp:positionH relativeFrom="column">
                  <wp:posOffset>2073579</wp:posOffset>
                </wp:positionH>
                <wp:positionV relativeFrom="page">
                  <wp:posOffset>6812915</wp:posOffset>
                </wp:positionV>
                <wp:extent cx="2719346" cy="238539"/>
                <wp:effectExtent l="0" t="0" r="24130" b="28575"/>
                <wp:wrapNone/>
                <wp:docPr id="15502" name="Rectangle 15502"/>
                <wp:cNvGraphicFramePr/>
                <a:graphic xmlns:a="http://schemas.openxmlformats.org/drawingml/2006/main">
                  <a:graphicData uri="http://schemas.microsoft.com/office/word/2010/wordprocessingShape">
                    <wps:wsp>
                      <wps:cNvSpPr/>
                      <wps:spPr>
                        <a:xfrm>
                          <a:off x="0" y="0"/>
                          <a:ext cx="2719346" cy="23853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61F4A6" id="Rectangle 15502" o:spid="_x0000_s1026" style="position:absolute;margin-left:163.25pt;margin-top:536.45pt;width:214.1pt;height:18.8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" filled="f" strokecolor="red" strokeweight="2pt">
                <w10:wrap anchory="page"/>
              </v:rect>
            </w:pict>
          </mc:Fallback>
        </mc:AlternateContent>
      </w:r>
      <w:r>
        <w:rPr>
          <w:noProof/>
        </w:rPr>
        <w:drawing>
          <wp:inline distT="0" distB="0" distL="0" distR="0" wp14:anchorId="458EF9AB" wp14:editId="5F4DE227">
            <wp:extent cx="5943600" cy="908050"/>
            <wp:effectExtent l="19050" t="19050" r="19050" b="25400"/>
            <wp:docPr id="15499" name="Picture 15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908050"/>
                    </a:xfrm>
                    <a:prstGeom prst="rect">
                      <a:avLst/>
                    </a:prstGeom>
                    <a:ln>
                      <a:solidFill>
                        <a:schemeClr val="bg1">
                          <a:lumMod val="65000"/>
                        </a:schemeClr>
                      </a:solidFill>
                    </a:ln>
                  </pic:spPr>
                </pic:pic>
              </a:graphicData>
            </a:graphic>
          </wp:inline>
        </w:drawing>
      </w:r>
    </w:p>
    <w:p w14:paraId="004A0EEA" w14:textId="55C76F0F" w:rsidR="00E102A5" w:rsidRDefault="00E102A5" w:rsidP="00E102A5">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198</w:t>
      </w:r>
      <w:r w:rsidR="0050527B">
        <w:rPr>
          <w:noProof/>
        </w:rPr>
        <w:fldChar w:fldCharType="end"/>
      </w:r>
      <w:r>
        <w:t xml:space="preserve"> Monthly Totals</w:t>
      </w:r>
    </w:p>
    <w:p w14:paraId="466B7F6D" w14:textId="1D899A75" w:rsidR="007A2421" w:rsidRDefault="00245F54" w:rsidP="007A2421">
      <w:pPr>
        <w:pStyle w:val="BodyText"/>
      </w:pPr>
      <w:r>
        <w:t xml:space="preserve">To view the breakdown of the charges, </w:t>
      </w:r>
      <w:r w:rsidR="00A45C2B">
        <w:t>click on the monthly total charges and it will expand upward to show the breakdown by cost, surcharge, taxes and total.</w:t>
      </w:r>
    </w:p>
    <w:p w14:paraId="5F1E7B9D" w14:textId="77777777" w:rsidR="007A2421" w:rsidRDefault="007A2421" w:rsidP="007A2421">
      <w:pPr>
        <w:pStyle w:val="BodyText"/>
        <w:keepNext/>
      </w:pPr>
      <w:r>
        <w:rPr>
          <w:noProof/>
        </w:rPr>
        <w:drawing>
          <wp:inline distT="0" distB="0" distL="0" distR="0" wp14:anchorId="5E81A861" wp14:editId="50519A87">
            <wp:extent cx="4428877" cy="981356"/>
            <wp:effectExtent l="19050" t="19050" r="10160" b="285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497242" cy="996504"/>
                    </a:xfrm>
                    <a:prstGeom prst="rect">
                      <a:avLst/>
                    </a:prstGeom>
                    <a:ln>
                      <a:solidFill>
                        <a:schemeClr val="bg1">
                          <a:lumMod val="65000"/>
                        </a:schemeClr>
                      </a:solidFill>
                    </a:ln>
                  </pic:spPr>
                </pic:pic>
              </a:graphicData>
            </a:graphic>
          </wp:inline>
        </w:drawing>
      </w:r>
    </w:p>
    <w:p w14:paraId="3270DDA3" w14:textId="1402C7DE" w:rsidR="007A2421" w:rsidRDefault="007A2421" w:rsidP="007A2421">
      <w:pPr>
        <w:pStyle w:val="Caption"/>
      </w:pPr>
      <w:r>
        <w:t xml:space="preserve">Figure </w:t>
      </w:r>
      <w:r w:rsidR="0050527B">
        <w:fldChar w:fldCharType="begin"/>
      </w:r>
      <w:r w:rsidR="0050527B">
        <w:instrText xml:space="preserve"> SEQ Fig</w:instrText>
      </w:r>
      <w:r w:rsidR="0050527B">
        <w:instrText xml:space="preserve">ure \* ARABIC </w:instrText>
      </w:r>
      <w:r w:rsidR="0050527B">
        <w:fldChar w:fldCharType="separate"/>
      </w:r>
      <w:r w:rsidR="00AB0321">
        <w:rPr>
          <w:noProof/>
        </w:rPr>
        <w:t>199</w:t>
      </w:r>
      <w:r w:rsidR="0050527B">
        <w:rPr>
          <w:noProof/>
        </w:rPr>
        <w:fldChar w:fldCharType="end"/>
      </w:r>
      <w:r>
        <w:t xml:space="preserve"> Monthly Total</w:t>
      </w:r>
      <w:r w:rsidR="00E102A5">
        <w:t xml:space="preserve"> Breakdown</w:t>
      </w:r>
    </w:p>
    <w:p w14:paraId="0108A5D1" w14:textId="13615EF5" w:rsidR="00245F54" w:rsidRDefault="00245F54" w:rsidP="00245F54">
      <w:pPr>
        <w:pStyle w:val="Heading2"/>
      </w:pPr>
      <w:bookmarkStart w:id="286" w:name="_Toc35523399"/>
      <w:r>
        <w:lastRenderedPageBreak/>
        <w:t>Daily Detail</w:t>
      </w:r>
      <w:bookmarkEnd w:id="286"/>
    </w:p>
    <w:p w14:paraId="36A751EE" w14:textId="2172425A" w:rsidR="00E102A5" w:rsidRDefault="00E102A5" w:rsidP="00E102A5">
      <w:pPr>
        <w:pStyle w:val="Heading3"/>
      </w:pPr>
      <w:bookmarkStart w:id="287" w:name="_Toc35523400"/>
      <w:r>
        <w:t>View Call Detail</w:t>
      </w:r>
      <w:r w:rsidR="009B378C">
        <w:t>s</w:t>
      </w:r>
      <w:bookmarkEnd w:id="287"/>
    </w:p>
    <w:p w14:paraId="1984A743" w14:textId="682CA044" w:rsidR="00245F54" w:rsidRDefault="00196CAC" w:rsidP="00245F54">
      <w:pPr>
        <w:pStyle w:val="BodyText"/>
      </w:pPr>
      <w:r>
        <w:t xml:space="preserve">To view </w:t>
      </w:r>
      <w:r w:rsidR="00A45C2B">
        <w:t>a detail</w:t>
      </w:r>
      <w:r w:rsidR="009B378C">
        <w:t>ed</w:t>
      </w:r>
      <w:r w:rsidR="00A45C2B">
        <w:t xml:space="preserve"> list </w:t>
      </w:r>
      <w:r>
        <w:t>of the calls made on a particular day from the Revenue Summary screen, click on the 3 dots in the upper right corner of the day block on the calendar.</w:t>
      </w:r>
    </w:p>
    <w:p w14:paraId="450FAAB4" w14:textId="05148666" w:rsidR="00A45C2B" w:rsidRDefault="00A45C2B" w:rsidP="00245F54">
      <w:pPr>
        <w:pStyle w:val="BodyText"/>
      </w:pPr>
    </w:p>
    <w:p w14:paraId="698242FF" w14:textId="21EBDFB6" w:rsidR="00A45C2B" w:rsidRDefault="00A45C2B" w:rsidP="00A45C2B">
      <w:pPr>
        <w:pStyle w:val="BodyText"/>
        <w:keepNext/>
      </w:pPr>
      <w:r>
        <w:rPr>
          <w:noProof/>
        </w:rPr>
        <mc:AlternateContent>
          <mc:Choice Requires="wps">
            <w:drawing>
              <wp:anchor distT="0" distB="0" distL="114300" distR="114300" simplePos="0" relativeHeight="252179456" behindDoc="0" locked="0" layoutInCell="1" allowOverlap="1" wp14:anchorId="70F2176A" wp14:editId="66A8A058">
                <wp:simplePos x="0" y="0"/>
                <wp:positionH relativeFrom="column">
                  <wp:posOffset>2075290</wp:posOffset>
                </wp:positionH>
                <wp:positionV relativeFrom="paragraph">
                  <wp:posOffset>19575</wp:posOffset>
                </wp:positionV>
                <wp:extent cx="336992" cy="235391"/>
                <wp:effectExtent l="0" t="0" r="25400" b="12700"/>
                <wp:wrapNone/>
                <wp:docPr id="311" name="Rectangle 311"/>
                <wp:cNvGraphicFramePr/>
                <a:graphic xmlns:a="http://schemas.openxmlformats.org/drawingml/2006/main">
                  <a:graphicData uri="http://schemas.microsoft.com/office/word/2010/wordprocessingShape">
                    <wps:wsp>
                      <wps:cNvSpPr/>
                      <wps:spPr>
                        <a:xfrm>
                          <a:off x="0" y="0"/>
                          <a:ext cx="336992" cy="23539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A805AC8" id="Rectangle 311" o:spid="_x0000_s1026" style="position:absolute;margin-left:163.4pt;margin-top:1.55pt;width:26.55pt;height:18.55pt;z-index:252179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" filled="f" strokecolor="red" strokeweight="2pt"/>
            </w:pict>
          </mc:Fallback>
        </mc:AlternateContent>
      </w:r>
      <w:r>
        <w:rPr>
          <w:noProof/>
        </w:rPr>
        <w:drawing>
          <wp:inline distT="0" distB="0" distL="0" distR="0" wp14:anchorId="3D1C56D1" wp14:editId="24D2B168">
            <wp:extent cx="1709531" cy="807570"/>
            <wp:effectExtent l="19050" t="19050" r="24130" b="1206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1720791" cy="812889"/>
                    </a:xfrm>
                    <a:prstGeom prst="rect">
                      <a:avLst/>
                    </a:prstGeom>
                    <a:ln>
                      <a:solidFill>
                        <a:schemeClr val="bg1">
                          <a:lumMod val="65000"/>
                        </a:schemeClr>
                      </a:solidFill>
                    </a:ln>
                  </pic:spPr>
                </pic:pic>
              </a:graphicData>
            </a:graphic>
          </wp:inline>
        </w:drawing>
      </w:r>
    </w:p>
    <w:p w14:paraId="7F74A3B5" w14:textId="1A5E91CA" w:rsidR="00A45C2B" w:rsidRDefault="00A45C2B" w:rsidP="00A45C2B">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200</w:t>
      </w:r>
      <w:r w:rsidR="0050527B">
        <w:rPr>
          <w:noProof/>
        </w:rPr>
        <w:fldChar w:fldCharType="end"/>
      </w:r>
      <w:r>
        <w:t xml:space="preserve"> Access to Call Detail</w:t>
      </w:r>
    </w:p>
    <w:p w14:paraId="26F40B08" w14:textId="4CC9B5DA" w:rsidR="006777DA" w:rsidRDefault="006777DA" w:rsidP="006777DA">
      <w:pPr>
        <w:pStyle w:val="BodyText"/>
      </w:pPr>
      <w:r>
        <w:t>A list of all the calls will appear. See</w:t>
      </w:r>
      <w:r w:rsidR="009B378C">
        <w:t xml:space="preserve"> the </w:t>
      </w:r>
      <w:r>
        <w:t>Calling Activity</w:t>
      </w:r>
      <w:r w:rsidR="009B378C">
        <w:t xml:space="preserve"> section</w:t>
      </w:r>
      <w:r>
        <w:t xml:space="preserve"> for more information on the features available in this view</w:t>
      </w:r>
      <w:r w:rsidR="009B378C">
        <w:t>.</w:t>
      </w:r>
    </w:p>
    <w:p w14:paraId="5FB5741E" w14:textId="77777777" w:rsidR="009B378C" w:rsidRDefault="006777DA" w:rsidP="009B378C">
      <w:pPr>
        <w:pStyle w:val="BodyText"/>
        <w:keepNext/>
      </w:pPr>
      <w:r>
        <w:rPr>
          <w:noProof/>
        </w:rPr>
        <w:drawing>
          <wp:inline distT="0" distB="0" distL="0" distR="0" wp14:anchorId="516FB207" wp14:editId="3865C604">
            <wp:extent cx="5454595" cy="2732542"/>
            <wp:effectExtent l="19050" t="19050" r="13335" b="10795"/>
            <wp:docPr id="15663" name="Picture 15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460692" cy="2735596"/>
                    </a:xfrm>
                    <a:prstGeom prst="rect">
                      <a:avLst/>
                    </a:prstGeom>
                    <a:ln>
                      <a:solidFill>
                        <a:schemeClr val="bg1">
                          <a:lumMod val="65000"/>
                        </a:schemeClr>
                      </a:solidFill>
                    </a:ln>
                  </pic:spPr>
                </pic:pic>
              </a:graphicData>
            </a:graphic>
          </wp:inline>
        </w:drawing>
      </w:r>
    </w:p>
    <w:p w14:paraId="2D3E7D55" w14:textId="1A3DA046" w:rsidR="006777DA" w:rsidRPr="006777DA" w:rsidRDefault="009B378C" w:rsidP="009B378C">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201</w:t>
      </w:r>
      <w:r w:rsidR="0050527B">
        <w:rPr>
          <w:noProof/>
        </w:rPr>
        <w:fldChar w:fldCharType="end"/>
      </w:r>
      <w:r>
        <w:t xml:space="preserve"> Calling Details</w:t>
      </w:r>
    </w:p>
    <w:p w14:paraId="2DD6724B" w14:textId="5B7FB9CB" w:rsidR="009127DE" w:rsidRDefault="00E102A5" w:rsidP="00E102A5">
      <w:pPr>
        <w:pStyle w:val="Heading3"/>
      </w:pPr>
      <w:bookmarkStart w:id="288" w:name="_Toc35523401"/>
      <w:r>
        <w:t>Export Call Detail</w:t>
      </w:r>
      <w:bookmarkEnd w:id="288"/>
    </w:p>
    <w:p w14:paraId="4E079170" w14:textId="6F2C8750" w:rsidR="00E102A5" w:rsidRDefault="00E102A5" w:rsidP="00E102A5">
      <w:pPr>
        <w:pStyle w:val="BodyText"/>
      </w:pPr>
      <w:r>
        <w:t xml:space="preserve">To export call detail from the revenue summary screen, first view the call detail as described above, then click on the export icon to export the information.  </w:t>
      </w:r>
    </w:p>
    <w:p w14:paraId="1A4FFD7A" w14:textId="71523BD7" w:rsidR="00E102A5" w:rsidRDefault="00E102A5" w:rsidP="00E102A5">
      <w:pPr>
        <w:pStyle w:val="BodyText"/>
      </w:pPr>
    </w:p>
    <w:p w14:paraId="21AE5905" w14:textId="60732CBC" w:rsidR="009B378C" w:rsidRDefault="009B378C" w:rsidP="009B378C">
      <w:pPr>
        <w:pStyle w:val="BodyText"/>
        <w:keepNext/>
      </w:pPr>
      <w:r>
        <w:rPr>
          <w:noProof/>
        </w:rPr>
        <w:lastRenderedPageBreak/>
        <mc:AlternateContent>
          <mc:Choice Requires="wps">
            <w:drawing>
              <wp:anchor distT="0" distB="0" distL="114300" distR="114300" simplePos="0" relativeHeight="252243968" behindDoc="0" locked="0" layoutInCell="1" allowOverlap="1" wp14:anchorId="3D880851" wp14:editId="20C0A948">
                <wp:simplePos x="0" y="0"/>
                <wp:positionH relativeFrom="column">
                  <wp:posOffset>5628971</wp:posOffset>
                </wp:positionH>
                <wp:positionV relativeFrom="paragraph">
                  <wp:posOffset>443865</wp:posOffset>
                </wp:positionV>
                <wp:extent cx="278296" cy="222636"/>
                <wp:effectExtent l="0" t="0" r="26670" b="25400"/>
                <wp:wrapNone/>
                <wp:docPr id="15665" name="Rectangle 15665"/>
                <wp:cNvGraphicFramePr/>
                <a:graphic xmlns:a="http://schemas.openxmlformats.org/drawingml/2006/main">
                  <a:graphicData uri="http://schemas.microsoft.com/office/word/2010/wordprocessingShape">
                    <wps:wsp>
                      <wps:cNvSpPr/>
                      <wps:spPr>
                        <a:xfrm>
                          <a:off x="0" y="0"/>
                          <a:ext cx="278296" cy="22263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9AAE48B" id="Rectangle 15665" o:spid="_x0000_s1026" style="position:absolute;margin-left:443.25pt;margin-top:34.95pt;width:21.9pt;height:17.55pt;z-index:252243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" filled="f" strokecolor="red" strokeweight="2pt"/>
            </w:pict>
          </mc:Fallback>
        </mc:AlternateContent>
      </w:r>
      <w:r>
        <w:rPr>
          <w:noProof/>
        </w:rPr>
        <w:drawing>
          <wp:inline distT="0" distB="0" distL="0" distR="0" wp14:anchorId="3F641E17" wp14:editId="7EE3259A">
            <wp:extent cx="5454595" cy="2732542"/>
            <wp:effectExtent l="19050" t="19050" r="13335" b="10795"/>
            <wp:docPr id="15664" name="Picture 15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460692" cy="2735596"/>
                    </a:xfrm>
                    <a:prstGeom prst="rect">
                      <a:avLst/>
                    </a:prstGeom>
                    <a:ln>
                      <a:solidFill>
                        <a:schemeClr val="bg1">
                          <a:lumMod val="65000"/>
                        </a:schemeClr>
                      </a:solidFill>
                    </a:ln>
                  </pic:spPr>
                </pic:pic>
              </a:graphicData>
            </a:graphic>
          </wp:inline>
        </w:drawing>
      </w:r>
    </w:p>
    <w:p w14:paraId="0BE88DE2" w14:textId="7FA17162" w:rsidR="00E102A5" w:rsidRPr="00E102A5" w:rsidRDefault="009B378C" w:rsidP="009B378C">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202</w:t>
      </w:r>
      <w:r w:rsidR="0050527B">
        <w:rPr>
          <w:noProof/>
        </w:rPr>
        <w:fldChar w:fldCharType="end"/>
      </w:r>
      <w:r>
        <w:t xml:space="preserve"> Export Call Details</w:t>
      </w:r>
    </w:p>
    <w:p w14:paraId="2CA22B61" w14:textId="3C7AAEE0" w:rsidR="00677D92" w:rsidRDefault="00677D92" w:rsidP="00E62878">
      <w:pPr>
        <w:pStyle w:val="Heading1"/>
      </w:pPr>
      <w:bookmarkStart w:id="289" w:name="_Toc35523402"/>
      <w:r>
        <w:t>Distribution List</w:t>
      </w:r>
      <w:r w:rsidR="00882BFA">
        <w:t xml:space="preserve"> Configuration</w:t>
      </w:r>
      <w:bookmarkEnd w:id="289"/>
    </w:p>
    <w:p w14:paraId="074C7BA6" w14:textId="6B143FE7" w:rsidR="00A80008" w:rsidRDefault="008C3E6E" w:rsidP="00C97DB0">
      <w:pPr>
        <w:pStyle w:val="BodyText"/>
      </w:pPr>
      <w:r>
        <w:t xml:space="preserve">The Distribution List Configuration screen is used to create and manage distribution lists. </w:t>
      </w:r>
      <w:r w:rsidR="00AB6C0D">
        <w:t xml:space="preserve">When creating a distribution list, the user names the list and then assigns </w:t>
      </w:r>
      <w:r w:rsidR="001E4104">
        <w:t xml:space="preserve">contacts (which can be </w:t>
      </w:r>
      <w:r w:rsidR="00AB6C0D">
        <w:t>guest or administrative</w:t>
      </w:r>
      <w:r w:rsidR="001E4104">
        <w:t xml:space="preserve"> extensions</w:t>
      </w:r>
      <w:r w:rsidR="00AB6C0D">
        <w:t xml:space="preserve">) to the list. </w:t>
      </w:r>
      <w:r w:rsidR="00FC0A32">
        <w:t xml:space="preserve"> </w:t>
      </w:r>
    </w:p>
    <w:p w14:paraId="1928868D" w14:textId="77777777" w:rsidR="00A80008" w:rsidRDefault="00A80008" w:rsidP="00A80008">
      <w:pPr>
        <w:pStyle w:val="BodyText"/>
      </w:pPr>
      <w:r>
        <w:t>The Distribution List feature includes two different views:</w:t>
      </w:r>
    </w:p>
    <w:p w14:paraId="42BE8FE3" w14:textId="0C2C7565" w:rsidR="00A80008" w:rsidRDefault="00A80008" w:rsidP="00150FFA">
      <w:pPr>
        <w:pStyle w:val="BodyText"/>
        <w:numPr>
          <w:ilvl w:val="0"/>
          <w:numId w:val="23"/>
        </w:numPr>
      </w:pPr>
      <w:r w:rsidRPr="00091C88">
        <w:rPr>
          <w:b/>
        </w:rPr>
        <w:t>Show by List</w:t>
      </w:r>
      <w:r>
        <w:t xml:space="preserve"> – </w:t>
      </w:r>
      <w:r w:rsidR="00B65960">
        <w:t>select</w:t>
      </w:r>
      <w:r>
        <w:t xml:space="preserve"> a distribution list and manage</w:t>
      </w:r>
      <w:r w:rsidR="00CC1831">
        <w:t>s</w:t>
      </w:r>
      <w:r>
        <w:t xml:space="preserve"> what contacts (extensions) are assigned to the list</w:t>
      </w:r>
    </w:p>
    <w:p w14:paraId="23A2C7F1" w14:textId="20A057B2" w:rsidR="00A80008" w:rsidRPr="00C730F3" w:rsidRDefault="00A80008" w:rsidP="00150FFA">
      <w:pPr>
        <w:pStyle w:val="BodyText"/>
        <w:numPr>
          <w:ilvl w:val="0"/>
          <w:numId w:val="23"/>
        </w:numPr>
      </w:pPr>
      <w:r w:rsidRPr="00091C88">
        <w:rPr>
          <w:b/>
        </w:rPr>
        <w:t>Show by Contacts</w:t>
      </w:r>
      <w:r>
        <w:t xml:space="preserve"> –view or search for a contact (extension) and manage what lists the contact is assigned to</w:t>
      </w:r>
    </w:p>
    <w:p w14:paraId="47C153C3" w14:textId="1CECC34D" w:rsidR="00073CC8" w:rsidRDefault="00FC0A32" w:rsidP="00C97DB0">
      <w:pPr>
        <w:pStyle w:val="BodyText"/>
      </w:pPr>
      <w:r>
        <w:t>Once created, d</w:t>
      </w:r>
      <w:r w:rsidR="00073CC8" w:rsidRPr="00C97DB0">
        <w:t>istribution lists can be utilized to send messages or guest centric wake-up greetings through the Guest Experience Design Studio.  See the Guest Experience Design Studio section of this document for further details.</w:t>
      </w:r>
      <w:r>
        <w:t xml:space="preserve">  Additionally, d</w:t>
      </w:r>
      <w:r w:rsidR="00073CC8" w:rsidRPr="00C97DB0">
        <w:t xml:space="preserve">istribution lists can be utilized to schedule or cancel wake-up calls through the Wake-up Scheduling screen.  See the Wake-up scheduling section of this document for further details.  </w:t>
      </w:r>
    </w:p>
    <w:p w14:paraId="24B3DD73" w14:textId="2D990D2C" w:rsidR="00677D92" w:rsidRDefault="000E552A" w:rsidP="000E552A">
      <w:pPr>
        <w:pStyle w:val="Heading2"/>
      </w:pPr>
      <w:bookmarkStart w:id="290" w:name="_Toc35523403"/>
      <w:r>
        <w:t>Access Distribution Lists</w:t>
      </w:r>
      <w:bookmarkEnd w:id="290"/>
    </w:p>
    <w:p w14:paraId="5331248B" w14:textId="77777777" w:rsidR="000E552A" w:rsidRDefault="000E552A" w:rsidP="000E552A">
      <w:pPr>
        <w:pStyle w:val="ListNumber"/>
        <w:numPr>
          <w:ilvl w:val="0"/>
          <w:numId w:val="12"/>
        </w:numPr>
      </w:pPr>
      <w:r>
        <w:t>C</w:t>
      </w:r>
      <w:r w:rsidRPr="00547C63">
        <w:t>li</w:t>
      </w:r>
      <w:r>
        <w:t xml:space="preserve">ck on the </w:t>
      </w:r>
      <w:r w:rsidRPr="00AF43F5">
        <w:t>hamburger menu on the upper left side of the portal</w:t>
      </w:r>
      <w:r>
        <w:t>.</w:t>
      </w:r>
    </w:p>
    <w:p w14:paraId="1F53B9CC" w14:textId="77777777" w:rsidR="000E552A" w:rsidRDefault="000E552A" w:rsidP="000E552A">
      <w:pPr>
        <w:pStyle w:val="ListNumber"/>
        <w:numPr>
          <w:ilvl w:val="0"/>
          <w:numId w:val="0"/>
        </w:numPr>
        <w:ind w:left="1440"/>
      </w:pPr>
      <w:r>
        <w:t xml:space="preserve">  </w:t>
      </w:r>
      <w:r>
        <w:rPr>
          <w:noProof/>
        </w:rPr>
        <w:drawing>
          <wp:inline distT="0" distB="0" distL="0" distR="0" wp14:anchorId="1F89802B" wp14:editId="7906A8D7">
            <wp:extent cx="533400" cy="428625"/>
            <wp:effectExtent l="19050" t="19050" r="19050" b="28575"/>
            <wp:docPr id="15508" name="Picture 15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33400" cy="428625"/>
                    </a:xfrm>
                    <a:prstGeom prst="rect">
                      <a:avLst/>
                    </a:prstGeom>
                    <a:ln>
                      <a:solidFill>
                        <a:schemeClr val="tx1">
                          <a:lumMod val="50000"/>
                          <a:lumOff val="50000"/>
                        </a:schemeClr>
                      </a:solidFill>
                    </a:ln>
                  </pic:spPr>
                </pic:pic>
              </a:graphicData>
            </a:graphic>
          </wp:inline>
        </w:drawing>
      </w:r>
    </w:p>
    <w:p w14:paraId="6A0B7DA8" w14:textId="7B047996" w:rsidR="000E552A" w:rsidRDefault="000E552A" w:rsidP="000E552A">
      <w:pPr>
        <w:pStyle w:val="Caption"/>
        <w:ind w:left="1440"/>
      </w:pPr>
      <w:r>
        <w:t xml:space="preserve">Figure </w:t>
      </w:r>
      <w:r>
        <w:rPr>
          <w:noProof/>
        </w:rPr>
        <w:fldChar w:fldCharType="begin"/>
      </w:r>
      <w:r>
        <w:rPr>
          <w:noProof/>
        </w:rPr>
        <w:instrText xml:space="preserve"> SEQ Figure \* ARABIC </w:instrText>
      </w:r>
      <w:r>
        <w:rPr>
          <w:noProof/>
        </w:rPr>
        <w:fldChar w:fldCharType="separate"/>
      </w:r>
      <w:r w:rsidR="00AB0321">
        <w:rPr>
          <w:noProof/>
        </w:rPr>
        <w:t>203</w:t>
      </w:r>
      <w:r>
        <w:rPr>
          <w:noProof/>
        </w:rPr>
        <w:fldChar w:fldCharType="end"/>
      </w:r>
      <w:r>
        <w:t xml:space="preserve"> Hamburger Menu Icon</w:t>
      </w:r>
    </w:p>
    <w:p w14:paraId="639B2D99" w14:textId="0CC6C3E7" w:rsidR="000E552A" w:rsidRDefault="00241556" w:rsidP="000E59A1">
      <w:pPr>
        <w:pStyle w:val="ListNumber"/>
        <w:numPr>
          <w:ilvl w:val="0"/>
          <w:numId w:val="12"/>
        </w:numPr>
      </w:pPr>
      <w:r>
        <w:t>Select Configuration</w:t>
      </w:r>
      <w:r w:rsidR="00BA512E">
        <w:t>\</w:t>
      </w:r>
      <w:r w:rsidR="000E552A">
        <w:t xml:space="preserve">Distribution List </w:t>
      </w:r>
      <w:r w:rsidR="00882BFA">
        <w:t xml:space="preserve">Configuration </w:t>
      </w:r>
      <w:r w:rsidR="000E552A">
        <w:t xml:space="preserve">from the hamburger menu.  </w:t>
      </w:r>
    </w:p>
    <w:p w14:paraId="405628D8" w14:textId="77777777" w:rsidR="000E59A1" w:rsidRPr="000E552A" w:rsidRDefault="000E59A1" w:rsidP="000E59A1">
      <w:pPr>
        <w:pStyle w:val="ListNumber"/>
        <w:numPr>
          <w:ilvl w:val="0"/>
          <w:numId w:val="0"/>
        </w:numPr>
        <w:ind w:left="1440"/>
      </w:pPr>
    </w:p>
    <w:p w14:paraId="7E15866B" w14:textId="32078379" w:rsidR="000E552A" w:rsidRDefault="000A680B" w:rsidP="000E552A">
      <w:pPr>
        <w:keepNext/>
      </w:pPr>
      <w:r>
        <w:rPr>
          <w:noProof/>
        </w:rPr>
        <w:lastRenderedPageBreak/>
        <mc:AlternateContent>
          <mc:Choice Requires="wps">
            <w:drawing>
              <wp:anchor distT="0" distB="0" distL="114300" distR="114300" simplePos="0" relativeHeight="252099584" behindDoc="0" locked="0" layoutInCell="1" allowOverlap="1" wp14:anchorId="259BD25E" wp14:editId="1377DB67">
                <wp:simplePos x="0" y="0"/>
                <wp:positionH relativeFrom="column">
                  <wp:posOffset>2433734</wp:posOffset>
                </wp:positionH>
                <wp:positionV relativeFrom="paragraph">
                  <wp:posOffset>1665135</wp:posOffset>
                </wp:positionV>
                <wp:extent cx="1328468" cy="224287"/>
                <wp:effectExtent l="0" t="0" r="43180" b="61595"/>
                <wp:wrapNone/>
                <wp:docPr id="15523"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8468" cy="224287"/>
                        </a:xfrm>
                        <a:prstGeom prst="rect">
                          <a:avLst/>
                        </a:prstGeom>
                        <a:noFill/>
                        <a:ln w="254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2A6E98" id="Rectangle 64" o:spid="_x0000_s1026" style="position:absolute;margin-left:191.65pt;margin-top:131.1pt;width:104.6pt;height:17.6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" filled="f" fillcolor="#f79646" strokecolor="red" strokeweight="2pt">
                <v:shadow on="t" color="#974706" opacity=".5" offset="1pt"/>
              </v:rect>
            </w:pict>
          </mc:Fallback>
        </mc:AlternateContent>
      </w:r>
      <w:r w:rsidR="006D05DF" w:rsidRPr="006D05DF">
        <w:rPr>
          <w:noProof/>
        </w:rPr>
        <w:t xml:space="preserve"> </w:t>
      </w:r>
      <w:r w:rsidR="00FD20C5">
        <w:rPr>
          <w:noProof/>
        </w:rPr>
        <w:drawing>
          <wp:inline distT="0" distB="0" distL="0" distR="0" wp14:anchorId="654B8C33" wp14:editId="7372D3CB">
            <wp:extent cx="3566037" cy="3371353"/>
            <wp:effectExtent l="19050" t="19050" r="15875" b="19685"/>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575162" cy="3379980"/>
                    </a:xfrm>
                    <a:prstGeom prst="rect">
                      <a:avLst/>
                    </a:prstGeom>
                    <a:ln>
                      <a:solidFill>
                        <a:schemeClr val="bg1">
                          <a:lumMod val="65000"/>
                        </a:schemeClr>
                      </a:solidFill>
                    </a:ln>
                  </pic:spPr>
                </pic:pic>
              </a:graphicData>
            </a:graphic>
          </wp:inline>
        </w:drawing>
      </w:r>
    </w:p>
    <w:p w14:paraId="1AD2A9E3" w14:textId="2B794225" w:rsidR="000E552A" w:rsidRDefault="000E552A" w:rsidP="000E552A">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204</w:t>
      </w:r>
      <w:r>
        <w:rPr>
          <w:noProof/>
        </w:rPr>
        <w:fldChar w:fldCharType="end"/>
      </w:r>
      <w:r>
        <w:t xml:space="preserve"> </w:t>
      </w:r>
      <w:r w:rsidR="004479BF">
        <w:t xml:space="preserve">Distribution List </w:t>
      </w:r>
      <w:r>
        <w:t xml:space="preserve">Configuration </w:t>
      </w:r>
      <w:r w:rsidR="004479BF">
        <w:t xml:space="preserve">in Hamburger </w:t>
      </w:r>
      <w:r>
        <w:t xml:space="preserve">Menu </w:t>
      </w:r>
    </w:p>
    <w:p w14:paraId="2EA8F6D0" w14:textId="66FB9AF6" w:rsidR="00C210CF" w:rsidRDefault="008832E7" w:rsidP="00882BFA">
      <w:pPr>
        <w:pStyle w:val="Heading2"/>
      </w:pPr>
      <w:bookmarkStart w:id="291" w:name="_Toc35523404"/>
      <w:r>
        <w:t>Show by List View</w:t>
      </w:r>
      <w:bookmarkEnd w:id="291"/>
    </w:p>
    <w:p w14:paraId="5D74ACE0" w14:textId="7C8E86E6" w:rsidR="00024557" w:rsidRPr="00024557" w:rsidRDefault="00024557" w:rsidP="00024557">
      <w:pPr>
        <w:pStyle w:val="BodyText"/>
      </w:pPr>
      <w:r>
        <w:t xml:space="preserve">The List view is divided into two sections, the distribution list panel on the left and the group of contacts associated with the highlighted list on the right. </w:t>
      </w:r>
      <w:r w:rsidR="004479BF">
        <w:t xml:space="preserve">Use the left panel to highlight an existing list or create a new list. </w:t>
      </w:r>
    </w:p>
    <w:p w14:paraId="0E44BD0E" w14:textId="65920A7B" w:rsidR="000E552A" w:rsidRDefault="00882BFA" w:rsidP="00C210CF">
      <w:pPr>
        <w:pStyle w:val="Heading3"/>
      </w:pPr>
      <w:bookmarkStart w:id="292" w:name="_Toc35523405"/>
      <w:r>
        <w:t>Add a New Distribution List</w:t>
      </w:r>
      <w:bookmarkEnd w:id="292"/>
    </w:p>
    <w:p w14:paraId="2B912ED0" w14:textId="793A6981" w:rsidR="005A596F" w:rsidRPr="005A596F" w:rsidRDefault="005A596F" w:rsidP="005A596F">
      <w:pPr>
        <w:pStyle w:val="BodyText"/>
        <w:rPr>
          <w:b/>
        </w:rPr>
      </w:pPr>
      <w:r w:rsidRPr="005A596F">
        <w:rPr>
          <w:b/>
        </w:rPr>
        <w:t>To create a new list:</w:t>
      </w:r>
    </w:p>
    <w:p w14:paraId="7509C93F" w14:textId="094CD20D" w:rsidR="005A596F" w:rsidRDefault="005A596F" w:rsidP="00150FFA">
      <w:pPr>
        <w:pStyle w:val="ListNumber"/>
        <w:numPr>
          <w:ilvl w:val="0"/>
          <w:numId w:val="109"/>
        </w:numPr>
      </w:pPr>
      <w:r>
        <w:t>Click on the blue Add icon.</w:t>
      </w:r>
    </w:p>
    <w:p w14:paraId="7567FD7C" w14:textId="5633B700" w:rsidR="005A596F" w:rsidRDefault="005A596F" w:rsidP="005A596F">
      <w:pPr>
        <w:pStyle w:val="BodyText"/>
        <w:keepNext/>
        <w:ind w:left="720"/>
      </w:pPr>
      <w:r>
        <w:rPr>
          <w:noProof/>
        </w:rPr>
        <mc:AlternateContent>
          <mc:Choice Requires="wps">
            <w:drawing>
              <wp:anchor distT="0" distB="0" distL="114300" distR="114300" simplePos="0" relativeHeight="252087296" behindDoc="0" locked="0" layoutInCell="1" allowOverlap="1" wp14:anchorId="081EDA14" wp14:editId="1861C310">
                <wp:simplePos x="0" y="0"/>
                <wp:positionH relativeFrom="column">
                  <wp:posOffset>1889113</wp:posOffset>
                </wp:positionH>
                <wp:positionV relativeFrom="paragraph">
                  <wp:posOffset>1094225</wp:posOffset>
                </wp:positionV>
                <wp:extent cx="431321" cy="396815"/>
                <wp:effectExtent l="0" t="0" r="26035" b="22860"/>
                <wp:wrapNone/>
                <wp:docPr id="15510" name="Rectangle 15510"/>
                <wp:cNvGraphicFramePr/>
                <a:graphic xmlns:a="http://schemas.openxmlformats.org/drawingml/2006/main">
                  <a:graphicData uri="http://schemas.microsoft.com/office/word/2010/wordprocessingShape">
                    <wps:wsp>
                      <wps:cNvSpPr/>
                      <wps:spPr>
                        <a:xfrm>
                          <a:off x="0" y="0"/>
                          <a:ext cx="431321" cy="3968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B6532B" id="Rectangle 15510" o:spid="_x0000_s1026" style="position:absolute;margin-left:148.75pt;margin-top:86.15pt;width:33.95pt;height:31.25pt;z-index:252087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" filled="f" strokecolor="red" strokeweight="2pt"/>
            </w:pict>
          </mc:Fallback>
        </mc:AlternateContent>
      </w:r>
      <w:r w:rsidR="002016E9">
        <w:rPr>
          <w:noProof/>
        </w:rPr>
        <w:drawing>
          <wp:inline distT="0" distB="0" distL="0" distR="0" wp14:anchorId="4EF081AF" wp14:editId="012FBE52">
            <wp:extent cx="5943600" cy="1763395"/>
            <wp:effectExtent l="19050" t="19050" r="19050" b="27305"/>
            <wp:docPr id="15509" name="Picture 15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1763395"/>
                    </a:xfrm>
                    <a:prstGeom prst="rect">
                      <a:avLst/>
                    </a:prstGeom>
                    <a:noFill/>
                    <a:ln>
                      <a:solidFill>
                        <a:schemeClr val="tx1">
                          <a:lumMod val="50000"/>
                          <a:lumOff val="50000"/>
                        </a:schemeClr>
                      </a:solidFill>
                    </a:ln>
                  </pic:spPr>
                </pic:pic>
              </a:graphicData>
            </a:graphic>
          </wp:inline>
        </w:drawing>
      </w:r>
    </w:p>
    <w:p w14:paraId="2DFEEC6C" w14:textId="5A426CFB" w:rsidR="001B2A9B" w:rsidRDefault="005A596F" w:rsidP="005A596F">
      <w:pPr>
        <w:pStyle w:val="Caption"/>
      </w:pPr>
      <w:r>
        <w:t xml:space="preserve">Figure </w:t>
      </w:r>
      <w:r w:rsidR="009D666F">
        <w:rPr>
          <w:noProof/>
        </w:rPr>
        <w:fldChar w:fldCharType="begin"/>
      </w:r>
      <w:r w:rsidR="009D666F">
        <w:rPr>
          <w:noProof/>
        </w:rPr>
        <w:instrText xml:space="preserve"> SEQ Figure \* ARABIC </w:instrText>
      </w:r>
      <w:r w:rsidR="009D666F">
        <w:rPr>
          <w:noProof/>
        </w:rPr>
        <w:fldChar w:fldCharType="separate"/>
      </w:r>
      <w:r w:rsidR="00AB0321">
        <w:rPr>
          <w:noProof/>
        </w:rPr>
        <w:t>205</w:t>
      </w:r>
      <w:r w:rsidR="009D666F">
        <w:rPr>
          <w:noProof/>
        </w:rPr>
        <w:fldChar w:fldCharType="end"/>
      </w:r>
      <w:r>
        <w:t xml:space="preserve"> Distribution L</w:t>
      </w:r>
      <w:r w:rsidR="00F70791">
        <w:t>i</w:t>
      </w:r>
      <w:r>
        <w:t xml:space="preserve">st Configuration Screen </w:t>
      </w:r>
      <w:r w:rsidR="00F70791">
        <w:t>(</w:t>
      </w:r>
      <w:r>
        <w:t>with No Lists</w:t>
      </w:r>
      <w:r w:rsidR="00F70791">
        <w:t>)</w:t>
      </w:r>
    </w:p>
    <w:p w14:paraId="47D53716" w14:textId="21ABCC80" w:rsidR="005B4188" w:rsidRDefault="005B4188" w:rsidP="005B4188">
      <w:pPr>
        <w:pStyle w:val="ListNumber"/>
      </w:pPr>
      <w:r>
        <w:t>Enter a name for the distribution list</w:t>
      </w:r>
      <w:r w:rsidR="00F70791">
        <w:t xml:space="preserve"> and click OK.</w:t>
      </w:r>
    </w:p>
    <w:p w14:paraId="06CFF5B1" w14:textId="77777777" w:rsidR="00946FF4" w:rsidRDefault="006C109A" w:rsidP="00946FF4">
      <w:pPr>
        <w:pStyle w:val="ListNumber"/>
        <w:keepNext/>
        <w:numPr>
          <w:ilvl w:val="0"/>
          <w:numId w:val="0"/>
        </w:numPr>
        <w:ind w:left="1620"/>
      </w:pPr>
      <w:r>
        <w:rPr>
          <w:noProof/>
        </w:rPr>
        <w:lastRenderedPageBreak/>
        <w:drawing>
          <wp:inline distT="0" distB="0" distL="0" distR="0" wp14:anchorId="6DCA8F64" wp14:editId="269483ED">
            <wp:extent cx="3148642" cy="2077115"/>
            <wp:effectExtent l="19050" t="19050" r="13970" b="18415"/>
            <wp:docPr id="15511" name="Picture 15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3167635" cy="2089644"/>
                    </a:xfrm>
                    <a:prstGeom prst="rect">
                      <a:avLst/>
                    </a:prstGeom>
                    <a:ln>
                      <a:solidFill>
                        <a:schemeClr val="tx1">
                          <a:lumMod val="50000"/>
                          <a:lumOff val="50000"/>
                        </a:schemeClr>
                      </a:solidFill>
                    </a:ln>
                  </pic:spPr>
                </pic:pic>
              </a:graphicData>
            </a:graphic>
          </wp:inline>
        </w:drawing>
      </w:r>
    </w:p>
    <w:p w14:paraId="735BB5BD" w14:textId="07FE48D8" w:rsidR="006C109A" w:rsidRDefault="00946FF4" w:rsidP="00946FF4">
      <w:pPr>
        <w:pStyle w:val="Caption"/>
      </w:pPr>
      <w:r>
        <w:t xml:space="preserve">Figure </w:t>
      </w:r>
      <w:r w:rsidR="009D666F">
        <w:rPr>
          <w:noProof/>
        </w:rPr>
        <w:fldChar w:fldCharType="begin"/>
      </w:r>
      <w:r w:rsidR="009D666F">
        <w:rPr>
          <w:noProof/>
        </w:rPr>
        <w:instrText xml:space="preserve"> SEQ Figure \* ARABIC </w:instrText>
      </w:r>
      <w:r w:rsidR="009D666F">
        <w:rPr>
          <w:noProof/>
        </w:rPr>
        <w:fldChar w:fldCharType="separate"/>
      </w:r>
      <w:r w:rsidR="00AB0321">
        <w:rPr>
          <w:noProof/>
        </w:rPr>
        <w:t>206</w:t>
      </w:r>
      <w:r w:rsidR="009D666F">
        <w:rPr>
          <w:noProof/>
        </w:rPr>
        <w:fldChar w:fldCharType="end"/>
      </w:r>
      <w:r>
        <w:t xml:space="preserve"> Name a New Distribution List</w:t>
      </w:r>
    </w:p>
    <w:p w14:paraId="59F04196" w14:textId="0A53F95C" w:rsidR="005B4188" w:rsidRDefault="009C6E37" w:rsidP="005B4188">
      <w:pPr>
        <w:pStyle w:val="ListNumber"/>
      </w:pPr>
      <w:r>
        <w:t xml:space="preserve">Select the checkboxes of the extensions </w:t>
      </w:r>
      <w:r w:rsidR="000B299A">
        <w:t>to assign to the distribution list and click the right facing arrow to add them to the list.</w:t>
      </w:r>
      <w:r w:rsidR="00E41DB1">
        <w:t xml:space="preserve">  The changes will automatically be saved.</w:t>
      </w:r>
    </w:p>
    <w:p w14:paraId="38209A15" w14:textId="5291E310" w:rsidR="000B299A" w:rsidRDefault="000A680B" w:rsidP="000B299A">
      <w:pPr>
        <w:pStyle w:val="ListNumber"/>
        <w:keepNext/>
        <w:numPr>
          <w:ilvl w:val="0"/>
          <w:numId w:val="0"/>
        </w:numPr>
        <w:ind w:left="1620"/>
      </w:pPr>
      <w:r>
        <w:rPr>
          <w:noProof/>
        </w:rPr>
        <mc:AlternateContent>
          <mc:Choice Requires="wps">
            <w:drawing>
              <wp:anchor distT="0" distB="0" distL="114300" distR="114300" simplePos="0" relativeHeight="252101632" behindDoc="0" locked="0" layoutInCell="1" allowOverlap="1" wp14:anchorId="62C19B57" wp14:editId="5EA470A2">
                <wp:simplePos x="0" y="0"/>
                <wp:positionH relativeFrom="column">
                  <wp:posOffset>3562709</wp:posOffset>
                </wp:positionH>
                <wp:positionV relativeFrom="paragraph">
                  <wp:posOffset>1558014</wp:posOffset>
                </wp:positionV>
                <wp:extent cx="733246" cy="793631"/>
                <wp:effectExtent l="19050" t="19050" r="29210" b="64135"/>
                <wp:wrapNone/>
                <wp:docPr id="1552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3246" cy="793631"/>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99E1B2" id="Rectangle 64" o:spid="_x0000_s1026" style="position:absolute;margin-left:280.55pt;margin-top:122.7pt;width:57.75pt;height:62.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" filled="f" fillcolor="#f79646" strokecolor="red" strokeweight="3pt">
                <v:shadow on="t" color="#974706" opacity=".5" offset="1pt"/>
              </v:rect>
            </w:pict>
          </mc:Fallback>
        </mc:AlternateContent>
      </w:r>
      <w:r w:rsidR="000B299A">
        <w:rPr>
          <w:noProof/>
        </w:rPr>
        <w:drawing>
          <wp:inline distT="0" distB="0" distL="0" distR="0" wp14:anchorId="2F94E3F7" wp14:editId="466B7921">
            <wp:extent cx="4856671" cy="2704896"/>
            <wp:effectExtent l="19050" t="19050" r="20320" b="19685"/>
            <wp:docPr id="15512" name="Picture 15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871652" cy="2713239"/>
                    </a:xfrm>
                    <a:prstGeom prst="rect">
                      <a:avLst/>
                    </a:prstGeom>
                    <a:ln>
                      <a:solidFill>
                        <a:schemeClr val="tx1">
                          <a:lumMod val="50000"/>
                          <a:lumOff val="50000"/>
                        </a:schemeClr>
                      </a:solidFill>
                    </a:ln>
                  </pic:spPr>
                </pic:pic>
              </a:graphicData>
            </a:graphic>
          </wp:inline>
        </w:drawing>
      </w:r>
    </w:p>
    <w:p w14:paraId="6ECB2430" w14:textId="3B1240BD" w:rsidR="000B299A" w:rsidRDefault="000B299A" w:rsidP="000B299A">
      <w:pPr>
        <w:pStyle w:val="Caption"/>
        <w:ind w:left="1620"/>
      </w:pPr>
      <w:r>
        <w:t xml:space="preserve">Figure </w:t>
      </w:r>
      <w:r w:rsidR="009D666F">
        <w:rPr>
          <w:noProof/>
        </w:rPr>
        <w:fldChar w:fldCharType="begin"/>
      </w:r>
      <w:r w:rsidR="009D666F">
        <w:rPr>
          <w:noProof/>
        </w:rPr>
        <w:instrText xml:space="preserve"> SEQ Figure \* ARABIC </w:instrText>
      </w:r>
      <w:r w:rsidR="009D666F">
        <w:rPr>
          <w:noProof/>
        </w:rPr>
        <w:fldChar w:fldCharType="separate"/>
      </w:r>
      <w:r w:rsidR="00AB0321">
        <w:rPr>
          <w:noProof/>
        </w:rPr>
        <w:t>207</w:t>
      </w:r>
      <w:r w:rsidR="009D666F">
        <w:rPr>
          <w:noProof/>
        </w:rPr>
        <w:fldChar w:fldCharType="end"/>
      </w:r>
      <w:r>
        <w:t xml:space="preserve"> Assign Extensions to a Distribution List</w:t>
      </w:r>
    </w:p>
    <w:p w14:paraId="3BE3B92B" w14:textId="77777777" w:rsidR="00B41A9E" w:rsidRPr="00B41A9E" w:rsidRDefault="00B41A9E" w:rsidP="00A73117">
      <w:pPr>
        <w:pStyle w:val="ListNumber"/>
        <w:numPr>
          <w:ilvl w:val="0"/>
          <w:numId w:val="0"/>
        </w:numPr>
        <w:ind w:left="1620" w:hanging="360"/>
      </w:pPr>
    </w:p>
    <w:p w14:paraId="540F41EB" w14:textId="7A435D02" w:rsidR="00882BFA" w:rsidRDefault="00D3750D" w:rsidP="00C210CF">
      <w:pPr>
        <w:pStyle w:val="Heading3"/>
      </w:pPr>
      <w:bookmarkStart w:id="293" w:name="_Toc35523406"/>
      <w:r>
        <w:t>Modify an Existing Distribution List</w:t>
      </w:r>
      <w:bookmarkEnd w:id="293"/>
    </w:p>
    <w:p w14:paraId="05541CC0" w14:textId="24682EFD" w:rsidR="00D3750D" w:rsidRDefault="00D3750D" w:rsidP="00C210CF">
      <w:pPr>
        <w:pStyle w:val="Heading4"/>
      </w:pPr>
      <w:r>
        <w:t>Rename a Distribution List</w:t>
      </w:r>
      <w:r w:rsidR="007A3E01">
        <w:t xml:space="preserve"> </w:t>
      </w:r>
    </w:p>
    <w:p w14:paraId="4BDF6345" w14:textId="400569D9" w:rsidR="007A3E01" w:rsidRDefault="007A3E01" w:rsidP="007A3E01">
      <w:pPr>
        <w:pStyle w:val="BodyText"/>
      </w:pPr>
      <w:r>
        <w:t>To rename a distribution list:</w:t>
      </w:r>
    </w:p>
    <w:p w14:paraId="2ABA81E0" w14:textId="270CA14D" w:rsidR="007A3E01" w:rsidRDefault="007A3E01" w:rsidP="00150FFA">
      <w:pPr>
        <w:pStyle w:val="BodyText"/>
        <w:numPr>
          <w:ilvl w:val="0"/>
          <w:numId w:val="110"/>
        </w:numPr>
      </w:pPr>
      <w:r>
        <w:t xml:space="preserve">Highlight the list on the left side of the screen.   </w:t>
      </w:r>
    </w:p>
    <w:p w14:paraId="2A94DA25" w14:textId="096C9258" w:rsidR="007A3E01" w:rsidRDefault="007A3E01" w:rsidP="00150FFA">
      <w:pPr>
        <w:pStyle w:val="BodyText"/>
        <w:numPr>
          <w:ilvl w:val="0"/>
          <w:numId w:val="110"/>
        </w:numPr>
      </w:pPr>
      <w:r>
        <w:t>Click on the pencil next to the name of the distribution list on the right.</w:t>
      </w:r>
    </w:p>
    <w:p w14:paraId="2536FF0E" w14:textId="55DDD8F3" w:rsidR="007A3E01" w:rsidRDefault="007A3E01" w:rsidP="00150FFA">
      <w:pPr>
        <w:pStyle w:val="BodyText"/>
        <w:numPr>
          <w:ilvl w:val="0"/>
          <w:numId w:val="110"/>
        </w:numPr>
      </w:pPr>
      <w:r>
        <w:t>Enter in the new name for the list and click ok.</w:t>
      </w:r>
    </w:p>
    <w:p w14:paraId="031F425A" w14:textId="10FDE049" w:rsidR="00E41DB1" w:rsidRDefault="00E41DB1" w:rsidP="00E41DB1">
      <w:pPr>
        <w:pStyle w:val="BodyText"/>
        <w:keepNext/>
        <w:ind w:left="900"/>
      </w:pPr>
      <w:r>
        <w:rPr>
          <w:noProof/>
        </w:rPr>
        <w:lastRenderedPageBreak/>
        <mc:AlternateContent>
          <mc:Choice Requires="wps">
            <w:drawing>
              <wp:anchor distT="0" distB="0" distL="114300" distR="114300" simplePos="0" relativeHeight="252088320" behindDoc="0" locked="0" layoutInCell="1" allowOverlap="1" wp14:anchorId="6DD9106F" wp14:editId="1035BAE0">
                <wp:simplePos x="0" y="0"/>
                <wp:positionH relativeFrom="column">
                  <wp:posOffset>1492369</wp:posOffset>
                </wp:positionH>
                <wp:positionV relativeFrom="paragraph">
                  <wp:posOffset>1177266</wp:posOffset>
                </wp:positionV>
                <wp:extent cx="1112807" cy="525780"/>
                <wp:effectExtent l="514350" t="0" r="11430" b="102870"/>
                <wp:wrapNone/>
                <wp:docPr id="15514" name="Callout: Bent Line 15514"/>
                <wp:cNvGraphicFramePr/>
                <a:graphic xmlns:a="http://schemas.openxmlformats.org/drawingml/2006/main">
                  <a:graphicData uri="http://schemas.microsoft.com/office/word/2010/wordprocessingShape">
                    <wps:wsp>
                      <wps:cNvSpPr/>
                      <wps:spPr>
                        <a:xfrm>
                          <a:off x="0" y="0"/>
                          <a:ext cx="1112807" cy="525780"/>
                        </a:xfrm>
                        <a:prstGeom prst="borderCallout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7C86286" w14:textId="4EF4AD07" w:rsidR="00D21A71" w:rsidRDefault="00D21A71" w:rsidP="00E41DB1">
                            <w:pPr>
                              <w:ind w:left="0"/>
                              <w:jc w:val="center"/>
                            </w:pPr>
                            <w:r>
                              <w:t>1 Highlight the list to be renamed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DD9106F" id="Callout: Bent Line 15514" o:spid="_x0000_s1079" type="#_x0000_t48" style="position:absolute;left:0;text-align:left;margin-left:117.5pt;margin-top:92.7pt;width:87.6pt;height:41.4pt;z-index:252088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" fillcolor="#4f81bd [3204]" strokecolor="#243f60 [1604]" strokeweight="2pt">
                <v:textbox>
                  <w:txbxContent>
                    <w:p w14:paraId="27C86286" w14:textId="4EF4AD07" w:rsidR="00D21A71" w:rsidRDefault="00D21A71" w:rsidP="00E41DB1">
                      <w:pPr>
                        <w:ind w:left="0"/>
                        <w:jc w:val="center"/>
                      </w:pPr>
                      <w:r>
                        <w:t>1 Highlight the list to be renamed</w:t>
                      </w:r>
                    </w:p>
                  </w:txbxContent>
                </v:textbox>
                <o:callout v:ext="edit" minusy="t"/>
              </v:shape>
            </w:pict>
          </mc:Fallback>
        </mc:AlternateContent>
      </w:r>
      <w:r>
        <w:rPr>
          <w:noProof/>
        </w:rPr>
        <mc:AlternateContent>
          <mc:Choice Requires="wps">
            <w:drawing>
              <wp:anchor distT="0" distB="0" distL="114300" distR="114300" simplePos="0" relativeHeight="252092416" behindDoc="0" locked="0" layoutInCell="1" allowOverlap="1" wp14:anchorId="1E806101" wp14:editId="6B74C60F">
                <wp:simplePos x="0" y="0"/>
                <wp:positionH relativeFrom="column">
                  <wp:posOffset>4646415</wp:posOffset>
                </wp:positionH>
                <wp:positionV relativeFrom="paragraph">
                  <wp:posOffset>1467246</wp:posOffset>
                </wp:positionV>
                <wp:extent cx="940279" cy="526212"/>
                <wp:effectExtent l="438150" t="0" r="12700" b="102870"/>
                <wp:wrapNone/>
                <wp:docPr id="15516" name="Callout: Bent Line 15516"/>
                <wp:cNvGraphicFramePr/>
                <a:graphic xmlns:a="http://schemas.openxmlformats.org/drawingml/2006/main">
                  <a:graphicData uri="http://schemas.microsoft.com/office/word/2010/wordprocessingShape">
                    <wps:wsp>
                      <wps:cNvSpPr/>
                      <wps:spPr>
                        <a:xfrm>
                          <a:off x="0" y="0"/>
                          <a:ext cx="940279" cy="526212"/>
                        </a:xfrm>
                        <a:prstGeom prst="borderCallout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22A2614" w14:textId="3660C2F5" w:rsidR="00D21A71" w:rsidRDefault="00D21A71" w:rsidP="00E41DB1">
                            <w:pPr>
                              <w:ind w:left="0"/>
                              <w:jc w:val="center"/>
                            </w:pPr>
                            <w:r>
                              <w:t>3 Enter new name and click OK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E806101" id="Callout: Bent Line 15516" o:spid="_x0000_s1080" type="#_x0000_t48" style="position:absolute;left:0;text-align:left;margin-left:365.85pt;margin-top:115.55pt;width:74.05pt;height:41.45pt;z-index:2520924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" fillcolor="#4f81bd [3204]" strokecolor="#243f60 [1604]" strokeweight="2pt">
                <v:textbox>
                  <w:txbxContent>
                    <w:p w14:paraId="422A2614" w14:textId="3660C2F5" w:rsidR="00D21A71" w:rsidRDefault="00D21A71" w:rsidP="00E41DB1">
                      <w:pPr>
                        <w:ind w:left="0"/>
                        <w:jc w:val="center"/>
                      </w:pPr>
                      <w:r>
                        <w:t>3 Enter new name and click OK</w:t>
                      </w:r>
                    </w:p>
                  </w:txbxContent>
                </v:textbox>
                <o:callout v:ext="edit" minusy="t"/>
              </v:shape>
            </w:pict>
          </mc:Fallback>
        </mc:AlternateContent>
      </w:r>
      <w:r>
        <w:rPr>
          <w:noProof/>
        </w:rPr>
        <mc:AlternateContent>
          <mc:Choice Requires="wps">
            <w:drawing>
              <wp:anchor distT="0" distB="0" distL="114300" distR="114300" simplePos="0" relativeHeight="252090368" behindDoc="0" locked="0" layoutInCell="1" allowOverlap="1" wp14:anchorId="297C721E" wp14:editId="7F937CCB">
                <wp:simplePos x="0" y="0"/>
                <wp:positionH relativeFrom="column">
                  <wp:posOffset>3913397</wp:posOffset>
                </wp:positionH>
                <wp:positionV relativeFrom="paragraph">
                  <wp:posOffset>638942</wp:posOffset>
                </wp:positionV>
                <wp:extent cx="940279" cy="526212"/>
                <wp:effectExtent l="438150" t="0" r="12700" b="102870"/>
                <wp:wrapNone/>
                <wp:docPr id="15515" name="Callout: Bent Line 15515"/>
                <wp:cNvGraphicFramePr/>
                <a:graphic xmlns:a="http://schemas.openxmlformats.org/drawingml/2006/main">
                  <a:graphicData uri="http://schemas.microsoft.com/office/word/2010/wordprocessingShape">
                    <wps:wsp>
                      <wps:cNvSpPr/>
                      <wps:spPr>
                        <a:xfrm>
                          <a:off x="0" y="0"/>
                          <a:ext cx="940279" cy="526212"/>
                        </a:xfrm>
                        <a:prstGeom prst="borderCallout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49B76BA" w14:textId="36430BB4" w:rsidR="00D21A71" w:rsidRDefault="00D21A71" w:rsidP="00E41DB1">
                            <w:pPr>
                              <w:ind w:left="0"/>
                              <w:jc w:val="center"/>
                            </w:pPr>
                            <w:r>
                              <w:t>2 Click pencil to modify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97C721E" id="Callout: Bent Line 15515" o:spid="_x0000_s1081" type="#_x0000_t48" style="position:absolute;left:0;text-align:left;margin-left:308.15pt;margin-top:50.3pt;width:74.05pt;height:41.45pt;z-index:252090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" fillcolor="#4f81bd [3204]" strokecolor="#243f60 [1604]" strokeweight="2pt">
                <v:textbox>
                  <w:txbxContent>
                    <w:p w14:paraId="649B76BA" w14:textId="36430BB4" w:rsidR="00D21A71" w:rsidRDefault="00D21A71" w:rsidP="00E41DB1">
                      <w:pPr>
                        <w:ind w:left="0"/>
                        <w:jc w:val="center"/>
                      </w:pPr>
                      <w:r>
                        <w:t>2 Click pencil to modify</w:t>
                      </w:r>
                    </w:p>
                  </w:txbxContent>
                </v:textbox>
                <o:callout v:ext="edit" minusy="t"/>
              </v:shape>
            </w:pict>
          </mc:Fallback>
        </mc:AlternateContent>
      </w:r>
      <w:r>
        <w:rPr>
          <w:noProof/>
        </w:rPr>
        <w:drawing>
          <wp:inline distT="0" distB="0" distL="0" distR="0" wp14:anchorId="6A3E64A2" wp14:editId="61CA7FE2">
            <wp:extent cx="5943600" cy="2848610"/>
            <wp:effectExtent l="19050" t="19050" r="19050" b="27940"/>
            <wp:docPr id="15513" name="Picture 15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943600" cy="2848610"/>
                    </a:xfrm>
                    <a:prstGeom prst="rect">
                      <a:avLst/>
                    </a:prstGeom>
                    <a:ln>
                      <a:solidFill>
                        <a:schemeClr val="tx1">
                          <a:lumMod val="50000"/>
                          <a:lumOff val="50000"/>
                        </a:schemeClr>
                      </a:solidFill>
                    </a:ln>
                  </pic:spPr>
                </pic:pic>
              </a:graphicData>
            </a:graphic>
          </wp:inline>
        </w:drawing>
      </w:r>
    </w:p>
    <w:p w14:paraId="3AD8C9D4" w14:textId="7F81AE4D" w:rsidR="00E41DB1" w:rsidRPr="007A3E01" w:rsidRDefault="00E41DB1" w:rsidP="00E41DB1">
      <w:pPr>
        <w:pStyle w:val="Caption"/>
      </w:pPr>
      <w:r>
        <w:t xml:space="preserve">Figure </w:t>
      </w:r>
      <w:r w:rsidR="009D666F">
        <w:rPr>
          <w:noProof/>
        </w:rPr>
        <w:fldChar w:fldCharType="begin"/>
      </w:r>
      <w:r w:rsidR="009D666F">
        <w:rPr>
          <w:noProof/>
        </w:rPr>
        <w:instrText xml:space="preserve"> SEQ Figure \* ARABIC </w:instrText>
      </w:r>
      <w:r w:rsidR="009D666F">
        <w:rPr>
          <w:noProof/>
        </w:rPr>
        <w:fldChar w:fldCharType="separate"/>
      </w:r>
      <w:r w:rsidR="00AB0321">
        <w:rPr>
          <w:noProof/>
        </w:rPr>
        <w:t>208</w:t>
      </w:r>
      <w:r w:rsidR="009D666F">
        <w:rPr>
          <w:noProof/>
        </w:rPr>
        <w:fldChar w:fldCharType="end"/>
      </w:r>
      <w:r>
        <w:t xml:space="preserve"> Rename a Distribution List</w:t>
      </w:r>
    </w:p>
    <w:p w14:paraId="06E555B2" w14:textId="796E61FA" w:rsidR="00D3750D" w:rsidRDefault="00D3750D" w:rsidP="008832E7">
      <w:pPr>
        <w:pStyle w:val="Heading4"/>
      </w:pPr>
      <w:r>
        <w:t>Assign/Unassign Extensions to a Distribution List</w:t>
      </w:r>
    </w:p>
    <w:p w14:paraId="33BBB40E" w14:textId="77777777" w:rsidR="00E41DB1" w:rsidRDefault="003845E3" w:rsidP="00A73117">
      <w:pPr>
        <w:pStyle w:val="BodyText"/>
      </w:pPr>
      <w:r>
        <w:t>To assign extensions to a distribution list</w:t>
      </w:r>
      <w:r w:rsidR="00E41DB1">
        <w:t>:</w:t>
      </w:r>
    </w:p>
    <w:p w14:paraId="635EF4BA" w14:textId="2B2426C4" w:rsidR="00E41DB1" w:rsidRDefault="00E41DB1" w:rsidP="00150FFA">
      <w:pPr>
        <w:pStyle w:val="BodyText"/>
        <w:numPr>
          <w:ilvl w:val="0"/>
          <w:numId w:val="111"/>
        </w:numPr>
      </w:pPr>
      <w:r>
        <w:t>Highlight the list to be modified from the panel on the left of the screen.</w:t>
      </w:r>
    </w:p>
    <w:p w14:paraId="4A1E1228" w14:textId="34F7F4BE" w:rsidR="00E41DB1" w:rsidRDefault="00E41DB1" w:rsidP="00150FFA">
      <w:pPr>
        <w:pStyle w:val="BodyText"/>
        <w:numPr>
          <w:ilvl w:val="0"/>
          <w:numId w:val="111"/>
        </w:numPr>
      </w:pPr>
      <w:r>
        <w:t>S</w:t>
      </w:r>
      <w:r w:rsidR="003845E3">
        <w:t xml:space="preserve">elect the checkboxes next to the desired extensions </w:t>
      </w:r>
      <w:r>
        <w:t xml:space="preserve">on the right </w:t>
      </w:r>
      <w:r w:rsidR="00E57E9A">
        <w:t>panel</w:t>
      </w:r>
      <w:r>
        <w:t xml:space="preserve"> of the screen</w:t>
      </w:r>
      <w:r w:rsidR="00277F6E">
        <w:t xml:space="preserve"> under Unassigned.</w:t>
      </w:r>
    </w:p>
    <w:p w14:paraId="1AB19CFC" w14:textId="4B44CDAF" w:rsidR="00A73117" w:rsidRDefault="00E41DB1" w:rsidP="00150FFA">
      <w:pPr>
        <w:pStyle w:val="BodyText"/>
        <w:numPr>
          <w:ilvl w:val="0"/>
          <w:numId w:val="111"/>
        </w:numPr>
      </w:pPr>
      <w:r>
        <w:t>C</w:t>
      </w:r>
      <w:r w:rsidR="003845E3">
        <w:t>lick the right arrow</w:t>
      </w:r>
      <w:r w:rsidR="00277F6E">
        <w:t xml:space="preserve"> to </w:t>
      </w:r>
      <w:r w:rsidR="00666754">
        <w:t>move</w:t>
      </w:r>
      <w:r w:rsidR="00277F6E">
        <w:t xml:space="preserve"> the extensions to the</w:t>
      </w:r>
      <w:r w:rsidR="00E57E9A">
        <w:t xml:space="preserve"> assigne</w:t>
      </w:r>
      <w:r w:rsidR="00666754">
        <w:t>d</w:t>
      </w:r>
      <w:r w:rsidR="00277F6E">
        <w:t xml:space="preserve"> list.</w:t>
      </w:r>
    </w:p>
    <w:p w14:paraId="75AC9029" w14:textId="4C740341" w:rsidR="003845E3" w:rsidRPr="00A73117" w:rsidRDefault="003845E3" w:rsidP="00A73117">
      <w:pPr>
        <w:pStyle w:val="BodyText"/>
      </w:pPr>
      <w:r>
        <w:t>To unassign extensions from a distribution list</w:t>
      </w:r>
      <w:r w:rsidR="00E13A20">
        <w:t>:</w:t>
      </w:r>
    </w:p>
    <w:p w14:paraId="014973AD" w14:textId="4A91587E" w:rsidR="00E41DB1" w:rsidRDefault="00E41DB1" w:rsidP="00150FFA">
      <w:pPr>
        <w:pStyle w:val="BodyText"/>
        <w:numPr>
          <w:ilvl w:val="0"/>
          <w:numId w:val="112"/>
        </w:numPr>
      </w:pPr>
      <w:r>
        <w:t>Highlight the list to be modified from the panel on the left of the screen.</w:t>
      </w:r>
    </w:p>
    <w:p w14:paraId="79E7617A" w14:textId="016A7443" w:rsidR="00E41DB1" w:rsidRDefault="00E41DB1" w:rsidP="00150FFA">
      <w:pPr>
        <w:pStyle w:val="BodyText"/>
        <w:numPr>
          <w:ilvl w:val="0"/>
          <w:numId w:val="112"/>
        </w:numPr>
      </w:pPr>
      <w:r>
        <w:t>Select the checkboxes next to the extensions to be unassigned from the list on the right</w:t>
      </w:r>
      <w:r w:rsidR="00277F6E">
        <w:t xml:space="preserve"> </w:t>
      </w:r>
      <w:r w:rsidR="00666754">
        <w:t xml:space="preserve">panel </w:t>
      </w:r>
      <w:r w:rsidR="00277F6E">
        <w:t>under Assigned.</w:t>
      </w:r>
    </w:p>
    <w:p w14:paraId="3C9376EA" w14:textId="33938E38" w:rsidR="00E41DB1" w:rsidRDefault="00E41DB1" w:rsidP="00150FFA">
      <w:pPr>
        <w:pStyle w:val="BodyText"/>
        <w:numPr>
          <w:ilvl w:val="0"/>
          <w:numId w:val="112"/>
        </w:numPr>
      </w:pPr>
      <w:r>
        <w:t>Click the left arrow</w:t>
      </w:r>
      <w:r w:rsidR="00277F6E">
        <w:t xml:space="preserve"> to unassign the extensions from the list. </w:t>
      </w:r>
    </w:p>
    <w:p w14:paraId="12D5790D" w14:textId="77777777" w:rsidR="00D84C26" w:rsidRDefault="00D84C26" w:rsidP="00D84C26">
      <w:pPr>
        <w:pStyle w:val="Heading3"/>
      </w:pPr>
      <w:bookmarkStart w:id="294" w:name="_Toc35523407"/>
      <w:r>
        <w:t>Delete a Distribution List</w:t>
      </w:r>
      <w:bookmarkEnd w:id="294"/>
    </w:p>
    <w:p w14:paraId="229198BA" w14:textId="77777777" w:rsidR="00D84C26" w:rsidRPr="000A2D0D" w:rsidRDefault="00D84C26" w:rsidP="00D84C26">
      <w:pPr>
        <w:pStyle w:val="BodyText"/>
      </w:pPr>
      <w:r>
        <w:t>A distribution list can be deleted if it is not assigned to a guest experience or a wake-up call.</w:t>
      </w:r>
    </w:p>
    <w:p w14:paraId="469CE978" w14:textId="77777777" w:rsidR="00D84C26" w:rsidRPr="00EC4BEC" w:rsidRDefault="00D84C26" w:rsidP="00D84C26">
      <w:pPr>
        <w:pStyle w:val="BodyText"/>
        <w:rPr>
          <w:b/>
        </w:rPr>
      </w:pPr>
      <w:r w:rsidRPr="00EC4BEC">
        <w:rPr>
          <w:b/>
        </w:rPr>
        <w:t>To delete a distribution list that is not in use:</w:t>
      </w:r>
    </w:p>
    <w:p w14:paraId="0CB56887" w14:textId="77777777" w:rsidR="00D84C26" w:rsidRDefault="00D84C26" w:rsidP="00150FFA">
      <w:pPr>
        <w:pStyle w:val="BodyText"/>
        <w:numPr>
          <w:ilvl w:val="0"/>
          <w:numId w:val="113"/>
        </w:numPr>
      </w:pPr>
      <w:r>
        <w:t>Highlight the distribution list in the panel on the left.</w:t>
      </w:r>
    </w:p>
    <w:p w14:paraId="2677C4E8" w14:textId="77777777" w:rsidR="00D84C26" w:rsidRDefault="00D84C26" w:rsidP="00150FFA">
      <w:pPr>
        <w:pStyle w:val="BodyText"/>
        <w:numPr>
          <w:ilvl w:val="0"/>
          <w:numId w:val="113"/>
        </w:numPr>
      </w:pPr>
      <w:r>
        <w:t xml:space="preserve">Click on the trash icon.  </w:t>
      </w:r>
    </w:p>
    <w:p w14:paraId="5BC9C528" w14:textId="77777777" w:rsidR="00D84C26" w:rsidRDefault="00D84C26" w:rsidP="00D84C26">
      <w:pPr>
        <w:pStyle w:val="BodyText"/>
        <w:keepNext/>
        <w:ind w:left="1800"/>
      </w:pPr>
      <w:r>
        <w:rPr>
          <w:noProof/>
        </w:rPr>
        <w:lastRenderedPageBreak/>
        <mc:AlternateContent>
          <mc:Choice Requires="wps">
            <w:drawing>
              <wp:anchor distT="0" distB="0" distL="114300" distR="114300" simplePos="0" relativeHeight="252103680" behindDoc="0" locked="0" layoutInCell="1" allowOverlap="1" wp14:anchorId="507908E4" wp14:editId="4E56E28D">
                <wp:simplePos x="0" y="0"/>
                <wp:positionH relativeFrom="column">
                  <wp:posOffset>3407434</wp:posOffset>
                </wp:positionH>
                <wp:positionV relativeFrom="paragraph">
                  <wp:posOffset>2578100</wp:posOffset>
                </wp:positionV>
                <wp:extent cx="267419" cy="267419"/>
                <wp:effectExtent l="19050" t="19050" r="37465" b="56515"/>
                <wp:wrapNone/>
                <wp:docPr id="15525"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419" cy="267419"/>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5DF7948" id="Rectangle 64" o:spid="_x0000_s1026" style="position:absolute;margin-left:268.3pt;margin-top:203pt;width:21.05pt;height:21.0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" filled="f" fillcolor="#f79646" strokecolor="red" strokeweight="3pt">
                <v:shadow on="t" color="#974706" opacity=".5" offset="1pt"/>
              </v:rect>
            </w:pict>
          </mc:Fallback>
        </mc:AlternateContent>
      </w:r>
      <w:r>
        <w:rPr>
          <w:noProof/>
        </w:rPr>
        <w:drawing>
          <wp:inline distT="0" distB="0" distL="0" distR="0" wp14:anchorId="763E1F40" wp14:editId="4841C6E5">
            <wp:extent cx="3639023" cy="3683479"/>
            <wp:effectExtent l="19050" t="19050" r="19050" b="12700"/>
            <wp:docPr id="15522" name="Picture 15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3644675" cy="3689200"/>
                    </a:xfrm>
                    <a:prstGeom prst="rect">
                      <a:avLst/>
                    </a:prstGeom>
                    <a:ln>
                      <a:solidFill>
                        <a:schemeClr val="tx1">
                          <a:lumMod val="50000"/>
                          <a:lumOff val="50000"/>
                        </a:schemeClr>
                      </a:solidFill>
                    </a:ln>
                  </pic:spPr>
                </pic:pic>
              </a:graphicData>
            </a:graphic>
          </wp:inline>
        </w:drawing>
      </w:r>
    </w:p>
    <w:p w14:paraId="669D774E" w14:textId="6E931667" w:rsidR="00D84C26" w:rsidRDefault="00D84C26" w:rsidP="00D84C26">
      <w:pPr>
        <w:pStyle w:val="Caption"/>
        <w:ind w:left="1800"/>
      </w:pPr>
      <w:r>
        <w:t xml:space="preserve">Figure </w:t>
      </w:r>
      <w:r w:rsidR="009D666F">
        <w:rPr>
          <w:noProof/>
        </w:rPr>
        <w:fldChar w:fldCharType="begin"/>
      </w:r>
      <w:r w:rsidR="009D666F">
        <w:rPr>
          <w:noProof/>
        </w:rPr>
        <w:instrText xml:space="preserve"> SEQ Figure \* ARABIC </w:instrText>
      </w:r>
      <w:r w:rsidR="009D666F">
        <w:rPr>
          <w:noProof/>
        </w:rPr>
        <w:fldChar w:fldCharType="separate"/>
      </w:r>
      <w:r w:rsidR="00AB0321">
        <w:rPr>
          <w:noProof/>
        </w:rPr>
        <w:t>209</w:t>
      </w:r>
      <w:r w:rsidR="009D666F">
        <w:rPr>
          <w:noProof/>
        </w:rPr>
        <w:fldChar w:fldCharType="end"/>
      </w:r>
      <w:r>
        <w:t xml:space="preserve"> Highlight and Delete a Distribution List</w:t>
      </w:r>
    </w:p>
    <w:p w14:paraId="41F6DB21" w14:textId="77777777" w:rsidR="00D84C26" w:rsidRDefault="00D84C26" w:rsidP="00150FFA">
      <w:pPr>
        <w:pStyle w:val="BodyText"/>
        <w:numPr>
          <w:ilvl w:val="0"/>
          <w:numId w:val="113"/>
        </w:numPr>
      </w:pPr>
      <w:r>
        <w:t>Click Ok to confirm deletion of the list.</w:t>
      </w:r>
    </w:p>
    <w:p w14:paraId="36415B21" w14:textId="77777777" w:rsidR="00D84C26" w:rsidRDefault="00D84C26" w:rsidP="00D84C26">
      <w:pPr>
        <w:pStyle w:val="BodyText"/>
        <w:ind w:left="1800"/>
      </w:pPr>
    </w:p>
    <w:p w14:paraId="37226100" w14:textId="57294DA4" w:rsidR="00FE17EB" w:rsidRDefault="00FE17EB" w:rsidP="00ED2CDE">
      <w:pPr>
        <w:pStyle w:val="Heading3"/>
      </w:pPr>
      <w:bookmarkStart w:id="295" w:name="_Toc35523408"/>
      <w:r>
        <w:t>Search for a Distribution List</w:t>
      </w:r>
      <w:bookmarkEnd w:id="295"/>
    </w:p>
    <w:p w14:paraId="66947541" w14:textId="6AC4B9BE" w:rsidR="00FE17EB" w:rsidRDefault="00FE17EB" w:rsidP="00FE17EB">
      <w:pPr>
        <w:pStyle w:val="BodyText"/>
      </w:pPr>
      <w:r>
        <w:t xml:space="preserve">To filter or search for a particular distribution list, type in a portion of the distribution list’s name.  The distribution lists will filter down to distribution lists containing the values entered. </w:t>
      </w:r>
      <w:r w:rsidR="00C61AA7">
        <w:t>To remove the search criteria and show all distribution lists, click on the X.</w:t>
      </w:r>
    </w:p>
    <w:p w14:paraId="76706B28" w14:textId="690BA6EA" w:rsidR="00D84C26" w:rsidRDefault="00C61AA7" w:rsidP="00D84C26">
      <w:pPr>
        <w:pStyle w:val="BodyText"/>
        <w:keepNext/>
      </w:pPr>
      <w:r>
        <w:rPr>
          <w:noProof/>
        </w:rPr>
        <w:lastRenderedPageBreak/>
        <mc:AlternateContent>
          <mc:Choice Requires="wps">
            <w:drawing>
              <wp:anchor distT="0" distB="0" distL="114300" distR="114300" simplePos="0" relativeHeight="252106752" behindDoc="0" locked="0" layoutInCell="1" allowOverlap="1" wp14:anchorId="7F0F5637" wp14:editId="0A6330F8">
                <wp:simplePos x="0" y="0"/>
                <wp:positionH relativeFrom="column">
                  <wp:posOffset>1863306</wp:posOffset>
                </wp:positionH>
                <wp:positionV relativeFrom="paragraph">
                  <wp:posOffset>1221584</wp:posOffset>
                </wp:positionV>
                <wp:extent cx="1457325" cy="335915"/>
                <wp:effectExtent l="533400" t="0" r="28575" b="483235"/>
                <wp:wrapNone/>
                <wp:docPr id="15536" name="Callout: Bent Line 15536"/>
                <wp:cNvGraphicFramePr/>
                <a:graphic xmlns:a="http://schemas.openxmlformats.org/drawingml/2006/main">
                  <a:graphicData uri="http://schemas.microsoft.com/office/word/2010/wordprocessingShape">
                    <wps:wsp>
                      <wps:cNvSpPr/>
                      <wps:spPr>
                        <a:xfrm>
                          <a:off x="0" y="0"/>
                          <a:ext cx="1457325" cy="335915"/>
                        </a:xfrm>
                        <a:prstGeom prst="borderCallout2">
                          <a:avLst>
                            <a:gd name="adj1" fmla="val 18750"/>
                            <a:gd name="adj2" fmla="val -8333"/>
                            <a:gd name="adj3" fmla="val 18750"/>
                            <a:gd name="adj4" fmla="val -16667"/>
                            <a:gd name="adj5" fmla="val 233198"/>
                            <a:gd name="adj6" fmla="val -3601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8C7CA5D" w14:textId="6E5A037F" w:rsidR="00D21A71" w:rsidRDefault="00D21A71" w:rsidP="00C61AA7">
                            <w:pPr>
                              <w:ind w:left="0"/>
                              <w:jc w:val="center"/>
                            </w:pPr>
                            <w:r>
                              <w:t>Enter Search Criteria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0F5637" id="Callout: Bent Line 15536" o:spid="_x0000_s1082" type="#_x0000_t48" style="position:absolute;left:0;text-align:left;margin-left:146.7pt;margin-top:96.2pt;width:114.75pt;height:26.4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" adj="-7779,50371" fillcolor="#4f81bd [3204]" strokecolor="#243f60 [1604]" strokeweight="2pt">
                <v:textbox>
                  <w:txbxContent>
                    <w:p w14:paraId="68C7CA5D" w14:textId="6E5A037F" w:rsidR="00D21A71" w:rsidRDefault="00D21A71" w:rsidP="00C61AA7">
                      <w:pPr>
                        <w:ind w:left="0"/>
                        <w:jc w:val="center"/>
                      </w:pPr>
                      <w:r>
                        <w:t>Enter Search Criteria</w:t>
                      </w:r>
                    </w:p>
                  </w:txbxContent>
                </v:textbox>
                <o:callout v:ext="edit" minusy="t"/>
              </v:shape>
            </w:pict>
          </mc:Fallback>
        </mc:AlternateContent>
      </w:r>
      <w:r>
        <w:rPr>
          <w:noProof/>
        </w:rPr>
        <mc:AlternateContent>
          <mc:Choice Requires="wps">
            <w:drawing>
              <wp:anchor distT="0" distB="0" distL="114300" distR="114300" simplePos="0" relativeHeight="252104704" behindDoc="0" locked="0" layoutInCell="1" allowOverlap="1" wp14:anchorId="56A6B1D8" wp14:editId="624E611C">
                <wp:simplePos x="0" y="0"/>
                <wp:positionH relativeFrom="column">
                  <wp:posOffset>3726204</wp:posOffset>
                </wp:positionH>
                <wp:positionV relativeFrom="paragraph">
                  <wp:posOffset>1600572</wp:posOffset>
                </wp:positionV>
                <wp:extent cx="1457865" cy="336310"/>
                <wp:effectExtent l="685800" t="0" r="28575" b="83185"/>
                <wp:wrapNone/>
                <wp:docPr id="15535" name="Callout: Bent Line 15535"/>
                <wp:cNvGraphicFramePr/>
                <a:graphic xmlns:a="http://schemas.openxmlformats.org/drawingml/2006/main">
                  <a:graphicData uri="http://schemas.microsoft.com/office/word/2010/wordprocessingShape">
                    <wps:wsp>
                      <wps:cNvSpPr/>
                      <wps:spPr>
                        <a:xfrm>
                          <a:off x="0" y="0"/>
                          <a:ext cx="1457865" cy="336310"/>
                        </a:xfrm>
                        <a:prstGeom prst="borderCallout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FF3BBB2" w14:textId="6D79C22C" w:rsidR="00D21A71" w:rsidRDefault="00D21A71" w:rsidP="00C61AA7">
                            <w:pPr>
                              <w:ind w:left="0"/>
                              <w:jc w:val="center"/>
                            </w:pPr>
                            <w:r>
                              <w:t>Clear Search Filter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A6B1D8" id="Callout: Bent Line 15535" o:spid="_x0000_s1083" type="#_x0000_t48" style="position:absolute;left:0;text-align:left;margin-left:293.4pt;margin-top:126.05pt;width:114.8pt;height:26.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" fillcolor="#4f81bd [3204]" strokecolor="#243f60 [1604]" strokeweight="2pt">
                <v:textbox>
                  <w:txbxContent>
                    <w:p w14:paraId="1FF3BBB2" w14:textId="6D79C22C" w:rsidR="00D21A71" w:rsidRDefault="00D21A71" w:rsidP="00C61AA7">
                      <w:pPr>
                        <w:ind w:left="0"/>
                        <w:jc w:val="center"/>
                      </w:pPr>
                      <w:r>
                        <w:t>Clear Search Filter</w:t>
                      </w:r>
                    </w:p>
                  </w:txbxContent>
                </v:textbox>
                <o:callout v:ext="edit" minusy="t"/>
              </v:shape>
            </w:pict>
          </mc:Fallback>
        </mc:AlternateContent>
      </w:r>
      <w:r w:rsidR="00D84C26">
        <w:rPr>
          <w:noProof/>
        </w:rPr>
        <w:drawing>
          <wp:inline distT="0" distB="0" distL="0" distR="0" wp14:anchorId="04D654C6" wp14:editId="290578B2">
            <wp:extent cx="2645630" cy="2691442"/>
            <wp:effectExtent l="19050" t="19050" r="21590" b="13970"/>
            <wp:docPr id="15534" name="Picture 15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2653306" cy="2699251"/>
                    </a:xfrm>
                    <a:prstGeom prst="rect">
                      <a:avLst/>
                    </a:prstGeom>
                    <a:ln>
                      <a:solidFill>
                        <a:schemeClr val="bg1">
                          <a:lumMod val="65000"/>
                        </a:schemeClr>
                      </a:solidFill>
                    </a:ln>
                  </pic:spPr>
                </pic:pic>
              </a:graphicData>
            </a:graphic>
          </wp:inline>
        </w:drawing>
      </w:r>
    </w:p>
    <w:p w14:paraId="6EA05B89" w14:textId="18A425A1" w:rsidR="00FE17EB" w:rsidRPr="00FE17EB" w:rsidRDefault="00D84C26" w:rsidP="00D84C26">
      <w:pPr>
        <w:pStyle w:val="Caption"/>
      </w:pPr>
      <w:r>
        <w:t xml:space="preserve">Figure </w:t>
      </w:r>
      <w:r w:rsidR="009D666F">
        <w:rPr>
          <w:noProof/>
        </w:rPr>
        <w:fldChar w:fldCharType="begin"/>
      </w:r>
      <w:r w:rsidR="009D666F">
        <w:rPr>
          <w:noProof/>
        </w:rPr>
        <w:instrText xml:space="preserve"> SEQ Figure \* ARABIC </w:instrText>
      </w:r>
      <w:r w:rsidR="009D666F">
        <w:rPr>
          <w:noProof/>
        </w:rPr>
        <w:fldChar w:fldCharType="separate"/>
      </w:r>
      <w:r w:rsidR="00AB0321">
        <w:rPr>
          <w:noProof/>
        </w:rPr>
        <w:t>210</w:t>
      </w:r>
      <w:r w:rsidR="009D666F">
        <w:rPr>
          <w:noProof/>
        </w:rPr>
        <w:fldChar w:fldCharType="end"/>
      </w:r>
      <w:r>
        <w:t xml:space="preserve"> Search for a Distribution List</w:t>
      </w:r>
    </w:p>
    <w:p w14:paraId="496B54A0" w14:textId="403472BC" w:rsidR="00ED2CDE" w:rsidRDefault="00ED2CDE" w:rsidP="00ED2CDE">
      <w:pPr>
        <w:pStyle w:val="Heading3"/>
      </w:pPr>
      <w:bookmarkStart w:id="296" w:name="_Toc35523409"/>
      <w:r>
        <w:t>Search for a Contact</w:t>
      </w:r>
      <w:bookmarkEnd w:id="296"/>
    </w:p>
    <w:p w14:paraId="359A6201" w14:textId="77777777" w:rsidR="00ED2CDE" w:rsidRDefault="00ED2CDE" w:rsidP="00ED2CDE">
      <w:pPr>
        <w:pStyle w:val="BodyText"/>
      </w:pPr>
      <w:r>
        <w:t>To locate a contact within a highlighted list:</w:t>
      </w:r>
    </w:p>
    <w:p w14:paraId="7EAE9F12" w14:textId="77777777" w:rsidR="00ED2CDE" w:rsidRDefault="00ED2CDE" w:rsidP="00150FFA">
      <w:pPr>
        <w:pStyle w:val="BodyText"/>
        <w:numPr>
          <w:ilvl w:val="0"/>
          <w:numId w:val="114"/>
        </w:numPr>
      </w:pPr>
      <w:r>
        <w:t>Highlight the list to search in the left panel of the screen.</w:t>
      </w:r>
    </w:p>
    <w:p w14:paraId="0C196629" w14:textId="5341C826" w:rsidR="00ED2CDE" w:rsidRDefault="00ED2CDE" w:rsidP="00150FFA">
      <w:pPr>
        <w:pStyle w:val="BodyText"/>
        <w:numPr>
          <w:ilvl w:val="0"/>
          <w:numId w:val="114"/>
        </w:numPr>
        <w:jc w:val="both"/>
      </w:pPr>
      <w:r>
        <w:t>Enter in the extension, room or name to search for next to the search icon.  The search will return any results containing the value that is entered.</w:t>
      </w:r>
    </w:p>
    <w:p w14:paraId="1DA84BD9" w14:textId="482419DC" w:rsidR="007152EF" w:rsidRDefault="007152EF" w:rsidP="00150FFA">
      <w:pPr>
        <w:pStyle w:val="BodyText"/>
        <w:numPr>
          <w:ilvl w:val="0"/>
          <w:numId w:val="114"/>
        </w:numPr>
        <w:jc w:val="both"/>
      </w:pPr>
      <w:r>
        <w:t>To clear the search results and show all</w:t>
      </w:r>
      <w:r w:rsidR="00C61AA7">
        <w:t xml:space="preserve"> contacts</w:t>
      </w:r>
      <w:r>
        <w:t xml:space="preserve"> click on the X.</w:t>
      </w:r>
    </w:p>
    <w:p w14:paraId="2C00F167" w14:textId="127F0B94" w:rsidR="004473DD" w:rsidRDefault="004473DD" w:rsidP="004473DD">
      <w:pPr>
        <w:pStyle w:val="BodyText"/>
        <w:jc w:val="both"/>
      </w:pPr>
      <w:r w:rsidRPr="004473DD">
        <w:rPr>
          <w:noProof/>
        </w:rPr>
        <mc:AlternateContent>
          <mc:Choice Requires="wps">
            <w:drawing>
              <wp:anchor distT="0" distB="0" distL="114300" distR="114300" simplePos="0" relativeHeight="252109824" behindDoc="0" locked="0" layoutInCell="1" allowOverlap="1" wp14:anchorId="3AABEBD7" wp14:editId="3BC40BC6">
                <wp:simplePos x="0" y="0"/>
                <wp:positionH relativeFrom="column">
                  <wp:posOffset>3352141</wp:posOffset>
                </wp:positionH>
                <wp:positionV relativeFrom="paragraph">
                  <wp:posOffset>298031</wp:posOffset>
                </wp:positionV>
                <wp:extent cx="1457325" cy="335915"/>
                <wp:effectExtent l="533400" t="0" r="28575" b="483235"/>
                <wp:wrapNone/>
                <wp:docPr id="15539" name="Callout: Bent Line 15539"/>
                <wp:cNvGraphicFramePr/>
                <a:graphic xmlns:a="http://schemas.openxmlformats.org/drawingml/2006/main">
                  <a:graphicData uri="http://schemas.microsoft.com/office/word/2010/wordprocessingShape">
                    <wps:wsp>
                      <wps:cNvSpPr/>
                      <wps:spPr>
                        <a:xfrm>
                          <a:off x="0" y="0"/>
                          <a:ext cx="1457325" cy="335915"/>
                        </a:xfrm>
                        <a:prstGeom prst="borderCallout2">
                          <a:avLst>
                            <a:gd name="adj1" fmla="val 18750"/>
                            <a:gd name="adj2" fmla="val -8333"/>
                            <a:gd name="adj3" fmla="val 18750"/>
                            <a:gd name="adj4" fmla="val -16667"/>
                            <a:gd name="adj5" fmla="val 233198"/>
                            <a:gd name="adj6" fmla="val -3601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7946C9A" w14:textId="77777777" w:rsidR="00D21A71" w:rsidRDefault="00D21A71" w:rsidP="004473DD">
                            <w:pPr>
                              <w:ind w:left="0"/>
                              <w:jc w:val="center"/>
                            </w:pPr>
                            <w:r>
                              <w:t>Enter Search Criteria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BEBD7" id="Callout: Bent Line 15539" o:spid="_x0000_s1084" type="#_x0000_t48" style="position:absolute;left:0;text-align:left;margin-left:263.95pt;margin-top:23.45pt;width:114.75pt;height:26.4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" adj="-7779,50371" fillcolor="#4f81bd [3204]" strokecolor="#243f60 [1604]" strokeweight="2pt">
                <v:textbox>
                  <w:txbxContent>
                    <w:p w14:paraId="07946C9A" w14:textId="77777777" w:rsidR="00D21A71" w:rsidRDefault="00D21A71" w:rsidP="004473DD">
                      <w:pPr>
                        <w:ind w:left="0"/>
                        <w:jc w:val="center"/>
                      </w:pPr>
                      <w:r>
                        <w:t>Enter Search Criteria</w:t>
                      </w:r>
                    </w:p>
                  </w:txbxContent>
                </v:textbox>
                <o:callout v:ext="edit" minusy="t"/>
              </v:shape>
            </w:pict>
          </mc:Fallback>
        </mc:AlternateContent>
      </w:r>
      <w:r w:rsidRPr="004473DD">
        <w:rPr>
          <w:noProof/>
        </w:rPr>
        <mc:AlternateContent>
          <mc:Choice Requires="wps">
            <w:drawing>
              <wp:anchor distT="0" distB="0" distL="114300" distR="114300" simplePos="0" relativeHeight="252108800" behindDoc="0" locked="0" layoutInCell="1" allowOverlap="1" wp14:anchorId="12C2BE76" wp14:editId="64C59F15">
                <wp:simplePos x="0" y="0"/>
                <wp:positionH relativeFrom="column">
                  <wp:posOffset>4381368</wp:posOffset>
                </wp:positionH>
                <wp:positionV relativeFrom="paragraph">
                  <wp:posOffset>737510</wp:posOffset>
                </wp:positionV>
                <wp:extent cx="1457325" cy="335915"/>
                <wp:effectExtent l="685800" t="0" r="28575" b="83185"/>
                <wp:wrapNone/>
                <wp:docPr id="15538" name="Callout: Bent Line 15538"/>
                <wp:cNvGraphicFramePr/>
                <a:graphic xmlns:a="http://schemas.openxmlformats.org/drawingml/2006/main">
                  <a:graphicData uri="http://schemas.microsoft.com/office/word/2010/wordprocessingShape">
                    <wps:wsp>
                      <wps:cNvSpPr/>
                      <wps:spPr>
                        <a:xfrm>
                          <a:off x="0" y="0"/>
                          <a:ext cx="1457325" cy="335915"/>
                        </a:xfrm>
                        <a:prstGeom prst="borderCallout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48DC713" w14:textId="77777777" w:rsidR="00D21A71" w:rsidRDefault="00D21A71" w:rsidP="004473DD">
                            <w:pPr>
                              <w:ind w:left="0"/>
                              <w:jc w:val="center"/>
                            </w:pPr>
                            <w:r>
                              <w:t>Clear Search Filter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C2BE76" id="Callout: Bent Line 15538" o:spid="_x0000_s1085" type="#_x0000_t48" style="position:absolute;left:0;text-align:left;margin-left:345pt;margin-top:58.05pt;width:114.75pt;height:26.4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" fillcolor="#4f81bd [3204]" strokecolor="#243f60 [1604]" strokeweight="2pt">
                <v:textbox>
                  <w:txbxContent>
                    <w:p w14:paraId="148DC713" w14:textId="77777777" w:rsidR="00D21A71" w:rsidRDefault="00D21A71" w:rsidP="004473DD">
                      <w:pPr>
                        <w:ind w:left="0"/>
                        <w:jc w:val="center"/>
                      </w:pPr>
                      <w:r>
                        <w:t>Clear Search Filter</w:t>
                      </w:r>
                    </w:p>
                  </w:txbxContent>
                </v:textbox>
                <o:callout v:ext="edit" minusy="t"/>
              </v:shape>
            </w:pict>
          </mc:Fallback>
        </mc:AlternateContent>
      </w:r>
      <w:r>
        <w:rPr>
          <w:noProof/>
        </w:rPr>
        <w:drawing>
          <wp:inline distT="0" distB="0" distL="0" distR="0" wp14:anchorId="7F1F3578" wp14:editId="35BEC921">
            <wp:extent cx="5296619" cy="1593513"/>
            <wp:effectExtent l="19050" t="19050" r="18415" b="26035"/>
            <wp:docPr id="15537" name="Picture 15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329561" cy="1603424"/>
                    </a:xfrm>
                    <a:prstGeom prst="rect">
                      <a:avLst/>
                    </a:prstGeom>
                    <a:ln>
                      <a:solidFill>
                        <a:schemeClr val="bg1">
                          <a:lumMod val="65000"/>
                        </a:schemeClr>
                      </a:solidFill>
                    </a:ln>
                  </pic:spPr>
                </pic:pic>
              </a:graphicData>
            </a:graphic>
          </wp:inline>
        </w:drawing>
      </w:r>
    </w:p>
    <w:p w14:paraId="0CEB3554" w14:textId="26CBDD66" w:rsidR="009165E5" w:rsidRDefault="009165E5" w:rsidP="009165E5">
      <w:pPr>
        <w:pStyle w:val="Heading3"/>
      </w:pPr>
      <w:bookmarkStart w:id="297" w:name="_Toc35523410"/>
      <w:r>
        <w:t>Sort the Assigned or Unassigned Contacts</w:t>
      </w:r>
      <w:bookmarkEnd w:id="297"/>
    </w:p>
    <w:p w14:paraId="72E66CDC" w14:textId="76A7A352" w:rsidR="009165E5" w:rsidRDefault="009165E5" w:rsidP="00364EB6">
      <w:pPr>
        <w:pStyle w:val="BodyText"/>
      </w:pPr>
      <w:r>
        <w:t>To sort by extension, room, first name or last name, click on the column heading.</w:t>
      </w:r>
    </w:p>
    <w:p w14:paraId="183178E7" w14:textId="77777777" w:rsidR="006C3838" w:rsidRDefault="006C3838" w:rsidP="00364EB6">
      <w:pPr>
        <w:pStyle w:val="BodyText"/>
      </w:pPr>
    </w:p>
    <w:p w14:paraId="75BDCB35" w14:textId="7A7E8DB4" w:rsidR="00CD5CC5" w:rsidRDefault="00CD5CC5" w:rsidP="00CD5CC5">
      <w:pPr>
        <w:pStyle w:val="Heading3"/>
      </w:pPr>
      <w:bookmarkStart w:id="298" w:name="_Toc35523411"/>
      <w:r>
        <w:t xml:space="preserve">Filter </w:t>
      </w:r>
      <w:r w:rsidR="00DC4E68">
        <w:t>by Extension Type</w:t>
      </w:r>
      <w:bookmarkEnd w:id="298"/>
    </w:p>
    <w:p w14:paraId="245EF427" w14:textId="1B5C693F" w:rsidR="00D3750D" w:rsidRDefault="009824D1" w:rsidP="006C3838">
      <w:pPr>
        <w:pStyle w:val="BodyText"/>
        <w:ind w:left="900"/>
      </w:pPr>
      <w:r>
        <w:t xml:space="preserve">To filter </w:t>
      </w:r>
      <w:r w:rsidR="00A72E7C">
        <w:t>the list by</w:t>
      </w:r>
      <w:r>
        <w:t xml:space="preserve"> extension type (guest</w:t>
      </w:r>
      <w:r w:rsidR="00A72E7C">
        <w:t xml:space="preserve"> or administrative</w:t>
      </w:r>
      <w:r>
        <w:t>)</w:t>
      </w:r>
      <w:r w:rsidR="00EC4BEC">
        <w:t xml:space="preserve"> at any time</w:t>
      </w:r>
      <w:r>
        <w:t xml:space="preserve">, use the Extension Type dropdown list.  </w:t>
      </w:r>
    </w:p>
    <w:p w14:paraId="6922534C" w14:textId="64E26B57" w:rsidR="001F5D4F" w:rsidRDefault="001F5D4F" w:rsidP="00D3750D">
      <w:pPr>
        <w:pStyle w:val="BodyText"/>
      </w:pPr>
    </w:p>
    <w:p w14:paraId="4F8E7123" w14:textId="77777777" w:rsidR="00A72E7C" w:rsidRDefault="00124D43" w:rsidP="00A72E7C">
      <w:pPr>
        <w:pStyle w:val="BodyText"/>
        <w:keepNext/>
        <w:ind w:left="720"/>
      </w:pPr>
      <w:r>
        <w:rPr>
          <w:noProof/>
        </w:rPr>
        <w:lastRenderedPageBreak/>
        <mc:AlternateContent>
          <mc:Choice Requires="wps">
            <w:drawing>
              <wp:anchor distT="0" distB="0" distL="114300" distR="114300" simplePos="0" relativeHeight="252097536" behindDoc="0" locked="0" layoutInCell="1" allowOverlap="1" wp14:anchorId="62FD0512" wp14:editId="7EAD1AA6">
                <wp:simplePos x="0" y="0"/>
                <wp:positionH relativeFrom="column">
                  <wp:posOffset>4986068</wp:posOffset>
                </wp:positionH>
                <wp:positionV relativeFrom="paragraph">
                  <wp:posOffset>475519</wp:posOffset>
                </wp:positionV>
                <wp:extent cx="1345565" cy="629285"/>
                <wp:effectExtent l="381000" t="0" r="26035" b="361315"/>
                <wp:wrapNone/>
                <wp:docPr id="15521" name="Callout: Line 15521"/>
                <wp:cNvGraphicFramePr/>
                <a:graphic xmlns:a="http://schemas.openxmlformats.org/drawingml/2006/main">
                  <a:graphicData uri="http://schemas.microsoft.com/office/word/2010/wordprocessingShape">
                    <wps:wsp>
                      <wps:cNvSpPr/>
                      <wps:spPr>
                        <a:xfrm>
                          <a:off x="0" y="0"/>
                          <a:ext cx="1345565" cy="629285"/>
                        </a:xfrm>
                        <a:prstGeom prst="borderCallout1">
                          <a:avLst>
                            <a:gd name="adj1" fmla="val 18750"/>
                            <a:gd name="adj2" fmla="val -8333"/>
                            <a:gd name="adj3" fmla="val 153625"/>
                            <a:gd name="adj4" fmla="val -27434"/>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AB93D5B" w14:textId="3F59C48E" w:rsidR="00D21A71" w:rsidRDefault="00D21A71" w:rsidP="00EC4BEC">
                            <w:pPr>
                              <w:ind w:left="0"/>
                              <w:jc w:val="center"/>
                            </w:pPr>
                            <w:r>
                              <w:t>Filter by extension type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FD0512" id="Callout: Line 15521" o:spid="_x0000_s1086" type="#_x0000_t47" style="position:absolute;left:0;text-align:left;margin-left:392.6pt;margin-top:37.45pt;width:105.95pt;height:49.55pt;z-index:252097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" adj="-5926,33183" fillcolor="#4f81bd [3204]" strokecolor="#243f60 [1604]" strokeweight="2pt">
                <v:textbox>
                  <w:txbxContent>
                    <w:p w14:paraId="6AB93D5B" w14:textId="3F59C48E" w:rsidR="00D21A71" w:rsidRDefault="00D21A71" w:rsidP="00EC4BEC">
                      <w:pPr>
                        <w:ind w:left="0"/>
                        <w:jc w:val="center"/>
                      </w:pPr>
                      <w:r>
                        <w:t>Filter by extension type</w:t>
                      </w:r>
                    </w:p>
                  </w:txbxContent>
                </v:textbox>
                <o:callout v:ext="edit" minusy="t"/>
              </v:shape>
            </w:pict>
          </mc:Fallback>
        </mc:AlternateContent>
      </w:r>
      <w:r>
        <w:rPr>
          <w:noProof/>
        </w:rPr>
        <mc:AlternateContent>
          <mc:Choice Requires="wps">
            <w:drawing>
              <wp:anchor distT="0" distB="0" distL="114300" distR="114300" simplePos="0" relativeHeight="252093440" behindDoc="0" locked="0" layoutInCell="1" allowOverlap="1" wp14:anchorId="05248CB8" wp14:editId="0E3C3B7C">
                <wp:simplePos x="0" y="0"/>
                <wp:positionH relativeFrom="column">
                  <wp:posOffset>1535502</wp:posOffset>
                </wp:positionH>
                <wp:positionV relativeFrom="paragraph">
                  <wp:posOffset>561783</wp:posOffset>
                </wp:positionV>
                <wp:extent cx="1345565" cy="629285"/>
                <wp:effectExtent l="0" t="0" r="26035" b="266065"/>
                <wp:wrapNone/>
                <wp:docPr id="15518" name="Callout: Line 15518"/>
                <wp:cNvGraphicFramePr/>
                <a:graphic xmlns:a="http://schemas.openxmlformats.org/drawingml/2006/main">
                  <a:graphicData uri="http://schemas.microsoft.com/office/word/2010/wordprocessingShape">
                    <wps:wsp>
                      <wps:cNvSpPr/>
                      <wps:spPr>
                        <a:xfrm>
                          <a:off x="0" y="0"/>
                          <a:ext cx="1345565" cy="629285"/>
                        </a:xfrm>
                        <a:prstGeom prst="borderCallout1">
                          <a:avLst>
                            <a:gd name="adj1" fmla="val 109225"/>
                            <a:gd name="adj2" fmla="val 71163"/>
                            <a:gd name="adj3" fmla="val 137175"/>
                            <a:gd name="adj4" fmla="val 85399"/>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C6C7460" w14:textId="3CF7EFFD" w:rsidR="00D21A71" w:rsidRDefault="00D21A71" w:rsidP="00124D43">
                            <w:pPr>
                              <w:ind w:left="0"/>
                              <w:jc w:val="center"/>
                            </w:pPr>
                            <w:r>
                              <w:t xml:space="preserve"> Enter the value to search for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248CB8" id="Callout: Line 15518" o:spid="_x0000_s1087" type="#_x0000_t47" style="position:absolute;left:0;text-align:left;margin-left:120.9pt;margin-top:44.25pt;width:105.95pt;height:49.55pt;z-index:252093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" adj="18446,29630,15371,23593" fillcolor="#4f81bd [3204]" strokecolor="#243f60 [1604]" strokeweight="2pt">
                <v:textbox>
                  <w:txbxContent>
                    <w:p w14:paraId="2C6C7460" w14:textId="3CF7EFFD" w:rsidR="00D21A71" w:rsidRDefault="00D21A71" w:rsidP="00124D43">
                      <w:pPr>
                        <w:ind w:left="0"/>
                        <w:jc w:val="center"/>
                      </w:pPr>
                      <w:r>
                        <w:t xml:space="preserve"> Enter the value to search for</w:t>
                      </w:r>
                    </w:p>
                  </w:txbxContent>
                </v:textbox>
                <o:callout v:ext="edit" minusx="t" minusy="t"/>
              </v:shape>
            </w:pict>
          </mc:Fallback>
        </mc:AlternateContent>
      </w:r>
      <w:r>
        <w:rPr>
          <w:noProof/>
        </w:rPr>
        <mc:AlternateContent>
          <mc:Choice Requires="wps">
            <w:drawing>
              <wp:anchor distT="0" distB="0" distL="114300" distR="114300" simplePos="0" relativeHeight="252095488" behindDoc="0" locked="0" layoutInCell="1" allowOverlap="1" wp14:anchorId="01FCDDEC" wp14:editId="698BC231">
                <wp:simplePos x="0" y="0"/>
                <wp:positionH relativeFrom="column">
                  <wp:posOffset>1544128</wp:posOffset>
                </wp:positionH>
                <wp:positionV relativeFrom="paragraph">
                  <wp:posOffset>2200802</wp:posOffset>
                </wp:positionV>
                <wp:extent cx="1345565" cy="629285"/>
                <wp:effectExtent l="666750" t="266700" r="26035" b="18415"/>
                <wp:wrapNone/>
                <wp:docPr id="15519" name="Callout: Line 15519"/>
                <wp:cNvGraphicFramePr/>
                <a:graphic xmlns:a="http://schemas.openxmlformats.org/drawingml/2006/main">
                  <a:graphicData uri="http://schemas.microsoft.com/office/word/2010/wordprocessingShape">
                    <wps:wsp>
                      <wps:cNvSpPr/>
                      <wps:spPr>
                        <a:xfrm>
                          <a:off x="0" y="0"/>
                          <a:ext cx="1345565" cy="629285"/>
                        </a:xfrm>
                        <a:prstGeom prst="borderCallout1">
                          <a:avLst>
                            <a:gd name="adj1" fmla="val 18750"/>
                            <a:gd name="adj2" fmla="val -8333"/>
                            <a:gd name="adj3" fmla="val -42404"/>
                            <a:gd name="adj4" fmla="val -48591"/>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19EE50D" w14:textId="71D6446A" w:rsidR="00D21A71" w:rsidRDefault="00D21A71" w:rsidP="00124D43">
                            <w:pPr>
                              <w:ind w:left="0"/>
                              <w:jc w:val="center"/>
                            </w:pPr>
                            <w:r>
                              <w:t xml:space="preserve"> Highlight the list to search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FCDDEC" id="Callout: Line 15519" o:spid="_x0000_s1088" type="#_x0000_t47" style="position:absolute;left:0;text-align:left;margin-left:121.6pt;margin-top:173.3pt;width:105.95pt;height:49.55pt;z-index:252095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" adj="-10496,-9159" fillcolor="#4f81bd [3204]" strokecolor="#243f60 [1604]" strokeweight="2pt">
                <v:textbox>
                  <w:txbxContent>
                    <w:p w14:paraId="519EE50D" w14:textId="71D6446A" w:rsidR="00D21A71" w:rsidRDefault="00D21A71" w:rsidP="00124D43">
                      <w:pPr>
                        <w:ind w:left="0"/>
                        <w:jc w:val="center"/>
                      </w:pPr>
                      <w:r>
                        <w:t xml:space="preserve"> Highlight the list to search</w:t>
                      </w:r>
                    </w:p>
                  </w:txbxContent>
                </v:textbox>
              </v:shape>
            </w:pict>
          </mc:Fallback>
        </mc:AlternateContent>
      </w:r>
      <w:r w:rsidR="004540B3">
        <w:rPr>
          <w:noProof/>
        </w:rPr>
        <w:drawing>
          <wp:inline distT="0" distB="0" distL="0" distR="0" wp14:anchorId="0DD1FE32" wp14:editId="2B3CDF00">
            <wp:extent cx="5943600" cy="2696210"/>
            <wp:effectExtent l="19050" t="19050" r="19050" b="27940"/>
            <wp:docPr id="15517" name="Picture 15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943600" cy="2696210"/>
                    </a:xfrm>
                    <a:prstGeom prst="rect">
                      <a:avLst/>
                    </a:prstGeom>
                    <a:ln>
                      <a:solidFill>
                        <a:schemeClr val="tx1">
                          <a:lumMod val="50000"/>
                          <a:lumOff val="50000"/>
                        </a:schemeClr>
                      </a:solidFill>
                    </a:ln>
                  </pic:spPr>
                </pic:pic>
              </a:graphicData>
            </a:graphic>
          </wp:inline>
        </w:drawing>
      </w:r>
    </w:p>
    <w:p w14:paraId="5D3CD58D" w14:textId="422F8CFA" w:rsidR="001F5D4F" w:rsidRDefault="00A72E7C" w:rsidP="00A72E7C">
      <w:pPr>
        <w:pStyle w:val="Caption"/>
      </w:pPr>
      <w:r>
        <w:t xml:space="preserve">Figure </w:t>
      </w:r>
      <w:r w:rsidR="009D666F">
        <w:rPr>
          <w:noProof/>
        </w:rPr>
        <w:fldChar w:fldCharType="begin"/>
      </w:r>
      <w:r w:rsidR="009D666F">
        <w:rPr>
          <w:noProof/>
        </w:rPr>
        <w:instrText xml:space="preserve"> SEQ Figure \* ARABIC </w:instrText>
      </w:r>
      <w:r w:rsidR="009D666F">
        <w:rPr>
          <w:noProof/>
        </w:rPr>
        <w:fldChar w:fldCharType="separate"/>
      </w:r>
      <w:r w:rsidR="00AB0321">
        <w:rPr>
          <w:noProof/>
        </w:rPr>
        <w:t>211</w:t>
      </w:r>
      <w:r w:rsidR="009D666F">
        <w:rPr>
          <w:noProof/>
        </w:rPr>
        <w:fldChar w:fldCharType="end"/>
      </w:r>
      <w:r>
        <w:t xml:space="preserve"> Search for an Extension, Room or Name</w:t>
      </w:r>
    </w:p>
    <w:p w14:paraId="2AB10515" w14:textId="641CCA9F" w:rsidR="00A72E7C" w:rsidRDefault="00A72E7C" w:rsidP="004540B3">
      <w:pPr>
        <w:pStyle w:val="BodyText"/>
        <w:ind w:left="720"/>
      </w:pPr>
    </w:p>
    <w:p w14:paraId="041B93C9" w14:textId="1033BC80" w:rsidR="008832E7" w:rsidRDefault="000A2D0D" w:rsidP="000A2D0D">
      <w:pPr>
        <w:pStyle w:val="Heading2"/>
      </w:pPr>
      <w:bookmarkStart w:id="299" w:name="_Toc35523412"/>
      <w:r>
        <w:t>Show by Contacts View</w:t>
      </w:r>
      <w:bookmarkEnd w:id="299"/>
    </w:p>
    <w:p w14:paraId="2BD341C2" w14:textId="27B63A77" w:rsidR="0096767B" w:rsidRDefault="00D84C26" w:rsidP="0096767B">
      <w:pPr>
        <w:pStyle w:val="BodyText"/>
      </w:pPr>
      <w:r>
        <w:t xml:space="preserve">The Show by Contacts view </w:t>
      </w:r>
      <w:r w:rsidR="007152EF">
        <w:t>shows all contacts (extensions) that are including in one or more distribution lists.  The contacts can easily be assigned to additional lists or unassigned from lists from this view.</w:t>
      </w:r>
    </w:p>
    <w:p w14:paraId="51812FBC" w14:textId="23382ADD" w:rsidR="00CB354A" w:rsidRDefault="00CB354A" w:rsidP="00CB354A">
      <w:pPr>
        <w:pStyle w:val="BodyText"/>
        <w:keepNext/>
        <w:ind w:left="1800"/>
      </w:pPr>
      <w:r>
        <w:rPr>
          <w:noProof/>
        </w:rPr>
        <w:lastRenderedPageBreak/>
        <w:drawing>
          <wp:inline distT="0" distB="0" distL="0" distR="0" wp14:anchorId="01260C8F" wp14:editId="3CD138A0">
            <wp:extent cx="4244457" cy="3771037"/>
            <wp:effectExtent l="19050" t="19050" r="22860" b="20320"/>
            <wp:docPr id="15526" name="Picture 15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254406" cy="3779876"/>
                    </a:xfrm>
                    <a:prstGeom prst="rect">
                      <a:avLst/>
                    </a:prstGeom>
                    <a:ln>
                      <a:solidFill>
                        <a:schemeClr val="bg1">
                          <a:lumMod val="75000"/>
                        </a:schemeClr>
                      </a:solidFill>
                    </a:ln>
                  </pic:spPr>
                </pic:pic>
              </a:graphicData>
            </a:graphic>
          </wp:inline>
        </w:drawing>
      </w:r>
    </w:p>
    <w:p w14:paraId="64112785" w14:textId="145D4840" w:rsidR="00CB354A" w:rsidRPr="00D3750D" w:rsidRDefault="00CB354A" w:rsidP="00CB354A">
      <w:pPr>
        <w:pStyle w:val="Caption"/>
        <w:ind w:left="1800"/>
      </w:pPr>
      <w:r>
        <w:t xml:space="preserve">Figure </w:t>
      </w:r>
      <w:r w:rsidR="009D666F">
        <w:rPr>
          <w:noProof/>
        </w:rPr>
        <w:fldChar w:fldCharType="begin"/>
      </w:r>
      <w:r w:rsidR="009D666F">
        <w:rPr>
          <w:noProof/>
        </w:rPr>
        <w:instrText xml:space="preserve"> SEQ Figure \* ARABIC </w:instrText>
      </w:r>
      <w:r w:rsidR="009D666F">
        <w:rPr>
          <w:noProof/>
        </w:rPr>
        <w:fldChar w:fldCharType="separate"/>
      </w:r>
      <w:r w:rsidR="00AB0321">
        <w:rPr>
          <w:noProof/>
        </w:rPr>
        <w:t>212</w:t>
      </w:r>
      <w:r w:rsidR="009D666F">
        <w:rPr>
          <w:noProof/>
        </w:rPr>
        <w:fldChar w:fldCharType="end"/>
      </w:r>
      <w:r>
        <w:t xml:space="preserve"> Distribution List View by Contacts</w:t>
      </w:r>
    </w:p>
    <w:p w14:paraId="14EDA8F2" w14:textId="77777777" w:rsidR="00CB354A" w:rsidRDefault="00CB354A" w:rsidP="0096767B">
      <w:pPr>
        <w:pStyle w:val="BodyText"/>
      </w:pPr>
    </w:p>
    <w:p w14:paraId="3BBCEA6F" w14:textId="5378EC65" w:rsidR="006F40C4" w:rsidRDefault="006F40C4" w:rsidP="00FC13CD">
      <w:pPr>
        <w:pStyle w:val="Heading3"/>
      </w:pPr>
      <w:bookmarkStart w:id="300" w:name="_Toc35523413"/>
      <w:r>
        <w:t>Sort</w:t>
      </w:r>
      <w:r w:rsidR="00FC13CD">
        <w:t xml:space="preserve"> the Contact View</w:t>
      </w:r>
      <w:bookmarkEnd w:id="300"/>
    </w:p>
    <w:p w14:paraId="224A5A88" w14:textId="59F28003" w:rsidR="006F40C4" w:rsidRDefault="00EF34BB" w:rsidP="0096767B">
      <w:pPr>
        <w:pStyle w:val="BodyText"/>
      </w:pPr>
      <w:r>
        <w:t>To sort by extension, first name or last name, click on the column heading.</w:t>
      </w:r>
    </w:p>
    <w:p w14:paraId="10F9EF36" w14:textId="52CBF918" w:rsidR="00FC13CD" w:rsidRDefault="00FC13CD" w:rsidP="00FC13CD">
      <w:pPr>
        <w:pStyle w:val="Heading3"/>
      </w:pPr>
      <w:bookmarkStart w:id="301" w:name="_Toc35523414"/>
      <w:r>
        <w:t>Search for a</w:t>
      </w:r>
      <w:r w:rsidR="00ED2CDE">
        <w:t xml:space="preserve"> Contact</w:t>
      </w:r>
      <w:bookmarkEnd w:id="301"/>
    </w:p>
    <w:p w14:paraId="19BE6B77" w14:textId="6397D7E1" w:rsidR="00FC13CD" w:rsidRDefault="00FC13CD" w:rsidP="00121A15">
      <w:pPr>
        <w:pStyle w:val="BodyText"/>
      </w:pPr>
      <w:r>
        <w:t>To locate a</w:t>
      </w:r>
      <w:r w:rsidR="00ED2CDE">
        <w:t xml:space="preserve"> contact</w:t>
      </w:r>
      <w:r w:rsidR="00121A15">
        <w:t>, e</w:t>
      </w:r>
      <w:r>
        <w:t xml:space="preserve">nter in the extension, </w:t>
      </w:r>
      <w:r w:rsidR="00DC4E68">
        <w:t xml:space="preserve">first name </w:t>
      </w:r>
      <w:r>
        <w:t>or</w:t>
      </w:r>
      <w:r w:rsidR="003C027E">
        <w:t xml:space="preserve"> last</w:t>
      </w:r>
      <w:r>
        <w:t xml:space="preserve"> name to search for next to the search icon.  The search will return any results containing the value that is entered.</w:t>
      </w:r>
      <w:r w:rsidR="007152EF">
        <w:t xml:space="preserve">  To clear the search, click on the X.</w:t>
      </w:r>
    </w:p>
    <w:p w14:paraId="187C2668" w14:textId="6725D0DC" w:rsidR="003F22DD" w:rsidRDefault="00121A15" w:rsidP="003F22DD">
      <w:pPr>
        <w:pStyle w:val="Heading3"/>
      </w:pPr>
      <w:bookmarkStart w:id="302" w:name="_Toc35523415"/>
      <w:r>
        <w:t>Assign</w:t>
      </w:r>
      <w:r w:rsidR="003F22DD">
        <w:t xml:space="preserve"> a Contact to a Distribution List</w:t>
      </w:r>
      <w:bookmarkEnd w:id="302"/>
    </w:p>
    <w:p w14:paraId="262405E9" w14:textId="4E867496" w:rsidR="00121A15" w:rsidRDefault="003F22DD" w:rsidP="00121A15">
      <w:pPr>
        <w:pStyle w:val="BodyText"/>
      </w:pPr>
      <w:r>
        <w:t>To a</w:t>
      </w:r>
      <w:r w:rsidR="00121A15">
        <w:t>ssign a contact to a distribution list</w:t>
      </w:r>
      <w:r w:rsidR="002E55CB">
        <w:t xml:space="preserve"> in the Show by Contacts view</w:t>
      </w:r>
      <w:r w:rsidR="00121A15">
        <w:t xml:space="preserve">, locate the contact </w:t>
      </w:r>
      <w:r w:rsidR="004D3F79">
        <w:t xml:space="preserve">and then select the desired distribution list from the “Add to Distribution List” </w:t>
      </w:r>
      <w:r w:rsidR="002E55CB">
        <w:t xml:space="preserve">dropdown.  The change will automatically be saved. </w:t>
      </w:r>
    </w:p>
    <w:p w14:paraId="454917A8" w14:textId="77777777" w:rsidR="009757EE" w:rsidRDefault="009757EE" w:rsidP="009757EE">
      <w:pPr>
        <w:pStyle w:val="Heading3"/>
      </w:pPr>
      <w:bookmarkStart w:id="303" w:name="_Toc35523416"/>
      <w:r>
        <w:t>Create a New Distribution List from the Show by Contacts View</w:t>
      </w:r>
      <w:bookmarkEnd w:id="303"/>
    </w:p>
    <w:p w14:paraId="7667829E" w14:textId="77777777" w:rsidR="0092101C" w:rsidRDefault="009757EE" w:rsidP="009757EE">
      <w:pPr>
        <w:pStyle w:val="BodyText"/>
      </w:pPr>
      <w:r>
        <w:t>To create a new distribution list from the Show by Contacts View</w:t>
      </w:r>
      <w:r w:rsidR="0092101C">
        <w:t>:</w:t>
      </w:r>
    </w:p>
    <w:p w14:paraId="201D5E93" w14:textId="6B0888C5" w:rsidR="009757EE" w:rsidRDefault="0092101C" w:rsidP="00150FFA">
      <w:pPr>
        <w:pStyle w:val="BodyText"/>
        <w:numPr>
          <w:ilvl w:val="0"/>
          <w:numId w:val="115"/>
        </w:numPr>
      </w:pPr>
      <w:r>
        <w:t>C</w:t>
      </w:r>
      <w:r w:rsidR="009757EE">
        <w:t xml:space="preserve">lick on the Add to Distribution List </w:t>
      </w:r>
      <w:r>
        <w:t>dropdown.</w:t>
      </w:r>
    </w:p>
    <w:p w14:paraId="4173E3BB" w14:textId="2A41F81A" w:rsidR="0092101C" w:rsidRDefault="0092101C" w:rsidP="00150FFA">
      <w:pPr>
        <w:pStyle w:val="BodyText"/>
        <w:numPr>
          <w:ilvl w:val="0"/>
          <w:numId w:val="115"/>
        </w:numPr>
      </w:pPr>
      <w:r>
        <w:t>Select Add a New Distribution List</w:t>
      </w:r>
    </w:p>
    <w:p w14:paraId="71C582B2" w14:textId="5B135E43" w:rsidR="008C122B" w:rsidRDefault="008C122B" w:rsidP="008C122B">
      <w:pPr>
        <w:pStyle w:val="BodyText"/>
        <w:keepNext/>
      </w:pPr>
      <w:r>
        <w:rPr>
          <w:noProof/>
        </w:rPr>
        <w:lastRenderedPageBreak/>
        <mc:AlternateContent>
          <mc:Choice Requires="wps">
            <w:drawing>
              <wp:anchor distT="0" distB="0" distL="114300" distR="114300" simplePos="0" relativeHeight="252111872" behindDoc="0" locked="0" layoutInCell="1" allowOverlap="1" wp14:anchorId="1114283A" wp14:editId="462F0B7E">
                <wp:simplePos x="0" y="0"/>
                <wp:positionH relativeFrom="column">
                  <wp:posOffset>3683036</wp:posOffset>
                </wp:positionH>
                <wp:positionV relativeFrom="paragraph">
                  <wp:posOffset>4111625</wp:posOffset>
                </wp:positionV>
                <wp:extent cx="1440612" cy="250166"/>
                <wp:effectExtent l="0" t="0" r="26670" b="17145"/>
                <wp:wrapNone/>
                <wp:docPr id="15545" name="Rectangle 15545"/>
                <wp:cNvGraphicFramePr/>
                <a:graphic xmlns:a="http://schemas.openxmlformats.org/drawingml/2006/main">
                  <a:graphicData uri="http://schemas.microsoft.com/office/word/2010/wordprocessingShape">
                    <wps:wsp>
                      <wps:cNvSpPr/>
                      <wps:spPr>
                        <a:xfrm>
                          <a:off x="0" y="0"/>
                          <a:ext cx="1440612" cy="25016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85B359" id="Rectangle 15545" o:spid="_x0000_s1026" style="position:absolute;margin-left:290pt;margin-top:323.75pt;width:113.45pt;height:19.7pt;z-index:252111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" filled="f" strokecolor="red" strokeweight="2pt"/>
            </w:pict>
          </mc:Fallback>
        </mc:AlternateContent>
      </w:r>
      <w:r>
        <w:rPr>
          <w:noProof/>
        </w:rPr>
        <w:drawing>
          <wp:inline distT="0" distB="0" distL="0" distR="0" wp14:anchorId="3DC1AD4E" wp14:editId="247717CE">
            <wp:extent cx="5266927" cy="4649638"/>
            <wp:effectExtent l="19050" t="19050" r="10160" b="17780"/>
            <wp:docPr id="15544" name="Picture 15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281213" cy="4662249"/>
                    </a:xfrm>
                    <a:prstGeom prst="rect">
                      <a:avLst/>
                    </a:prstGeom>
                    <a:ln>
                      <a:solidFill>
                        <a:schemeClr val="bg1">
                          <a:lumMod val="65000"/>
                        </a:schemeClr>
                      </a:solidFill>
                    </a:ln>
                  </pic:spPr>
                </pic:pic>
              </a:graphicData>
            </a:graphic>
          </wp:inline>
        </w:drawing>
      </w:r>
    </w:p>
    <w:p w14:paraId="3FD7C693" w14:textId="11B465A4" w:rsidR="008C122B" w:rsidRPr="008226AD" w:rsidRDefault="008C122B" w:rsidP="008C122B">
      <w:pPr>
        <w:pStyle w:val="Caption"/>
      </w:pPr>
      <w:r>
        <w:t xml:space="preserve">Figure </w:t>
      </w:r>
      <w:r w:rsidR="009D666F">
        <w:rPr>
          <w:noProof/>
        </w:rPr>
        <w:fldChar w:fldCharType="begin"/>
      </w:r>
      <w:r w:rsidR="009D666F">
        <w:rPr>
          <w:noProof/>
        </w:rPr>
        <w:instrText xml:space="preserve"> SEQ Figure \* ARABIC </w:instrText>
      </w:r>
      <w:r w:rsidR="009D666F">
        <w:rPr>
          <w:noProof/>
        </w:rPr>
        <w:fldChar w:fldCharType="separate"/>
      </w:r>
      <w:r w:rsidR="00AB0321">
        <w:rPr>
          <w:noProof/>
        </w:rPr>
        <w:t>213</w:t>
      </w:r>
      <w:r w:rsidR="009D666F">
        <w:rPr>
          <w:noProof/>
        </w:rPr>
        <w:fldChar w:fldCharType="end"/>
      </w:r>
      <w:r>
        <w:t xml:space="preserve"> Add a New Distribution List</w:t>
      </w:r>
    </w:p>
    <w:p w14:paraId="21C1FF60" w14:textId="2E8FE7B7" w:rsidR="009757EE" w:rsidRDefault="008C122B" w:rsidP="00150FFA">
      <w:pPr>
        <w:pStyle w:val="BodyText"/>
        <w:numPr>
          <w:ilvl w:val="0"/>
          <w:numId w:val="115"/>
        </w:numPr>
      </w:pPr>
      <w:r>
        <w:t>Enter in the name for the new distribution list and click ok.</w:t>
      </w:r>
    </w:p>
    <w:p w14:paraId="4CDBCA2A" w14:textId="0FDA80CB" w:rsidR="00A52D76" w:rsidRDefault="00A52D76" w:rsidP="00A52D76">
      <w:pPr>
        <w:pStyle w:val="BodyText"/>
        <w:keepNext/>
        <w:ind w:left="1800"/>
      </w:pPr>
      <w:r>
        <w:rPr>
          <w:noProof/>
        </w:rPr>
        <w:drawing>
          <wp:inline distT="0" distB="0" distL="0" distR="0" wp14:anchorId="4C8BABBC" wp14:editId="254829C9">
            <wp:extent cx="4029075" cy="2238375"/>
            <wp:effectExtent l="19050" t="19050" r="28575" b="28575"/>
            <wp:docPr id="15546" name="Picture 1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029075" cy="2238375"/>
                    </a:xfrm>
                    <a:prstGeom prst="rect">
                      <a:avLst/>
                    </a:prstGeom>
                    <a:ln>
                      <a:solidFill>
                        <a:schemeClr val="bg1">
                          <a:lumMod val="65000"/>
                        </a:schemeClr>
                      </a:solidFill>
                    </a:ln>
                  </pic:spPr>
                </pic:pic>
              </a:graphicData>
            </a:graphic>
          </wp:inline>
        </w:drawing>
      </w:r>
    </w:p>
    <w:p w14:paraId="61B929AD" w14:textId="5CA6EAD2" w:rsidR="00884025" w:rsidRDefault="00884025" w:rsidP="00A52D76">
      <w:pPr>
        <w:pStyle w:val="Caption"/>
        <w:ind w:left="1800"/>
      </w:pPr>
      <w:r>
        <w:t xml:space="preserve">Figure </w:t>
      </w:r>
      <w:r w:rsidR="009D666F">
        <w:rPr>
          <w:noProof/>
        </w:rPr>
        <w:fldChar w:fldCharType="begin"/>
      </w:r>
      <w:r w:rsidR="009D666F">
        <w:rPr>
          <w:noProof/>
        </w:rPr>
        <w:instrText xml:space="preserve"> SEQ Figure \* ARABIC </w:instrText>
      </w:r>
      <w:r w:rsidR="009D666F">
        <w:rPr>
          <w:noProof/>
        </w:rPr>
        <w:fldChar w:fldCharType="separate"/>
      </w:r>
      <w:r w:rsidR="00AB0321">
        <w:rPr>
          <w:noProof/>
        </w:rPr>
        <w:t>214</w:t>
      </w:r>
      <w:r w:rsidR="009D666F">
        <w:rPr>
          <w:noProof/>
        </w:rPr>
        <w:fldChar w:fldCharType="end"/>
      </w:r>
      <w:r>
        <w:t xml:space="preserve"> Enter Name for New Distribution List</w:t>
      </w:r>
    </w:p>
    <w:p w14:paraId="56BFFE36" w14:textId="52FC3F46" w:rsidR="00DE60C9" w:rsidRDefault="00DE60C9" w:rsidP="00150FFA">
      <w:pPr>
        <w:pStyle w:val="BodyText"/>
        <w:numPr>
          <w:ilvl w:val="0"/>
          <w:numId w:val="115"/>
        </w:numPr>
      </w:pPr>
      <w:r>
        <w:lastRenderedPageBreak/>
        <w:t xml:space="preserve">The new list will appear next to the contact as soon as it is created.  </w:t>
      </w:r>
    </w:p>
    <w:p w14:paraId="38F75A16" w14:textId="10AA06DC" w:rsidR="000D1B61" w:rsidRDefault="000D1B61" w:rsidP="000D1B61">
      <w:pPr>
        <w:pStyle w:val="BodyText"/>
        <w:keepNext/>
      </w:pPr>
      <w:r>
        <w:rPr>
          <w:noProof/>
        </w:rPr>
        <w:drawing>
          <wp:inline distT="0" distB="0" distL="0" distR="0" wp14:anchorId="76117092" wp14:editId="74958262">
            <wp:extent cx="5581291" cy="363738"/>
            <wp:effectExtent l="19050" t="19050" r="19685" b="17780"/>
            <wp:docPr id="15547" name="Picture 1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670891" cy="369577"/>
                    </a:xfrm>
                    <a:prstGeom prst="rect">
                      <a:avLst/>
                    </a:prstGeom>
                    <a:ln>
                      <a:solidFill>
                        <a:schemeClr val="bg1">
                          <a:lumMod val="65000"/>
                        </a:schemeClr>
                      </a:solidFill>
                    </a:ln>
                  </pic:spPr>
                </pic:pic>
              </a:graphicData>
            </a:graphic>
          </wp:inline>
        </w:drawing>
      </w:r>
    </w:p>
    <w:p w14:paraId="2A6ED4C7" w14:textId="442FE6B7" w:rsidR="009757EE" w:rsidRDefault="000D1B61" w:rsidP="000D1B61">
      <w:pPr>
        <w:pStyle w:val="Caption"/>
      </w:pPr>
      <w:r>
        <w:t xml:space="preserve">Figure </w:t>
      </w:r>
      <w:r w:rsidR="009D666F">
        <w:rPr>
          <w:noProof/>
        </w:rPr>
        <w:fldChar w:fldCharType="begin"/>
      </w:r>
      <w:r w:rsidR="009D666F">
        <w:rPr>
          <w:noProof/>
        </w:rPr>
        <w:instrText xml:space="preserve"> SEQ Figure \* ARABIC </w:instrText>
      </w:r>
      <w:r w:rsidR="009D666F">
        <w:rPr>
          <w:noProof/>
        </w:rPr>
        <w:fldChar w:fldCharType="separate"/>
      </w:r>
      <w:r w:rsidR="00AB0321">
        <w:rPr>
          <w:noProof/>
        </w:rPr>
        <w:t>215</w:t>
      </w:r>
      <w:r w:rsidR="009D666F">
        <w:rPr>
          <w:noProof/>
        </w:rPr>
        <w:fldChar w:fldCharType="end"/>
      </w:r>
      <w:r>
        <w:t xml:space="preserve"> New Distribution List Added</w:t>
      </w:r>
    </w:p>
    <w:p w14:paraId="2C93DAFD" w14:textId="3F3499E4" w:rsidR="00DE60C9" w:rsidRPr="00DE60C9" w:rsidRDefault="00DE60C9" w:rsidP="00150FFA">
      <w:pPr>
        <w:pStyle w:val="BodyText"/>
        <w:numPr>
          <w:ilvl w:val="0"/>
          <w:numId w:val="115"/>
        </w:numPr>
      </w:pPr>
      <w:r>
        <w:t>The list is now available to be assigned to other contacts.</w:t>
      </w:r>
    </w:p>
    <w:p w14:paraId="0D6AE661" w14:textId="3C1EBD48" w:rsidR="00A52D76" w:rsidRPr="000D1B61" w:rsidRDefault="00A52D76" w:rsidP="00A52D76">
      <w:pPr>
        <w:pStyle w:val="BodyText"/>
      </w:pPr>
      <w:r>
        <w:rPr>
          <w:noProof/>
        </w:rPr>
        <mc:AlternateContent>
          <mc:Choice Requires="wps">
            <w:drawing>
              <wp:anchor distT="0" distB="0" distL="114300" distR="114300" simplePos="0" relativeHeight="252112896" behindDoc="0" locked="0" layoutInCell="1" allowOverlap="1" wp14:anchorId="0250426F" wp14:editId="02CB159F">
                <wp:simplePos x="0" y="0"/>
                <wp:positionH relativeFrom="column">
                  <wp:posOffset>3717985</wp:posOffset>
                </wp:positionH>
                <wp:positionV relativeFrom="paragraph">
                  <wp:posOffset>569212</wp:posOffset>
                </wp:positionV>
                <wp:extent cx="1362973" cy="250166"/>
                <wp:effectExtent l="0" t="0" r="27940" b="17145"/>
                <wp:wrapNone/>
                <wp:docPr id="15549" name="Rectangle 15549"/>
                <wp:cNvGraphicFramePr/>
                <a:graphic xmlns:a="http://schemas.openxmlformats.org/drawingml/2006/main">
                  <a:graphicData uri="http://schemas.microsoft.com/office/word/2010/wordprocessingShape">
                    <wps:wsp>
                      <wps:cNvSpPr/>
                      <wps:spPr>
                        <a:xfrm>
                          <a:off x="0" y="0"/>
                          <a:ext cx="1362973" cy="25016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6C7F54" id="Rectangle 15549" o:spid="_x0000_s1026" style="position:absolute;margin-left:292.75pt;margin-top:44.8pt;width:107.3pt;height:19.7pt;z-index:252112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" filled="f" strokecolor="red" strokeweight="2pt"/>
            </w:pict>
          </mc:Fallback>
        </mc:AlternateContent>
      </w:r>
      <w:r>
        <w:rPr>
          <w:noProof/>
        </w:rPr>
        <w:drawing>
          <wp:inline distT="0" distB="0" distL="0" distR="0" wp14:anchorId="5CC1A26C" wp14:editId="6BE420AC">
            <wp:extent cx="5546725" cy="1261643"/>
            <wp:effectExtent l="19050" t="19050" r="15875" b="15240"/>
            <wp:docPr id="15548" name="Picture 15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587853" cy="1270998"/>
                    </a:xfrm>
                    <a:prstGeom prst="rect">
                      <a:avLst/>
                    </a:prstGeom>
                    <a:ln>
                      <a:solidFill>
                        <a:schemeClr val="bg1">
                          <a:lumMod val="65000"/>
                        </a:schemeClr>
                      </a:solidFill>
                    </a:ln>
                  </pic:spPr>
                </pic:pic>
              </a:graphicData>
            </a:graphic>
          </wp:inline>
        </w:drawing>
      </w:r>
    </w:p>
    <w:p w14:paraId="2BFC81DF" w14:textId="08898C4E" w:rsidR="00A52D76" w:rsidRDefault="00A52D76" w:rsidP="00A52D76">
      <w:pPr>
        <w:pStyle w:val="Caption"/>
      </w:pPr>
      <w:r>
        <w:t xml:space="preserve">Figure </w:t>
      </w:r>
      <w:r w:rsidR="009D666F">
        <w:rPr>
          <w:noProof/>
        </w:rPr>
        <w:fldChar w:fldCharType="begin"/>
      </w:r>
      <w:r w:rsidR="009D666F">
        <w:rPr>
          <w:noProof/>
        </w:rPr>
        <w:instrText xml:space="preserve"> SEQ Figure \* ARABIC </w:instrText>
      </w:r>
      <w:r w:rsidR="009D666F">
        <w:rPr>
          <w:noProof/>
        </w:rPr>
        <w:fldChar w:fldCharType="separate"/>
      </w:r>
      <w:r w:rsidR="00AB0321">
        <w:rPr>
          <w:noProof/>
        </w:rPr>
        <w:t>216</w:t>
      </w:r>
      <w:r w:rsidR="009D666F">
        <w:rPr>
          <w:noProof/>
        </w:rPr>
        <w:fldChar w:fldCharType="end"/>
      </w:r>
      <w:r>
        <w:t xml:space="preserve"> New Distribution List Available for Assignment</w:t>
      </w:r>
    </w:p>
    <w:p w14:paraId="283C2BCA" w14:textId="5511870B" w:rsidR="00A52D76" w:rsidRPr="00A52D76" w:rsidRDefault="002E55CB" w:rsidP="00A52D76">
      <w:pPr>
        <w:pStyle w:val="Heading3"/>
      </w:pPr>
      <w:bookmarkStart w:id="304" w:name="_Toc35523417"/>
      <w:r>
        <w:t>Unassign a Contact from a Distribution List</w:t>
      </w:r>
      <w:bookmarkEnd w:id="304"/>
    </w:p>
    <w:p w14:paraId="4725D219" w14:textId="4484122F" w:rsidR="00FC13CD" w:rsidRDefault="002E55CB" w:rsidP="00005835">
      <w:pPr>
        <w:pStyle w:val="BodyText"/>
      </w:pPr>
      <w:r>
        <w:t xml:space="preserve">To unassign a contact from a distribution list in the Show by Contacts view, click on the X on the distribution list. </w:t>
      </w:r>
    </w:p>
    <w:p w14:paraId="43EF233D" w14:textId="3D118EF8" w:rsidR="0067178D" w:rsidRDefault="0067178D" w:rsidP="0067178D">
      <w:pPr>
        <w:pStyle w:val="BodyText"/>
        <w:keepNext/>
      </w:pPr>
      <w:r>
        <w:rPr>
          <w:noProof/>
        </w:rPr>
        <mc:AlternateContent>
          <mc:Choice Requires="wps">
            <w:drawing>
              <wp:anchor distT="0" distB="0" distL="114300" distR="114300" simplePos="0" relativeHeight="252110848" behindDoc="0" locked="0" layoutInCell="1" allowOverlap="1" wp14:anchorId="65A6A28C" wp14:editId="63FDF5F7">
                <wp:simplePos x="0" y="0"/>
                <wp:positionH relativeFrom="column">
                  <wp:posOffset>4330460</wp:posOffset>
                </wp:positionH>
                <wp:positionV relativeFrom="paragraph">
                  <wp:posOffset>2610437</wp:posOffset>
                </wp:positionV>
                <wp:extent cx="336431" cy="267419"/>
                <wp:effectExtent l="0" t="0" r="26035" b="18415"/>
                <wp:wrapNone/>
                <wp:docPr id="15543" name="Rectangle 15543"/>
                <wp:cNvGraphicFramePr/>
                <a:graphic xmlns:a="http://schemas.openxmlformats.org/drawingml/2006/main">
                  <a:graphicData uri="http://schemas.microsoft.com/office/word/2010/wordprocessingShape">
                    <wps:wsp>
                      <wps:cNvSpPr/>
                      <wps:spPr>
                        <a:xfrm>
                          <a:off x="0" y="0"/>
                          <a:ext cx="336431" cy="2674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2F76C" id="Rectangle 15543" o:spid="_x0000_s1026" style="position:absolute;margin-left:341pt;margin-top:205.55pt;width:26.5pt;height:21.0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" filled="f" strokecolor="red" strokeweight="2pt"/>
            </w:pict>
          </mc:Fallback>
        </mc:AlternateContent>
      </w:r>
      <w:r>
        <w:rPr>
          <w:noProof/>
        </w:rPr>
        <w:drawing>
          <wp:inline distT="0" distB="0" distL="0" distR="0" wp14:anchorId="4A03FC5F" wp14:editId="69E88A75">
            <wp:extent cx="5546785" cy="3032971"/>
            <wp:effectExtent l="19050" t="19050" r="15875" b="15240"/>
            <wp:docPr id="15542" name="Picture 15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554582" cy="3037234"/>
                    </a:xfrm>
                    <a:prstGeom prst="rect">
                      <a:avLst/>
                    </a:prstGeom>
                    <a:ln>
                      <a:solidFill>
                        <a:schemeClr val="bg1">
                          <a:lumMod val="65000"/>
                        </a:schemeClr>
                      </a:solidFill>
                    </a:ln>
                  </pic:spPr>
                </pic:pic>
              </a:graphicData>
            </a:graphic>
          </wp:inline>
        </w:drawing>
      </w:r>
    </w:p>
    <w:p w14:paraId="19BA65C6" w14:textId="01D27763" w:rsidR="0067178D" w:rsidRDefault="0067178D" w:rsidP="0067178D">
      <w:pPr>
        <w:pStyle w:val="Caption"/>
      </w:pPr>
      <w:r>
        <w:t xml:space="preserve">Figure </w:t>
      </w:r>
      <w:r w:rsidR="009D666F">
        <w:rPr>
          <w:noProof/>
        </w:rPr>
        <w:fldChar w:fldCharType="begin"/>
      </w:r>
      <w:r w:rsidR="009D666F">
        <w:rPr>
          <w:noProof/>
        </w:rPr>
        <w:instrText xml:space="preserve"> SEQ Figure \* ARABIC </w:instrText>
      </w:r>
      <w:r w:rsidR="009D666F">
        <w:rPr>
          <w:noProof/>
        </w:rPr>
        <w:fldChar w:fldCharType="separate"/>
      </w:r>
      <w:r w:rsidR="00AB0321">
        <w:rPr>
          <w:noProof/>
        </w:rPr>
        <w:t>217</w:t>
      </w:r>
      <w:r w:rsidR="009D666F">
        <w:rPr>
          <w:noProof/>
        </w:rPr>
        <w:fldChar w:fldCharType="end"/>
      </w:r>
      <w:r>
        <w:t xml:space="preserve"> Remove a Contact from a Distribution List from Show by Contacts View</w:t>
      </w:r>
    </w:p>
    <w:p w14:paraId="346F12D5" w14:textId="243254EA" w:rsidR="000F3A3D" w:rsidRDefault="000F3A3D" w:rsidP="000F3A3D">
      <w:pPr>
        <w:pStyle w:val="BodyText"/>
      </w:pPr>
    </w:p>
    <w:p w14:paraId="39F05F30" w14:textId="77777777" w:rsidR="000F3A3D" w:rsidRPr="000F3A3D" w:rsidRDefault="000F3A3D" w:rsidP="000F3A3D">
      <w:pPr>
        <w:pStyle w:val="BodyText"/>
      </w:pPr>
    </w:p>
    <w:p w14:paraId="0DFADBBE" w14:textId="192BF886" w:rsidR="00E035CE" w:rsidRDefault="00E035CE" w:rsidP="00E62878">
      <w:pPr>
        <w:pStyle w:val="Heading1"/>
      </w:pPr>
      <w:bookmarkStart w:id="305" w:name="_Wake-up_Scheduling_(Requires"/>
      <w:bookmarkStart w:id="306" w:name="_Toc35523418"/>
      <w:bookmarkEnd w:id="305"/>
      <w:r>
        <w:lastRenderedPageBreak/>
        <w:t>Wake-up Scheduling</w:t>
      </w:r>
      <w:r w:rsidR="00E20972">
        <w:t xml:space="preserve"> </w:t>
      </w:r>
      <w:r w:rsidR="004C09A4" w:rsidRPr="004C09A4">
        <w:rPr>
          <w:i/>
          <w:sz w:val="22"/>
        </w:rPr>
        <w:t>(Requires a PBX telemanagement or a BroadWorks interface)</w:t>
      </w:r>
      <w:bookmarkEnd w:id="306"/>
    </w:p>
    <w:p w14:paraId="204033F5" w14:textId="04438DDD" w:rsidR="00B04B79" w:rsidRPr="00FC0CF7" w:rsidRDefault="00FC0CF7" w:rsidP="00FC0CF7">
      <w:pPr>
        <w:pStyle w:val="BodyText"/>
        <w:rPr>
          <w:b/>
          <w:color w:val="17365D" w:themeColor="text2" w:themeShade="BF"/>
        </w:rPr>
      </w:pPr>
      <w:r w:rsidRPr="00FC0CF7">
        <w:rPr>
          <w:b/>
          <w:color w:val="17365D" w:themeColor="text2" w:themeShade="BF"/>
        </w:rPr>
        <w:t>Feature Availability:</w:t>
      </w:r>
    </w:p>
    <w:p w14:paraId="483E9802" w14:textId="25C1EA03" w:rsidR="00495939" w:rsidRDefault="00495939" w:rsidP="00150FFA">
      <w:pPr>
        <w:pStyle w:val="BodyText"/>
        <w:numPr>
          <w:ilvl w:val="0"/>
          <w:numId w:val="133"/>
        </w:numPr>
        <w:rPr>
          <w:color w:val="17365D" w:themeColor="text2" w:themeShade="BF"/>
        </w:rPr>
      </w:pPr>
      <w:r>
        <w:rPr>
          <w:color w:val="17365D" w:themeColor="text2" w:themeShade="BF"/>
        </w:rPr>
        <w:t xml:space="preserve">Applies to properties </w:t>
      </w:r>
      <w:r w:rsidRPr="00FC0CF7">
        <w:rPr>
          <w:color w:val="17365D" w:themeColor="text2" w:themeShade="BF"/>
        </w:rPr>
        <w:t>with a PBX telemanagement interface between Jazzware and a PBX or voicemail system that supports wake-ups</w:t>
      </w:r>
    </w:p>
    <w:p w14:paraId="532B7445" w14:textId="5FACA838" w:rsidR="00CC0CDD" w:rsidRPr="00B27E25" w:rsidRDefault="004F48A5" w:rsidP="00150FFA">
      <w:pPr>
        <w:pStyle w:val="BodyText"/>
        <w:numPr>
          <w:ilvl w:val="0"/>
          <w:numId w:val="133"/>
        </w:numPr>
        <w:rPr>
          <w:color w:val="17365D" w:themeColor="text2" w:themeShade="BF"/>
        </w:rPr>
      </w:pPr>
      <w:r>
        <w:rPr>
          <w:color w:val="17365D" w:themeColor="text2" w:themeShade="BF"/>
        </w:rPr>
        <w:t>Wake-up IVR a</w:t>
      </w:r>
      <w:r w:rsidR="00430917" w:rsidRPr="00FC0CF7">
        <w:rPr>
          <w:color w:val="17365D" w:themeColor="text2" w:themeShade="BF"/>
        </w:rPr>
        <w:t xml:space="preserve">pplies </w:t>
      </w:r>
      <w:r>
        <w:rPr>
          <w:color w:val="17365D" w:themeColor="text2" w:themeShade="BF"/>
        </w:rPr>
        <w:t xml:space="preserve">only </w:t>
      </w:r>
      <w:r w:rsidR="00430917" w:rsidRPr="00FC0CF7">
        <w:rPr>
          <w:color w:val="17365D" w:themeColor="text2" w:themeShade="BF"/>
        </w:rPr>
        <w:t>to properties with a BroadWorks PBX</w:t>
      </w:r>
    </w:p>
    <w:p w14:paraId="6BCCCEAE" w14:textId="5D1FAE0E" w:rsidR="00E035CE" w:rsidRDefault="00E035CE" w:rsidP="00B27E25">
      <w:pPr>
        <w:pStyle w:val="BodyText"/>
        <w:spacing w:before="240"/>
      </w:pPr>
      <w:r>
        <w:t xml:space="preserve">Wake-up calls can be scheduled for a single guest through the </w:t>
      </w:r>
      <w:hyperlink w:anchor="_Scheduling_Wake-ups" w:history="1">
        <w:r w:rsidRPr="00E035CE">
          <w:rPr>
            <w:rStyle w:val="Hyperlink"/>
          </w:rPr>
          <w:t>Manage Wake-ups</w:t>
        </w:r>
      </w:hyperlink>
      <w:r>
        <w:t xml:space="preserve"> feature on the guest details page.  Alternatively, wake-ups can be scheduled for one or more guests</w:t>
      </w:r>
      <w:r w:rsidR="00EA6ACF">
        <w:t>, a group, or guests within a distribution list</w:t>
      </w:r>
      <w:r>
        <w:t xml:space="preserve"> using the Wake-up Scheduling screen.</w:t>
      </w:r>
    </w:p>
    <w:p w14:paraId="2B21CE11" w14:textId="77777777" w:rsidR="00E035CE" w:rsidRDefault="00E035CE" w:rsidP="00E035CE">
      <w:pPr>
        <w:pStyle w:val="BodyText"/>
      </w:pPr>
    </w:p>
    <w:p w14:paraId="4AEB2888" w14:textId="70F5BB62" w:rsidR="00E035CE" w:rsidRDefault="00EA6ACF" w:rsidP="00E035CE">
      <w:pPr>
        <w:pStyle w:val="BodyText"/>
        <w:keepNext/>
      </w:pPr>
      <w:r>
        <w:rPr>
          <w:noProof/>
        </w:rPr>
        <w:drawing>
          <wp:inline distT="0" distB="0" distL="0" distR="0" wp14:anchorId="1E228BED" wp14:editId="36E25C31">
            <wp:extent cx="5460521" cy="2521407"/>
            <wp:effectExtent l="19050" t="19050" r="26035" b="12700"/>
            <wp:docPr id="15466" name="Picture 15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474271" cy="2527756"/>
                    </a:xfrm>
                    <a:prstGeom prst="rect">
                      <a:avLst/>
                    </a:prstGeom>
                    <a:ln>
                      <a:solidFill>
                        <a:schemeClr val="tx1">
                          <a:lumMod val="50000"/>
                          <a:lumOff val="50000"/>
                        </a:schemeClr>
                      </a:solidFill>
                    </a:ln>
                  </pic:spPr>
                </pic:pic>
              </a:graphicData>
            </a:graphic>
          </wp:inline>
        </w:drawing>
      </w:r>
    </w:p>
    <w:p w14:paraId="3A7ED8C0" w14:textId="69295B23" w:rsidR="00E035CE"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218</w:t>
      </w:r>
      <w:r w:rsidR="00B8237E">
        <w:rPr>
          <w:noProof/>
        </w:rPr>
        <w:fldChar w:fldCharType="end"/>
      </w:r>
      <w:r>
        <w:t xml:space="preserve"> Wake-up Scheduling Screen</w:t>
      </w:r>
    </w:p>
    <w:p w14:paraId="2F4E1472" w14:textId="77777777" w:rsidR="00E035CE" w:rsidRDefault="008A461D" w:rsidP="008A461D">
      <w:pPr>
        <w:pStyle w:val="Heading2"/>
      </w:pPr>
      <w:bookmarkStart w:id="307" w:name="_Toc35523419"/>
      <w:r>
        <w:t>Access</w:t>
      </w:r>
      <w:r w:rsidR="00E035CE" w:rsidRPr="00E035CE">
        <w:t xml:space="preserve"> Wake-up Scheduling</w:t>
      </w:r>
      <w:bookmarkEnd w:id="307"/>
      <w:r w:rsidR="00E035CE" w:rsidRPr="00E035CE">
        <w:t xml:space="preserve"> </w:t>
      </w:r>
    </w:p>
    <w:p w14:paraId="617312F5" w14:textId="77777777" w:rsidR="00C95A55" w:rsidRDefault="00C95A55" w:rsidP="00F465F6">
      <w:pPr>
        <w:pStyle w:val="ListNumber"/>
        <w:numPr>
          <w:ilvl w:val="0"/>
          <w:numId w:val="12"/>
        </w:numPr>
      </w:pPr>
      <w:r>
        <w:t>C</w:t>
      </w:r>
      <w:r w:rsidRPr="00547C63">
        <w:t>li</w:t>
      </w:r>
      <w:r>
        <w:t xml:space="preserve">ck on the </w:t>
      </w:r>
      <w:r w:rsidRPr="00AF43F5">
        <w:t>hamburger menu on the upper left side of the portal</w:t>
      </w:r>
      <w:r>
        <w:t>.</w:t>
      </w:r>
    </w:p>
    <w:p w14:paraId="16AB2E07" w14:textId="77777777" w:rsidR="00C95A55" w:rsidRDefault="00C95A55" w:rsidP="00BD3264">
      <w:pPr>
        <w:pStyle w:val="ListNumber"/>
        <w:numPr>
          <w:ilvl w:val="0"/>
          <w:numId w:val="0"/>
        </w:numPr>
        <w:ind w:left="1440"/>
      </w:pPr>
      <w:r>
        <w:t xml:space="preserve">  </w:t>
      </w:r>
      <w:r>
        <w:rPr>
          <w:noProof/>
        </w:rPr>
        <w:drawing>
          <wp:inline distT="0" distB="0" distL="0" distR="0" wp14:anchorId="26323A29" wp14:editId="6FEE0544">
            <wp:extent cx="533400" cy="428625"/>
            <wp:effectExtent l="19050" t="19050" r="19050" b="28575"/>
            <wp:docPr id="15422" name="Picture 15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33400" cy="428625"/>
                    </a:xfrm>
                    <a:prstGeom prst="rect">
                      <a:avLst/>
                    </a:prstGeom>
                    <a:ln>
                      <a:solidFill>
                        <a:schemeClr val="tx1">
                          <a:lumMod val="50000"/>
                          <a:lumOff val="50000"/>
                        </a:schemeClr>
                      </a:solidFill>
                    </a:ln>
                  </pic:spPr>
                </pic:pic>
              </a:graphicData>
            </a:graphic>
          </wp:inline>
        </w:drawing>
      </w:r>
    </w:p>
    <w:p w14:paraId="40118109" w14:textId="2F6346CB" w:rsidR="00C95A55" w:rsidRDefault="00C95A55" w:rsidP="00C95A55">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219</w:t>
      </w:r>
      <w:r w:rsidR="00B8237E">
        <w:rPr>
          <w:noProof/>
        </w:rPr>
        <w:fldChar w:fldCharType="end"/>
      </w:r>
      <w:r>
        <w:t xml:space="preserve"> Hamburger Menu Icon</w:t>
      </w:r>
    </w:p>
    <w:p w14:paraId="7A8FFC79" w14:textId="77777777" w:rsidR="00C95A55" w:rsidRDefault="00C95A55" w:rsidP="00F465F6">
      <w:pPr>
        <w:pStyle w:val="ListNumber"/>
        <w:numPr>
          <w:ilvl w:val="0"/>
          <w:numId w:val="12"/>
        </w:numPr>
      </w:pPr>
      <w:r>
        <w:t xml:space="preserve">Select Wake-up Scheduling from the hamburger menu.  </w:t>
      </w:r>
    </w:p>
    <w:p w14:paraId="00D5B5BB" w14:textId="2DAF0043" w:rsidR="0002657D" w:rsidRDefault="00C95A55" w:rsidP="00BD3264">
      <w:pPr>
        <w:pStyle w:val="ListNumber"/>
        <w:numPr>
          <w:ilvl w:val="0"/>
          <w:numId w:val="0"/>
        </w:numPr>
        <w:ind w:left="1440"/>
      </w:pPr>
      <w:r>
        <w:rPr>
          <w:noProof/>
        </w:rPr>
        <w:lastRenderedPageBreak/>
        <mc:AlternateContent>
          <mc:Choice Requires="wps">
            <w:drawing>
              <wp:anchor distT="0" distB="0" distL="114300" distR="114300" simplePos="0" relativeHeight="251958272" behindDoc="0" locked="0" layoutInCell="1" allowOverlap="1" wp14:anchorId="194D01C2" wp14:editId="5B89301B">
                <wp:simplePos x="0" y="0"/>
                <wp:positionH relativeFrom="column">
                  <wp:posOffset>1104265</wp:posOffset>
                </wp:positionH>
                <wp:positionV relativeFrom="paragraph">
                  <wp:posOffset>1417320</wp:posOffset>
                </wp:positionV>
                <wp:extent cx="1019175" cy="250166"/>
                <wp:effectExtent l="19050" t="19050" r="47625" b="55245"/>
                <wp:wrapNone/>
                <wp:docPr id="1542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75" cy="250166"/>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8C6128" id="Rectangle 64" o:spid="_x0000_s1026" style="position:absolute;margin-left:86.95pt;margin-top:111.6pt;width:80.25pt;height:19.7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" filled="f" fillcolor="#f79646" strokecolor="red" strokeweight="3pt">
                <v:shadow on="t" color="#974706" opacity=".5" offset="1pt"/>
              </v:rect>
            </w:pict>
          </mc:Fallback>
        </mc:AlternateContent>
      </w:r>
      <w:r w:rsidR="00386F1E" w:rsidRPr="00386F1E">
        <w:rPr>
          <w:noProof/>
        </w:rPr>
        <w:t xml:space="preserve"> </w:t>
      </w:r>
      <w:r w:rsidR="00F5321F">
        <w:rPr>
          <w:noProof/>
        </w:rPr>
        <w:drawing>
          <wp:inline distT="0" distB="0" distL="0" distR="0" wp14:anchorId="2DA9C563" wp14:editId="7276A1B9">
            <wp:extent cx="2327518" cy="2957886"/>
            <wp:effectExtent l="19050" t="19050" r="15875" b="13970"/>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355824" cy="2993858"/>
                    </a:xfrm>
                    <a:prstGeom prst="rect">
                      <a:avLst/>
                    </a:prstGeom>
                    <a:ln>
                      <a:solidFill>
                        <a:schemeClr val="bg1">
                          <a:lumMod val="65000"/>
                        </a:schemeClr>
                      </a:solidFill>
                    </a:ln>
                  </pic:spPr>
                </pic:pic>
              </a:graphicData>
            </a:graphic>
          </wp:inline>
        </w:drawing>
      </w:r>
    </w:p>
    <w:p w14:paraId="21A97F82" w14:textId="32313196" w:rsidR="00C95A55" w:rsidRDefault="0002657D" w:rsidP="0002657D">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220</w:t>
      </w:r>
      <w:r w:rsidR="00B8237E">
        <w:rPr>
          <w:noProof/>
        </w:rPr>
        <w:fldChar w:fldCharType="end"/>
      </w:r>
      <w:r>
        <w:t xml:space="preserve"> Wake-up Scheduling Menu Item</w:t>
      </w:r>
    </w:p>
    <w:p w14:paraId="7E8D5705" w14:textId="77777777" w:rsidR="00C95A55" w:rsidRDefault="00C95A55" w:rsidP="00F465F6">
      <w:pPr>
        <w:pStyle w:val="ListNumber"/>
        <w:numPr>
          <w:ilvl w:val="0"/>
          <w:numId w:val="12"/>
        </w:numPr>
      </w:pPr>
      <w:r>
        <w:t>Select the property from the dropdown in the center of the screen.</w:t>
      </w:r>
    </w:p>
    <w:p w14:paraId="0F505A63" w14:textId="77777777" w:rsidR="008A461D" w:rsidRDefault="0002657D" w:rsidP="008A461D">
      <w:pPr>
        <w:pStyle w:val="Heading2"/>
      </w:pPr>
      <w:bookmarkStart w:id="308" w:name="_Toc35523420"/>
      <w:r>
        <w:t xml:space="preserve">Add a </w:t>
      </w:r>
      <w:r w:rsidR="008A461D">
        <w:t>Room</w:t>
      </w:r>
      <w:r>
        <w:t>/Range</w:t>
      </w:r>
      <w:bookmarkEnd w:id="308"/>
    </w:p>
    <w:p w14:paraId="18A831B4" w14:textId="77777777" w:rsidR="00C95A55" w:rsidRDefault="00C95A55" w:rsidP="00150FFA">
      <w:pPr>
        <w:pStyle w:val="ListNumber"/>
        <w:numPr>
          <w:ilvl w:val="0"/>
          <w:numId w:val="46"/>
        </w:numPr>
      </w:pPr>
      <w:r>
        <w:t xml:space="preserve">To </w:t>
      </w:r>
      <w:r w:rsidR="0002657D">
        <w:t>manage</w:t>
      </w:r>
      <w:r w:rsidR="008A461D">
        <w:t xml:space="preserve"> wake-ups </w:t>
      </w:r>
      <w:r>
        <w:t xml:space="preserve">by room number, click on the </w:t>
      </w:r>
      <w:r w:rsidRPr="008A461D">
        <w:rPr>
          <w:b/>
        </w:rPr>
        <w:t>Add a Room/Range</w:t>
      </w:r>
      <w:r>
        <w:t xml:space="preserve"> link.  A box will appear. </w:t>
      </w:r>
    </w:p>
    <w:p w14:paraId="0787808A" w14:textId="3C37C100" w:rsidR="0002657D" w:rsidRDefault="0002657D" w:rsidP="00BD3264">
      <w:pPr>
        <w:pStyle w:val="ListNumber"/>
        <w:numPr>
          <w:ilvl w:val="0"/>
          <w:numId w:val="0"/>
        </w:numPr>
        <w:ind w:left="1800"/>
      </w:pPr>
      <w:r>
        <w:rPr>
          <w:noProof/>
        </w:rPr>
        <mc:AlternateContent>
          <mc:Choice Requires="wps">
            <w:drawing>
              <wp:anchor distT="0" distB="0" distL="114300" distR="114300" simplePos="0" relativeHeight="251964416" behindDoc="0" locked="0" layoutInCell="1" allowOverlap="1" wp14:anchorId="2B01D692" wp14:editId="44AA0F92">
                <wp:simplePos x="0" y="0"/>
                <wp:positionH relativeFrom="column">
                  <wp:posOffset>1129941</wp:posOffset>
                </wp:positionH>
                <wp:positionV relativeFrom="paragraph">
                  <wp:posOffset>970831</wp:posOffset>
                </wp:positionV>
                <wp:extent cx="724619" cy="224287"/>
                <wp:effectExtent l="19050" t="19050" r="37465" b="61595"/>
                <wp:wrapNone/>
                <wp:docPr id="15432"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4619" cy="224287"/>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5A0655" id="Rectangle 64" o:spid="_x0000_s1026" style="position:absolute;margin-left:88.95pt;margin-top:76.45pt;width:57.05pt;height:17.6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" filled="f" fillcolor="#f79646" strokecolor="red" strokeweight="3pt">
                <v:shadow on="t" color="#974706" opacity=".5" offset="1pt"/>
              </v:rect>
            </w:pict>
          </mc:Fallback>
        </mc:AlternateContent>
      </w:r>
      <w:r w:rsidR="00EA6ACF">
        <w:rPr>
          <w:noProof/>
        </w:rPr>
        <w:drawing>
          <wp:inline distT="0" distB="0" distL="0" distR="0" wp14:anchorId="41F3EEAC" wp14:editId="3A700A42">
            <wp:extent cx="4577069" cy="2113472"/>
            <wp:effectExtent l="19050" t="19050" r="14605" b="20320"/>
            <wp:docPr id="15473" name="Picture 15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644074" cy="2144412"/>
                    </a:xfrm>
                    <a:prstGeom prst="rect">
                      <a:avLst/>
                    </a:prstGeom>
                    <a:ln>
                      <a:solidFill>
                        <a:schemeClr val="bg1">
                          <a:lumMod val="65000"/>
                        </a:schemeClr>
                      </a:solidFill>
                    </a:ln>
                  </pic:spPr>
                </pic:pic>
              </a:graphicData>
            </a:graphic>
          </wp:inline>
        </w:drawing>
      </w:r>
    </w:p>
    <w:p w14:paraId="745ADFCF" w14:textId="03AEB540" w:rsidR="0002657D" w:rsidRDefault="0002657D" w:rsidP="00B506EF">
      <w:pPr>
        <w:pStyle w:val="Caption"/>
        <w:ind w:left="180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221</w:t>
      </w:r>
      <w:r w:rsidR="00B8237E">
        <w:rPr>
          <w:noProof/>
        </w:rPr>
        <w:fldChar w:fldCharType="end"/>
      </w:r>
      <w:r>
        <w:t xml:space="preserve"> Wake-up Scheduling Screen</w:t>
      </w:r>
    </w:p>
    <w:p w14:paraId="5D48F272" w14:textId="77777777" w:rsidR="0002657D" w:rsidRDefault="0002657D" w:rsidP="0002657D">
      <w:pPr>
        <w:pStyle w:val="BodyText"/>
        <w:ind w:left="1440"/>
      </w:pPr>
      <w:r>
        <w:rPr>
          <w:noProof/>
        </w:rPr>
        <w:lastRenderedPageBreak/>
        <w:drawing>
          <wp:inline distT="0" distB="0" distL="0" distR="0" wp14:anchorId="2D12A420" wp14:editId="3F2F1C05">
            <wp:extent cx="2977338" cy="1613140"/>
            <wp:effectExtent l="19050" t="19050" r="13970" b="25400"/>
            <wp:docPr id="15425" name="Picture 15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2985100" cy="1617346"/>
                    </a:xfrm>
                    <a:prstGeom prst="rect">
                      <a:avLst/>
                    </a:prstGeom>
                    <a:ln>
                      <a:solidFill>
                        <a:schemeClr val="tx1">
                          <a:lumMod val="50000"/>
                          <a:lumOff val="50000"/>
                        </a:schemeClr>
                      </a:solidFill>
                    </a:ln>
                  </pic:spPr>
                </pic:pic>
              </a:graphicData>
            </a:graphic>
          </wp:inline>
        </w:drawing>
      </w:r>
    </w:p>
    <w:p w14:paraId="5289EF22" w14:textId="65E6BBBE" w:rsidR="0002657D" w:rsidRDefault="0002657D" w:rsidP="0002657D">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222</w:t>
      </w:r>
      <w:r w:rsidR="00B8237E">
        <w:rPr>
          <w:noProof/>
        </w:rPr>
        <w:fldChar w:fldCharType="end"/>
      </w:r>
      <w:r>
        <w:t xml:space="preserve"> Add a Room/Range Box</w:t>
      </w:r>
    </w:p>
    <w:p w14:paraId="10A7BE86" w14:textId="77777777" w:rsidR="008A461D" w:rsidRDefault="008A461D" w:rsidP="00F465F6">
      <w:pPr>
        <w:pStyle w:val="ListNumber"/>
        <w:numPr>
          <w:ilvl w:val="0"/>
          <w:numId w:val="12"/>
        </w:numPr>
      </w:pPr>
      <w:r>
        <w:t>Cl</w:t>
      </w:r>
      <w:r w:rsidR="00C95A55">
        <w:t>ick on Room Number(s)</w:t>
      </w:r>
      <w:r>
        <w:t>.  Specify the room number(s) by one or more of the following methods:</w:t>
      </w:r>
    </w:p>
    <w:p w14:paraId="0E44E5FC" w14:textId="77777777" w:rsidR="008A461D" w:rsidRDefault="008A461D" w:rsidP="00F465F6">
      <w:pPr>
        <w:pStyle w:val="ListNumber"/>
        <w:numPr>
          <w:ilvl w:val="1"/>
          <w:numId w:val="12"/>
        </w:numPr>
      </w:pPr>
      <w:r>
        <w:t xml:space="preserve">Enter a single room number </w:t>
      </w:r>
    </w:p>
    <w:p w14:paraId="0437BD15" w14:textId="77777777" w:rsidR="008A461D" w:rsidRDefault="008A461D" w:rsidP="00F465F6">
      <w:pPr>
        <w:pStyle w:val="ListNumber"/>
        <w:numPr>
          <w:ilvl w:val="1"/>
          <w:numId w:val="12"/>
        </w:numPr>
      </w:pPr>
      <w:r>
        <w:t>Enter a comma separated list of room numbers</w:t>
      </w:r>
    </w:p>
    <w:p w14:paraId="695D7B82" w14:textId="77777777" w:rsidR="008A461D" w:rsidRDefault="008A461D" w:rsidP="00F465F6">
      <w:pPr>
        <w:pStyle w:val="ListNumber"/>
        <w:numPr>
          <w:ilvl w:val="1"/>
          <w:numId w:val="12"/>
        </w:numPr>
      </w:pPr>
      <w:r>
        <w:t xml:space="preserve">Enter a room number range such as 100 – 199. </w:t>
      </w:r>
    </w:p>
    <w:p w14:paraId="425822DC" w14:textId="77777777" w:rsidR="00C95A55" w:rsidRDefault="008A461D" w:rsidP="00F465F6">
      <w:pPr>
        <w:pStyle w:val="ListNumber"/>
        <w:numPr>
          <w:ilvl w:val="0"/>
          <w:numId w:val="12"/>
        </w:numPr>
      </w:pPr>
      <w:r>
        <w:t xml:space="preserve">Hit </w:t>
      </w:r>
      <w:r w:rsidRPr="008A461D">
        <w:rPr>
          <w:b/>
        </w:rPr>
        <w:t>Add Rooms</w:t>
      </w:r>
      <w:r w:rsidR="00BB3F97">
        <w:t xml:space="preserve"> and chips will appear with the applicable room numbers. </w:t>
      </w:r>
    </w:p>
    <w:p w14:paraId="4A3E3CB2" w14:textId="77777777" w:rsidR="0002657D" w:rsidRDefault="0002657D" w:rsidP="00F465F6">
      <w:pPr>
        <w:pStyle w:val="ListNumber"/>
        <w:numPr>
          <w:ilvl w:val="0"/>
          <w:numId w:val="12"/>
        </w:numPr>
      </w:pPr>
      <w:r>
        <w:t xml:space="preserve">To remove a specific room number from the list, click on the X next to the room number. </w:t>
      </w:r>
    </w:p>
    <w:p w14:paraId="50AB4C49" w14:textId="01124665" w:rsidR="0002657D" w:rsidRDefault="0002657D" w:rsidP="00BD3264">
      <w:pPr>
        <w:pStyle w:val="ListNumber"/>
        <w:numPr>
          <w:ilvl w:val="0"/>
          <w:numId w:val="0"/>
        </w:numPr>
        <w:ind w:left="1080"/>
      </w:pPr>
      <w:r>
        <w:rPr>
          <w:noProof/>
        </w:rPr>
        <mc:AlternateContent>
          <mc:Choice Requires="wps">
            <w:drawing>
              <wp:anchor distT="0" distB="0" distL="114300" distR="114300" simplePos="0" relativeHeight="251960320" behindDoc="0" locked="0" layoutInCell="1" allowOverlap="1" wp14:anchorId="0D52AEBB" wp14:editId="395F6BBE">
                <wp:simplePos x="0" y="0"/>
                <wp:positionH relativeFrom="column">
                  <wp:posOffset>983459</wp:posOffset>
                </wp:positionH>
                <wp:positionV relativeFrom="paragraph">
                  <wp:posOffset>380689</wp:posOffset>
                </wp:positionV>
                <wp:extent cx="181155" cy="249555"/>
                <wp:effectExtent l="19050" t="19050" r="47625" b="55245"/>
                <wp:wrapNone/>
                <wp:docPr id="15427"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1155" cy="249555"/>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1FAC75" id="Rectangle 64" o:spid="_x0000_s1026" style="position:absolute;margin-left:77.45pt;margin-top:30pt;width:14.25pt;height:19.6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" filled="f" fillcolor="#f79646" strokecolor="red" strokeweight="3pt">
                <v:shadow on="t" color="#974706" opacity=".5" offset="1pt"/>
              </v:rect>
            </w:pict>
          </mc:Fallback>
        </mc:AlternateContent>
      </w:r>
      <w:r w:rsidR="00EA6ACF">
        <w:rPr>
          <w:noProof/>
        </w:rPr>
        <w:drawing>
          <wp:inline distT="0" distB="0" distL="0" distR="0" wp14:anchorId="35233016" wp14:editId="6A061C3C">
            <wp:extent cx="5796951" cy="971113"/>
            <wp:effectExtent l="19050" t="19050" r="13335" b="19685"/>
            <wp:docPr id="15474" name="Picture 15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812964" cy="973796"/>
                    </a:xfrm>
                    <a:prstGeom prst="rect">
                      <a:avLst/>
                    </a:prstGeom>
                    <a:ln>
                      <a:solidFill>
                        <a:schemeClr val="bg1">
                          <a:lumMod val="65000"/>
                        </a:schemeClr>
                      </a:solidFill>
                    </a:ln>
                  </pic:spPr>
                </pic:pic>
              </a:graphicData>
            </a:graphic>
          </wp:inline>
        </w:drawing>
      </w:r>
    </w:p>
    <w:p w14:paraId="569A5B45" w14:textId="77777777" w:rsidR="0002657D" w:rsidRDefault="0002657D" w:rsidP="00F465F6">
      <w:pPr>
        <w:pStyle w:val="ListNumber"/>
        <w:numPr>
          <w:ilvl w:val="0"/>
          <w:numId w:val="12"/>
        </w:numPr>
      </w:pPr>
      <w:r>
        <w:t xml:space="preserve">To remove all room numbers that have been entered, click on the red circled X to the right of the Room Number(s) box.  </w:t>
      </w:r>
    </w:p>
    <w:p w14:paraId="7AAC3C3B" w14:textId="55F62B0C" w:rsidR="0002657D" w:rsidRDefault="0002657D" w:rsidP="0002657D">
      <w:pPr>
        <w:pStyle w:val="BodyText"/>
      </w:pPr>
      <w:r>
        <w:rPr>
          <w:noProof/>
        </w:rPr>
        <mc:AlternateContent>
          <mc:Choice Requires="wps">
            <w:drawing>
              <wp:anchor distT="0" distB="0" distL="114300" distR="114300" simplePos="0" relativeHeight="251962368" behindDoc="0" locked="0" layoutInCell="1" allowOverlap="1" wp14:anchorId="2B2CD5F1" wp14:editId="25EC633E">
                <wp:simplePos x="0" y="0"/>
                <wp:positionH relativeFrom="column">
                  <wp:posOffset>6167587</wp:posOffset>
                </wp:positionH>
                <wp:positionV relativeFrom="paragraph">
                  <wp:posOffset>375980</wp:posOffset>
                </wp:positionV>
                <wp:extent cx="267419" cy="240929"/>
                <wp:effectExtent l="19050" t="19050" r="37465" b="64135"/>
                <wp:wrapNone/>
                <wp:docPr id="15430"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419" cy="240929"/>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BE5F89" id="Rectangle 64" o:spid="_x0000_s1026" style="position:absolute;margin-left:485.65pt;margin-top:29.6pt;width:21.05pt;height:18.9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" filled="f" fillcolor="#f79646" strokecolor="red" strokeweight="3pt">
                <v:shadow on="t" color="#974706" opacity=".5" offset="1pt"/>
              </v:rect>
            </w:pict>
          </mc:Fallback>
        </mc:AlternateContent>
      </w:r>
      <w:r w:rsidR="00EA6ACF">
        <w:rPr>
          <w:noProof/>
        </w:rPr>
        <w:drawing>
          <wp:inline distT="0" distB="0" distL="0" distR="0" wp14:anchorId="5FDE5A07" wp14:editId="776964A2">
            <wp:extent cx="5805494" cy="972544"/>
            <wp:effectExtent l="19050" t="19050" r="24130" b="18415"/>
            <wp:docPr id="15475" name="Picture 15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822979" cy="975473"/>
                    </a:xfrm>
                    <a:prstGeom prst="rect">
                      <a:avLst/>
                    </a:prstGeom>
                    <a:ln>
                      <a:solidFill>
                        <a:schemeClr val="bg1">
                          <a:lumMod val="65000"/>
                        </a:schemeClr>
                      </a:solidFill>
                    </a:ln>
                  </pic:spPr>
                </pic:pic>
              </a:graphicData>
            </a:graphic>
          </wp:inline>
        </w:drawing>
      </w:r>
    </w:p>
    <w:p w14:paraId="3C8F9F4A" w14:textId="77777777" w:rsidR="0002657D" w:rsidRDefault="0002657D" w:rsidP="00F465F6">
      <w:pPr>
        <w:pStyle w:val="ListNumber"/>
        <w:numPr>
          <w:ilvl w:val="0"/>
          <w:numId w:val="12"/>
        </w:numPr>
      </w:pPr>
      <w:r>
        <w:t xml:space="preserve">Once all rooms have been selected, select to either Schedule Wake-ups or Cancel a Specific Wake-up. See the sections </w:t>
      </w:r>
      <w:r w:rsidR="00F65725">
        <w:t xml:space="preserve">that follow for details </w:t>
      </w:r>
      <w:r>
        <w:t xml:space="preserve">on these features. </w:t>
      </w:r>
    </w:p>
    <w:p w14:paraId="6CDEBD76" w14:textId="77777777" w:rsidR="0002657D" w:rsidRDefault="0002657D" w:rsidP="0002657D">
      <w:pPr>
        <w:pStyle w:val="Heading2"/>
      </w:pPr>
      <w:bookmarkStart w:id="309" w:name="_Toc35523421"/>
      <w:r>
        <w:t>Add a Group</w:t>
      </w:r>
      <w:bookmarkEnd w:id="309"/>
    </w:p>
    <w:p w14:paraId="38174111" w14:textId="77777777" w:rsidR="0002657D" w:rsidRDefault="0002657D" w:rsidP="00150FFA">
      <w:pPr>
        <w:pStyle w:val="ListNumber"/>
        <w:numPr>
          <w:ilvl w:val="0"/>
          <w:numId w:val="84"/>
        </w:numPr>
      </w:pPr>
      <w:r>
        <w:t xml:space="preserve">To manage wake-ups by group code, click on the </w:t>
      </w:r>
      <w:r w:rsidRPr="00BD5BD0">
        <w:rPr>
          <w:b/>
        </w:rPr>
        <w:t>Add a Group</w:t>
      </w:r>
      <w:r>
        <w:t xml:space="preserve"> link.  A box will appear. </w:t>
      </w:r>
    </w:p>
    <w:p w14:paraId="6F2803E9" w14:textId="77777777" w:rsidR="00F65725" w:rsidRDefault="00F65725" w:rsidP="00BD5BD0">
      <w:pPr>
        <w:pStyle w:val="ListNumber"/>
      </w:pPr>
      <w:r>
        <w:t xml:space="preserve">Click on Select a group and a dropdown list of group codes currently assigned to inhouse guests will appear.  </w:t>
      </w:r>
    </w:p>
    <w:p w14:paraId="6D2B0092" w14:textId="77777777" w:rsidR="00F65725" w:rsidRDefault="00F65725" w:rsidP="00F65725">
      <w:pPr>
        <w:pStyle w:val="BodyText"/>
        <w:keepNext/>
      </w:pPr>
      <w:r>
        <w:rPr>
          <w:noProof/>
        </w:rPr>
        <w:lastRenderedPageBreak/>
        <w:drawing>
          <wp:inline distT="0" distB="0" distL="0" distR="0" wp14:anchorId="163F04D2" wp14:editId="0AA89847">
            <wp:extent cx="2260121" cy="1180726"/>
            <wp:effectExtent l="19050" t="19050" r="26035" b="19685"/>
            <wp:docPr id="15434" name="Picture 15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2260825" cy="1181094"/>
                    </a:xfrm>
                    <a:prstGeom prst="rect">
                      <a:avLst/>
                    </a:prstGeom>
                    <a:ln>
                      <a:solidFill>
                        <a:schemeClr val="tx1">
                          <a:lumMod val="50000"/>
                          <a:lumOff val="50000"/>
                        </a:schemeClr>
                      </a:solidFill>
                    </a:ln>
                  </pic:spPr>
                </pic:pic>
              </a:graphicData>
            </a:graphic>
          </wp:inline>
        </w:drawing>
      </w:r>
      <w:r>
        <w:rPr>
          <w:noProof/>
        </w:rPr>
        <w:t xml:space="preserve">      </w:t>
      </w:r>
      <w:r>
        <w:rPr>
          <w:noProof/>
        </w:rPr>
        <w:drawing>
          <wp:inline distT="0" distB="0" distL="0" distR="0" wp14:anchorId="00E680D0" wp14:editId="25E854B3">
            <wp:extent cx="2449902" cy="1628492"/>
            <wp:effectExtent l="19050" t="19050" r="26670" b="10160"/>
            <wp:docPr id="15433" name="Picture 15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2447471" cy="1626876"/>
                    </a:xfrm>
                    <a:prstGeom prst="rect">
                      <a:avLst/>
                    </a:prstGeom>
                    <a:ln>
                      <a:solidFill>
                        <a:schemeClr val="tx1">
                          <a:lumMod val="50000"/>
                          <a:lumOff val="50000"/>
                        </a:schemeClr>
                      </a:solidFill>
                    </a:ln>
                  </pic:spPr>
                </pic:pic>
              </a:graphicData>
            </a:graphic>
          </wp:inline>
        </w:drawing>
      </w:r>
      <w:r>
        <w:t xml:space="preserve">  </w:t>
      </w:r>
    </w:p>
    <w:p w14:paraId="25C1D5DB" w14:textId="7FBF8096" w:rsidR="00F65725" w:rsidRDefault="00F65725" w:rsidP="00F65725">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223</w:t>
      </w:r>
      <w:r w:rsidR="00B8237E">
        <w:rPr>
          <w:noProof/>
        </w:rPr>
        <w:fldChar w:fldCharType="end"/>
      </w:r>
      <w:r>
        <w:t xml:space="preserve"> Add a Group Selection Box</w:t>
      </w:r>
    </w:p>
    <w:p w14:paraId="1835ECEE" w14:textId="77777777" w:rsidR="00F65725" w:rsidRDefault="00F65725" w:rsidP="00BD5BD0">
      <w:pPr>
        <w:pStyle w:val="ListNumber"/>
      </w:pPr>
      <w:r>
        <w:t>Select a group from the dropdown list and click Add Rooms Within the Group. Chips will appear with the room numbers applicable to the group.</w:t>
      </w:r>
    </w:p>
    <w:p w14:paraId="67CF2D0B" w14:textId="71A99C3F" w:rsidR="0002657D" w:rsidRPr="00F65725" w:rsidRDefault="00F65725" w:rsidP="00BD3264">
      <w:pPr>
        <w:pStyle w:val="ListNumber"/>
        <w:numPr>
          <w:ilvl w:val="0"/>
          <w:numId w:val="0"/>
        </w:numPr>
        <w:ind w:left="2160"/>
      </w:pPr>
      <w:r w:rsidRPr="00F65725">
        <w:t xml:space="preserve">If a group is not visible in the dropdown, there are no guests in house that have that group code checked into </w:t>
      </w:r>
      <w:r w:rsidR="005C475E">
        <w:t>Jazzware</w:t>
      </w:r>
      <w:r w:rsidRPr="00F65725">
        <w:t>.</w:t>
      </w:r>
    </w:p>
    <w:p w14:paraId="11FFDCE2" w14:textId="77777777" w:rsidR="00F65725" w:rsidRDefault="00F65725" w:rsidP="00BD3264">
      <w:pPr>
        <w:pStyle w:val="ListNumber"/>
      </w:pPr>
      <w:r>
        <w:t>To select additional groups, repeat the process by clicking Add a Group and selecting the group from the dropdown.</w:t>
      </w:r>
    </w:p>
    <w:p w14:paraId="1FC9946F" w14:textId="77777777" w:rsidR="00F65725" w:rsidRDefault="00F65725" w:rsidP="00BD3264">
      <w:pPr>
        <w:pStyle w:val="ListNumber"/>
      </w:pPr>
      <w:r>
        <w:t xml:space="preserve">Once all groups have been selected, select to either Schedule Wake-ups or Cancel a Specific Wake-up. See the sections that follow for details on these features. </w:t>
      </w:r>
    </w:p>
    <w:p w14:paraId="618DEEB8" w14:textId="56C22FAB" w:rsidR="00EA6ACF" w:rsidRDefault="00EA6ACF" w:rsidP="00F65725">
      <w:pPr>
        <w:pStyle w:val="Heading2"/>
      </w:pPr>
      <w:bookmarkStart w:id="310" w:name="_Toc35523422"/>
      <w:r>
        <w:t>Add a Distribution List</w:t>
      </w:r>
      <w:bookmarkEnd w:id="310"/>
    </w:p>
    <w:p w14:paraId="5E081F4C" w14:textId="255D1FAB" w:rsidR="00EA6ACF" w:rsidRDefault="00EA6ACF" w:rsidP="00150FFA">
      <w:pPr>
        <w:pStyle w:val="ListNumber"/>
        <w:numPr>
          <w:ilvl w:val="0"/>
          <w:numId w:val="108"/>
        </w:numPr>
      </w:pPr>
      <w:r>
        <w:t xml:space="preserve">To manage wake-ups for guests within a distribution list, click on the </w:t>
      </w:r>
      <w:r w:rsidRPr="00EA6ACF">
        <w:rPr>
          <w:b/>
        </w:rPr>
        <w:t xml:space="preserve">Add a </w:t>
      </w:r>
      <w:r>
        <w:rPr>
          <w:b/>
        </w:rPr>
        <w:t>Distribution List</w:t>
      </w:r>
      <w:r>
        <w:t xml:space="preserve"> link.  A box will appear. </w:t>
      </w:r>
    </w:p>
    <w:p w14:paraId="78A58012" w14:textId="6D8A7573" w:rsidR="00EA6ACF" w:rsidRDefault="00EA6ACF" w:rsidP="00EA6ACF">
      <w:pPr>
        <w:pStyle w:val="ListNumber"/>
      </w:pPr>
      <w:r>
        <w:t xml:space="preserve">Click on Select a Distribution List and a dropdown list of distribution lists will appear.  </w:t>
      </w:r>
    </w:p>
    <w:p w14:paraId="002F2E1A" w14:textId="0EBAE18B" w:rsidR="00EA6ACF" w:rsidRDefault="00EA6ACF" w:rsidP="00EA6ACF">
      <w:pPr>
        <w:pStyle w:val="BodyText"/>
        <w:keepNext/>
      </w:pPr>
      <w:r>
        <w:rPr>
          <w:noProof/>
        </w:rPr>
        <w:drawing>
          <wp:inline distT="0" distB="0" distL="0" distR="0" wp14:anchorId="5B8617C2" wp14:editId="736644A0">
            <wp:extent cx="2328087" cy="1259457"/>
            <wp:effectExtent l="19050" t="19050" r="15240" b="17145"/>
            <wp:docPr id="15481" name="Picture 15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2359449" cy="1276423"/>
                    </a:xfrm>
                    <a:prstGeom prst="rect">
                      <a:avLst/>
                    </a:prstGeom>
                    <a:ln>
                      <a:solidFill>
                        <a:schemeClr val="tx1">
                          <a:lumMod val="50000"/>
                          <a:lumOff val="50000"/>
                        </a:schemeClr>
                      </a:solidFill>
                    </a:ln>
                  </pic:spPr>
                </pic:pic>
              </a:graphicData>
            </a:graphic>
          </wp:inline>
        </w:drawing>
      </w:r>
      <w:r>
        <w:rPr>
          <w:noProof/>
        </w:rPr>
        <w:t xml:space="preserve">      </w:t>
      </w:r>
      <w:r>
        <w:rPr>
          <w:noProof/>
        </w:rPr>
        <w:drawing>
          <wp:inline distT="0" distB="0" distL="0" distR="0" wp14:anchorId="4CBFC09F" wp14:editId="4A57B2F4">
            <wp:extent cx="2570672" cy="1794868"/>
            <wp:effectExtent l="19050" t="19050" r="20320" b="15240"/>
            <wp:docPr id="15480" name="Picture 15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2583569" cy="1803873"/>
                    </a:xfrm>
                    <a:prstGeom prst="rect">
                      <a:avLst/>
                    </a:prstGeom>
                    <a:ln>
                      <a:solidFill>
                        <a:schemeClr val="tx1">
                          <a:lumMod val="50000"/>
                          <a:lumOff val="50000"/>
                        </a:schemeClr>
                      </a:solidFill>
                    </a:ln>
                  </pic:spPr>
                </pic:pic>
              </a:graphicData>
            </a:graphic>
          </wp:inline>
        </w:drawing>
      </w:r>
      <w:r>
        <w:t xml:space="preserve">  </w:t>
      </w:r>
    </w:p>
    <w:p w14:paraId="2D083CCA" w14:textId="110AEEA6" w:rsidR="00EA6ACF" w:rsidRDefault="00EA6ACF" w:rsidP="00EA6ACF">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224</w:t>
      </w:r>
      <w:r>
        <w:rPr>
          <w:noProof/>
        </w:rPr>
        <w:fldChar w:fldCharType="end"/>
      </w:r>
      <w:r>
        <w:t xml:space="preserve"> Add a Distribution List Selection Box</w:t>
      </w:r>
      <w:r>
        <w:tab/>
      </w:r>
      <w:r>
        <w:tab/>
        <w:t xml:space="preserve">Figure </w:t>
      </w:r>
      <w:r w:rsidR="009D666F">
        <w:rPr>
          <w:noProof/>
        </w:rPr>
        <w:fldChar w:fldCharType="begin"/>
      </w:r>
      <w:r w:rsidR="009D666F">
        <w:rPr>
          <w:noProof/>
        </w:rPr>
        <w:instrText xml:space="preserve"> SEQ Figure \* ARABIC </w:instrText>
      </w:r>
      <w:r w:rsidR="009D666F">
        <w:rPr>
          <w:noProof/>
        </w:rPr>
        <w:fldChar w:fldCharType="separate"/>
      </w:r>
      <w:r w:rsidR="00AB0321">
        <w:rPr>
          <w:noProof/>
        </w:rPr>
        <w:t>225</w:t>
      </w:r>
      <w:r w:rsidR="009D666F">
        <w:rPr>
          <w:noProof/>
        </w:rPr>
        <w:fldChar w:fldCharType="end"/>
      </w:r>
      <w:r>
        <w:t xml:space="preserve"> Select a Distribution List</w:t>
      </w:r>
    </w:p>
    <w:p w14:paraId="3010E4B5" w14:textId="4929E522" w:rsidR="00EA6ACF" w:rsidRDefault="00EA6ACF" w:rsidP="00EA6ACF">
      <w:pPr>
        <w:pStyle w:val="ListNumber"/>
      </w:pPr>
      <w:r>
        <w:t>Select a distribution list from the dropdown and click Add Rooms Within the Distribution List. Chips will appear with the checked in room numbers applicable to the distribution list.</w:t>
      </w:r>
    </w:p>
    <w:p w14:paraId="1322B505" w14:textId="5E76354E" w:rsidR="00EA6ACF" w:rsidRPr="00F65725" w:rsidRDefault="00EA6ACF" w:rsidP="00EA6ACF">
      <w:pPr>
        <w:pStyle w:val="ListNumber"/>
        <w:numPr>
          <w:ilvl w:val="0"/>
          <w:numId w:val="0"/>
        </w:numPr>
        <w:ind w:left="2160"/>
      </w:pPr>
      <w:r w:rsidRPr="00F65725">
        <w:t xml:space="preserve">If a </w:t>
      </w:r>
      <w:r>
        <w:t>particular distribution list</w:t>
      </w:r>
      <w:r w:rsidRPr="00F65725">
        <w:t xml:space="preserve"> is not visible in the dropdown, there are no guests in house that have tha</w:t>
      </w:r>
      <w:r>
        <w:t>t belong to that distribution list</w:t>
      </w:r>
      <w:r w:rsidRPr="00F65725">
        <w:t xml:space="preserve"> </w:t>
      </w:r>
      <w:r>
        <w:t xml:space="preserve">currently </w:t>
      </w:r>
      <w:r w:rsidRPr="00F65725">
        <w:t xml:space="preserve">checked into </w:t>
      </w:r>
      <w:r>
        <w:t>Jazzware</w:t>
      </w:r>
      <w:r w:rsidRPr="00F65725">
        <w:t>.</w:t>
      </w:r>
    </w:p>
    <w:p w14:paraId="35873C4F" w14:textId="63C6CA80" w:rsidR="00EA6ACF" w:rsidRDefault="00EA6ACF" w:rsidP="00EA6ACF">
      <w:pPr>
        <w:pStyle w:val="ListNumber"/>
      </w:pPr>
      <w:r>
        <w:t>To select additional distribution lists, repeat the process by clicking Add a Distribution List and selecting the applicable list from the dropdown.</w:t>
      </w:r>
    </w:p>
    <w:p w14:paraId="20218515" w14:textId="1A76CBD3" w:rsidR="00EA6ACF" w:rsidRDefault="00EA6ACF" w:rsidP="00EA6ACF">
      <w:pPr>
        <w:pStyle w:val="ListNumber"/>
      </w:pPr>
      <w:r>
        <w:t xml:space="preserve">Once all desired distribution lists have been selected, select to either Schedule Wake-ups or Cancel a Specific Wake-up. See the sections that follow for details on these features. </w:t>
      </w:r>
    </w:p>
    <w:p w14:paraId="135020FF" w14:textId="78A809D3" w:rsidR="00F65725" w:rsidRDefault="00F65725" w:rsidP="00F65725">
      <w:pPr>
        <w:pStyle w:val="Heading2"/>
      </w:pPr>
      <w:bookmarkStart w:id="311" w:name="_Toc35523423"/>
      <w:r>
        <w:lastRenderedPageBreak/>
        <w:t>Schedule Wake-ups</w:t>
      </w:r>
      <w:bookmarkEnd w:id="311"/>
    </w:p>
    <w:p w14:paraId="040E92BC" w14:textId="77777777" w:rsidR="00F65725" w:rsidRDefault="00F65725" w:rsidP="00150FFA">
      <w:pPr>
        <w:pStyle w:val="ListNumber"/>
        <w:numPr>
          <w:ilvl w:val="0"/>
          <w:numId w:val="85"/>
        </w:numPr>
      </w:pPr>
      <w:r>
        <w:t xml:space="preserve">After all rooms have been selected, click on the Schedule Wake-ups Button to specify the date and time of the wake-up.  </w:t>
      </w:r>
      <w:r w:rsidR="00651485">
        <w:t>The Scheduled Wake-up box will open.</w:t>
      </w:r>
    </w:p>
    <w:p w14:paraId="3E1FDD56" w14:textId="77777777" w:rsidR="00651485" w:rsidRDefault="00651485" w:rsidP="00BD5BD0">
      <w:pPr>
        <w:pStyle w:val="ListNumber"/>
      </w:pPr>
      <w:r>
        <w:t>Specify the date of the wake-up by one of the following methods:</w:t>
      </w:r>
    </w:p>
    <w:p w14:paraId="677AF811" w14:textId="77777777" w:rsidR="00651485" w:rsidRDefault="00651485" w:rsidP="00150FFA">
      <w:pPr>
        <w:pStyle w:val="ListNumber"/>
        <w:numPr>
          <w:ilvl w:val="1"/>
          <w:numId w:val="47"/>
        </w:numPr>
        <w:ind w:left="2160"/>
      </w:pPr>
      <w:r>
        <w:t>Click on the date and manually enter the date in the format displayed.</w:t>
      </w:r>
    </w:p>
    <w:p w14:paraId="738B9D7B" w14:textId="77777777" w:rsidR="00651485" w:rsidRDefault="00651485" w:rsidP="00150FFA">
      <w:pPr>
        <w:pStyle w:val="ListNumber"/>
        <w:numPr>
          <w:ilvl w:val="1"/>
          <w:numId w:val="47"/>
        </w:numPr>
        <w:ind w:left="2160"/>
      </w:pPr>
      <w:r>
        <w:t>Click on the down arrow to get a calendar date picker.</w:t>
      </w:r>
    </w:p>
    <w:p w14:paraId="4E257ACF" w14:textId="77777777" w:rsidR="00651485" w:rsidRDefault="00651485" w:rsidP="00BD5BD0">
      <w:pPr>
        <w:pStyle w:val="ListNumber"/>
      </w:pPr>
      <w:r>
        <w:t xml:space="preserve">Specify the hour, minutes and time of day (for a 12 hour clock) by clicking on the corresponding spaces and selecting the desired time. </w:t>
      </w:r>
    </w:p>
    <w:p w14:paraId="0EE52C3F" w14:textId="77777777" w:rsidR="00651485" w:rsidRDefault="00651485" w:rsidP="00BD5BD0">
      <w:pPr>
        <w:pStyle w:val="ListNumber"/>
      </w:pPr>
      <w:r>
        <w:t>If the wake-up is a one-time request, leave the slider switch on Nonrecurring.  If the wake-up should occur at the same t</w:t>
      </w:r>
      <w:r w:rsidRPr="00BD5BD0">
        <w:t>i</w:t>
      </w:r>
      <w:r>
        <w:t xml:space="preserve">me every day for the length of the guest stay, slide the switch to Recurring.  </w:t>
      </w:r>
    </w:p>
    <w:p w14:paraId="08DF2696" w14:textId="77777777" w:rsidR="00651485" w:rsidRDefault="00BD3264" w:rsidP="00BD3264">
      <w:pPr>
        <w:pStyle w:val="ListNumber"/>
        <w:numPr>
          <w:ilvl w:val="0"/>
          <w:numId w:val="0"/>
        </w:numPr>
        <w:ind w:left="1440"/>
      </w:pPr>
      <w:r>
        <w:rPr>
          <w:noProof/>
        </w:rPr>
        <w:drawing>
          <wp:inline distT="0" distB="0" distL="0" distR="0" wp14:anchorId="5D062627" wp14:editId="4FF28451">
            <wp:extent cx="3467352" cy="1558455"/>
            <wp:effectExtent l="19050" t="19050" r="19050" b="22860"/>
            <wp:docPr id="15362" name="Picture 1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3472016" cy="1560551"/>
                    </a:xfrm>
                    <a:prstGeom prst="rect">
                      <a:avLst/>
                    </a:prstGeom>
                    <a:ln>
                      <a:solidFill>
                        <a:schemeClr val="bg1">
                          <a:lumMod val="75000"/>
                        </a:schemeClr>
                      </a:solidFill>
                    </a:ln>
                  </pic:spPr>
                </pic:pic>
              </a:graphicData>
            </a:graphic>
          </wp:inline>
        </w:drawing>
      </w:r>
    </w:p>
    <w:p w14:paraId="73D7F6B8" w14:textId="4819F1A1" w:rsidR="00651485" w:rsidRDefault="00651485" w:rsidP="00651485">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226</w:t>
      </w:r>
      <w:r w:rsidR="00B8237E">
        <w:rPr>
          <w:noProof/>
        </w:rPr>
        <w:fldChar w:fldCharType="end"/>
      </w:r>
      <w:r>
        <w:t xml:space="preserve"> Schedule Wake-up Box</w:t>
      </w:r>
    </w:p>
    <w:p w14:paraId="3F20F3D2" w14:textId="77777777" w:rsidR="000018DA" w:rsidRPr="000018DA" w:rsidRDefault="000018DA" w:rsidP="000018DA">
      <w:pPr>
        <w:pStyle w:val="BodyText"/>
      </w:pPr>
    </w:p>
    <w:p w14:paraId="6E36863E" w14:textId="77777777" w:rsidR="00651485" w:rsidRDefault="00651485" w:rsidP="00BD3264">
      <w:pPr>
        <w:pStyle w:val="ListNumber"/>
      </w:pPr>
      <w:r>
        <w:t xml:space="preserve">Click on Schedule Wake-ups.  A confirmation box will appear indicating which rooms were scheduled.  </w:t>
      </w:r>
    </w:p>
    <w:p w14:paraId="3CC8F940" w14:textId="77777777" w:rsidR="00651485" w:rsidRDefault="00651485" w:rsidP="00651485">
      <w:pPr>
        <w:pStyle w:val="BodyText"/>
        <w:keepNext/>
        <w:ind w:left="1440"/>
      </w:pPr>
      <w:r>
        <w:rPr>
          <w:noProof/>
        </w:rPr>
        <w:drawing>
          <wp:inline distT="0" distB="0" distL="0" distR="0" wp14:anchorId="25CAE700" wp14:editId="740CC117">
            <wp:extent cx="2260121" cy="1192842"/>
            <wp:effectExtent l="19050" t="19050" r="26035" b="26670"/>
            <wp:docPr id="15436" name="Picture 15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2257879" cy="1191659"/>
                    </a:xfrm>
                    <a:prstGeom prst="rect">
                      <a:avLst/>
                    </a:prstGeom>
                    <a:ln>
                      <a:solidFill>
                        <a:schemeClr val="tx1">
                          <a:lumMod val="50000"/>
                          <a:lumOff val="50000"/>
                        </a:schemeClr>
                      </a:solidFill>
                    </a:ln>
                  </pic:spPr>
                </pic:pic>
              </a:graphicData>
            </a:graphic>
          </wp:inline>
        </w:drawing>
      </w:r>
    </w:p>
    <w:p w14:paraId="050EE87E" w14:textId="057728CC" w:rsidR="00651485" w:rsidRDefault="00651485" w:rsidP="00651485">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227</w:t>
      </w:r>
      <w:r w:rsidR="00B8237E">
        <w:rPr>
          <w:noProof/>
        </w:rPr>
        <w:fldChar w:fldCharType="end"/>
      </w:r>
      <w:r>
        <w:t xml:space="preserve"> Wake-up Scheduling Confirmation Box</w:t>
      </w:r>
    </w:p>
    <w:p w14:paraId="27F9CDE4" w14:textId="77777777" w:rsidR="00651485" w:rsidRPr="00651485" w:rsidRDefault="00651485" w:rsidP="00BD3264">
      <w:pPr>
        <w:pStyle w:val="ListNumber"/>
      </w:pPr>
      <w:r>
        <w:t xml:space="preserve">Click Ok. </w:t>
      </w:r>
    </w:p>
    <w:p w14:paraId="355C6C6F" w14:textId="77777777" w:rsidR="00F65725" w:rsidRPr="00F65725" w:rsidRDefault="00F65725" w:rsidP="00F65725">
      <w:pPr>
        <w:pStyle w:val="Heading2"/>
      </w:pPr>
      <w:bookmarkStart w:id="312" w:name="_Toc35523424"/>
      <w:r>
        <w:t>Cancel a Specific Wake-up</w:t>
      </w:r>
      <w:bookmarkEnd w:id="312"/>
      <w:r>
        <w:t xml:space="preserve"> </w:t>
      </w:r>
    </w:p>
    <w:p w14:paraId="35B8B88A" w14:textId="77777777" w:rsidR="00651485" w:rsidRDefault="00651485" w:rsidP="00150FFA">
      <w:pPr>
        <w:pStyle w:val="ListNumber"/>
        <w:numPr>
          <w:ilvl w:val="0"/>
          <w:numId w:val="86"/>
        </w:numPr>
      </w:pPr>
      <w:r>
        <w:t xml:space="preserve">After </w:t>
      </w:r>
      <w:r w:rsidRPr="00BD5BD0">
        <w:t>a</w:t>
      </w:r>
      <w:r>
        <w:t>ll rooms have been selected</w:t>
      </w:r>
      <w:r w:rsidR="008D4A39">
        <w:t xml:space="preserve"> for cancellation</w:t>
      </w:r>
      <w:r>
        <w:t xml:space="preserve">, click on the </w:t>
      </w:r>
      <w:r w:rsidR="008D4A39">
        <w:t>Cancel a Specific Wake-up</w:t>
      </w:r>
      <w:r>
        <w:t xml:space="preserve"> Button.  The Scheduled Wake-up box will open.</w:t>
      </w:r>
    </w:p>
    <w:p w14:paraId="0A8C5449" w14:textId="77777777" w:rsidR="008D4A39" w:rsidRDefault="00BD3264" w:rsidP="006A3A9D">
      <w:pPr>
        <w:pStyle w:val="ListNumber"/>
        <w:numPr>
          <w:ilvl w:val="0"/>
          <w:numId w:val="0"/>
        </w:numPr>
        <w:ind w:left="1440"/>
      </w:pPr>
      <w:r>
        <w:rPr>
          <w:noProof/>
        </w:rPr>
        <w:lastRenderedPageBreak/>
        <w:drawing>
          <wp:inline distT="0" distB="0" distL="0" distR="0" wp14:anchorId="2858843F" wp14:editId="66D62626">
            <wp:extent cx="2740370" cy="1558455"/>
            <wp:effectExtent l="19050" t="19050" r="22225" b="22860"/>
            <wp:docPr id="15364" name="Picture 1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2740211" cy="1558364"/>
                    </a:xfrm>
                    <a:prstGeom prst="rect">
                      <a:avLst/>
                    </a:prstGeom>
                    <a:ln>
                      <a:solidFill>
                        <a:schemeClr val="bg1">
                          <a:lumMod val="50000"/>
                        </a:schemeClr>
                      </a:solidFill>
                    </a:ln>
                  </pic:spPr>
                </pic:pic>
              </a:graphicData>
            </a:graphic>
          </wp:inline>
        </w:drawing>
      </w:r>
    </w:p>
    <w:p w14:paraId="448A394E" w14:textId="44204BEB" w:rsidR="00BB3F97" w:rsidRDefault="008D4A39" w:rsidP="008D4A39">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228</w:t>
      </w:r>
      <w:r w:rsidR="00B8237E">
        <w:rPr>
          <w:noProof/>
        </w:rPr>
        <w:fldChar w:fldCharType="end"/>
      </w:r>
      <w:r>
        <w:t xml:space="preserve"> Cancel a Specific Wake-up Box</w:t>
      </w:r>
    </w:p>
    <w:p w14:paraId="05C53570" w14:textId="77777777" w:rsidR="008D4A39" w:rsidRDefault="008D4A39" w:rsidP="00BD5BD0">
      <w:pPr>
        <w:pStyle w:val="ListNumber"/>
      </w:pPr>
      <w:r>
        <w:t>Specify the date of the wake-up to be cancelled by one of the following methods:</w:t>
      </w:r>
    </w:p>
    <w:p w14:paraId="799FC3D4" w14:textId="77777777" w:rsidR="008D4A39" w:rsidRDefault="008D4A39" w:rsidP="00150FFA">
      <w:pPr>
        <w:pStyle w:val="ListNumber"/>
        <w:numPr>
          <w:ilvl w:val="1"/>
          <w:numId w:val="60"/>
        </w:numPr>
        <w:ind w:hanging="90"/>
      </w:pPr>
      <w:r>
        <w:t>Click on the date and manually enter the date in the format displayed.</w:t>
      </w:r>
    </w:p>
    <w:p w14:paraId="01289A6C" w14:textId="77777777" w:rsidR="008D4A39" w:rsidRDefault="008D4A39" w:rsidP="00150FFA">
      <w:pPr>
        <w:pStyle w:val="ListNumber"/>
        <w:numPr>
          <w:ilvl w:val="1"/>
          <w:numId w:val="60"/>
        </w:numPr>
        <w:ind w:hanging="90"/>
      </w:pPr>
      <w:r>
        <w:t>Click on the down arrow to get a calendar date picker.</w:t>
      </w:r>
    </w:p>
    <w:p w14:paraId="0DB8E533" w14:textId="2D450845" w:rsidR="008D4A39" w:rsidRDefault="008D4A39" w:rsidP="00BD3264">
      <w:pPr>
        <w:pStyle w:val="ListNumber"/>
      </w:pPr>
      <w:r>
        <w:t>Specify the hour, minutes and time of day (for a 12</w:t>
      </w:r>
      <w:r w:rsidR="00EA6ACF">
        <w:t>-</w:t>
      </w:r>
      <w:r>
        <w:t xml:space="preserve">hour clock) of the wake-up to be cancelled by clicking on the corresponding spaces and selecting the desired time. </w:t>
      </w:r>
    </w:p>
    <w:p w14:paraId="093D7F58" w14:textId="77777777" w:rsidR="008D4A39" w:rsidRDefault="008D4A39" w:rsidP="00BD3264">
      <w:pPr>
        <w:pStyle w:val="ListNumber"/>
      </w:pPr>
      <w:r>
        <w:t xml:space="preserve">Click the Cancel Wake-ups Button.  A confirmation box will appear indicating which rooms were </w:t>
      </w:r>
      <w:r w:rsidR="007B4510">
        <w:t>cancelled</w:t>
      </w:r>
      <w:r>
        <w:t xml:space="preserve">.  </w:t>
      </w:r>
    </w:p>
    <w:p w14:paraId="174AF939" w14:textId="77777777" w:rsidR="007B4510" w:rsidRDefault="007B4510" w:rsidP="007B4510">
      <w:pPr>
        <w:pStyle w:val="BodyText"/>
        <w:keepNext/>
        <w:ind w:left="1440"/>
      </w:pPr>
      <w:r>
        <w:rPr>
          <w:noProof/>
        </w:rPr>
        <w:drawing>
          <wp:inline distT="0" distB="0" distL="0" distR="0" wp14:anchorId="408261A9" wp14:editId="64E972C6">
            <wp:extent cx="2355011" cy="1077717"/>
            <wp:effectExtent l="19050" t="19050" r="26670" b="27305"/>
            <wp:docPr id="15438" name="Picture 15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2355119" cy="1077767"/>
                    </a:xfrm>
                    <a:prstGeom prst="rect">
                      <a:avLst/>
                    </a:prstGeom>
                    <a:ln>
                      <a:solidFill>
                        <a:schemeClr val="tx1">
                          <a:lumMod val="50000"/>
                          <a:lumOff val="50000"/>
                        </a:schemeClr>
                      </a:solidFill>
                    </a:ln>
                  </pic:spPr>
                </pic:pic>
              </a:graphicData>
            </a:graphic>
          </wp:inline>
        </w:drawing>
      </w:r>
    </w:p>
    <w:p w14:paraId="3247BBEA" w14:textId="26096466" w:rsidR="008D4A39" w:rsidRDefault="007B4510" w:rsidP="007B4510">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229</w:t>
      </w:r>
      <w:r w:rsidR="00B8237E">
        <w:rPr>
          <w:noProof/>
        </w:rPr>
        <w:fldChar w:fldCharType="end"/>
      </w:r>
      <w:r>
        <w:t xml:space="preserve"> Wake-up Cancellation Confirmation Box</w:t>
      </w:r>
    </w:p>
    <w:p w14:paraId="0500C4AF" w14:textId="77777777" w:rsidR="008D4A39" w:rsidRDefault="008D4A39" w:rsidP="00BD3264">
      <w:pPr>
        <w:pStyle w:val="ListNumber"/>
      </w:pPr>
      <w:r>
        <w:t xml:space="preserve">Click on OK.  </w:t>
      </w:r>
    </w:p>
    <w:p w14:paraId="0986200B" w14:textId="6BD4E5D6" w:rsidR="00927378" w:rsidRPr="00AF242F" w:rsidRDefault="00F065EB" w:rsidP="005146B5">
      <w:pPr>
        <w:pStyle w:val="Heading1"/>
        <w:ind w:right="-180"/>
      </w:pPr>
      <w:bookmarkStart w:id="313" w:name="_Wake-up_Call_Activity"/>
      <w:bookmarkStart w:id="314" w:name="_Toc35523425"/>
      <w:bookmarkEnd w:id="313"/>
      <w:r>
        <w:t>Wake-up</w:t>
      </w:r>
      <w:r w:rsidR="00927378" w:rsidRPr="00AF242F">
        <w:t xml:space="preserve"> Call </w:t>
      </w:r>
      <w:bookmarkEnd w:id="224"/>
      <w:r w:rsidR="00F47DB6">
        <w:t>Activity</w:t>
      </w:r>
      <w:r w:rsidR="004C09A4">
        <w:t xml:space="preserve"> </w:t>
      </w:r>
      <w:r w:rsidR="004C09A4" w:rsidRPr="004C09A4">
        <w:rPr>
          <w:i/>
          <w:sz w:val="22"/>
        </w:rPr>
        <w:t xml:space="preserve">(Requires a PBX telemanagement or a BroadWorks </w:t>
      </w:r>
      <w:r w:rsidR="005146B5">
        <w:rPr>
          <w:i/>
          <w:sz w:val="22"/>
        </w:rPr>
        <w:t>Interface</w:t>
      </w:r>
      <w:r w:rsidR="004C09A4" w:rsidRPr="004C09A4">
        <w:rPr>
          <w:i/>
          <w:sz w:val="22"/>
        </w:rPr>
        <w:t>)</w:t>
      </w:r>
      <w:bookmarkEnd w:id="314"/>
    </w:p>
    <w:p w14:paraId="1CA78DCB" w14:textId="38D280C0" w:rsidR="00B27E25" w:rsidRPr="008760F6" w:rsidRDefault="00B27E25" w:rsidP="008B70A8">
      <w:pPr>
        <w:pStyle w:val="BodyText"/>
        <w:rPr>
          <w:b/>
          <w:color w:val="17365D" w:themeColor="text2" w:themeShade="BF"/>
        </w:rPr>
      </w:pPr>
      <w:r w:rsidRPr="008760F6">
        <w:rPr>
          <w:b/>
          <w:color w:val="17365D" w:themeColor="text2" w:themeShade="BF"/>
        </w:rPr>
        <w:t>Feature Availability:</w:t>
      </w:r>
    </w:p>
    <w:p w14:paraId="0BBD488D" w14:textId="265D451D" w:rsidR="00F74927" w:rsidRDefault="00D839D1" w:rsidP="00150FFA">
      <w:pPr>
        <w:pStyle w:val="BodyText"/>
        <w:numPr>
          <w:ilvl w:val="0"/>
          <w:numId w:val="137"/>
        </w:numPr>
        <w:rPr>
          <w:color w:val="17365D" w:themeColor="text2" w:themeShade="BF"/>
        </w:rPr>
      </w:pPr>
      <w:r>
        <w:rPr>
          <w:color w:val="17365D" w:themeColor="text2" w:themeShade="BF"/>
        </w:rPr>
        <w:t>The ability to view wake-up activity</w:t>
      </w:r>
      <w:r w:rsidR="004E04D9">
        <w:rPr>
          <w:color w:val="17365D" w:themeColor="text2" w:themeShade="BF"/>
        </w:rPr>
        <w:t xml:space="preserve"> in the Jazzware portal</w:t>
      </w:r>
      <w:r>
        <w:rPr>
          <w:color w:val="17365D" w:themeColor="text2" w:themeShade="BF"/>
        </w:rPr>
        <w:t xml:space="preserve"> </w:t>
      </w:r>
      <w:r w:rsidR="000520C3">
        <w:rPr>
          <w:color w:val="17365D" w:themeColor="text2" w:themeShade="BF"/>
        </w:rPr>
        <w:t xml:space="preserve">is </w:t>
      </w:r>
      <w:bookmarkStart w:id="315" w:name="_Hlk27134680"/>
      <w:r w:rsidR="000520C3">
        <w:rPr>
          <w:color w:val="17365D" w:themeColor="text2" w:themeShade="BF"/>
        </w:rPr>
        <w:t xml:space="preserve">based upon the </w:t>
      </w:r>
      <w:r w:rsidR="00F74927">
        <w:rPr>
          <w:color w:val="17365D" w:themeColor="text2" w:themeShade="BF"/>
        </w:rPr>
        <w:t>functionality supported by</w:t>
      </w:r>
      <w:r w:rsidR="000520C3">
        <w:rPr>
          <w:color w:val="17365D" w:themeColor="text2" w:themeShade="BF"/>
        </w:rPr>
        <w:t xml:space="preserve"> the PBX interface(s</w:t>
      </w:r>
      <w:r w:rsidR="00EA736C">
        <w:rPr>
          <w:color w:val="17365D" w:themeColor="text2" w:themeShade="BF"/>
        </w:rPr>
        <w:t>) to Jazzware.</w:t>
      </w:r>
      <w:r w:rsidR="00F74927">
        <w:rPr>
          <w:color w:val="17365D" w:themeColor="text2" w:themeShade="BF"/>
        </w:rPr>
        <w:t xml:space="preserve">  The following interfaces can support wake-up activity features:</w:t>
      </w:r>
    </w:p>
    <w:p w14:paraId="12F4D08E" w14:textId="42BB0C74" w:rsidR="00F74927" w:rsidRDefault="00F74927" w:rsidP="00150FFA">
      <w:pPr>
        <w:pStyle w:val="BodyText"/>
        <w:numPr>
          <w:ilvl w:val="1"/>
          <w:numId w:val="137"/>
        </w:numPr>
        <w:rPr>
          <w:color w:val="17365D" w:themeColor="text2" w:themeShade="BF"/>
        </w:rPr>
      </w:pPr>
      <w:r>
        <w:rPr>
          <w:color w:val="17365D" w:themeColor="text2" w:themeShade="BF"/>
        </w:rPr>
        <w:t>BroadWorks PBX</w:t>
      </w:r>
    </w:p>
    <w:p w14:paraId="1B0556B9" w14:textId="5BDB6243" w:rsidR="00766FAD" w:rsidRDefault="00F74927" w:rsidP="00150FFA">
      <w:pPr>
        <w:pStyle w:val="BodyText"/>
        <w:numPr>
          <w:ilvl w:val="1"/>
          <w:numId w:val="137"/>
        </w:numPr>
        <w:rPr>
          <w:color w:val="17365D" w:themeColor="text2" w:themeShade="BF"/>
        </w:rPr>
      </w:pPr>
      <w:r>
        <w:rPr>
          <w:color w:val="17365D" w:themeColor="text2" w:themeShade="BF"/>
        </w:rPr>
        <w:t>NEC wake-up printer port feed</w:t>
      </w:r>
    </w:p>
    <w:p w14:paraId="0A557CD5" w14:textId="5ECA6C30" w:rsidR="00463C41" w:rsidRDefault="00463C41" w:rsidP="00150FFA">
      <w:pPr>
        <w:pStyle w:val="BodyText"/>
        <w:numPr>
          <w:ilvl w:val="1"/>
          <w:numId w:val="137"/>
        </w:numPr>
        <w:rPr>
          <w:color w:val="17365D" w:themeColor="text2" w:themeShade="BF"/>
        </w:rPr>
      </w:pPr>
      <w:r>
        <w:rPr>
          <w:color w:val="17365D" w:themeColor="text2" w:themeShade="BF"/>
        </w:rPr>
        <w:t>NEC PBX telemanagement interface</w:t>
      </w:r>
    </w:p>
    <w:p w14:paraId="1CD9882C" w14:textId="2AA11A54" w:rsidR="00F74927" w:rsidRDefault="00766FAD" w:rsidP="00150FFA">
      <w:pPr>
        <w:pStyle w:val="BodyText"/>
        <w:numPr>
          <w:ilvl w:val="1"/>
          <w:numId w:val="137"/>
        </w:numPr>
        <w:rPr>
          <w:color w:val="17365D" w:themeColor="text2" w:themeShade="BF"/>
        </w:rPr>
      </w:pPr>
      <w:r>
        <w:rPr>
          <w:color w:val="17365D" w:themeColor="text2" w:themeShade="BF"/>
        </w:rPr>
        <w:t>Mitel CDR with wake-up records</w:t>
      </w:r>
      <w:r w:rsidR="00F74927">
        <w:rPr>
          <w:color w:val="17365D" w:themeColor="text2" w:themeShade="BF"/>
        </w:rPr>
        <w:t xml:space="preserve"> </w:t>
      </w:r>
    </w:p>
    <w:p w14:paraId="017BDD7D" w14:textId="7CE223BD" w:rsidR="00766FAD" w:rsidRPr="00F74927" w:rsidRDefault="00766FAD" w:rsidP="00150FFA">
      <w:pPr>
        <w:pStyle w:val="BodyText"/>
        <w:numPr>
          <w:ilvl w:val="1"/>
          <w:numId w:val="137"/>
        </w:numPr>
        <w:rPr>
          <w:color w:val="17365D" w:themeColor="text2" w:themeShade="BF"/>
        </w:rPr>
      </w:pPr>
      <w:r>
        <w:rPr>
          <w:color w:val="17365D" w:themeColor="text2" w:themeShade="BF"/>
        </w:rPr>
        <w:t xml:space="preserve">Other </w:t>
      </w:r>
      <w:r w:rsidR="004E04D9">
        <w:rPr>
          <w:color w:val="17365D" w:themeColor="text2" w:themeShade="BF"/>
        </w:rPr>
        <w:t>PBXs that can send wake-up information via CDR or printer port feed</w:t>
      </w:r>
    </w:p>
    <w:p w14:paraId="7B10E346" w14:textId="7306A4EC" w:rsidR="00C56046" w:rsidRDefault="00C56046" w:rsidP="00C56046">
      <w:pPr>
        <w:pStyle w:val="Heading2"/>
      </w:pPr>
      <w:bookmarkStart w:id="316" w:name="_Toc35523426"/>
      <w:bookmarkEnd w:id="315"/>
      <w:r>
        <w:lastRenderedPageBreak/>
        <w:t>Access Wake-up Activity</w:t>
      </w:r>
      <w:bookmarkEnd w:id="316"/>
    </w:p>
    <w:p w14:paraId="7987F323" w14:textId="285FB78A" w:rsidR="004E3756" w:rsidRDefault="00927378" w:rsidP="008B70A8">
      <w:pPr>
        <w:pStyle w:val="BodyText"/>
      </w:pPr>
      <w:r w:rsidRPr="00547C63">
        <w:t xml:space="preserve">The Portal provides a detailed report of all the </w:t>
      </w:r>
      <w:r w:rsidR="00F065EB">
        <w:t>wake-up</w:t>
      </w:r>
      <w:r w:rsidRPr="00547C63">
        <w:t xml:space="preserve"> call activity for a selected property by day.</w:t>
      </w:r>
      <w:r w:rsidR="008B70A8">
        <w:t xml:space="preserve">  </w:t>
      </w:r>
      <w:r w:rsidRPr="00547C63">
        <w:t xml:space="preserve">To view and/or export a report of all the </w:t>
      </w:r>
      <w:r w:rsidR="00F065EB">
        <w:t>wake-up</w:t>
      </w:r>
      <w:r w:rsidRPr="00547C63">
        <w:t xml:space="preserve"> activity that has taken plac</w:t>
      </w:r>
      <w:r w:rsidR="008B70A8">
        <w:t xml:space="preserve">e at a property for a given day from the </w:t>
      </w:r>
      <w:r w:rsidRPr="00547C63">
        <w:t>Main Reservations screen</w:t>
      </w:r>
      <w:r w:rsidR="004E3756">
        <w:t xml:space="preserve">: </w:t>
      </w:r>
    </w:p>
    <w:p w14:paraId="6F87838E" w14:textId="77777777" w:rsidR="00AF43F5" w:rsidRDefault="004E3756" w:rsidP="00150FFA">
      <w:pPr>
        <w:pStyle w:val="ListNumber"/>
        <w:numPr>
          <w:ilvl w:val="0"/>
          <w:numId w:val="87"/>
        </w:numPr>
      </w:pPr>
      <w:r>
        <w:t>C</w:t>
      </w:r>
      <w:r w:rsidR="00927378" w:rsidRPr="00547C63">
        <w:t>li</w:t>
      </w:r>
      <w:r w:rsidR="008B70A8">
        <w:t xml:space="preserve">ck on the </w:t>
      </w:r>
      <w:r w:rsidR="00AF43F5" w:rsidRPr="00AF43F5">
        <w:t>hamburger menu on the upper left side of the portal</w:t>
      </w:r>
      <w:r w:rsidR="00AF43F5">
        <w:t>.</w:t>
      </w:r>
    </w:p>
    <w:p w14:paraId="3CCECE28" w14:textId="77777777" w:rsidR="00AF43F5" w:rsidRDefault="00AF43F5" w:rsidP="00BD3264">
      <w:pPr>
        <w:pStyle w:val="ListNumber"/>
        <w:numPr>
          <w:ilvl w:val="0"/>
          <w:numId w:val="0"/>
        </w:numPr>
        <w:ind w:left="1440"/>
      </w:pPr>
      <w:r>
        <w:t xml:space="preserve">  </w:t>
      </w:r>
      <w:r>
        <w:rPr>
          <w:noProof/>
        </w:rPr>
        <w:drawing>
          <wp:inline distT="0" distB="0" distL="0" distR="0" wp14:anchorId="6AE502B9" wp14:editId="6EA66984">
            <wp:extent cx="533400" cy="428625"/>
            <wp:effectExtent l="19050" t="19050" r="19050" b="2857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33400" cy="428625"/>
                    </a:xfrm>
                    <a:prstGeom prst="rect">
                      <a:avLst/>
                    </a:prstGeom>
                    <a:ln>
                      <a:solidFill>
                        <a:schemeClr val="tx1">
                          <a:lumMod val="50000"/>
                          <a:lumOff val="50000"/>
                        </a:schemeClr>
                      </a:solidFill>
                    </a:ln>
                  </pic:spPr>
                </pic:pic>
              </a:graphicData>
            </a:graphic>
          </wp:inline>
        </w:drawing>
      </w:r>
    </w:p>
    <w:p w14:paraId="64C799D7" w14:textId="65F56304" w:rsidR="008B70A8" w:rsidRDefault="00AF43F5" w:rsidP="00F465F6">
      <w:pPr>
        <w:pStyle w:val="Caption"/>
        <w:ind w:left="162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230</w:t>
      </w:r>
      <w:r w:rsidR="00B8237E">
        <w:rPr>
          <w:noProof/>
        </w:rPr>
        <w:fldChar w:fldCharType="end"/>
      </w:r>
      <w:r>
        <w:t xml:space="preserve"> Hamburger Menu Icon</w:t>
      </w:r>
    </w:p>
    <w:p w14:paraId="5865A79E" w14:textId="77777777" w:rsidR="00AF43F5" w:rsidRPr="00AF43F5" w:rsidRDefault="00AF43F5" w:rsidP="00BD5BD0">
      <w:pPr>
        <w:pStyle w:val="ListNumber"/>
      </w:pPr>
      <w:r>
        <w:t xml:space="preserve">Click on </w:t>
      </w:r>
      <w:r w:rsidRPr="00AF43F5">
        <w:t>Wake-up Activity</w:t>
      </w:r>
      <w:r>
        <w:t>.</w:t>
      </w:r>
    </w:p>
    <w:p w14:paraId="4EDC426C" w14:textId="1622FA1F" w:rsidR="000A5859" w:rsidRDefault="00102121" w:rsidP="00F465F6">
      <w:pPr>
        <w:pStyle w:val="BodyText"/>
        <w:keepNext/>
        <w:ind w:left="1620"/>
      </w:pPr>
      <w:r>
        <w:rPr>
          <w:noProof/>
        </w:rPr>
        <mc:AlternateContent>
          <mc:Choice Requires="wps">
            <w:drawing>
              <wp:anchor distT="0" distB="0" distL="114300" distR="114300" simplePos="0" relativeHeight="251865088" behindDoc="0" locked="0" layoutInCell="1" allowOverlap="1" wp14:anchorId="012AE5F7" wp14:editId="37BBC080">
                <wp:simplePos x="0" y="0"/>
                <wp:positionH relativeFrom="column">
                  <wp:posOffset>1202000</wp:posOffset>
                </wp:positionH>
                <wp:positionV relativeFrom="paragraph">
                  <wp:posOffset>1904613</wp:posOffset>
                </wp:positionV>
                <wp:extent cx="1276709" cy="250166"/>
                <wp:effectExtent l="19050" t="19050" r="38100" b="55245"/>
                <wp:wrapNone/>
                <wp:docPr id="247"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6709" cy="250166"/>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1B8A34" id="Rectangle 64" o:spid="_x0000_s1026" style="position:absolute;margin-left:94.65pt;margin-top:149.95pt;width:100.55pt;height:19.7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" filled="f" fillcolor="#f79646" strokecolor="red" strokeweight="3pt">
                <v:shadow on="t" color="#974706" opacity=".5" offset="1pt"/>
              </v:rect>
            </w:pict>
          </mc:Fallback>
        </mc:AlternateContent>
      </w:r>
      <w:r w:rsidR="00EA6ACF" w:rsidRPr="00EA6ACF">
        <w:rPr>
          <w:noProof/>
        </w:rPr>
        <w:t xml:space="preserve"> </w:t>
      </w:r>
      <w:r w:rsidR="00F5321F">
        <w:rPr>
          <w:noProof/>
        </w:rPr>
        <w:drawing>
          <wp:inline distT="0" distB="0" distL="0" distR="0" wp14:anchorId="56E22A36" wp14:editId="3D7A473D">
            <wp:extent cx="2646611" cy="3363401"/>
            <wp:effectExtent l="19050" t="19050" r="20955" b="2794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64466" cy="3386091"/>
                    </a:xfrm>
                    <a:prstGeom prst="rect">
                      <a:avLst/>
                    </a:prstGeom>
                    <a:ln>
                      <a:solidFill>
                        <a:schemeClr val="bg1">
                          <a:lumMod val="65000"/>
                        </a:schemeClr>
                      </a:solidFill>
                    </a:ln>
                  </pic:spPr>
                </pic:pic>
              </a:graphicData>
            </a:graphic>
          </wp:inline>
        </w:drawing>
      </w:r>
    </w:p>
    <w:p w14:paraId="72ED03E5" w14:textId="09A2230D" w:rsidR="008B70A8" w:rsidRPr="00547C63" w:rsidRDefault="000A5859" w:rsidP="00F465F6">
      <w:pPr>
        <w:pStyle w:val="Caption"/>
        <w:ind w:left="162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231</w:t>
      </w:r>
      <w:r w:rsidR="00B8237E">
        <w:rPr>
          <w:noProof/>
        </w:rPr>
        <w:fldChar w:fldCharType="end"/>
      </w:r>
      <w:r>
        <w:t xml:space="preserve"> Wake-up </w:t>
      </w:r>
      <w:r w:rsidR="00F47DB6">
        <w:t>Activity</w:t>
      </w:r>
    </w:p>
    <w:p w14:paraId="09BB6028" w14:textId="77777777" w:rsidR="004E3756" w:rsidRDefault="00927378" w:rsidP="00BD3264">
      <w:pPr>
        <w:pStyle w:val="ListNumber"/>
      </w:pPr>
      <w:r w:rsidRPr="00547C63">
        <w:t xml:space="preserve">Select the name of the </w:t>
      </w:r>
      <w:r w:rsidR="00102121">
        <w:t>property from the dropdown menu if it is not already selected.</w:t>
      </w:r>
    </w:p>
    <w:p w14:paraId="74648AA9" w14:textId="49D96111" w:rsidR="00927378" w:rsidRPr="00547C63" w:rsidRDefault="00102121" w:rsidP="00BD3264">
      <w:pPr>
        <w:pStyle w:val="ListNumber"/>
      </w:pPr>
      <w:r>
        <w:t xml:space="preserve">The current date will be automatically selected.  To select a different date, </w:t>
      </w:r>
      <w:r w:rsidR="008B70A8">
        <w:t>c</w:t>
      </w:r>
      <w:r w:rsidR="00927378" w:rsidRPr="00547C63">
        <w:t>lick on the dropdown menu next to the date t</w:t>
      </w:r>
      <w:r w:rsidR="008B70A8">
        <w:t xml:space="preserve">o get a calendar </w:t>
      </w:r>
      <w:r w:rsidR="00421418">
        <w:t>pop-up</w:t>
      </w:r>
      <w:r>
        <w:t xml:space="preserve"> screen and select a date.  </w:t>
      </w:r>
    </w:p>
    <w:p w14:paraId="50287512" w14:textId="77777777" w:rsidR="000A5859" w:rsidRDefault="00A76F39" w:rsidP="0052191A">
      <w:pPr>
        <w:pStyle w:val="BodyText"/>
        <w:keepNext/>
        <w:ind w:left="1620"/>
      </w:pPr>
      <w:r>
        <w:rPr>
          <w:noProof/>
        </w:rPr>
        <w:lastRenderedPageBreak/>
        <w:drawing>
          <wp:inline distT="0" distB="0" distL="0" distR="0" wp14:anchorId="5B7E5D58" wp14:editId="19CFECBC">
            <wp:extent cx="3005714" cy="1817624"/>
            <wp:effectExtent l="19050" t="19050" r="23495" b="11430"/>
            <wp:docPr id="12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34" cstate="print"/>
                    <a:srcRect/>
                    <a:stretch>
                      <a:fillRect/>
                    </a:stretch>
                  </pic:blipFill>
                  <pic:spPr bwMode="auto">
                    <a:xfrm>
                      <a:off x="0" y="0"/>
                      <a:ext cx="3005714" cy="1817624"/>
                    </a:xfrm>
                    <a:prstGeom prst="rect">
                      <a:avLst/>
                    </a:prstGeom>
                    <a:noFill/>
                    <a:ln w="9525">
                      <a:solidFill>
                        <a:schemeClr val="tx1"/>
                      </a:solidFill>
                      <a:miter lim="800000"/>
                      <a:headEnd/>
                      <a:tailEnd/>
                    </a:ln>
                  </pic:spPr>
                </pic:pic>
              </a:graphicData>
            </a:graphic>
          </wp:inline>
        </w:drawing>
      </w:r>
    </w:p>
    <w:p w14:paraId="3B202129" w14:textId="6D6D4205" w:rsidR="00927378" w:rsidRPr="00547C63" w:rsidRDefault="000A5859" w:rsidP="0052191A">
      <w:pPr>
        <w:pStyle w:val="Caption"/>
        <w:ind w:left="162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232</w:t>
      </w:r>
      <w:r w:rsidR="00B8237E">
        <w:rPr>
          <w:noProof/>
        </w:rPr>
        <w:fldChar w:fldCharType="end"/>
      </w:r>
      <w:r>
        <w:t xml:space="preserve"> Wake-up </w:t>
      </w:r>
      <w:r w:rsidR="00F47DB6">
        <w:t>Activity</w:t>
      </w:r>
      <w:r>
        <w:t xml:space="preserve"> Calendar Date Selector</w:t>
      </w:r>
    </w:p>
    <w:p w14:paraId="5AA4F1C4" w14:textId="77777777" w:rsidR="00927378" w:rsidRPr="00547C63" w:rsidRDefault="00102121" w:rsidP="00BD3264">
      <w:pPr>
        <w:pStyle w:val="ListNumber"/>
      </w:pPr>
      <w:r>
        <w:t>C</w:t>
      </w:r>
      <w:r w:rsidR="00A76F39">
        <w:t xml:space="preserve">lick on </w:t>
      </w:r>
      <w:r w:rsidR="00A76F39" w:rsidRPr="007C1851">
        <w:rPr>
          <w:b/>
        </w:rPr>
        <w:t>Run Report</w:t>
      </w:r>
      <w:r w:rsidR="00A76F39">
        <w:t xml:space="preserve"> and a report will be generated showing all of the </w:t>
      </w:r>
      <w:r w:rsidR="00F065EB">
        <w:t>wake-up</w:t>
      </w:r>
      <w:r w:rsidR="00A76F39">
        <w:t xml:space="preserve"> call details for the property</w:t>
      </w:r>
      <w:r>
        <w:t>.</w:t>
      </w:r>
    </w:p>
    <w:p w14:paraId="04DBDE2C" w14:textId="325550A0" w:rsidR="000A5859" w:rsidRDefault="0090136A" w:rsidP="000A5859">
      <w:pPr>
        <w:pStyle w:val="BodyText"/>
        <w:keepNext/>
      </w:pPr>
      <w:r>
        <w:rPr>
          <w:noProof/>
        </w:rPr>
        <w:drawing>
          <wp:inline distT="0" distB="0" distL="0" distR="0" wp14:anchorId="288DECBE" wp14:editId="598E3F5D">
            <wp:extent cx="5317701" cy="2762250"/>
            <wp:effectExtent l="19050" t="19050" r="16510" b="1905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322589" cy="2764789"/>
                    </a:xfrm>
                    <a:prstGeom prst="rect">
                      <a:avLst/>
                    </a:prstGeom>
                    <a:ln>
                      <a:solidFill>
                        <a:schemeClr val="bg1">
                          <a:lumMod val="65000"/>
                        </a:schemeClr>
                      </a:solidFill>
                    </a:ln>
                  </pic:spPr>
                </pic:pic>
              </a:graphicData>
            </a:graphic>
          </wp:inline>
        </w:drawing>
      </w:r>
    </w:p>
    <w:p w14:paraId="01E6FC07" w14:textId="7F81121F" w:rsidR="00927378" w:rsidRPr="00547C63" w:rsidRDefault="000A5859" w:rsidP="000A5859">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233</w:t>
      </w:r>
      <w:r w:rsidR="00B8237E">
        <w:rPr>
          <w:noProof/>
        </w:rPr>
        <w:fldChar w:fldCharType="end"/>
      </w:r>
      <w:r>
        <w:t xml:space="preserve"> Wake-up </w:t>
      </w:r>
      <w:r w:rsidR="00F47DB6">
        <w:t>Activity Report</w:t>
      </w:r>
      <w:r>
        <w:t xml:space="preserve"> Screen</w:t>
      </w:r>
    </w:p>
    <w:p w14:paraId="155F5B4F" w14:textId="77777777" w:rsidR="00927378" w:rsidRPr="00547C63" w:rsidRDefault="00927378" w:rsidP="00BD3264">
      <w:pPr>
        <w:pStyle w:val="ListNumber"/>
      </w:pPr>
      <w:r w:rsidRPr="00547C63">
        <w:t>To sort the report on any heading,</w:t>
      </w:r>
      <w:r w:rsidR="00A76F39">
        <w:t xml:space="preserve"> simply</w:t>
      </w:r>
      <w:r w:rsidRPr="00547C63">
        <w:t xml:space="preserve"> click on the heading.</w:t>
      </w:r>
    </w:p>
    <w:p w14:paraId="063E931D" w14:textId="77777777" w:rsidR="00927378" w:rsidRPr="00547C63" w:rsidRDefault="00927378" w:rsidP="00BD3264">
      <w:pPr>
        <w:pStyle w:val="ListNumber"/>
      </w:pPr>
      <w:r w:rsidRPr="00547C63">
        <w:t>To filter the report find a particular record(s) in the report, enter the room number, first name, or last name into the filter boxes just below the column headers and hit Enter or the Tab key.  To remove the filter, clear the filter box and hit Enter or the Tab key.</w:t>
      </w:r>
    </w:p>
    <w:p w14:paraId="299E6680" w14:textId="0029B04B" w:rsidR="00927378" w:rsidRPr="00547C63" w:rsidRDefault="00927378" w:rsidP="00BD3264">
      <w:pPr>
        <w:pStyle w:val="ListNumber"/>
      </w:pPr>
      <w:r w:rsidRPr="00547C63">
        <w:t xml:space="preserve">To export the report to CSV or Excel, select the appropriate radio button on the lower </w:t>
      </w:r>
      <w:r w:rsidR="00EA6ACF">
        <w:t xml:space="preserve">left </w:t>
      </w:r>
      <w:r w:rsidRPr="00547C63">
        <w:t xml:space="preserve">corner of the report and click </w:t>
      </w:r>
      <w:r w:rsidRPr="007C1851">
        <w:rPr>
          <w:b/>
        </w:rPr>
        <w:t>Export</w:t>
      </w:r>
      <w:r w:rsidRPr="00547C63">
        <w:t>.</w:t>
      </w:r>
    </w:p>
    <w:p w14:paraId="3CCF015C" w14:textId="77777777" w:rsidR="000A5859" w:rsidRDefault="00A76F39" w:rsidP="006860CA">
      <w:pPr>
        <w:pStyle w:val="BodyText"/>
        <w:keepNext/>
        <w:ind w:left="1620"/>
      </w:pPr>
      <w:r>
        <w:rPr>
          <w:noProof/>
        </w:rPr>
        <w:drawing>
          <wp:inline distT="0" distB="0" distL="0" distR="0" wp14:anchorId="1DAF77CD" wp14:editId="6F93C85D">
            <wp:extent cx="411428" cy="525715"/>
            <wp:effectExtent l="19050" t="19050" r="27305" b="27305"/>
            <wp:docPr id="125"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36" cstate="print"/>
                    <a:srcRect/>
                    <a:stretch>
                      <a:fillRect/>
                    </a:stretch>
                  </pic:blipFill>
                  <pic:spPr bwMode="auto">
                    <a:xfrm>
                      <a:off x="0" y="0"/>
                      <a:ext cx="411428" cy="525715"/>
                    </a:xfrm>
                    <a:prstGeom prst="rect">
                      <a:avLst/>
                    </a:prstGeom>
                    <a:noFill/>
                    <a:ln w="9525">
                      <a:solidFill>
                        <a:schemeClr val="tx1"/>
                      </a:solidFill>
                      <a:miter lim="800000"/>
                      <a:headEnd/>
                      <a:tailEnd/>
                    </a:ln>
                  </pic:spPr>
                </pic:pic>
              </a:graphicData>
            </a:graphic>
          </wp:inline>
        </w:drawing>
      </w:r>
    </w:p>
    <w:p w14:paraId="6C73FD7C" w14:textId="7DAB131D" w:rsidR="00927378" w:rsidRDefault="000A5859" w:rsidP="006860CA">
      <w:pPr>
        <w:pStyle w:val="Caption"/>
        <w:ind w:left="162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234</w:t>
      </w:r>
      <w:r w:rsidR="00B8237E">
        <w:rPr>
          <w:noProof/>
        </w:rPr>
        <w:fldChar w:fldCharType="end"/>
      </w:r>
      <w:r>
        <w:t xml:space="preserve"> Wake-up</w:t>
      </w:r>
      <w:r w:rsidR="00F47DB6">
        <w:t xml:space="preserve"> Activity</w:t>
      </w:r>
      <w:r>
        <w:t xml:space="preserve"> Report Export Options</w:t>
      </w:r>
    </w:p>
    <w:p w14:paraId="38D080CC" w14:textId="0A3D05DD" w:rsidR="004E3756" w:rsidRDefault="00F065EB" w:rsidP="004E3756">
      <w:pPr>
        <w:pStyle w:val="Heading2"/>
      </w:pPr>
      <w:bookmarkStart w:id="317" w:name="_Toc331673360"/>
      <w:bookmarkStart w:id="318" w:name="_Toc35523427"/>
      <w:r>
        <w:lastRenderedPageBreak/>
        <w:t>Wake-up</w:t>
      </w:r>
      <w:r w:rsidR="00100195">
        <w:t xml:space="preserve"> </w:t>
      </w:r>
      <w:r w:rsidR="00DB1B40">
        <w:t>Activity</w:t>
      </w:r>
      <w:r w:rsidR="00100195">
        <w:t xml:space="preserve"> Definitions/Fields</w:t>
      </w:r>
      <w:bookmarkEnd w:id="318"/>
    </w:p>
    <w:p w14:paraId="31E9EA9A" w14:textId="77777777" w:rsidR="00927378" w:rsidRPr="00547C63" w:rsidRDefault="00A76F39" w:rsidP="00547C63">
      <w:pPr>
        <w:pStyle w:val="BodyText"/>
      </w:pPr>
      <w:r>
        <w:t>The report contains the following fields and definitions</w:t>
      </w:r>
      <w:bookmarkEnd w:id="317"/>
      <w:r>
        <w:t>:</w:t>
      </w:r>
    </w:p>
    <w:tbl>
      <w:tblPr>
        <w:tblStyle w:val="LightList-Accent1"/>
        <w:tblW w:w="8190" w:type="dxa"/>
        <w:tblInd w:w="1440" w:type="dxa"/>
        <w:tblLook w:val="04A0" w:firstRow="1" w:lastRow="0" w:firstColumn="1" w:lastColumn="0" w:noHBand="0" w:noVBand="1"/>
      </w:tblPr>
      <w:tblGrid>
        <w:gridCol w:w="1710"/>
        <w:gridCol w:w="6480"/>
      </w:tblGrid>
      <w:tr w:rsidR="00927378" w:rsidRPr="007F37A0" w14:paraId="32000BC6" w14:textId="77777777" w:rsidTr="001021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75D9DD46" w14:textId="77777777" w:rsidR="00927378" w:rsidRPr="00102121" w:rsidRDefault="00927378" w:rsidP="00A76F39">
            <w:pPr>
              <w:pStyle w:val="BodyText"/>
              <w:ind w:left="0"/>
              <w:rPr>
                <w:bCs w:val="0"/>
              </w:rPr>
            </w:pPr>
            <w:r w:rsidRPr="00102121">
              <w:rPr>
                <w:bCs w:val="0"/>
              </w:rPr>
              <w:t>Fields</w:t>
            </w:r>
          </w:p>
        </w:tc>
        <w:tc>
          <w:tcPr>
            <w:tcW w:w="6480" w:type="dxa"/>
          </w:tcPr>
          <w:p w14:paraId="420AC3A3" w14:textId="77777777" w:rsidR="00927378" w:rsidRPr="00102121" w:rsidRDefault="00927378" w:rsidP="00A76F39">
            <w:pPr>
              <w:pStyle w:val="BodyText"/>
              <w:ind w:left="0"/>
              <w:cnfStyle w:val="100000000000" w:firstRow="1" w:lastRow="0" w:firstColumn="0" w:lastColumn="0" w:oddVBand="0" w:evenVBand="0" w:oddHBand="0" w:evenHBand="0" w:firstRowFirstColumn="0" w:firstRowLastColumn="0" w:lastRowFirstColumn="0" w:lastRowLastColumn="0"/>
              <w:rPr>
                <w:bCs w:val="0"/>
              </w:rPr>
            </w:pPr>
            <w:r w:rsidRPr="00102121">
              <w:rPr>
                <w:bCs w:val="0"/>
              </w:rPr>
              <w:t>Meaning</w:t>
            </w:r>
          </w:p>
        </w:tc>
      </w:tr>
      <w:tr w:rsidR="00927378" w14:paraId="30765066" w14:textId="77777777" w:rsidTr="001021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46D07050" w14:textId="21985FE1" w:rsidR="00927378" w:rsidRPr="00547C63" w:rsidRDefault="00F065EB" w:rsidP="00100195">
            <w:pPr>
              <w:pStyle w:val="TableText"/>
            </w:pPr>
            <w:r>
              <w:t>Wake-up</w:t>
            </w:r>
            <w:r w:rsidR="00927378" w:rsidRPr="00547C63">
              <w:t xml:space="preserve"> Date &amp; Time</w:t>
            </w:r>
          </w:p>
        </w:tc>
        <w:tc>
          <w:tcPr>
            <w:tcW w:w="6480" w:type="dxa"/>
          </w:tcPr>
          <w:p w14:paraId="45718E8B" w14:textId="77777777" w:rsidR="00927378" w:rsidRPr="00547C63" w:rsidRDefault="00927378" w:rsidP="00100195">
            <w:pPr>
              <w:pStyle w:val="TableText"/>
              <w:cnfStyle w:val="000000100000" w:firstRow="0" w:lastRow="0" w:firstColumn="0" w:lastColumn="0" w:oddVBand="0" w:evenVBand="0" w:oddHBand="1" w:evenHBand="0" w:firstRowFirstColumn="0" w:firstRowLastColumn="0" w:lastRowFirstColumn="0" w:lastRowLastColumn="0"/>
            </w:pPr>
            <w:r w:rsidRPr="00547C63">
              <w:t xml:space="preserve">The date and time when the </w:t>
            </w:r>
            <w:r w:rsidR="00F065EB">
              <w:t>wake-up</w:t>
            </w:r>
            <w:r w:rsidRPr="00547C63">
              <w:t xml:space="preserve"> call is scheduled to occur.</w:t>
            </w:r>
          </w:p>
        </w:tc>
      </w:tr>
      <w:tr w:rsidR="00927378" w14:paraId="1BC031EE" w14:textId="77777777" w:rsidTr="00615E8F">
        <w:trPr>
          <w:trHeight w:val="592"/>
        </w:trPr>
        <w:tc>
          <w:tcPr>
            <w:cnfStyle w:val="001000000000" w:firstRow="0" w:lastRow="0" w:firstColumn="1" w:lastColumn="0" w:oddVBand="0" w:evenVBand="0" w:oddHBand="0" w:evenHBand="0" w:firstRowFirstColumn="0" w:firstRowLastColumn="0" w:lastRowFirstColumn="0" w:lastRowLastColumn="0"/>
            <w:tcW w:w="1710" w:type="dxa"/>
          </w:tcPr>
          <w:p w14:paraId="45F73418" w14:textId="6DA2F003" w:rsidR="00927378" w:rsidRPr="00547C63" w:rsidRDefault="00927378" w:rsidP="00100195">
            <w:pPr>
              <w:pStyle w:val="TableText"/>
            </w:pPr>
            <w:r w:rsidRPr="00547C63">
              <w:t>Activation Date &amp; Time</w:t>
            </w:r>
          </w:p>
        </w:tc>
        <w:tc>
          <w:tcPr>
            <w:tcW w:w="6480" w:type="dxa"/>
          </w:tcPr>
          <w:p w14:paraId="37964ACB" w14:textId="77777777" w:rsidR="00927378" w:rsidRPr="00547C63" w:rsidRDefault="00927378" w:rsidP="00100195">
            <w:pPr>
              <w:pStyle w:val="TableText"/>
              <w:cnfStyle w:val="000000000000" w:firstRow="0" w:lastRow="0" w:firstColumn="0" w:lastColumn="0" w:oddVBand="0" w:evenVBand="0" w:oddHBand="0" w:evenHBand="0" w:firstRowFirstColumn="0" w:firstRowLastColumn="0" w:lastRowFirstColumn="0" w:lastRowLastColumn="0"/>
            </w:pPr>
            <w:r w:rsidRPr="00547C63">
              <w:t xml:space="preserve">The date and time that some activity took place related to the scheduled </w:t>
            </w:r>
            <w:r w:rsidR="00F065EB">
              <w:t>wake-up</w:t>
            </w:r>
            <w:r w:rsidRPr="00547C63">
              <w:t xml:space="preserve"> call.  The status field indicates what activity took place.</w:t>
            </w:r>
          </w:p>
        </w:tc>
      </w:tr>
      <w:tr w:rsidR="00927378" w14:paraId="6FA06D82" w14:textId="77777777" w:rsidTr="001021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37482551" w14:textId="6D9C55E7" w:rsidR="00927378" w:rsidRPr="00547C63" w:rsidRDefault="00927378" w:rsidP="00100195">
            <w:pPr>
              <w:pStyle w:val="TableText"/>
            </w:pPr>
            <w:r w:rsidRPr="00547C63">
              <w:t>#Attempt</w:t>
            </w:r>
            <w:r w:rsidR="00827483">
              <w:t>s</w:t>
            </w:r>
          </w:p>
        </w:tc>
        <w:tc>
          <w:tcPr>
            <w:tcW w:w="6480" w:type="dxa"/>
          </w:tcPr>
          <w:p w14:paraId="65CC748F" w14:textId="574EA979" w:rsidR="00927378" w:rsidRPr="00547C63" w:rsidRDefault="00B634B2" w:rsidP="00615E8F">
            <w:pPr>
              <w:pStyle w:val="TableText"/>
              <w:cnfStyle w:val="000000100000" w:firstRow="0" w:lastRow="0" w:firstColumn="0" w:lastColumn="0" w:oddVBand="0" w:evenVBand="0" w:oddHBand="1" w:evenHBand="0" w:firstRowFirstColumn="0" w:firstRowLastColumn="0" w:lastRowFirstColumn="0" w:lastRowLastColumn="0"/>
            </w:pPr>
            <w:r>
              <w:t xml:space="preserve">The PBX may make multiple attempts to contact the guest if the </w:t>
            </w:r>
            <w:r w:rsidR="00D809C3">
              <w:t xml:space="preserve">guest does not answer.  </w:t>
            </w:r>
            <w:r w:rsidR="004F715F">
              <w:t>Each attempt is counted and the number of that attempt is displayed.</w:t>
            </w:r>
          </w:p>
        </w:tc>
      </w:tr>
      <w:tr w:rsidR="00927378" w14:paraId="73E13B27" w14:textId="77777777" w:rsidTr="00102121">
        <w:tc>
          <w:tcPr>
            <w:cnfStyle w:val="001000000000" w:firstRow="0" w:lastRow="0" w:firstColumn="1" w:lastColumn="0" w:oddVBand="0" w:evenVBand="0" w:oddHBand="0" w:evenHBand="0" w:firstRowFirstColumn="0" w:firstRowLastColumn="0" w:lastRowFirstColumn="0" w:lastRowLastColumn="0"/>
            <w:tcW w:w="1710" w:type="dxa"/>
          </w:tcPr>
          <w:p w14:paraId="78961314" w14:textId="77777777" w:rsidR="00927378" w:rsidRPr="00547C63" w:rsidRDefault="00F065EB" w:rsidP="00100195">
            <w:pPr>
              <w:pStyle w:val="TableText"/>
            </w:pPr>
            <w:r>
              <w:t>Wake-up</w:t>
            </w:r>
            <w:r w:rsidR="00927378" w:rsidRPr="00547C63">
              <w:t xml:space="preserve"> Status</w:t>
            </w:r>
          </w:p>
        </w:tc>
        <w:tc>
          <w:tcPr>
            <w:tcW w:w="6480" w:type="dxa"/>
          </w:tcPr>
          <w:p w14:paraId="42DE9073" w14:textId="27196DF7" w:rsidR="00A00D74" w:rsidRDefault="00927378" w:rsidP="00102121">
            <w:pPr>
              <w:pStyle w:val="TableText"/>
              <w:cnfStyle w:val="000000000000" w:firstRow="0" w:lastRow="0" w:firstColumn="0" w:lastColumn="0" w:oddVBand="0" w:evenVBand="0" w:oddHBand="0" w:evenHBand="0" w:firstRowFirstColumn="0" w:firstRowLastColumn="0" w:lastRowFirstColumn="0" w:lastRowLastColumn="0"/>
            </w:pPr>
            <w:r w:rsidRPr="00547C63">
              <w:t xml:space="preserve">The </w:t>
            </w:r>
            <w:r w:rsidR="00F065EB">
              <w:t>wake-up</w:t>
            </w:r>
            <w:r w:rsidR="00B80F91">
              <w:t xml:space="preserve"> status </w:t>
            </w:r>
            <w:r w:rsidR="009808ED">
              <w:t xml:space="preserve">received from </w:t>
            </w:r>
            <w:r w:rsidR="00B80F91">
              <w:t>the PBX</w:t>
            </w:r>
            <w:r w:rsidR="009808ED">
              <w:t xml:space="preserve"> is translated </w:t>
            </w:r>
            <w:r w:rsidR="00066202">
              <w:t>and displayed as</w:t>
            </w:r>
            <w:r w:rsidR="009808ED">
              <w:t xml:space="preserve"> a user</w:t>
            </w:r>
            <w:r w:rsidR="009C1D9D">
              <w:t>-</w:t>
            </w:r>
            <w:r w:rsidR="009808ED">
              <w:t>friendly description</w:t>
            </w:r>
            <w:r w:rsidR="009C1D9D">
              <w:t>.</w:t>
            </w:r>
            <w:r w:rsidR="00B80F91">
              <w:t xml:space="preserve"> </w:t>
            </w:r>
          </w:p>
          <w:p w14:paraId="3066D409" w14:textId="48BAD733" w:rsidR="00EB7651" w:rsidRPr="00102121" w:rsidRDefault="00EB7651" w:rsidP="00102121">
            <w:pPr>
              <w:pStyle w:val="TableText"/>
              <w:cnfStyle w:val="000000000000" w:firstRow="0" w:lastRow="0" w:firstColumn="0" w:lastColumn="0" w:oddVBand="0" w:evenVBand="0" w:oddHBand="0" w:evenHBand="0" w:firstRowFirstColumn="0" w:firstRowLastColumn="0" w:lastRowFirstColumn="0" w:lastRowLastColumn="0"/>
            </w:pPr>
            <w:r>
              <w:t>Broa</w:t>
            </w:r>
            <w:r w:rsidR="00102121">
              <w:t xml:space="preserve">dWorks wake-up status indicator definitions are located in the section </w:t>
            </w:r>
            <w:hyperlink w:anchor="_Wake-up_Details" w:history="1">
              <w:r w:rsidR="00102121" w:rsidRPr="00102121">
                <w:rPr>
                  <w:rStyle w:val="Hyperlink"/>
                </w:rPr>
                <w:t>Wake-up Details</w:t>
              </w:r>
            </w:hyperlink>
            <w:r w:rsidR="00102121">
              <w:t xml:space="preserve">. </w:t>
            </w:r>
          </w:p>
        </w:tc>
      </w:tr>
      <w:tr w:rsidR="00927378" w14:paraId="7ACE1A18" w14:textId="77777777" w:rsidTr="0010212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10" w:type="dxa"/>
          </w:tcPr>
          <w:p w14:paraId="22A737DD" w14:textId="364BCD3A" w:rsidR="00927378" w:rsidRPr="00547C63" w:rsidRDefault="00803DB1" w:rsidP="00100195">
            <w:pPr>
              <w:pStyle w:val="TableText"/>
            </w:pPr>
            <w:r>
              <w:t>Originator</w:t>
            </w:r>
          </w:p>
        </w:tc>
        <w:tc>
          <w:tcPr>
            <w:tcW w:w="6480" w:type="dxa"/>
          </w:tcPr>
          <w:p w14:paraId="0416D3F5" w14:textId="1465FE1C" w:rsidR="00927378" w:rsidRPr="00547C63" w:rsidRDefault="00927378" w:rsidP="00100195">
            <w:pPr>
              <w:pStyle w:val="TableText"/>
              <w:cnfStyle w:val="000000100000" w:firstRow="0" w:lastRow="0" w:firstColumn="0" w:lastColumn="0" w:oddVBand="0" w:evenVBand="0" w:oddHBand="1" w:evenHBand="0" w:firstRowFirstColumn="0" w:firstRowLastColumn="0" w:lastRowFirstColumn="0" w:lastRowLastColumn="0"/>
            </w:pPr>
            <w:r w:rsidRPr="00547C63">
              <w:t xml:space="preserve">The source that originated the activity.  The Originator may be a person </w:t>
            </w:r>
            <w:r w:rsidR="00C279CA">
              <w:t>(userid)</w:t>
            </w:r>
            <w:r w:rsidR="00803DB1">
              <w:t>, an extension</w:t>
            </w:r>
            <w:r w:rsidR="00C279CA">
              <w:t xml:space="preserve"> </w:t>
            </w:r>
            <w:r w:rsidRPr="00547C63">
              <w:t xml:space="preserve">or a system.  </w:t>
            </w:r>
          </w:p>
        </w:tc>
      </w:tr>
    </w:tbl>
    <w:p w14:paraId="4FCBFE7B" w14:textId="37E7052A" w:rsidR="00100195" w:rsidRDefault="00100195">
      <w:pPr>
        <w:ind w:left="0"/>
        <w:rPr>
          <w:b/>
          <w:spacing w:val="0"/>
          <w:kern w:val="28"/>
          <w:sz w:val="22"/>
        </w:rPr>
      </w:pPr>
      <w:bookmarkStart w:id="319" w:name="_Toc331673361"/>
    </w:p>
    <w:p w14:paraId="34BDF832" w14:textId="484C8977" w:rsidR="008A2FF0" w:rsidRDefault="008A2FF0" w:rsidP="008A2FF0">
      <w:pPr>
        <w:pStyle w:val="Heading2"/>
      </w:pPr>
      <w:bookmarkStart w:id="320" w:name="_Toc35523428"/>
      <w:r>
        <w:t>Wake-up Report</w:t>
      </w:r>
      <w:bookmarkEnd w:id="320"/>
    </w:p>
    <w:p w14:paraId="3B4280F5" w14:textId="6D53ACFB" w:rsidR="008A2FF0" w:rsidRDefault="00A740C6" w:rsidP="008A2FF0">
      <w:pPr>
        <w:pStyle w:val="BodyText"/>
      </w:pPr>
      <w:r>
        <w:t xml:space="preserve">The </w:t>
      </w:r>
      <w:r w:rsidR="00571DA6">
        <w:t xml:space="preserve">wake-up activity </w:t>
      </w:r>
      <w:r>
        <w:t xml:space="preserve">can be exported from the </w:t>
      </w:r>
      <w:r w:rsidR="00DF56FB">
        <w:t>wake-up activity screen</w:t>
      </w:r>
      <w:r w:rsidR="007F5052">
        <w:t xml:space="preserve"> as described above</w:t>
      </w:r>
      <w:r w:rsidR="00DF56FB">
        <w:t xml:space="preserve">.  However, </w:t>
      </w:r>
      <w:r w:rsidR="00E27B83">
        <w:t>wake-up activity</w:t>
      </w:r>
      <w:r w:rsidR="00DF56FB">
        <w:t xml:space="preserve"> can also be accessed through the </w:t>
      </w:r>
      <w:r w:rsidR="00BC0A92">
        <w:fldChar w:fldCharType="begin"/>
      </w:r>
      <w:r w:rsidR="00BC0A92">
        <w:instrText xml:space="preserve"> REF _Ref27467974 \h </w:instrText>
      </w:r>
      <w:r w:rsidR="00F501D1">
        <w:instrText xml:space="preserve"> \* MERGEFORMAT </w:instrText>
      </w:r>
      <w:r w:rsidR="00BC0A92">
        <w:fldChar w:fldCharType="separate"/>
      </w:r>
      <w:r w:rsidR="00BC0A92" w:rsidRPr="00F501D1">
        <w:rPr>
          <w:u w:val="single"/>
        </w:rPr>
        <w:t>Report</w:t>
      </w:r>
      <w:r w:rsidR="00BC0A92" w:rsidRPr="007D722F">
        <w:rPr>
          <w:u w:val="single"/>
        </w:rPr>
        <w:t xml:space="preserve"> Activity</w:t>
      </w:r>
      <w:r w:rsidR="00BC0A92">
        <w:fldChar w:fldCharType="end"/>
      </w:r>
      <w:r w:rsidR="00BC0A92">
        <w:t xml:space="preserve"> </w:t>
      </w:r>
      <w:r w:rsidR="00E27B83">
        <w:t xml:space="preserve">screen by running a wake-up report. The report is available both on-demand and as a scheduled report.  To create and access </w:t>
      </w:r>
      <w:r w:rsidR="001773B6">
        <w:t>this</w:t>
      </w:r>
      <w:r w:rsidR="00E27B83">
        <w:t xml:space="preserve"> report</w:t>
      </w:r>
      <w:r w:rsidR="001773B6">
        <w:t xml:space="preserve"> as well as any other report,</w:t>
      </w:r>
      <w:r w:rsidR="00E27B83">
        <w:t xml:space="preserve"> see the </w:t>
      </w:r>
      <w:r w:rsidR="00E27B83">
        <w:fldChar w:fldCharType="begin"/>
      </w:r>
      <w:r w:rsidR="00E27B83">
        <w:instrText xml:space="preserve"> REF _Ref27467974 \h </w:instrText>
      </w:r>
      <w:r w:rsidR="00E27B83">
        <w:fldChar w:fldCharType="separate"/>
      </w:r>
      <w:r w:rsidR="00E27B83">
        <w:t>Report Activity</w:t>
      </w:r>
      <w:r w:rsidR="00E27B83">
        <w:fldChar w:fldCharType="end"/>
      </w:r>
      <w:r w:rsidR="00E27B83">
        <w:t xml:space="preserve"> section of this document. </w:t>
      </w:r>
    </w:p>
    <w:p w14:paraId="76FADD57" w14:textId="77777777" w:rsidR="00A74BEF" w:rsidRPr="00A74BEF" w:rsidRDefault="00A74BEF" w:rsidP="00A74BEF">
      <w:pPr>
        <w:pStyle w:val="BodyText"/>
      </w:pPr>
    </w:p>
    <w:p w14:paraId="33050E4D" w14:textId="4FFC2902" w:rsidR="00AE3B88" w:rsidRDefault="00AE3B88" w:rsidP="00E035CE">
      <w:pPr>
        <w:pStyle w:val="Heading1"/>
      </w:pPr>
      <w:bookmarkStart w:id="321" w:name="_Toc331673362"/>
      <w:bookmarkStart w:id="322" w:name="_Toc35523429"/>
      <w:bookmarkEnd w:id="319"/>
      <w:r>
        <w:t>Alerting</w:t>
      </w:r>
      <w:bookmarkEnd w:id="322"/>
    </w:p>
    <w:p w14:paraId="2932098E" w14:textId="0BE28EEC" w:rsidR="006A3A9D" w:rsidRDefault="006A3A9D" w:rsidP="006A3A9D">
      <w:pPr>
        <w:pStyle w:val="Heading2"/>
      </w:pPr>
      <w:bookmarkStart w:id="323" w:name="_Toc35523430"/>
      <w:r>
        <w:t>Availability of Alerts</w:t>
      </w:r>
      <w:bookmarkEnd w:id="323"/>
    </w:p>
    <w:p w14:paraId="01A9229C" w14:textId="5D6E455D" w:rsidR="00E65E0D" w:rsidRPr="00AA2DD6" w:rsidRDefault="00E65E0D" w:rsidP="00D23BC0">
      <w:pPr>
        <w:pStyle w:val="BodyText"/>
        <w:rPr>
          <w:color w:val="0D0D0D" w:themeColor="text1" w:themeTint="F2"/>
        </w:rPr>
      </w:pPr>
      <w:r w:rsidRPr="00AA2DD6">
        <w:rPr>
          <w:color w:val="0D0D0D" w:themeColor="text1" w:themeTint="F2"/>
        </w:rPr>
        <w:t xml:space="preserve">Jazzware </w:t>
      </w:r>
      <w:r w:rsidR="00B06272" w:rsidRPr="00AA2DD6">
        <w:rPr>
          <w:color w:val="0D0D0D" w:themeColor="text1" w:themeTint="F2"/>
        </w:rPr>
        <w:t xml:space="preserve">has the ability to alert </w:t>
      </w:r>
      <w:r w:rsidR="009C6EA9" w:rsidRPr="00AA2DD6">
        <w:rPr>
          <w:color w:val="0D0D0D" w:themeColor="text1" w:themeTint="F2"/>
        </w:rPr>
        <w:t xml:space="preserve">when certain events occur </w:t>
      </w:r>
      <w:r w:rsidR="001917C8" w:rsidRPr="00AA2DD6">
        <w:rPr>
          <w:color w:val="0D0D0D" w:themeColor="text1" w:themeTint="F2"/>
        </w:rPr>
        <w:t xml:space="preserve">at </w:t>
      </w:r>
      <w:r w:rsidR="00CB3600" w:rsidRPr="00AA2DD6">
        <w:rPr>
          <w:color w:val="0D0D0D" w:themeColor="text1" w:themeTint="F2"/>
        </w:rPr>
        <w:t xml:space="preserve">a property </w:t>
      </w:r>
      <w:r w:rsidR="001917C8" w:rsidRPr="00AA2DD6">
        <w:rPr>
          <w:color w:val="0D0D0D" w:themeColor="text1" w:themeTint="F2"/>
        </w:rPr>
        <w:t xml:space="preserve">such as a call has been placed to emergency services (e.g. 911), </w:t>
      </w:r>
      <w:r w:rsidR="00CB3600" w:rsidRPr="00AA2DD6">
        <w:rPr>
          <w:color w:val="0D0D0D" w:themeColor="text1" w:themeTint="F2"/>
        </w:rPr>
        <w:t xml:space="preserve">a wake-up </w:t>
      </w:r>
      <w:r w:rsidR="00B54288" w:rsidRPr="00AA2DD6">
        <w:rPr>
          <w:color w:val="0D0D0D" w:themeColor="text1" w:themeTint="F2"/>
        </w:rPr>
        <w:t>call went unanswered</w:t>
      </w:r>
      <w:r w:rsidR="00CB3600" w:rsidRPr="00AA2DD6">
        <w:rPr>
          <w:color w:val="0D0D0D" w:themeColor="text1" w:themeTint="F2"/>
        </w:rPr>
        <w:t xml:space="preserve">, the </w:t>
      </w:r>
      <w:r w:rsidR="00B06272" w:rsidRPr="00AA2DD6">
        <w:rPr>
          <w:color w:val="0D0D0D" w:themeColor="text1" w:themeTint="F2"/>
        </w:rPr>
        <w:t xml:space="preserve">wake-up system </w:t>
      </w:r>
      <w:r w:rsidR="00CB3600" w:rsidRPr="00AA2DD6">
        <w:rPr>
          <w:color w:val="0D0D0D" w:themeColor="text1" w:themeTint="F2"/>
        </w:rPr>
        <w:t>experienced an error</w:t>
      </w:r>
      <w:r w:rsidR="00A815CF" w:rsidRPr="00AA2DD6">
        <w:rPr>
          <w:color w:val="0D0D0D" w:themeColor="text1" w:themeTint="F2"/>
        </w:rPr>
        <w:t>,</w:t>
      </w:r>
      <w:r w:rsidR="00B54288" w:rsidRPr="00AA2DD6">
        <w:rPr>
          <w:color w:val="0D0D0D" w:themeColor="text1" w:themeTint="F2"/>
        </w:rPr>
        <w:t xml:space="preserve"> </w:t>
      </w:r>
      <w:r w:rsidR="00D96F03">
        <w:rPr>
          <w:color w:val="0D0D0D" w:themeColor="text1" w:themeTint="F2"/>
        </w:rPr>
        <w:t xml:space="preserve">or </w:t>
      </w:r>
      <w:r w:rsidR="00B54288" w:rsidRPr="00AA2DD6">
        <w:rPr>
          <w:color w:val="0D0D0D" w:themeColor="text1" w:themeTint="F2"/>
        </w:rPr>
        <w:t>the</w:t>
      </w:r>
      <w:r w:rsidR="00B06272" w:rsidRPr="00AA2DD6">
        <w:rPr>
          <w:color w:val="0D0D0D" w:themeColor="text1" w:themeTint="F2"/>
        </w:rPr>
        <w:t xml:space="preserve"> </w:t>
      </w:r>
      <w:r w:rsidR="00F57988" w:rsidRPr="00AA2DD6">
        <w:rPr>
          <w:color w:val="0D0D0D" w:themeColor="text1" w:themeTint="F2"/>
        </w:rPr>
        <w:t xml:space="preserve">BroadWorks </w:t>
      </w:r>
      <w:r w:rsidR="00506041">
        <w:rPr>
          <w:color w:val="0D0D0D" w:themeColor="text1" w:themeTint="F2"/>
        </w:rPr>
        <w:t>system (PBX, voicemail or media server)</w:t>
      </w:r>
      <w:r w:rsidR="00F57988" w:rsidRPr="00AA2DD6">
        <w:rPr>
          <w:color w:val="0D0D0D" w:themeColor="text1" w:themeTint="F2"/>
        </w:rPr>
        <w:t xml:space="preserve"> </w:t>
      </w:r>
      <w:r w:rsidR="00B54288" w:rsidRPr="00AA2DD6">
        <w:rPr>
          <w:color w:val="0D0D0D" w:themeColor="text1" w:themeTint="F2"/>
        </w:rPr>
        <w:t>experienced an error.</w:t>
      </w:r>
      <w:r w:rsidR="00786709">
        <w:rPr>
          <w:color w:val="0D0D0D" w:themeColor="text1" w:themeTint="F2"/>
        </w:rPr>
        <w:t xml:space="preserve">  </w:t>
      </w:r>
      <w:r w:rsidR="00876828">
        <w:rPr>
          <w:color w:val="0D0D0D" w:themeColor="text1" w:themeTint="F2"/>
        </w:rPr>
        <w:t xml:space="preserve">(See the </w:t>
      </w:r>
      <w:r w:rsidR="00876828">
        <w:rPr>
          <w:color w:val="0D0D0D" w:themeColor="text1" w:themeTint="F2"/>
        </w:rPr>
        <w:fldChar w:fldCharType="begin"/>
      </w:r>
      <w:r w:rsidR="00876828">
        <w:rPr>
          <w:color w:val="0D0D0D" w:themeColor="text1" w:themeTint="F2"/>
        </w:rPr>
        <w:instrText xml:space="preserve"> REF _Ref27385147 \h </w:instrText>
      </w:r>
      <w:r w:rsidR="00876828">
        <w:rPr>
          <w:color w:val="0D0D0D" w:themeColor="text1" w:themeTint="F2"/>
        </w:rPr>
      </w:r>
      <w:r w:rsidR="00876828">
        <w:rPr>
          <w:color w:val="0D0D0D" w:themeColor="text1" w:themeTint="F2"/>
        </w:rPr>
        <w:fldChar w:fldCharType="separate"/>
      </w:r>
      <w:r w:rsidR="00876828">
        <w:t>Alert Type Table</w:t>
      </w:r>
      <w:r w:rsidR="00876828">
        <w:rPr>
          <w:color w:val="0D0D0D" w:themeColor="text1" w:themeTint="F2"/>
        </w:rPr>
        <w:fldChar w:fldCharType="end"/>
      </w:r>
      <w:r w:rsidR="00876828">
        <w:rPr>
          <w:color w:val="0D0D0D" w:themeColor="text1" w:themeTint="F2"/>
        </w:rPr>
        <w:t xml:space="preserve"> below for standard alerts.)  </w:t>
      </w:r>
      <w:r w:rsidR="00450540">
        <w:rPr>
          <w:color w:val="0D0D0D" w:themeColor="text1" w:themeTint="F2"/>
        </w:rPr>
        <w:t>The</w:t>
      </w:r>
      <w:r w:rsidR="00786709">
        <w:rPr>
          <w:color w:val="0D0D0D" w:themeColor="text1" w:themeTint="F2"/>
        </w:rPr>
        <w:t xml:space="preserve"> alerts may be delivered as email alerts, desktop pop-up alerts, </w:t>
      </w:r>
      <w:r w:rsidR="00531A94">
        <w:rPr>
          <w:color w:val="0D0D0D" w:themeColor="text1" w:themeTint="F2"/>
        </w:rPr>
        <w:t>SMS</w:t>
      </w:r>
      <w:r w:rsidR="00786709">
        <w:rPr>
          <w:color w:val="0D0D0D" w:themeColor="text1" w:themeTint="F2"/>
        </w:rPr>
        <w:t xml:space="preserve"> text message alerts</w:t>
      </w:r>
      <w:r w:rsidR="00AC3D43">
        <w:rPr>
          <w:color w:val="0D0D0D" w:themeColor="text1" w:themeTint="F2"/>
        </w:rPr>
        <w:t>, or a recorded message sent as a phone call to an extension or phone number</w:t>
      </w:r>
      <w:r w:rsidR="00531A94">
        <w:rPr>
          <w:color w:val="0D0D0D" w:themeColor="text1" w:themeTint="F2"/>
        </w:rPr>
        <w:t>.</w:t>
      </w:r>
      <w:r w:rsidR="00240A11">
        <w:rPr>
          <w:color w:val="0D0D0D" w:themeColor="text1" w:themeTint="F2"/>
        </w:rPr>
        <w:t xml:space="preserve">  </w:t>
      </w:r>
    </w:p>
    <w:p w14:paraId="698FCC7A" w14:textId="70016C6A" w:rsidR="00D23BC0" w:rsidRPr="00EE47DF" w:rsidRDefault="00D23BC0" w:rsidP="00D23BC0">
      <w:pPr>
        <w:pStyle w:val="BodyText"/>
        <w:rPr>
          <w:b/>
          <w:color w:val="17365D" w:themeColor="text2" w:themeShade="BF"/>
        </w:rPr>
      </w:pPr>
      <w:r w:rsidRPr="00EE47DF">
        <w:rPr>
          <w:b/>
          <w:color w:val="17365D" w:themeColor="text2" w:themeShade="BF"/>
        </w:rPr>
        <w:t>Feature Availability:</w:t>
      </w:r>
    </w:p>
    <w:p w14:paraId="4CA4656C" w14:textId="4FC0052E" w:rsidR="00D23BC0" w:rsidRDefault="00D23BC0" w:rsidP="001A2BE9">
      <w:pPr>
        <w:pStyle w:val="BodyText"/>
        <w:rPr>
          <w:color w:val="17365D" w:themeColor="text2" w:themeShade="BF"/>
        </w:rPr>
      </w:pPr>
      <w:r w:rsidRPr="00EE47DF">
        <w:rPr>
          <w:color w:val="17365D" w:themeColor="text2" w:themeShade="BF"/>
        </w:rPr>
        <w:t xml:space="preserve">The type of alerts that are available depend on the </w:t>
      </w:r>
      <w:r w:rsidR="00431E38">
        <w:rPr>
          <w:color w:val="17365D" w:themeColor="text2" w:themeShade="BF"/>
        </w:rPr>
        <w:t>PBX,</w:t>
      </w:r>
      <w:r w:rsidR="005E495E">
        <w:rPr>
          <w:color w:val="17365D" w:themeColor="text2" w:themeShade="BF"/>
        </w:rPr>
        <w:t xml:space="preserve"> the</w:t>
      </w:r>
      <w:r w:rsidR="00431E38">
        <w:rPr>
          <w:color w:val="17365D" w:themeColor="text2" w:themeShade="BF"/>
        </w:rPr>
        <w:t xml:space="preserve"> </w:t>
      </w:r>
      <w:r w:rsidRPr="00EE47DF">
        <w:rPr>
          <w:color w:val="17365D" w:themeColor="text2" w:themeShade="BF"/>
        </w:rPr>
        <w:t>PBX interface and the functionality enabled at the property.</w:t>
      </w:r>
      <w:r>
        <w:rPr>
          <w:color w:val="17365D" w:themeColor="text2" w:themeShade="BF"/>
        </w:rPr>
        <w:t xml:space="preserve">  </w:t>
      </w:r>
      <w:r w:rsidR="00D4471D">
        <w:rPr>
          <w:color w:val="17365D" w:themeColor="text2" w:themeShade="BF"/>
        </w:rPr>
        <w:t>Only alerts that apply to the property will appear on the configuration screens.</w:t>
      </w:r>
    </w:p>
    <w:p w14:paraId="0460192C" w14:textId="77777777" w:rsidR="00450540" w:rsidRDefault="00D23BC0" w:rsidP="00150FFA">
      <w:pPr>
        <w:pStyle w:val="BodyText"/>
        <w:numPr>
          <w:ilvl w:val="0"/>
          <w:numId w:val="137"/>
        </w:numPr>
        <w:rPr>
          <w:color w:val="17365D" w:themeColor="text2" w:themeShade="BF"/>
        </w:rPr>
      </w:pPr>
      <w:r>
        <w:rPr>
          <w:color w:val="17365D" w:themeColor="text2" w:themeShade="BF"/>
        </w:rPr>
        <w:t>Emergency alerts can be configured for any property</w:t>
      </w:r>
      <w:r w:rsidR="00450540">
        <w:rPr>
          <w:color w:val="17365D" w:themeColor="text2" w:themeShade="BF"/>
        </w:rPr>
        <w:t>.</w:t>
      </w:r>
    </w:p>
    <w:p w14:paraId="59D3B8CC" w14:textId="51F121A1" w:rsidR="00D23BC0" w:rsidRDefault="00C46C8D" w:rsidP="00150FFA">
      <w:pPr>
        <w:pStyle w:val="BodyText"/>
        <w:numPr>
          <w:ilvl w:val="1"/>
          <w:numId w:val="137"/>
        </w:numPr>
        <w:rPr>
          <w:color w:val="17365D" w:themeColor="text2" w:themeShade="BF"/>
        </w:rPr>
      </w:pPr>
      <w:r>
        <w:rPr>
          <w:color w:val="17365D" w:themeColor="text2" w:themeShade="BF"/>
        </w:rPr>
        <w:t>Emergency alerts for t</w:t>
      </w:r>
      <w:r w:rsidR="002449B7">
        <w:rPr>
          <w:color w:val="17365D" w:themeColor="text2" w:themeShade="BF"/>
        </w:rPr>
        <w:t>rad</w:t>
      </w:r>
      <w:r w:rsidR="008A431F">
        <w:rPr>
          <w:color w:val="17365D" w:themeColor="text2" w:themeShade="BF"/>
        </w:rPr>
        <w:t>i</w:t>
      </w:r>
      <w:r w:rsidR="002449B7">
        <w:rPr>
          <w:color w:val="17365D" w:themeColor="text2" w:themeShade="BF"/>
        </w:rPr>
        <w:t>tional</w:t>
      </w:r>
      <w:r w:rsidR="00D23BC0">
        <w:rPr>
          <w:color w:val="17365D" w:themeColor="text2" w:themeShade="BF"/>
        </w:rPr>
        <w:t xml:space="preserve"> PBXs</w:t>
      </w:r>
      <w:r>
        <w:rPr>
          <w:color w:val="17365D" w:themeColor="text2" w:themeShade="BF"/>
        </w:rPr>
        <w:t xml:space="preserve"> are based </w:t>
      </w:r>
      <w:r w:rsidR="00192FC8">
        <w:rPr>
          <w:color w:val="17365D" w:themeColor="text2" w:themeShade="BF"/>
        </w:rPr>
        <w:t xml:space="preserve">upon the receipt of </w:t>
      </w:r>
      <w:r w:rsidR="00D23BC0">
        <w:rPr>
          <w:color w:val="17365D" w:themeColor="text2" w:themeShade="BF"/>
        </w:rPr>
        <w:t>CDR</w:t>
      </w:r>
      <w:r w:rsidR="009340E7">
        <w:rPr>
          <w:color w:val="17365D" w:themeColor="text2" w:themeShade="BF"/>
        </w:rPr>
        <w:t xml:space="preserve"> by Jazzware</w:t>
      </w:r>
      <w:r w:rsidR="00F610AD">
        <w:rPr>
          <w:color w:val="17365D" w:themeColor="text2" w:themeShade="BF"/>
        </w:rPr>
        <w:t xml:space="preserve"> and typically occur after the call has </w:t>
      </w:r>
      <w:r w:rsidR="0031081C">
        <w:rPr>
          <w:color w:val="17365D" w:themeColor="text2" w:themeShade="BF"/>
        </w:rPr>
        <w:t>been completed.</w:t>
      </w:r>
    </w:p>
    <w:p w14:paraId="2A655EC6" w14:textId="6DE8BAB7" w:rsidR="00D23BC0" w:rsidRDefault="002C7C8D" w:rsidP="00150FFA">
      <w:pPr>
        <w:pStyle w:val="BodyText"/>
        <w:numPr>
          <w:ilvl w:val="1"/>
          <w:numId w:val="137"/>
        </w:numPr>
        <w:rPr>
          <w:color w:val="17365D" w:themeColor="text2" w:themeShade="BF"/>
        </w:rPr>
      </w:pPr>
      <w:r>
        <w:rPr>
          <w:color w:val="17365D" w:themeColor="text2" w:themeShade="BF"/>
        </w:rPr>
        <w:t>Emergency</w:t>
      </w:r>
      <w:r w:rsidR="002449B7">
        <w:rPr>
          <w:color w:val="17365D" w:themeColor="text2" w:themeShade="BF"/>
        </w:rPr>
        <w:t xml:space="preserve"> alerts </w:t>
      </w:r>
      <w:r w:rsidR="00C6375A">
        <w:rPr>
          <w:color w:val="17365D" w:themeColor="text2" w:themeShade="BF"/>
        </w:rPr>
        <w:t>for the</w:t>
      </w:r>
      <w:r w:rsidR="002449B7">
        <w:rPr>
          <w:color w:val="17365D" w:themeColor="text2" w:themeShade="BF"/>
        </w:rPr>
        <w:t xml:space="preserve"> </w:t>
      </w:r>
      <w:r w:rsidR="00D23BC0">
        <w:rPr>
          <w:color w:val="17365D" w:themeColor="text2" w:themeShade="BF"/>
        </w:rPr>
        <w:t>BroadWorks PBX</w:t>
      </w:r>
      <w:r w:rsidR="00C6375A">
        <w:rPr>
          <w:color w:val="17365D" w:themeColor="text2" w:themeShade="BF"/>
        </w:rPr>
        <w:t xml:space="preserve"> </w:t>
      </w:r>
      <w:r w:rsidR="00F610AD">
        <w:rPr>
          <w:color w:val="17365D" w:themeColor="text2" w:themeShade="BF"/>
        </w:rPr>
        <w:t>are based upon notification sent to Jazzware by BroadWorks</w:t>
      </w:r>
      <w:r w:rsidR="0031081C">
        <w:rPr>
          <w:color w:val="17365D" w:themeColor="text2" w:themeShade="BF"/>
        </w:rPr>
        <w:t xml:space="preserve"> and occur the moment the call is placed.</w:t>
      </w:r>
    </w:p>
    <w:p w14:paraId="0DF1A4A7" w14:textId="383D6CED" w:rsidR="00D23BC0" w:rsidRPr="00806F8E" w:rsidRDefault="00D23BC0" w:rsidP="00150FFA">
      <w:pPr>
        <w:pStyle w:val="BodyText"/>
        <w:numPr>
          <w:ilvl w:val="0"/>
          <w:numId w:val="137"/>
        </w:numPr>
        <w:rPr>
          <w:color w:val="17365D" w:themeColor="text2" w:themeShade="BF"/>
        </w:rPr>
      </w:pPr>
      <w:r>
        <w:rPr>
          <w:color w:val="17365D" w:themeColor="text2" w:themeShade="BF"/>
        </w:rPr>
        <w:t xml:space="preserve">Wake-up alerts can be configured for properties with PBX interfaces that send wake-up status information </w:t>
      </w:r>
      <w:r w:rsidR="00A65279">
        <w:rPr>
          <w:color w:val="17365D" w:themeColor="text2" w:themeShade="BF"/>
        </w:rPr>
        <w:t>including</w:t>
      </w:r>
      <w:r>
        <w:rPr>
          <w:color w:val="17365D" w:themeColor="text2" w:themeShade="BF"/>
        </w:rPr>
        <w:t xml:space="preserve"> the following</w:t>
      </w:r>
      <w:r w:rsidRPr="00806F8E">
        <w:rPr>
          <w:color w:val="17365D" w:themeColor="text2" w:themeShade="BF"/>
        </w:rPr>
        <w:t>:</w:t>
      </w:r>
    </w:p>
    <w:p w14:paraId="0A466287" w14:textId="0E574E88" w:rsidR="00D23BC0" w:rsidRPr="00B40DDE" w:rsidRDefault="00D23BC0" w:rsidP="00150FFA">
      <w:pPr>
        <w:pStyle w:val="BodyText"/>
        <w:numPr>
          <w:ilvl w:val="1"/>
          <w:numId w:val="137"/>
        </w:numPr>
        <w:rPr>
          <w:color w:val="17365D" w:themeColor="text2" w:themeShade="BF"/>
        </w:rPr>
      </w:pPr>
      <w:r w:rsidRPr="00B40DDE">
        <w:rPr>
          <w:color w:val="17365D" w:themeColor="text2" w:themeShade="BF"/>
        </w:rPr>
        <w:t>BroadWorks PBX</w:t>
      </w:r>
    </w:p>
    <w:p w14:paraId="493E8FF0" w14:textId="77777777" w:rsidR="00D23BC0" w:rsidRPr="00B40DDE" w:rsidRDefault="00D23BC0" w:rsidP="00150FFA">
      <w:pPr>
        <w:pStyle w:val="BodyText"/>
        <w:numPr>
          <w:ilvl w:val="1"/>
          <w:numId w:val="137"/>
        </w:numPr>
        <w:rPr>
          <w:color w:val="17365D" w:themeColor="text2" w:themeShade="BF"/>
        </w:rPr>
      </w:pPr>
      <w:r w:rsidRPr="00B40DDE">
        <w:rPr>
          <w:color w:val="17365D" w:themeColor="text2" w:themeShade="BF"/>
        </w:rPr>
        <w:lastRenderedPageBreak/>
        <w:t>NEC wake-up printer port feed</w:t>
      </w:r>
    </w:p>
    <w:p w14:paraId="0024BB30" w14:textId="77777777" w:rsidR="00D23BC0" w:rsidRPr="00B40DDE" w:rsidRDefault="00D23BC0" w:rsidP="00150FFA">
      <w:pPr>
        <w:pStyle w:val="BodyText"/>
        <w:numPr>
          <w:ilvl w:val="1"/>
          <w:numId w:val="137"/>
        </w:numPr>
        <w:rPr>
          <w:color w:val="17365D" w:themeColor="text2" w:themeShade="BF"/>
        </w:rPr>
      </w:pPr>
      <w:r w:rsidRPr="00B40DDE">
        <w:rPr>
          <w:color w:val="17365D" w:themeColor="text2" w:themeShade="BF"/>
        </w:rPr>
        <w:t>NEC PBX telemanagement interface</w:t>
      </w:r>
    </w:p>
    <w:p w14:paraId="1C2DE17A" w14:textId="77777777" w:rsidR="00D23BC0" w:rsidRPr="00B40DDE" w:rsidRDefault="00D23BC0" w:rsidP="00150FFA">
      <w:pPr>
        <w:pStyle w:val="BodyText"/>
        <w:numPr>
          <w:ilvl w:val="1"/>
          <w:numId w:val="137"/>
        </w:numPr>
        <w:rPr>
          <w:color w:val="17365D" w:themeColor="text2" w:themeShade="BF"/>
        </w:rPr>
      </w:pPr>
      <w:r w:rsidRPr="00B40DDE">
        <w:rPr>
          <w:color w:val="17365D" w:themeColor="text2" w:themeShade="BF"/>
        </w:rPr>
        <w:t xml:space="preserve">Mitel CDR with wake-up records </w:t>
      </w:r>
    </w:p>
    <w:p w14:paraId="4FA8EF7B" w14:textId="08DAF8CD" w:rsidR="004D55AC" w:rsidRPr="00D23BC0" w:rsidRDefault="00D23BC0" w:rsidP="00150FFA">
      <w:pPr>
        <w:pStyle w:val="BodyText"/>
        <w:numPr>
          <w:ilvl w:val="1"/>
          <w:numId w:val="137"/>
        </w:numPr>
        <w:rPr>
          <w:color w:val="17365D" w:themeColor="text2" w:themeShade="BF"/>
        </w:rPr>
      </w:pPr>
      <w:r w:rsidRPr="00B40DDE">
        <w:rPr>
          <w:color w:val="17365D" w:themeColor="text2" w:themeShade="BF"/>
        </w:rPr>
        <w:t>Other PBXs that can send wake-up information via CDR or printer port feed</w:t>
      </w:r>
    </w:p>
    <w:p w14:paraId="5D4585F1" w14:textId="4A744B18" w:rsidR="005E4D56" w:rsidRDefault="005E4D56" w:rsidP="00150FFA">
      <w:pPr>
        <w:pStyle w:val="BodyText"/>
        <w:numPr>
          <w:ilvl w:val="0"/>
          <w:numId w:val="137"/>
        </w:numPr>
        <w:rPr>
          <w:color w:val="17365D" w:themeColor="text2" w:themeShade="BF"/>
        </w:rPr>
      </w:pPr>
      <w:r>
        <w:rPr>
          <w:color w:val="17365D" w:themeColor="text2" w:themeShade="BF"/>
        </w:rPr>
        <w:t xml:space="preserve">Jazzware can be configured to provide </w:t>
      </w:r>
      <w:r w:rsidR="00A1577E">
        <w:rPr>
          <w:color w:val="17365D" w:themeColor="text2" w:themeShade="BF"/>
        </w:rPr>
        <w:t xml:space="preserve">the alerts via </w:t>
      </w:r>
      <w:r>
        <w:rPr>
          <w:color w:val="17365D" w:themeColor="text2" w:themeShade="BF"/>
        </w:rPr>
        <w:t>phone and/or SMS alerting.</w:t>
      </w:r>
      <w:r w:rsidR="006F2494">
        <w:rPr>
          <w:color w:val="17365D" w:themeColor="text2" w:themeShade="BF"/>
        </w:rPr>
        <w:t xml:space="preserve"> </w:t>
      </w:r>
      <w:r w:rsidR="003A289B">
        <w:rPr>
          <w:color w:val="17365D" w:themeColor="text2" w:themeShade="BF"/>
        </w:rPr>
        <w:t xml:space="preserve">Jazzware does not depend upon the PBX to place the </w:t>
      </w:r>
      <w:r w:rsidR="00D91319">
        <w:rPr>
          <w:color w:val="17365D" w:themeColor="text2" w:themeShade="BF"/>
        </w:rPr>
        <w:t xml:space="preserve">phone </w:t>
      </w:r>
      <w:r w:rsidR="003A289B">
        <w:rPr>
          <w:color w:val="17365D" w:themeColor="text2" w:themeShade="BF"/>
        </w:rPr>
        <w:t>alert</w:t>
      </w:r>
      <w:r w:rsidR="000E2190">
        <w:rPr>
          <w:color w:val="17365D" w:themeColor="text2" w:themeShade="BF"/>
        </w:rPr>
        <w:t xml:space="preserve"> itself</w:t>
      </w:r>
      <w:r w:rsidR="003A289B">
        <w:rPr>
          <w:color w:val="17365D" w:themeColor="text2" w:themeShade="BF"/>
        </w:rPr>
        <w:t>, it only depends upon</w:t>
      </w:r>
      <w:r w:rsidR="00D91319">
        <w:rPr>
          <w:color w:val="17365D" w:themeColor="text2" w:themeShade="BF"/>
        </w:rPr>
        <w:t xml:space="preserve"> the </w:t>
      </w:r>
      <w:r w:rsidR="007A3780">
        <w:rPr>
          <w:color w:val="17365D" w:themeColor="text2" w:themeShade="BF"/>
        </w:rPr>
        <w:t>PBX</w:t>
      </w:r>
      <w:r w:rsidR="00D91319">
        <w:rPr>
          <w:color w:val="17365D" w:themeColor="text2" w:themeShade="BF"/>
        </w:rPr>
        <w:t xml:space="preserve"> to send </w:t>
      </w:r>
      <w:r w:rsidR="007A3780">
        <w:rPr>
          <w:color w:val="17365D" w:themeColor="text2" w:themeShade="BF"/>
        </w:rPr>
        <w:t xml:space="preserve">Jazzware </w:t>
      </w:r>
      <w:r w:rsidR="00D91319">
        <w:rPr>
          <w:color w:val="17365D" w:themeColor="text2" w:themeShade="BF"/>
        </w:rPr>
        <w:t>the information required to trigger the alert</w:t>
      </w:r>
      <w:r w:rsidR="00C8676A">
        <w:rPr>
          <w:color w:val="17365D" w:themeColor="text2" w:themeShade="BF"/>
        </w:rPr>
        <w:t>.</w:t>
      </w:r>
      <w:r>
        <w:rPr>
          <w:color w:val="17365D" w:themeColor="text2" w:themeShade="BF"/>
        </w:rPr>
        <w:t xml:space="preserve"> Additional charges may apply. </w:t>
      </w:r>
    </w:p>
    <w:p w14:paraId="44C9B0FA" w14:textId="44AA385B" w:rsidR="00A75E22" w:rsidRDefault="00283CEE" w:rsidP="00150FFA">
      <w:pPr>
        <w:pStyle w:val="BodyText"/>
        <w:numPr>
          <w:ilvl w:val="0"/>
          <w:numId w:val="137"/>
        </w:numPr>
        <w:rPr>
          <w:color w:val="17365D" w:themeColor="text2" w:themeShade="BF"/>
        </w:rPr>
      </w:pPr>
      <w:r>
        <w:rPr>
          <w:color w:val="17365D" w:themeColor="text2" w:themeShade="BF"/>
        </w:rPr>
        <w:t xml:space="preserve">Jazzware can be configured </w:t>
      </w:r>
      <w:r w:rsidR="00484B51">
        <w:rPr>
          <w:color w:val="17365D" w:themeColor="text2" w:themeShade="BF"/>
        </w:rPr>
        <w:t>to provide propert</w:t>
      </w:r>
      <w:r w:rsidR="00503402">
        <w:rPr>
          <w:color w:val="17365D" w:themeColor="text2" w:themeShade="BF"/>
        </w:rPr>
        <w:t xml:space="preserve">ies with an Alcatel PBX </w:t>
      </w:r>
      <w:r w:rsidR="00147046">
        <w:rPr>
          <w:color w:val="17365D" w:themeColor="text2" w:themeShade="BF"/>
        </w:rPr>
        <w:t xml:space="preserve">that are using GPINs </w:t>
      </w:r>
      <w:r w:rsidR="00503402">
        <w:rPr>
          <w:color w:val="17365D" w:themeColor="text2" w:themeShade="BF"/>
        </w:rPr>
        <w:t>alerts if the Alcatel PBX rejects a GPIN.</w:t>
      </w:r>
    </w:p>
    <w:p w14:paraId="6CEFC01E" w14:textId="3DB5E1EB" w:rsidR="00283CEE" w:rsidRDefault="00A75E22" w:rsidP="00A75E22">
      <w:pPr>
        <w:ind w:left="0"/>
        <w:rPr>
          <w:color w:val="17365D" w:themeColor="text2" w:themeShade="BF"/>
        </w:rPr>
      </w:pPr>
      <w:r>
        <w:rPr>
          <w:color w:val="17365D" w:themeColor="text2" w:themeShade="BF"/>
        </w:rPr>
        <w:br w:type="page"/>
      </w:r>
    </w:p>
    <w:p w14:paraId="68732ADB" w14:textId="77777777" w:rsidR="00A75E22" w:rsidRDefault="00A75E22" w:rsidP="00A75E22">
      <w:pPr>
        <w:pStyle w:val="Heading2"/>
      </w:pPr>
      <w:bookmarkStart w:id="324" w:name="_Ref27385147"/>
      <w:bookmarkStart w:id="325" w:name="_Ref27385149"/>
      <w:bookmarkStart w:id="326" w:name="_Ref27385165"/>
      <w:bookmarkStart w:id="327" w:name="_Toc35523431"/>
      <w:r>
        <w:lastRenderedPageBreak/>
        <w:t>Alert Type Table</w:t>
      </w:r>
      <w:bookmarkEnd w:id="324"/>
      <w:bookmarkEnd w:id="325"/>
      <w:bookmarkEnd w:id="326"/>
      <w:bookmarkEnd w:id="327"/>
    </w:p>
    <w:tbl>
      <w:tblPr>
        <w:tblStyle w:val="MediumShading1-Accent1"/>
        <w:tblW w:w="10170" w:type="dxa"/>
        <w:tblInd w:w="-370" w:type="dxa"/>
        <w:tblLook w:val="04A0" w:firstRow="1" w:lastRow="0" w:firstColumn="1" w:lastColumn="0" w:noHBand="0" w:noVBand="1"/>
      </w:tblPr>
      <w:tblGrid>
        <w:gridCol w:w="236"/>
        <w:gridCol w:w="2194"/>
        <w:gridCol w:w="3412"/>
        <w:gridCol w:w="1448"/>
        <w:gridCol w:w="1450"/>
        <w:gridCol w:w="1430"/>
      </w:tblGrid>
      <w:tr w:rsidR="00A75E22" w:rsidRPr="002E61B1" w14:paraId="2606943B" w14:textId="77777777" w:rsidTr="00476B4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170" w:type="dxa"/>
            <w:gridSpan w:val="6"/>
          </w:tcPr>
          <w:p w14:paraId="25401230" w14:textId="77777777" w:rsidR="00A75E22" w:rsidRPr="002E61B1" w:rsidRDefault="00A75E22" w:rsidP="00476B4C">
            <w:pPr>
              <w:pStyle w:val="BodyText"/>
              <w:ind w:left="0"/>
              <w:jc w:val="center"/>
              <w:rPr>
                <w:rFonts w:ascii="Calibri" w:hAnsi="Calibri" w:cs="Calibri"/>
                <w:sz w:val="22"/>
                <w:lang w:val="en"/>
              </w:rPr>
            </w:pPr>
            <w:r>
              <w:rPr>
                <w:rFonts w:ascii="Calibri" w:hAnsi="Calibri" w:cs="Calibri"/>
                <w:sz w:val="22"/>
                <w:lang w:val="en"/>
              </w:rPr>
              <w:t xml:space="preserve">Standard </w:t>
            </w:r>
            <w:r w:rsidRPr="002E61B1">
              <w:rPr>
                <w:rFonts w:ascii="Calibri" w:hAnsi="Calibri" w:cs="Calibri"/>
                <w:sz w:val="22"/>
                <w:lang w:val="en"/>
              </w:rPr>
              <w:t>Alert Type</w:t>
            </w:r>
            <w:r>
              <w:rPr>
                <w:rFonts w:ascii="Calibri" w:hAnsi="Calibri" w:cs="Calibri"/>
                <w:sz w:val="22"/>
                <w:lang w:val="en"/>
              </w:rPr>
              <w:t>s</w:t>
            </w:r>
          </w:p>
        </w:tc>
      </w:tr>
      <w:tr w:rsidR="00A75E22" w:rsidRPr="002E61B1" w14:paraId="6EBEA30B" w14:textId="77777777" w:rsidTr="00476B4C">
        <w:trPr>
          <w:cnfStyle w:val="100000000000" w:firstRow="1" w:lastRow="0" w:firstColumn="0" w:lastColumn="0" w:oddVBand="0" w:evenVBand="0" w:oddHBand="0" w:evenHBand="0" w:firstRowFirstColumn="0" w:firstRowLastColumn="0" w:lastRowFirstColumn="0" w:lastRowLastColumn="0"/>
          <w:trHeight w:val="135"/>
          <w:tblHeader/>
        </w:trPr>
        <w:tc>
          <w:tcPr>
            <w:cnfStyle w:val="001000000000" w:firstRow="0" w:lastRow="0" w:firstColumn="1" w:lastColumn="0" w:oddVBand="0" w:evenVBand="0" w:oddHBand="0" w:evenHBand="0" w:firstRowFirstColumn="0" w:firstRowLastColumn="0" w:lastRowFirstColumn="0" w:lastRowLastColumn="0"/>
            <w:tcW w:w="236" w:type="dxa"/>
          </w:tcPr>
          <w:p w14:paraId="65715846" w14:textId="77777777" w:rsidR="00A75E22" w:rsidRPr="002E61B1" w:rsidRDefault="00A75E22" w:rsidP="00476B4C">
            <w:pPr>
              <w:pStyle w:val="BodyText"/>
              <w:ind w:left="0"/>
              <w:rPr>
                <w:rFonts w:ascii="Calibri" w:hAnsi="Calibri" w:cs="Calibri"/>
                <w:sz w:val="18"/>
                <w:lang w:val="en"/>
              </w:rPr>
            </w:pPr>
          </w:p>
        </w:tc>
        <w:tc>
          <w:tcPr>
            <w:tcW w:w="2194" w:type="dxa"/>
          </w:tcPr>
          <w:p w14:paraId="48546227" w14:textId="77777777" w:rsidR="00A75E22" w:rsidRPr="002E61B1" w:rsidRDefault="00A75E22" w:rsidP="00476B4C">
            <w:pPr>
              <w:pStyle w:val="BodyText"/>
              <w:ind w:left="0"/>
              <w:cnfStyle w:val="100000000000" w:firstRow="1" w:lastRow="0" w:firstColumn="0" w:lastColumn="0" w:oddVBand="0" w:evenVBand="0" w:oddHBand="0" w:evenHBand="0" w:firstRowFirstColumn="0" w:firstRowLastColumn="0" w:lastRowFirstColumn="0" w:lastRowLastColumn="0"/>
              <w:rPr>
                <w:rFonts w:ascii="Calibri" w:hAnsi="Calibri" w:cs="Calibri"/>
                <w:sz w:val="18"/>
                <w:lang w:val="en"/>
              </w:rPr>
            </w:pPr>
          </w:p>
        </w:tc>
        <w:tc>
          <w:tcPr>
            <w:tcW w:w="3412" w:type="dxa"/>
          </w:tcPr>
          <w:p w14:paraId="68463B25" w14:textId="77777777" w:rsidR="00A75E22" w:rsidRPr="002E61B1" w:rsidRDefault="00A75E22" w:rsidP="00476B4C">
            <w:pPr>
              <w:pStyle w:val="BodyText"/>
              <w:ind w:left="0"/>
              <w:cnfStyle w:val="100000000000" w:firstRow="1" w:lastRow="0" w:firstColumn="0" w:lastColumn="0" w:oddVBand="0" w:evenVBand="0" w:oddHBand="0" w:evenHBand="0" w:firstRowFirstColumn="0" w:firstRowLastColumn="0" w:lastRowFirstColumn="0" w:lastRowLastColumn="0"/>
              <w:rPr>
                <w:rFonts w:ascii="Calibri" w:hAnsi="Calibri" w:cs="Calibri"/>
                <w:sz w:val="18"/>
                <w:lang w:val="en"/>
              </w:rPr>
            </w:pPr>
          </w:p>
        </w:tc>
        <w:tc>
          <w:tcPr>
            <w:tcW w:w="4328" w:type="dxa"/>
            <w:gridSpan w:val="3"/>
            <w:tcBorders>
              <w:right w:val="single" w:sz="8" w:space="0" w:color="FFFFFF" w:themeColor="background1"/>
            </w:tcBorders>
          </w:tcPr>
          <w:p w14:paraId="6957F77F" w14:textId="77777777" w:rsidR="00A75E22" w:rsidRPr="002E61B1" w:rsidRDefault="00A75E22" w:rsidP="00476B4C">
            <w:pPr>
              <w:pStyle w:val="BodyText"/>
              <w:ind w:left="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Availability</w:t>
            </w:r>
          </w:p>
        </w:tc>
      </w:tr>
      <w:tr w:rsidR="00A75E22" w:rsidRPr="002E61B1" w14:paraId="51602DAA" w14:textId="77777777" w:rsidTr="00476B4C">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36" w:type="dxa"/>
          </w:tcPr>
          <w:p w14:paraId="2281CA05" w14:textId="77777777" w:rsidR="00A75E22" w:rsidRPr="002E61B1" w:rsidRDefault="00A75E22" w:rsidP="00476B4C">
            <w:pPr>
              <w:pStyle w:val="BodyText"/>
              <w:ind w:left="0"/>
              <w:rPr>
                <w:rFonts w:ascii="Calibri" w:hAnsi="Calibri" w:cs="Calibri"/>
                <w:sz w:val="18"/>
                <w:lang w:val="en"/>
              </w:rPr>
            </w:pPr>
          </w:p>
        </w:tc>
        <w:tc>
          <w:tcPr>
            <w:tcW w:w="2194" w:type="dxa"/>
          </w:tcPr>
          <w:p w14:paraId="682FE061" w14:textId="77777777" w:rsidR="00A75E22" w:rsidRPr="002E61B1" w:rsidRDefault="00A75E22" w:rsidP="00476B4C">
            <w:pPr>
              <w:pStyle w:val="BodyText"/>
              <w:ind w:left="0"/>
              <w:cnfStyle w:val="100000000000" w:firstRow="1" w:lastRow="0" w:firstColumn="0" w:lastColumn="0" w:oddVBand="0" w:evenVBand="0" w:oddHBand="0"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Alert Name</w:t>
            </w:r>
          </w:p>
        </w:tc>
        <w:tc>
          <w:tcPr>
            <w:tcW w:w="3412" w:type="dxa"/>
          </w:tcPr>
          <w:p w14:paraId="0FBFDCC8" w14:textId="77777777" w:rsidR="00A75E22" w:rsidRPr="002E61B1" w:rsidRDefault="00A75E22" w:rsidP="00476B4C">
            <w:pPr>
              <w:pStyle w:val="BodyText"/>
              <w:ind w:left="0"/>
              <w:cnfStyle w:val="100000000000" w:firstRow="1" w:lastRow="0" w:firstColumn="0" w:lastColumn="0" w:oddVBand="0" w:evenVBand="0" w:oddHBand="0"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Description</w:t>
            </w:r>
          </w:p>
        </w:tc>
        <w:tc>
          <w:tcPr>
            <w:tcW w:w="1448" w:type="dxa"/>
          </w:tcPr>
          <w:p w14:paraId="4E859B94" w14:textId="77777777" w:rsidR="00A75E22" w:rsidRPr="002E61B1" w:rsidRDefault="00A75E22" w:rsidP="00476B4C">
            <w:pPr>
              <w:pStyle w:val="BodyText"/>
              <w:ind w:left="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Phone Alert</w:t>
            </w:r>
          </w:p>
        </w:tc>
        <w:tc>
          <w:tcPr>
            <w:tcW w:w="1450" w:type="dxa"/>
          </w:tcPr>
          <w:p w14:paraId="76AE5C12" w14:textId="77777777" w:rsidR="00A75E22" w:rsidRPr="002E61B1" w:rsidRDefault="00A75E22" w:rsidP="00476B4C">
            <w:pPr>
              <w:pStyle w:val="BodyText"/>
              <w:ind w:left="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Email Alert</w:t>
            </w:r>
          </w:p>
        </w:tc>
        <w:tc>
          <w:tcPr>
            <w:tcW w:w="1430" w:type="dxa"/>
          </w:tcPr>
          <w:p w14:paraId="1A0F208B" w14:textId="77777777" w:rsidR="00A75E22" w:rsidRPr="002E61B1" w:rsidRDefault="00A75E22" w:rsidP="00476B4C">
            <w:pPr>
              <w:pStyle w:val="BodyText"/>
              <w:ind w:left="0"/>
              <w:jc w:val="center"/>
              <w:cnfStyle w:val="100000000000" w:firstRow="1" w:lastRow="0" w:firstColumn="0" w:lastColumn="0" w:oddVBand="0" w:evenVBand="0" w:oddHBand="0"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Pop-up Alert</w:t>
            </w:r>
          </w:p>
        </w:tc>
      </w:tr>
      <w:tr w:rsidR="00A75E22" w:rsidRPr="002E61B1" w14:paraId="5FF1795B" w14:textId="77777777" w:rsidTr="00476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Pr>
          <w:p w14:paraId="71C4C34C" w14:textId="77777777" w:rsidR="00A75E22" w:rsidRPr="002E61B1" w:rsidRDefault="00A75E22" w:rsidP="00476B4C">
            <w:pPr>
              <w:pStyle w:val="BodyText"/>
              <w:ind w:left="0"/>
              <w:rPr>
                <w:rFonts w:ascii="Calibri" w:hAnsi="Calibri" w:cs="Calibri"/>
                <w:sz w:val="18"/>
                <w:lang w:val="en"/>
              </w:rPr>
            </w:pPr>
          </w:p>
        </w:tc>
        <w:tc>
          <w:tcPr>
            <w:tcW w:w="2194" w:type="dxa"/>
          </w:tcPr>
          <w:p w14:paraId="24853412" w14:textId="77777777" w:rsidR="00A75E22" w:rsidRPr="002E61B1" w:rsidRDefault="00A75E22" w:rsidP="00476B4C">
            <w:pPr>
              <w:pStyle w:val="BodyText"/>
              <w:ind w:left="0"/>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Unanswered Wake-up</w:t>
            </w:r>
          </w:p>
        </w:tc>
        <w:tc>
          <w:tcPr>
            <w:tcW w:w="3412" w:type="dxa"/>
          </w:tcPr>
          <w:p w14:paraId="252B5AF3" w14:textId="77777777" w:rsidR="00A75E22" w:rsidRPr="002E61B1" w:rsidRDefault="00A75E22" w:rsidP="00476B4C">
            <w:pPr>
              <w:pStyle w:val="BodyText"/>
              <w:ind w:left="0"/>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Guest did not answer their wake-up call</w:t>
            </w:r>
          </w:p>
        </w:tc>
        <w:tc>
          <w:tcPr>
            <w:tcW w:w="1448" w:type="dxa"/>
          </w:tcPr>
          <w:p w14:paraId="0B4CEFE7" w14:textId="77777777" w:rsidR="00A75E22" w:rsidRPr="002E61B1" w:rsidRDefault="00A75E22" w:rsidP="00476B4C">
            <w:pPr>
              <w:pStyle w:val="BodyText"/>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All PBXs Supporting Wake-ups</w:t>
            </w:r>
          </w:p>
        </w:tc>
        <w:tc>
          <w:tcPr>
            <w:tcW w:w="1450" w:type="dxa"/>
          </w:tcPr>
          <w:p w14:paraId="219C194E" w14:textId="77777777" w:rsidR="00A75E22" w:rsidRPr="002E61B1" w:rsidRDefault="00A75E22" w:rsidP="00476B4C">
            <w:pPr>
              <w:pStyle w:val="BodyText"/>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All PBXs Supporting Wake-ups</w:t>
            </w:r>
          </w:p>
        </w:tc>
        <w:tc>
          <w:tcPr>
            <w:tcW w:w="1430" w:type="dxa"/>
          </w:tcPr>
          <w:p w14:paraId="7C839B80" w14:textId="77777777" w:rsidR="00A75E22" w:rsidRPr="002E61B1" w:rsidRDefault="00A75E22" w:rsidP="00476B4C">
            <w:pPr>
              <w:pStyle w:val="BodyText"/>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All PBXs Supporting Wake-ups</w:t>
            </w:r>
          </w:p>
        </w:tc>
      </w:tr>
      <w:tr w:rsidR="00A75E22" w:rsidRPr="002E61B1" w14:paraId="66119BC9" w14:textId="77777777" w:rsidTr="00476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Pr>
          <w:p w14:paraId="4DC97BA3" w14:textId="77777777" w:rsidR="00A75E22" w:rsidRPr="002E61B1" w:rsidRDefault="00A75E22" w:rsidP="00476B4C">
            <w:pPr>
              <w:pStyle w:val="BodyText"/>
              <w:ind w:left="0"/>
              <w:rPr>
                <w:rFonts w:ascii="Calibri" w:hAnsi="Calibri" w:cs="Calibri"/>
                <w:sz w:val="18"/>
                <w:lang w:val="en"/>
              </w:rPr>
            </w:pPr>
          </w:p>
        </w:tc>
        <w:tc>
          <w:tcPr>
            <w:tcW w:w="2194" w:type="dxa"/>
          </w:tcPr>
          <w:p w14:paraId="4599056A" w14:textId="77777777" w:rsidR="00A75E22" w:rsidRPr="002E61B1" w:rsidRDefault="00A75E22" w:rsidP="00476B4C">
            <w:pPr>
              <w:pStyle w:val="BodyText"/>
              <w:ind w:left="0"/>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Auto Cancelled Wake-up</w:t>
            </w:r>
          </w:p>
        </w:tc>
        <w:tc>
          <w:tcPr>
            <w:tcW w:w="3412" w:type="dxa"/>
          </w:tcPr>
          <w:p w14:paraId="1A718E40" w14:textId="77777777" w:rsidR="00A75E22" w:rsidRPr="002E61B1" w:rsidRDefault="00A75E22" w:rsidP="00476B4C">
            <w:pPr>
              <w:pStyle w:val="BodyText"/>
              <w:ind w:left="0"/>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 xml:space="preserve">The </w:t>
            </w:r>
            <w:r w:rsidRPr="002E61B1">
              <w:rPr>
                <w:rFonts w:ascii="Calibri" w:hAnsi="Calibri" w:cs="Calibri"/>
                <w:sz w:val="18"/>
              </w:rPr>
              <w:t>Hospitality</w:t>
            </w:r>
            <w:r w:rsidRPr="002E61B1">
              <w:rPr>
                <w:rFonts w:ascii="Calibri" w:hAnsi="Calibri" w:cs="Calibri"/>
                <w:sz w:val="16"/>
                <w:lang w:val="en"/>
              </w:rPr>
              <w:t xml:space="preserve"> Features Server </w:t>
            </w:r>
            <w:r w:rsidRPr="002E61B1">
              <w:rPr>
                <w:rFonts w:ascii="Calibri" w:hAnsi="Calibri" w:cs="Calibri"/>
                <w:sz w:val="18"/>
                <w:lang w:val="en"/>
              </w:rPr>
              <w:t>cancelled the wake-up call because the scheduled time for the wake-up call has already passed the auto cancel wake-up time threshold.</w:t>
            </w:r>
          </w:p>
        </w:tc>
        <w:tc>
          <w:tcPr>
            <w:tcW w:w="1448" w:type="dxa"/>
          </w:tcPr>
          <w:p w14:paraId="116ADF75" w14:textId="77777777" w:rsidR="00A75E22" w:rsidRPr="002E61B1" w:rsidRDefault="00A75E22" w:rsidP="00476B4C">
            <w:pPr>
              <w:pStyle w:val="BodyText"/>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BroadWorks Only</w:t>
            </w:r>
          </w:p>
        </w:tc>
        <w:tc>
          <w:tcPr>
            <w:tcW w:w="1450" w:type="dxa"/>
          </w:tcPr>
          <w:p w14:paraId="4C0B3371" w14:textId="77777777" w:rsidR="00A75E22" w:rsidRPr="002E61B1" w:rsidRDefault="00A75E22" w:rsidP="00476B4C">
            <w:pPr>
              <w:pStyle w:val="BodyText"/>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BroadWorks Only</w:t>
            </w:r>
          </w:p>
        </w:tc>
        <w:tc>
          <w:tcPr>
            <w:tcW w:w="1430" w:type="dxa"/>
          </w:tcPr>
          <w:p w14:paraId="64C148C5" w14:textId="77777777" w:rsidR="00A75E22" w:rsidRPr="002E61B1" w:rsidRDefault="00A75E22" w:rsidP="00476B4C">
            <w:pPr>
              <w:pStyle w:val="BodyText"/>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BroadWorks Only</w:t>
            </w:r>
          </w:p>
        </w:tc>
      </w:tr>
      <w:tr w:rsidR="00A75E22" w:rsidRPr="002E61B1" w14:paraId="42467430" w14:textId="77777777" w:rsidTr="00476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Pr>
          <w:p w14:paraId="4C924F47" w14:textId="77777777" w:rsidR="00A75E22" w:rsidRPr="002E61B1" w:rsidRDefault="00A75E22" w:rsidP="00476B4C">
            <w:pPr>
              <w:pStyle w:val="BodyText"/>
              <w:ind w:left="0"/>
              <w:rPr>
                <w:rFonts w:ascii="Calibri" w:hAnsi="Calibri" w:cs="Calibri"/>
                <w:sz w:val="18"/>
                <w:lang w:val="en"/>
              </w:rPr>
            </w:pPr>
          </w:p>
        </w:tc>
        <w:tc>
          <w:tcPr>
            <w:tcW w:w="2194" w:type="dxa"/>
          </w:tcPr>
          <w:p w14:paraId="23F827CB" w14:textId="77777777" w:rsidR="00A75E22" w:rsidRPr="002E61B1" w:rsidRDefault="00A75E22" w:rsidP="00476B4C">
            <w:pPr>
              <w:pStyle w:val="BodyText"/>
              <w:ind w:left="0"/>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No Web Response Wake-up</w:t>
            </w:r>
          </w:p>
        </w:tc>
        <w:tc>
          <w:tcPr>
            <w:tcW w:w="3412" w:type="dxa"/>
          </w:tcPr>
          <w:p w14:paraId="021B57CA" w14:textId="77777777" w:rsidR="00A75E22" w:rsidRPr="002E61B1" w:rsidRDefault="00A75E22" w:rsidP="00476B4C">
            <w:pPr>
              <w:pStyle w:val="BodyText"/>
              <w:ind w:left="0"/>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 xml:space="preserve">The </w:t>
            </w:r>
            <w:r w:rsidRPr="002E61B1">
              <w:rPr>
                <w:rFonts w:ascii="Calibri" w:hAnsi="Calibri" w:cs="Calibri"/>
                <w:sz w:val="18"/>
              </w:rPr>
              <w:t xml:space="preserve">Hospitality Features Server </w:t>
            </w:r>
            <w:r w:rsidRPr="002E61B1">
              <w:rPr>
                <w:rFonts w:ascii="Calibri" w:hAnsi="Calibri" w:cs="Calibri"/>
                <w:sz w:val="18"/>
                <w:lang w:val="en"/>
              </w:rPr>
              <w:t>was unable to place the wake-up call after all attempts have been made.</w:t>
            </w:r>
          </w:p>
        </w:tc>
        <w:tc>
          <w:tcPr>
            <w:tcW w:w="1448" w:type="dxa"/>
          </w:tcPr>
          <w:p w14:paraId="6E0386F8" w14:textId="77777777" w:rsidR="00A75E22" w:rsidRPr="002E61B1" w:rsidRDefault="00A75E22" w:rsidP="00476B4C">
            <w:pPr>
              <w:pStyle w:val="BodyText"/>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BroadWorks Only</w:t>
            </w:r>
          </w:p>
        </w:tc>
        <w:tc>
          <w:tcPr>
            <w:tcW w:w="1450" w:type="dxa"/>
          </w:tcPr>
          <w:p w14:paraId="185DC6D8" w14:textId="77777777" w:rsidR="00A75E22" w:rsidRPr="002E61B1" w:rsidRDefault="00A75E22" w:rsidP="00476B4C">
            <w:pPr>
              <w:pStyle w:val="BodyText"/>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BroadWorks Only</w:t>
            </w:r>
          </w:p>
        </w:tc>
        <w:tc>
          <w:tcPr>
            <w:tcW w:w="1430" w:type="dxa"/>
          </w:tcPr>
          <w:p w14:paraId="60A2027E" w14:textId="77777777" w:rsidR="00A75E22" w:rsidRPr="002E61B1" w:rsidRDefault="00A75E22" w:rsidP="00476B4C">
            <w:pPr>
              <w:pStyle w:val="BodyText"/>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BroadWorks Only</w:t>
            </w:r>
          </w:p>
        </w:tc>
      </w:tr>
      <w:tr w:rsidR="00A75E22" w:rsidRPr="002E61B1" w14:paraId="02DC5E02" w14:textId="77777777" w:rsidTr="00476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Pr>
          <w:p w14:paraId="23E43C2B" w14:textId="77777777" w:rsidR="00A75E22" w:rsidRPr="002E61B1" w:rsidRDefault="00A75E22" w:rsidP="00476B4C">
            <w:pPr>
              <w:pStyle w:val="BodyText"/>
              <w:ind w:left="0"/>
              <w:rPr>
                <w:rFonts w:ascii="Calibri" w:hAnsi="Calibri" w:cs="Calibri"/>
                <w:sz w:val="18"/>
                <w:lang w:val="en"/>
              </w:rPr>
            </w:pPr>
          </w:p>
        </w:tc>
        <w:tc>
          <w:tcPr>
            <w:tcW w:w="2194" w:type="dxa"/>
          </w:tcPr>
          <w:p w14:paraId="05E4F23A" w14:textId="77777777" w:rsidR="00A75E22" w:rsidRPr="002E61B1" w:rsidRDefault="00A75E22" w:rsidP="00476B4C">
            <w:pPr>
              <w:pStyle w:val="BodyText"/>
              <w:ind w:left="0"/>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Desktop Station Connectivity</w:t>
            </w:r>
          </w:p>
        </w:tc>
        <w:tc>
          <w:tcPr>
            <w:tcW w:w="3412" w:type="dxa"/>
          </w:tcPr>
          <w:p w14:paraId="3B2D3BD1" w14:textId="77777777" w:rsidR="00A75E22" w:rsidRPr="002E61B1" w:rsidRDefault="00A75E22" w:rsidP="00476B4C">
            <w:pPr>
              <w:pStyle w:val="BodyText"/>
              <w:ind w:left="0"/>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A desktop client station has lost connectivity to the desktop cloud application and cannot receive pop-up alerts.</w:t>
            </w:r>
          </w:p>
        </w:tc>
        <w:tc>
          <w:tcPr>
            <w:tcW w:w="1448" w:type="dxa"/>
          </w:tcPr>
          <w:p w14:paraId="515C82DD" w14:textId="77777777" w:rsidR="00A75E22" w:rsidRPr="002E61B1" w:rsidRDefault="00A75E22" w:rsidP="00476B4C">
            <w:pPr>
              <w:pStyle w:val="BodyText"/>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Not Applicable</w:t>
            </w:r>
          </w:p>
          <w:p w14:paraId="65152C21" w14:textId="77777777" w:rsidR="00A75E22" w:rsidRPr="002E61B1" w:rsidRDefault="00A75E22" w:rsidP="00476B4C">
            <w:pPr>
              <w:pStyle w:val="BodyText"/>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p>
        </w:tc>
        <w:tc>
          <w:tcPr>
            <w:tcW w:w="1450" w:type="dxa"/>
          </w:tcPr>
          <w:p w14:paraId="784AD1A4" w14:textId="77777777" w:rsidR="00A75E22" w:rsidRPr="002E61B1" w:rsidRDefault="00A75E22" w:rsidP="00476B4C">
            <w:pPr>
              <w:pStyle w:val="BodyText"/>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Not Applicable</w:t>
            </w:r>
          </w:p>
          <w:p w14:paraId="695970BE" w14:textId="77777777" w:rsidR="00A75E22" w:rsidRPr="002E61B1" w:rsidRDefault="00A75E22" w:rsidP="00476B4C">
            <w:pPr>
              <w:pStyle w:val="BodyText"/>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p>
        </w:tc>
        <w:tc>
          <w:tcPr>
            <w:tcW w:w="1430" w:type="dxa"/>
          </w:tcPr>
          <w:p w14:paraId="27472615" w14:textId="77777777" w:rsidR="00A75E22" w:rsidRDefault="00A75E22" w:rsidP="00476B4C">
            <w:pPr>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All Customers</w:t>
            </w:r>
            <w:r>
              <w:rPr>
                <w:rFonts w:ascii="Calibri" w:hAnsi="Calibri" w:cs="Calibri"/>
                <w:sz w:val="18"/>
                <w:lang w:val="en"/>
              </w:rPr>
              <w:t xml:space="preserve"> </w:t>
            </w:r>
          </w:p>
          <w:p w14:paraId="6F8CAD2C" w14:textId="77777777" w:rsidR="00A75E22" w:rsidRPr="002E61B1" w:rsidRDefault="00A75E22" w:rsidP="00476B4C">
            <w:pPr>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rPr>
            </w:pPr>
            <w:r>
              <w:rPr>
                <w:rFonts w:ascii="Calibri" w:hAnsi="Calibri" w:cs="Calibri"/>
                <w:sz w:val="18"/>
                <w:lang w:val="en"/>
              </w:rPr>
              <w:t>(PBX irrelevant)</w:t>
            </w:r>
          </w:p>
        </w:tc>
      </w:tr>
      <w:tr w:rsidR="00A75E22" w:rsidRPr="002E61B1" w14:paraId="414D71D2" w14:textId="77777777" w:rsidTr="00476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Pr>
          <w:p w14:paraId="5B0F314A" w14:textId="77777777" w:rsidR="00A75E22" w:rsidRPr="002E61B1" w:rsidRDefault="00A75E22" w:rsidP="00476B4C">
            <w:pPr>
              <w:pStyle w:val="BodyText"/>
              <w:ind w:left="0"/>
              <w:rPr>
                <w:rFonts w:ascii="Calibri" w:hAnsi="Calibri" w:cs="Calibri"/>
                <w:sz w:val="18"/>
                <w:lang w:val="en"/>
              </w:rPr>
            </w:pPr>
          </w:p>
        </w:tc>
        <w:tc>
          <w:tcPr>
            <w:tcW w:w="2194" w:type="dxa"/>
          </w:tcPr>
          <w:p w14:paraId="70E2D76C" w14:textId="77777777" w:rsidR="00A75E22" w:rsidRPr="002E61B1" w:rsidRDefault="00A75E22" w:rsidP="00476B4C">
            <w:pPr>
              <w:pStyle w:val="BodyText"/>
              <w:ind w:left="0"/>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Daily Reminder</w:t>
            </w:r>
          </w:p>
        </w:tc>
        <w:tc>
          <w:tcPr>
            <w:tcW w:w="3412" w:type="dxa"/>
          </w:tcPr>
          <w:p w14:paraId="496F3E86" w14:textId="77777777" w:rsidR="00A75E22" w:rsidRPr="002E61B1" w:rsidRDefault="00A75E22" w:rsidP="00476B4C">
            <w:pPr>
              <w:pStyle w:val="BodyText"/>
              <w:ind w:left="0"/>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A daily reminder which confirms the application is alive and well.</w:t>
            </w:r>
          </w:p>
        </w:tc>
        <w:tc>
          <w:tcPr>
            <w:tcW w:w="1448" w:type="dxa"/>
          </w:tcPr>
          <w:p w14:paraId="4BBE70EC" w14:textId="77777777" w:rsidR="00A75E22" w:rsidRPr="002E61B1" w:rsidRDefault="00A75E22" w:rsidP="00476B4C">
            <w:pPr>
              <w:pStyle w:val="BodyText"/>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Not Applicable</w:t>
            </w:r>
          </w:p>
          <w:p w14:paraId="63FEEA32" w14:textId="77777777" w:rsidR="00A75E22" w:rsidRPr="002E61B1" w:rsidRDefault="00A75E22" w:rsidP="00476B4C">
            <w:pPr>
              <w:pStyle w:val="BodyText"/>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p>
        </w:tc>
        <w:tc>
          <w:tcPr>
            <w:tcW w:w="1450" w:type="dxa"/>
          </w:tcPr>
          <w:p w14:paraId="456B5F8C" w14:textId="77777777" w:rsidR="00A75E22" w:rsidRPr="002E61B1" w:rsidRDefault="00A75E22" w:rsidP="00476B4C">
            <w:pPr>
              <w:pStyle w:val="BodyText"/>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Not Applicable</w:t>
            </w:r>
          </w:p>
          <w:p w14:paraId="433D6077" w14:textId="77777777" w:rsidR="00A75E22" w:rsidRPr="002E61B1" w:rsidRDefault="00A75E22" w:rsidP="00476B4C">
            <w:pPr>
              <w:pStyle w:val="BodyText"/>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p>
        </w:tc>
        <w:tc>
          <w:tcPr>
            <w:tcW w:w="1430" w:type="dxa"/>
          </w:tcPr>
          <w:p w14:paraId="24AA9092" w14:textId="77777777" w:rsidR="00A75E22" w:rsidRDefault="00A75E22" w:rsidP="00476B4C">
            <w:pPr>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All Customers</w:t>
            </w:r>
          </w:p>
          <w:p w14:paraId="3E78F4A0" w14:textId="77777777" w:rsidR="00A75E22" w:rsidRPr="002E61B1" w:rsidRDefault="00A75E22" w:rsidP="00476B4C">
            <w:pPr>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rPr>
            </w:pPr>
            <w:r>
              <w:rPr>
                <w:rFonts w:ascii="Calibri" w:hAnsi="Calibri" w:cs="Calibri"/>
                <w:sz w:val="18"/>
                <w:lang w:val="en"/>
              </w:rPr>
              <w:t>(PBX irrelevant)</w:t>
            </w:r>
          </w:p>
        </w:tc>
      </w:tr>
      <w:tr w:rsidR="00A75E22" w:rsidRPr="002E61B1" w14:paraId="6B7E71A4" w14:textId="77777777" w:rsidTr="00476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Pr>
          <w:p w14:paraId="53145B02" w14:textId="77777777" w:rsidR="00A75E22" w:rsidRPr="002E61B1" w:rsidRDefault="00A75E22" w:rsidP="00476B4C">
            <w:pPr>
              <w:pStyle w:val="BodyText"/>
              <w:ind w:left="0"/>
              <w:rPr>
                <w:rFonts w:ascii="Calibri" w:hAnsi="Calibri" w:cs="Calibri"/>
                <w:sz w:val="18"/>
                <w:lang w:val="en"/>
              </w:rPr>
            </w:pPr>
          </w:p>
        </w:tc>
        <w:tc>
          <w:tcPr>
            <w:tcW w:w="2194" w:type="dxa"/>
          </w:tcPr>
          <w:p w14:paraId="4EF42DC6" w14:textId="77777777" w:rsidR="00A75E22" w:rsidRPr="002E61B1" w:rsidRDefault="00A75E22" w:rsidP="00476B4C">
            <w:pPr>
              <w:pStyle w:val="BodyText"/>
              <w:ind w:left="0"/>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Desktop Station Disabled</w:t>
            </w:r>
          </w:p>
        </w:tc>
        <w:tc>
          <w:tcPr>
            <w:tcW w:w="3412" w:type="dxa"/>
          </w:tcPr>
          <w:p w14:paraId="088CDACD" w14:textId="77777777" w:rsidR="00A75E22" w:rsidRPr="002E61B1" w:rsidRDefault="00A75E22" w:rsidP="00476B4C">
            <w:pPr>
              <w:pStyle w:val="BodyText"/>
              <w:ind w:left="0"/>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The desktop client application has been disabled on one of the desktop stations that is setup to receive the pop-up alerts.</w:t>
            </w:r>
          </w:p>
        </w:tc>
        <w:tc>
          <w:tcPr>
            <w:tcW w:w="1448" w:type="dxa"/>
          </w:tcPr>
          <w:p w14:paraId="1EB2A418" w14:textId="77777777" w:rsidR="00A75E22" w:rsidRPr="002E61B1" w:rsidRDefault="00A75E22" w:rsidP="00476B4C">
            <w:pPr>
              <w:pStyle w:val="BodyText"/>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Not Applicable</w:t>
            </w:r>
          </w:p>
          <w:p w14:paraId="464DFA58" w14:textId="77777777" w:rsidR="00A75E22" w:rsidRPr="002E61B1" w:rsidRDefault="00A75E22" w:rsidP="00476B4C">
            <w:pPr>
              <w:pStyle w:val="BodyText"/>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p>
        </w:tc>
        <w:tc>
          <w:tcPr>
            <w:tcW w:w="1450" w:type="dxa"/>
          </w:tcPr>
          <w:p w14:paraId="3889E2B4" w14:textId="77777777" w:rsidR="00A75E22" w:rsidRPr="002E61B1" w:rsidRDefault="00A75E22" w:rsidP="00476B4C">
            <w:pPr>
              <w:pStyle w:val="BodyText"/>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Not Applicable</w:t>
            </w:r>
          </w:p>
          <w:p w14:paraId="1CCAD9FA" w14:textId="77777777" w:rsidR="00A75E22" w:rsidRPr="002E61B1" w:rsidRDefault="00A75E22" w:rsidP="00476B4C">
            <w:pPr>
              <w:pStyle w:val="BodyText"/>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p>
        </w:tc>
        <w:tc>
          <w:tcPr>
            <w:tcW w:w="1430" w:type="dxa"/>
          </w:tcPr>
          <w:p w14:paraId="2D190358" w14:textId="77777777" w:rsidR="00A75E22" w:rsidRDefault="00A75E22" w:rsidP="00476B4C">
            <w:pPr>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All Customers</w:t>
            </w:r>
          </w:p>
          <w:p w14:paraId="33A2114C" w14:textId="77777777" w:rsidR="00A75E22" w:rsidRPr="002E61B1" w:rsidRDefault="00A75E22" w:rsidP="00476B4C">
            <w:pPr>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rPr>
            </w:pPr>
            <w:r>
              <w:rPr>
                <w:rFonts w:ascii="Calibri" w:hAnsi="Calibri" w:cs="Calibri"/>
                <w:sz w:val="18"/>
                <w:lang w:val="en"/>
              </w:rPr>
              <w:t>(PBX irrelevant)</w:t>
            </w:r>
          </w:p>
        </w:tc>
      </w:tr>
      <w:tr w:rsidR="00A75E22" w:rsidRPr="002E61B1" w14:paraId="0FF69BA4" w14:textId="77777777" w:rsidTr="00476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Pr>
          <w:p w14:paraId="6CDA8308" w14:textId="77777777" w:rsidR="00A75E22" w:rsidRPr="002E61B1" w:rsidRDefault="00A75E22" w:rsidP="00476B4C">
            <w:pPr>
              <w:pStyle w:val="BodyText"/>
              <w:ind w:left="0"/>
              <w:rPr>
                <w:rFonts w:ascii="Calibri" w:hAnsi="Calibri" w:cs="Calibri"/>
                <w:sz w:val="18"/>
                <w:lang w:val="en"/>
              </w:rPr>
            </w:pPr>
          </w:p>
        </w:tc>
        <w:tc>
          <w:tcPr>
            <w:tcW w:w="2194" w:type="dxa"/>
          </w:tcPr>
          <w:p w14:paraId="15E1BDD3" w14:textId="77777777" w:rsidR="00A75E22" w:rsidRPr="002E61B1" w:rsidRDefault="00A75E22" w:rsidP="00476B4C">
            <w:pPr>
              <w:pStyle w:val="BodyText"/>
              <w:ind w:left="0"/>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Emergency Call</w:t>
            </w:r>
          </w:p>
        </w:tc>
        <w:tc>
          <w:tcPr>
            <w:tcW w:w="3412" w:type="dxa"/>
          </w:tcPr>
          <w:p w14:paraId="103BFB22" w14:textId="77777777" w:rsidR="00A75E22" w:rsidRPr="002E61B1" w:rsidRDefault="00A75E22" w:rsidP="00476B4C">
            <w:pPr>
              <w:pStyle w:val="BodyText"/>
              <w:ind w:left="0"/>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An emergency call was placed from the hotel.</w:t>
            </w:r>
          </w:p>
        </w:tc>
        <w:tc>
          <w:tcPr>
            <w:tcW w:w="1448" w:type="dxa"/>
          </w:tcPr>
          <w:p w14:paraId="681DF2A8" w14:textId="77777777" w:rsidR="00A75E22" w:rsidRPr="002E61B1" w:rsidRDefault="00A75E22" w:rsidP="00476B4C">
            <w:pPr>
              <w:pStyle w:val="BodyText"/>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 xml:space="preserve">All PBXs </w:t>
            </w:r>
          </w:p>
        </w:tc>
        <w:tc>
          <w:tcPr>
            <w:tcW w:w="1450" w:type="dxa"/>
          </w:tcPr>
          <w:p w14:paraId="5FF316C8" w14:textId="77777777" w:rsidR="00A75E22" w:rsidRPr="002E61B1" w:rsidRDefault="00A75E22" w:rsidP="00476B4C">
            <w:pPr>
              <w:pStyle w:val="BodyText"/>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 xml:space="preserve">All PBXs </w:t>
            </w:r>
          </w:p>
        </w:tc>
        <w:tc>
          <w:tcPr>
            <w:tcW w:w="1430" w:type="dxa"/>
          </w:tcPr>
          <w:p w14:paraId="0BBDEB40" w14:textId="77777777" w:rsidR="00A75E22" w:rsidRPr="002E61B1" w:rsidRDefault="00A75E22" w:rsidP="00476B4C">
            <w:pPr>
              <w:pStyle w:val="BodyText"/>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 xml:space="preserve">All PBXs </w:t>
            </w:r>
          </w:p>
        </w:tc>
      </w:tr>
      <w:tr w:rsidR="00A75E22" w:rsidRPr="002E61B1" w14:paraId="6C0BB765" w14:textId="77777777" w:rsidTr="00476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Pr>
          <w:p w14:paraId="02BDAE8F" w14:textId="77777777" w:rsidR="00A75E22" w:rsidRPr="002E61B1" w:rsidRDefault="00A75E22" w:rsidP="00476B4C">
            <w:pPr>
              <w:pStyle w:val="BodyText"/>
              <w:ind w:left="0"/>
              <w:rPr>
                <w:rFonts w:ascii="Calibri" w:hAnsi="Calibri" w:cs="Calibri"/>
                <w:sz w:val="18"/>
                <w:lang w:val="en"/>
              </w:rPr>
            </w:pPr>
          </w:p>
        </w:tc>
        <w:tc>
          <w:tcPr>
            <w:tcW w:w="2194" w:type="dxa"/>
          </w:tcPr>
          <w:p w14:paraId="41DE5E78" w14:textId="77777777" w:rsidR="00A75E22" w:rsidRPr="002E61B1" w:rsidRDefault="00A75E22" w:rsidP="00476B4C">
            <w:pPr>
              <w:pStyle w:val="BodyText"/>
              <w:ind w:left="0"/>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Upgrade Available</w:t>
            </w:r>
          </w:p>
        </w:tc>
        <w:tc>
          <w:tcPr>
            <w:tcW w:w="3412" w:type="dxa"/>
          </w:tcPr>
          <w:p w14:paraId="0ADAF61E" w14:textId="77777777" w:rsidR="00A75E22" w:rsidRPr="002E61B1" w:rsidRDefault="00A75E22" w:rsidP="00476B4C">
            <w:pPr>
              <w:pStyle w:val="BodyText"/>
              <w:ind w:left="0"/>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The desktop client pop-up application has an upgrade available for download.</w:t>
            </w:r>
          </w:p>
        </w:tc>
        <w:tc>
          <w:tcPr>
            <w:tcW w:w="1448" w:type="dxa"/>
          </w:tcPr>
          <w:p w14:paraId="0D20A32F" w14:textId="77777777" w:rsidR="00A75E22" w:rsidRPr="002E61B1" w:rsidRDefault="00A75E22" w:rsidP="00476B4C">
            <w:pPr>
              <w:pStyle w:val="BodyText"/>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Not Applicable</w:t>
            </w:r>
          </w:p>
          <w:p w14:paraId="38210416" w14:textId="77777777" w:rsidR="00A75E22" w:rsidRPr="002E61B1" w:rsidRDefault="00A75E22" w:rsidP="00476B4C">
            <w:pPr>
              <w:pStyle w:val="BodyText"/>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p>
        </w:tc>
        <w:tc>
          <w:tcPr>
            <w:tcW w:w="1450" w:type="dxa"/>
          </w:tcPr>
          <w:p w14:paraId="65A69ACE" w14:textId="77777777" w:rsidR="00A75E22" w:rsidRPr="002E61B1" w:rsidRDefault="00A75E22" w:rsidP="00476B4C">
            <w:pPr>
              <w:pStyle w:val="BodyText"/>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Not Applicable</w:t>
            </w:r>
          </w:p>
          <w:p w14:paraId="438DB05F" w14:textId="77777777" w:rsidR="00A75E22" w:rsidRPr="002E61B1" w:rsidRDefault="00A75E22" w:rsidP="00476B4C">
            <w:pPr>
              <w:pStyle w:val="BodyText"/>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p>
        </w:tc>
        <w:tc>
          <w:tcPr>
            <w:tcW w:w="1430" w:type="dxa"/>
          </w:tcPr>
          <w:p w14:paraId="2DB3F6B1" w14:textId="77777777" w:rsidR="00A75E22" w:rsidRPr="002E61B1" w:rsidRDefault="00A75E22" w:rsidP="00476B4C">
            <w:pPr>
              <w:pStyle w:val="BodyText"/>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All Customers</w:t>
            </w:r>
            <w:r>
              <w:rPr>
                <w:rFonts w:ascii="Calibri" w:hAnsi="Calibri" w:cs="Calibri"/>
                <w:sz w:val="18"/>
                <w:lang w:val="en"/>
              </w:rPr>
              <w:t xml:space="preserve"> (PBX irrelevant)</w:t>
            </w:r>
          </w:p>
        </w:tc>
      </w:tr>
      <w:tr w:rsidR="00A75E22" w:rsidRPr="002E61B1" w14:paraId="2FB9CF35" w14:textId="77777777" w:rsidTr="00476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Pr>
          <w:p w14:paraId="18878864" w14:textId="77777777" w:rsidR="00A75E22" w:rsidRPr="002E61B1" w:rsidRDefault="00A75E22" w:rsidP="00476B4C">
            <w:pPr>
              <w:pStyle w:val="BodyText"/>
              <w:ind w:left="0"/>
              <w:rPr>
                <w:rFonts w:ascii="Calibri" w:hAnsi="Calibri" w:cs="Calibri"/>
                <w:sz w:val="18"/>
                <w:lang w:val="en"/>
              </w:rPr>
            </w:pPr>
          </w:p>
        </w:tc>
        <w:tc>
          <w:tcPr>
            <w:tcW w:w="2194" w:type="dxa"/>
            <w:hideMark/>
          </w:tcPr>
          <w:p w14:paraId="228830FB" w14:textId="77777777" w:rsidR="00A75E22" w:rsidRPr="002E61B1" w:rsidRDefault="00A75E22" w:rsidP="00476B4C">
            <w:pPr>
              <w:pStyle w:val="BodyText"/>
              <w:ind w:left="0"/>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Media Server Error</w:t>
            </w:r>
          </w:p>
          <w:p w14:paraId="5DCBE00E" w14:textId="77777777" w:rsidR="00A75E22" w:rsidRPr="002E61B1" w:rsidRDefault="00A75E22" w:rsidP="00476B4C">
            <w:pPr>
              <w:pStyle w:val="BodyText"/>
              <w:ind w:left="0"/>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p>
        </w:tc>
        <w:tc>
          <w:tcPr>
            <w:tcW w:w="3412" w:type="dxa"/>
            <w:hideMark/>
          </w:tcPr>
          <w:p w14:paraId="715F4EE0" w14:textId="77777777" w:rsidR="00A75E22" w:rsidRPr="002E61B1" w:rsidRDefault="00A75E22" w:rsidP="00476B4C">
            <w:pPr>
              <w:pStyle w:val="BodyText"/>
              <w:ind w:left="0"/>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A CCXML licensing error has occurred and a wake-up did not go off.</w:t>
            </w:r>
          </w:p>
        </w:tc>
        <w:tc>
          <w:tcPr>
            <w:tcW w:w="1448" w:type="dxa"/>
            <w:hideMark/>
          </w:tcPr>
          <w:p w14:paraId="7061E6C0" w14:textId="77777777" w:rsidR="00A75E22" w:rsidRPr="002E61B1" w:rsidRDefault="00A75E22" w:rsidP="00476B4C">
            <w:pPr>
              <w:pStyle w:val="BodyText"/>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Not Available</w:t>
            </w:r>
          </w:p>
        </w:tc>
        <w:tc>
          <w:tcPr>
            <w:tcW w:w="1450" w:type="dxa"/>
            <w:hideMark/>
          </w:tcPr>
          <w:p w14:paraId="76DE4BDB" w14:textId="77777777" w:rsidR="00A75E22" w:rsidRPr="002E61B1" w:rsidRDefault="00A75E22" w:rsidP="00476B4C">
            <w:pPr>
              <w:pStyle w:val="BodyText"/>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BroadWorks Only</w:t>
            </w:r>
          </w:p>
        </w:tc>
        <w:tc>
          <w:tcPr>
            <w:tcW w:w="1430" w:type="dxa"/>
            <w:hideMark/>
          </w:tcPr>
          <w:p w14:paraId="4911175B" w14:textId="77777777" w:rsidR="00A75E22" w:rsidRPr="002E61B1" w:rsidRDefault="00A75E22" w:rsidP="00476B4C">
            <w:pPr>
              <w:pStyle w:val="BodyText"/>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BroadWorks Only</w:t>
            </w:r>
          </w:p>
        </w:tc>
      </w:tr>
      <w:tr w:rsidR="00A75E22" w:rsidRPr="002E61B1" w14:paraId="63B48231" w14:textId="77777777" w:rsidTr="00476B4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Pr>
          <w:p w14:paraId="064EF33B" w14:textId="77777777" w:rsidR="00A75E22" w:rsidRPr="002E61B1" w:rsidRDefault="00A75E22" w:rsidP="00476B4C">
            <w:pPr>
              <w:pStyle w:val="BodyText"/>
              <w:ind w:left="0"/>
              <w:rPr>
                <w:rFonts w:ascii="Calibri" w:hAnsi="Calibri" w:cs="Calibri"/>
                <w:sz w:val="18"/>
                <w:lang w:val="en"/>
              </w:rPr>
            </w:pPr>
          </w:p>
        </w:tc>
        <w:tc>
          <w:tcPr>
            <w:tcW w:w="2194" w:type="dxa"/>
          </w:tcPr>
          <w:p w14:paraId="1DD5E325" w14:textId="77777777" w:rsidR="00A75E22" w:rsidRPr="002E61B1" w:rsidRDefault="00A75E22" w:rsidP="00476B4C">
            <w:pPr>
              <w:pStyle w:val="BodyText"/>
              <w:ind w:left="0"/>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Invalid GPIN Alert</w:t>
            </w:r>
          </w:p>
        </w:tc>
        <w:tc>
          <w:tcPr>
            <w:tcW w:w="3412" w:type="dxa"/>
          </w:tcPr>
          <w:p w14:paraId="3177CB93" w14:textId="77777777" w:rsidR="00A75E22" w:rsidRPr="002E61B1" w:rsidRDefault="00A75E22" w:rsidP="00476B4C">
            <w:pPr>
              <w:pStyle w:val="BodyText"/>
              <w:ind w:left="0"/>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The Alcatel PBX has rejected a GPIN sent by Jazzware as invalid.</w:t>
            </w:r>
          </w:p>
        </w:tc>
        <w:tc>
          <w:tcPr>
            <w:tcW w:w="1448" w:type="dxa"/>
          </w:tcPr>
          <w:p w14:paraId="5BC984AB" w14:textId="77777777" w:rsidR="00A75E22" w:rsidRPr="002E61B1" w:rsidRDefault="00A75E22" w:rsidP="00476B4C">
            <w:pPr>
              <w:pStyle w:val="BodyText"/>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Not Applicable</w:t>
            </w:r>
          </w:p>
        </w:tc>
        <w:tc>
          <w:tcPr>
            <w:tcW w:w="1450" w:type="dxa"/>
          </w:tcPr>
          <w:p w14:paraId="5CF36BC9" w14:textId="77777777" w:rsidR="00A75E22" w:rsidRPr="002E61B1" w:rsidRDefault="00A75E22" w:rsidP="00476B4C">
            <w:pPr>
              <w:pStyle w:val="BodyText"/>
              <w:ind w:left="0"/>
              <w:contextualSpacing/>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Alcatel Only</w:t>
            </w:r>
          </w:p>
        </w:tc>
        <w:tc>
          <w:tcPr>
            <w:tcW w:w="1430" w:type="dxa"/>
          </w:tcPr>
          <w:p w14:paraId="017AEBCB" w14:textId="77777777" w:rsidR="00A75E22" w:rsidRPr="002E61B1" w:rsidRDefault="00A75E22" w:rsidP="00476B4C">
            <w:pPr>
              <w:pStyle w:val="BodyText"/>
              <w:ind w:left="0"/>
              <w:jc w:val="center"/>
              <w:cnfStyle w:val="000000010000" w:firstRow="0" w:lastRow="0" w:firstColumn="0" w:lastColumn="0" w:oddVBand="0" w:evenVBand="0" w:oddHBand="0" w:evenHBand="1" w:firstRowFirstColumn="0" w:firstRowLastColumn="0" w:lastRowFirstColumn="0" w:lastRowLastColumn="0"/>
              <w:rPr>
                <w:rFonts w:ascii="Calibri" w:hAnsi="Calibri" w:cs="Calibri"/>
                <w:sz w:val="18"/>
                <w:lang w:val="en"/>
              </w:rPr>
            </w:pPr>
            <w:r w:rsidRPr="002E61B1">
              <w:rPr>
                <w:rFonts w:ascii="Calibri" w:hAnsi="Calibri" w:cs="Calibri"/>
                <w:sz w:val="18"/>
                <w:lang w:val="en"/>
              </w:rPr>
              <w:t>Not Applicable</w:t>
            </w:r>
          </w:p>
        </w:tc>
      </w:tr>
      <w:tr w:rsidR="00A75E22" w:rsidRPr="002E61B1" w14:paraId="4E27892C" w14:textId="77777777" w:rsidTr="00476B4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6" w:type="dxa"/>
          </w:tcPr>
          <w:p w14:paraId="1EF37B87" w14:textId="77777777" w:rsidR="00A75E22" w:rsidRPr="002E61B1" w:rsidRDefault="00A75E22" w:rsidP="00476B4C">
            <w:pPr>
              <w:pStyle w:val="BodyText"/>
              <w:ind w:left="0"/>
              <w:rPr>
                <w:rFonts w:ascii="Calibri" w:hAnsi="Calibri" w:cs="Calibri"/>
                <w:sz w:val="18"/>
                <w:lang w:val="en"/>
              </w:rPr>
            </w:pPr>
          </w:p>
        </w:tc>
        <w:tc>
          <w:tcPr>
            <w:tcW w:w="2194" w:type="dxa"/>
          </w:tcPr>
          <w:p w14:paraId="7DD6B44B" w14:textId="77777777" w:rsidR="00A75E22" w:rsidRPr="002E61B1" w:rsidRDefault="00A75E22" w:rsidP="00476B4C">
            <w:pPr>
              <w:pStyle w:val="BodyText"/>
              <w:ind w:left="0"/>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Wake-up System Error</w:t>
            </w:r>
          </w:p>
        </w:tc>
        <w:tc>
          <w:tcPr>
            <w:tcW w:w="3412" w:type="dxa"/>
          </w:tcPr>
          <w:p w14:paraId="30CFA1AD" w14:textId="77777777" w:rsidR="00A75E22" w:rsidRPr="002E61B1" w:rsidRDefault="00A75E22" w:rsidP="00476B4C">
            <w:pPr>
              <w:pStyle w:val="BodyText"/>
              <w:ind w:left="0"/>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2E61B1">
              <w:rPr>
                <w:rFonts w:ascii="Calibri" w:hAnsi="Calibri" w:cs="Calibri"/>
                <w:sz w:val="18"/>
                <w:lang w:val="en"/>
              </w:rPr>
              <w:t xml:space="preserve">The PBX either sent an error message back to Jazzware or Jazzware did not receive a wake-up status from the PBX.  </w:t>
            </w:r>
          </w:p>
        </w:tc>
        <w:tc>
          <w:tcPr>
            <w:tcW w:w="1448" w:type="dxa"/>
          </w:tcPr>
          <w:p w14:paraId="287A2A36" w14:textId="77777777" w:rsidR="00A75E22" w:rsidRPr="002E61B1" w:rsidRDefault="00A75E22" w:rsidP="00476B4C">
            <w:pPr>
              <w:pStyle w:val="BodyText"/>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D75646">
              <w:rPr>
                <w:rFonts w:ascii="Calibri" w:hAnsi="Calibri" w:cs="Calibri"/>
                <w:sz w:val="18"/>
                <w:lang w:val="en"/>
              </w:rPr>
              <w:t>All PBXs Supporting Wake-ups</w:t>
            </w:r>
          </w:p>
        </w:tc>
        <w:tc>
          <w:tcPr>
            <w:tcW w:w="1450" w:type="dxa"/>
          </w:tcPr>
          <w:p w14:paraId="71B23494" w14:textId="77777777" w:rsidR="00A75E22" w:rsidRPr="002E61B1" w:rsidRDefault="00A75E22" w:rsidP="00476B4C">
            <w:pPr>
              <w:pStyle w:val="BodyText"/>
              <w:ind w:left="0"/>
              <w:contextualSpacing/>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D75646">
              <w:rPr>
                <w:rFonts w:ascii="Calibri" w:hAnsi="Calibri" w:cs="Calibri"/>
                <w:sz w:val="18"/>
                <w:lang w:val="en"/>
              </w:rPr>
              <w:t>All PBXs Supporting Wake-ups</w:t>
            </w:r>
          </w:p>
        </w:tc>
        <w:tc>
          <w:tcPr>
            <w:tcW w:w="1430" w:type="dxa"/>
          </w:tcPr>
          <w:p w14:paraId="5C97FF3C" w14:textId="77777777" w:rsidR="00A75E22" w:rsidRPr="002E61B1" w:rsidRDefault="00A75E22" w:rsidP="00476B4C">
            <w:pPr>
              <w:pStyle w:val="BodyText"/>
              <w:ind w:left="0"/>
              <w:jc w:val="center"/>
              <w:cnfStyle w:val="000000100000" w:firstRow="0" w:lastRow="0" w:firstColumn="0" w:lastColumn="0" w:oddVBand="0" w:evenVBand="0" w:oddHBand="1" w:evenHBand="0" w:firstRowFirstColumn="0" w:firstRowLastColumn="0" w:lastRowFirstColumn="0" w:lastRowLastColumn="0"/>
              <w:rPr>
                <w:rFonts w:ascii="Calibri" w:hAnsi="Calibri" w:cs="Calibri"/>
                <w:sz w:val="18"/>
                <w:lang w:val="en"/>
              </w:rPr>
            </w:pPr>
            <w:r w:rsidRPr="00D75646">
              <w:rPr>
                <w:rFonts w:ascii="Calibri" w:hAnsi="Calibri" w:cs="Calibri"/>
                <w:sz w:val="18"/>
                <w:lang w:val="en"/>
              </w:rPr>
              <w:t>All PBXs Supporting Wake-ups</w:t>
            </w:r>
          </w:p>
        </w:tc>
      </w:tr>
    </w:tbl>
    <w:p w14:paraId="5DC637CC" w14:textId="77777777" w:rsidR="00A75E22" w:rsidRDefault="00A75E22" w:rsidP="00A75E22">
      <w:pPr>
        <w:pStyle w:val="Heading1"/>
        <w:sectPr w:rsidR="00A75E22" w:rsidSect="00AE04DF">
          <w:pgSz w:w="12240" w:h="15840" w:code="1"/>
          <w:pgMar w:top="1440" w:right="1440" w:bottom="1440" w:left="1440" w:header="720" w:footer="720" w:gutter="0"/>
          <w:cols w:space="720"/>
          <w:titlePg/>
        </w:sectPr>
      </w:pPr>
    </w:p>
    <w:p w14:paraId="2F9AF179" w14:textId="2A299765" w:rsidR="004D55AC" w:rsidRDefault="00330FB4" w:rsidP="00330FB4">
      <w:pPr>
        <w:pStyle w:val="Heading2"/>
      </w:pPr>
      <w:bookmarkStart w:id="328" w:name="_Toc35523432"/>
      <w:r>
        <w:lastRenderedPageBreak/>
        <w:t>How Alerts are Triggered</w:t>
      </w:r>
      <w:bookmarkEnd w:id="328"/>
    </w:p>
    <w:p w14:paraId="34DF6800" w14:textId="6C73A0D8" w:rsidR="00330FB4" w:rsidRDefault="00330FB4" w:rsidP="00330FB4">
      <w:pPr>
        <w:pStyle w:val="Heading3"/>
      </w:pPr>
      <w:bookmarkStart w:id="329" w:name="_Toc35523433"/>
      <w:r>
        <w:t>Emergency Alert Triggers</w:t>
      </w:r>
      <w:bookmarkEnd w:id="329"/>
    </w:p>
    <w:p w14:paraId="6508F9E9" w14:textId="77777777" w:rsidR="002E559A" w:rsidRPr="00DA7C5D" w:rsidRDefault="002E559A" w:rsidP="002E559A">
      <w:pPr>
        <w:pStyle w:val="BodyText"/>
        <w:rPr>
          <w:b/>
        </w:rPr>
      </w:pPr>
      <w:r w:rsidRPr="00DA7C5D">
        <w:rPr>
          <w:b/>
        </w:rPr>
        <w:t>Legacy PBX</w:t>
      </w:r>
    </w:p>
    <w:p w14:paraId="246844E0" w14:textId="58DC843B" w:rsidR="002E559A" w:rsidRPr="00330FB4" w:rsidRDefault="002E559A" w:rsidP="002E559A">
      <w:pPr>
        <w:pStyle w:val="BodyText"/>
      </w:pPr>
      <w:r>
        <w:t>Jazzware installers can configure the system to fire emergency alerts upon receipt of a CDR record where the digits dialed are the emergency number for your area (e.g. 911 in the US; 112 in the European Union). Keep in mind that typically, Jazzware does not receive the CDR record from the PBX until after the call has been completed</w:t>
      </w:r>
      <w:r w:rsidR="00843C05">
        <w:t xml:space="preserve">.  </w:t>
      </w:r>
    </w:p>
    <w:p w14:paraId="444EAEB9" w14:textId="71EE2B15" w:rsidR="00DA7C5D" w:rsidRDefault="00DA7C5D" w:rsidP="00330FB4">
      <w:pPr>
        <w:pStyle w:val="BodyText"/>
        <w:rPr>
          <w:b/>
        </w:rPr>
      </w:pPr>
      <w:r w:rsidRPr="00DA7C5D">
        <w:rPr>
          <w:b/>
        </w:rPr>
        <w:t>BroadWorks PBX</w:t>
      </w:r>
    </w:p>
    <w:p w14:paraId="58F7C175" w14:textId="5336900A" w:rsidR="00A25BDA" w:rsidRPr="00A25BDA" w:rsidRDefault="0043771E" w:rsidP="00330FB4">
      <w:pPr>
        <w:pStyle w:val="BodyText"/>
      </w:pPr>
      <w:r>
        <w:t xml:space="preserve">The BroadWorks PBX notifies Jazzware the instant a call is placed to an emergency number.  </w:t>
      </w:r>
      <w:r w:rsidR="00AB1113">
        <w:t xml:space="preserve">Jazzware will then </w:t>
      </w:r>
      <w:r w:rsidR="00880F3D">
        <w:t>send alerts to all the recipients configured</w:t>
      </w:r>
      <w:r w:rsidR="001D2BC5">
        <w:t>.</w:t>
      </w:r>
    </w:p>
    <w:p w14:paraId="18A1B571" w14:textId="462FDA88" w:rsidR="00330FB4" w:rsidRDefault="00330FB4" w:rsidP="00330FB4">
      <w:pPr>
        <w:pStyle w:val="Heading3"/>
      </w:pPr>
      <w:bookmarkStart w:id="330" w:name="_Toc35523434"/>
      <w:r>
        <w:t>Wake-up Alert Triggers</w:t>
      </w:r>
      <w:bookmarkEnd w:id="330"/>
    </w:p>
    <w:p w14:paraId="25EDF03C" w14:textId="2188A87D" w:rsidR="007F5296" w:rsidRDefault="007F5296" w:rsidP="007F5296">
      <w:pPr>
        <w:pStyle w:val="BodyText"/>
        <w:rPr>
          <w:b/>
        </w:rPr>
      </w:pPr>
      <w:r w:rsidRPr="00DA7C5D">
        <w:rPr>
          <w:b/>
        </w:rPr>
        <w:t>Legacy PBX</w:t>
      </w:r>
    </w:p>
    <w:p w14:paraId="12B47577" w14:textId="2D24C854" w:rsidR="004F10A4" w:rsidRDefault="00514A4B" w:rsidP="007F5296">
      <w:pPr>
        <w:pStyle w:val="BodyText"/>
      </w:pPr>
      <w:r>
        <w:t>Jazzware installers</w:t>
      </w:r>
      <w:r w:rsidR="001F216D">
        <w:t xml:space="preserve"> can configure the system</w:t>
      </w:r>
      <w:r w:rsidR="004F10A4">
        <w:t xml:space="preserve"> to trigger wake-up alerts for </w:t>
      </w:r>
      <w:r w:rsidR="006E1248">
        <w:t xml:space="preserve">traditional PBXs that send wake-up information via CDR, a printer port, or </w:t>
      </w:r>
      <w:r>
        <w:t>via a PBX telemanagement interface with Jazzware.</w:t>
      </w:r>
      <w:r w:rsidR="00785E48">
        <w:t xml:space="preserve"> </w:t>
      </w:r>
      <w:r w:rsidR="00613524">
        <w:t>Jazzware’s flexible configuration</w:t>
      </w:r>
      <w:r w:rsidR="00003A36">
        <w:t xml:space="preserve"> allows the installer</w:t>
      </w:r>
      <w:r w:rsidR="001D5E93">
        <w:t xml:space="preserve"> to</w:t>
      </w:r>
      <w:r w:rsidR="00613524">
        <w:t>:</w:t>
      </w:r>
    </w:p>
    <w:p w14:paraId="1963B798" w14:textId="6616D1AB" w:rsidR="00482878" w:rsidRDefault="00734B1C" w:rsidP="00150FFA">
      <w:pPr>
        <w:pStyle w:val="BodyText"/>
        <w:numPr>
          <w:ilvl w:val="0"/>
          <w:numId w:val="139"/>
        </w:numPr>
      </w:pPr>
      <w:r>
        <w:t>Specify which</w:t>
      </w:r>
      <w:r w:rsidR="00933152">
        <w:t xml:space="preserve"> wake-up status </w:t>
      </w:r>
      <w:r>
        <w:t xml:space="preserve">indicators </w:t>
      </w:r>
      <w:r w:rsidR="00933152">
        <w:t>from the PBX</w:t>
      </w:r>
      <w:r w:rsidR="00361FF4">
        <w:t xml:space="preserve"> </w:t>
      </w:r>
      <w:r>
        <w:t>should trigger an alert</w:t>
      </w:r>
      <w:r w:rsidR="00003A36">
        <w:t xml:space="preserve"> </w:t>
      </w:r>
    </w:p>
    <w:p w14:paraId="5683095F" w14:textId="48C2D13A" w:rsidR="00D12ABF" w:rsidRDefault="00D12ABF" w:rsidP="00150FFA">
      <w:pPr>
        <w:pStyle w:val="BodyText"/>
        <w:numPr>
          <w:ilvl w:val="0"/>
          <w:numId w:val="139"/>
        </w:numPr>
      </w:pPr>
      <w:r>
        <w:t xml:space="preserve">Specify whether </w:t>
      </w:r>
      <w:r w:rsidR="00412029">
        <w:t xml:space="preserve">Jazzware should count the </w:t>
      </w:r>
      <w:r w:rsidR="00EA332E">
        <w:t xml:space="preserve">wake-up </w:t>
      </w:r>
      <w:r w:rsidR="00412029">
        <w:t>attempts</w:t>
      </w:r>
      <w:r w:rsidR="00EA332E">
        <w:t xml:space="preserve"> to determine if all attempts have been made or rely on the PBX to indicate that all attempts have been made</w:t>
      </w:r>
    </w:p>
    <w:p w14:paraId="390E4D09" w14:textId="20902FB5" w:rsidR="006971EC" w:rsidRDefault="001D5E93" w:rsidP="00150FFA">
      <w:pPr>
        <w:pStyle w:val="BodyText"/>
        <w:numPr>
          <w:ilvl w:val="0"/>
          <w:numId w:val="139"/>
        </w:numPr>
      </w:pPr>
      <w:r>
        <w:t xml:space="preserve">Map the </w:t>
      </w:r>
      <w:r w:rsidR="006971EC">
        <w:t xml:space="preserve">wake-up status </w:t>
      </w:r>
      <w:r>
        <w:t>from the PBX t</w:t>
      </w:r>
      <w:r w:rsidR="006971EC">
        <w:t>o a user</w:t>
      </w:r>
      <w:r w:rsidR="00427216">
        <w:t>-</w:t>
      </w:r>
      <w:r w:rsidR="006971EC">
        <w:t>friendly description which appears in the wake-up activity screen</w:t>
      </w:r>
    </w:p>
    <w:p w14:paraId="150D4F74" w14:textId="30F14495" w:rsidR="006E5858" w:rsidRPr="004F10A4" w:rsidRDefault="00333F09" w:rsidP="00150FFA">
      <w:pPr>
        <w:pStyle w:val="BodyText"/>
        <w:numPr>
          <w:ilvl w:val="0"/>
          <w:numId w:val="139"/>
        </w:numPr>
        <w:spacing w:after="240"/>
      </w:pPr>
      <w:r>
        <w:t xml:space="preserve">Specify if phone/SMS alerts should be </w:t>
      </w:r>
      <w:r w:rsidR="0039700D">
        <w:t>enabled (additional charges may apply)</w:t>
      </w:r>
    </w:p>
    <w:p w14:paraId="2D56DF8F" w14:textId="77777777" w:rsidR="007F5296" w:rsidRDefault="007F5296" w:rsidP="007A10D7">
      <w:pPr>
        <w:pStyle w:val="BodyText"/>
        <w:spacing w:before="120"/>
        <w:rPr>
          <w:b/>
        </w:rPr>
      </w:pPr>
      <w:r w:rsidRPr="00DA7C5D">
        <w:rPr>
          <w:b/>
        </w:rPr>
        <w:t>BroadWorks PBX</w:t>
      </w:r>
    </w:p>
    <w:p w14:paraId="3DDCC4CC" w14:textId="51DF8B18" w:rsidR="00330FB4" w:rsidRPr="00330FB4" w:rsidRDefault="007F5296" w:rsidP="00330FB4">
      <w:pPr>
        <w:pStyle w:val="BodyText"/>
      </w:pPr>
      <w:r>
        <w:t xml:space="preserve">Jazzware acts as both the wake-up engine and the alerting engine for properties with a BroadWorks PBX.  </w:t>
      </w:r>
      <w:r w:rsidR="0039188A">
        <w:t xml:space="preserve">Jazzware will fire off various types of alerts (see </w:t>
      </w:r>
      <w:r w:rsidR="00D621D2">
        <w:fldChar w:fldCharType="begin"/>
      </w:r>
      <w:r w:rsidR="00D621D2">
        <w:instrText xml:space="preserve"> REF _Ref27385165 \h </w:instrText>
      </w:r>
      <w:r w:rsidR="00D621D2">
        <w:fldChar w:fldCharType="separate"/>
      </w:r>
      <w:r w:rsidR="00D621D2">
        <w:t>Alert Type Table</w:t>
      </w:r>
      <w:r w:rsidR="00D621D2">
        <w:fldChar w:fldCharType="end"/>
      </w:r>
      <w:r w:rsidR="00D621D2">
        <w:t xml:space="preserve">) </w:t>
      </w:r>
      <w:r w:rsidR="00A512DE">
        <w:t>that are specific to BroadWorks that more narrowly define the source of the wake-up system problem</w:t>
      </w:r>
      <w:r w:rsidR="00C46316">
        <w:t xml:space="preserve"> for troubleshooting purposes</w:t>
      </w:r>
      <w:r w:rsidR="00A512DE">
        <w:t xml:space="preserve">.  </w:t>
      </w:r>
      <w:r w:rsidR="004864A3">
        <w:t xml:space="preserve">These </w:t>
      </w:r>
      <w:r w:rsidR="00C46316">
        <w:t xml:space="preserve">special wake-up alerts </w:t>
      </w:r>
      <w:r w:rsidR="004864A3">
        <w:t xml:space="preserve">include the </w:t>
      </w:r>
      <w:r w:rsidR="00C46316">
        <w:t>Media Server Error, Auto Cancelled Wake-up and No Web Response</w:t>
      </w:r>
      <w:r w:rsidR="00E0315B">
        <w:t xml:space="preserve">.   Jazzware recommends that these alert types are </w:t>
      </w:r>
      <w:r w:rsidR="0036677F">
        <w:t>always enabled so that if a problem occurs, the property will know to contact the guest manually.</w:t>
      </w:r>
      <w:r w:rsidR="005E7743">
        <w:t xml:space="preserve"> </w:t>
      </w:r>
      <w:r w:rsidR="00224A9F">
        <w:t xml:space="preserve">Additionally, an Unanswered Wake-up alert is available and the property can determine if they would like to receive </w:t>
      </w:r>
      <w:r w:rsidR="00E61E2F">
        <w:t>notifications if a guest does not answer their wake-up call d</w:t>
      </w:r>
      <w:r w:rsidR="005E7743">
        <w:t xml:space="preserve">epending on the property’s </w:t>
      </w:r>
      <w:r w:rsidR="00224A9F">
        <w:t>operational procedures for unanswered wake-up calls</w:t>
      </w:r>
      <w:r w:rsidR="00E61E2F">
        <w:t>.</w:t>
      </w:r>
      <w:r w:rsidR="005E7743">
        <w:t xml:space="preserve"> </w:t>
      </w:r>
    </w:p>
    <w:p w14:paraId="4990827A" w14:textId="23F79A71" w:rsidR="00CE55AA" w:rsidRDefault="00CE55AA" w:rsidP="00CE55AA">
      <w:pPr>
        <w:pStyle w:val="Heading3"/>
      </w:pPr>
      <w:bookmarkStart w:id="331" w:name="_Toc35523435"/>
      <w:r>
        <w:t>Invalid Alcatel GPIN</w:t>
      </w:r>
      <w:bookmarkEnd w:id="331"/>
    </w:p>
    <w:p w14:paraId="6CECA682" w14:textId="40CB9B1F" w:rsidR="00C6421E" w:rsidRPr="00C6421E" w:rsidRDefault="00C6421E" w:rsidP="00C6421E">
      <w:pPr>
        <w:pStyle w:val="BodyText"/>
      </w:pPr>
      <w:r>
        <w:t>See section</w:t>
      </w:r>
      <w:r w:rsidR="00C97770">
        <w:t xml:space="preserve"> entitled</w:t>
      </w:r>
      <w:r>
        <w:t xml:space="preserve"> </w:t>
      </w:r>
      <w:r w:rsidR="00D55A06">
        <w:fldChar w:fldCharType="begin"/>
      </w:r>
      <w:r w:rsidR="00D55A06">
        <w:instrText xml:space="preserve"> REF _Ref27391771 \h </w:instrText>
      </w:r>
      <w:r w:rsidR="00D55A06">
        <w:fldChar w:fldCharType="separate"/>
      </w:r>
      <w:r w:rsidR="00D55A06">
        <w:t>Invalid GPIN Email Alert</w:t>
      </w:r>
      <w:r w:rsidR="00D55A06">
        <w:fldChar w:fldCharType="end"/>
      </w:r>
      <w:r w:rsidR="00D55A06">
        <w:t>.</w:t>
      </w:r>
    </w:p>
    <w:p w14:paraId="5FEEA6F3" w14:textId="1D9072CA" w:rsidR="007E012A" w:rsidRDefault="007E012A" w:rsidP="00AE3B88">
      <w:pPr>
        <w:pStyle w:val="Heading2"/>
      </w:pPr>
      <w:bookmarkStart w:id="332" w:name="_Toc35523436"/>
      <w:r>
        <w:t>Desktop Alert Configuration (Server Side)</w:t>
      </w:r>
      <w:bookmarkEnd w:id="332"/>
    </w:p>
    <w:p w14:paraId="61879231" w14:textId="1332BE2D" w:rsidR="00DE26EC" w:rsidRDefault="007E012A" w:rsidP="007E012A">
      <w:pPr>
        <w:pStyle w:val="BodyText"/>
      </w:pPr>
      <w:r>
        <w:t xml:space="preserve">The </w:t>
      </w:r>
      <w:r w:rsidR="005C475E">
        <w:t>Jazzware</w:t>
      </w:r>
      <w:r w:rsidR="00DE26EC">
        <w:t xml:space="preserve"> </w:t>
      </w:r>
      <w:r>
        <w:t xml:space="preserve">Desktop </w:t>
      </w:r>
      <w:r w:rsidR="00421418">
        <w:t>Pop-up</w:t>
      </w:r>
      <w:r>
        <w:t xml:space="preserve"> Alert applicatio</w:t>
      </w:r>
      <w:r w:rsidR="00DE26EC">
        <w:t xml:space="preserve">n delivers various alerts to any desktop where the alert application client installed.  The </w:t>
      </w:r>
      <w:r w:rsidR="005C475E">
        <w:t>Jazzware</w:t>
      </w:r>
      <w:r w:rsidR="00DE26EC">
        <w:t xml:space="preserve"> portal Desktop Alert Configuration screen allows the staff to determine which alerts get created</w:t>
      </w:r>
      <w:r w:rsidR="00806B3F">
        <w:t xml:space="preserve"> for the property as a whole.  Then, each desktop station can b</w:t>
      </w:r>
      <w:r w:rsidR="00DE26EC">
        <w:t>e configured to receive or not receive the various alert types</w:t>
      </w:r>
      <w:r w:rsidR="00806B3F">
        <w:t xml:space="preserve"> that were created for the property</w:t>
      </w:r>
      <w:r w:rsidR="00DE26EC">
        <w:t xml:space="preserve">.   </w:t>
      </w:r>
    </w:p>
    <w:p w14:paraId="29003A71" w14:textId="5C7337FF" w:rsidR="00DE26EC" w:rsidRDefault="00EA6ACF" w:rsidP="007E012A">
      <w:pPr>
        <w:pStyle w:val="BodyText"/>
      </w:pPr>
      <w:r>
        <w:rPr>
          <w:noProof/>
        </w:rPr>
        <w:lastRenderedPageBreak/>
        <w:drawing>
          <wp:inline distT="0" distB="0" distL="0" distR="0" wp14:anchorId="4B3820AE" wp14:editId="3365600C">
            <wp:extent cx="5529532" cy="2752951"/>
            <wp:effectExtent l="0" t="0" r="0" b="0"/>
            <wp:docPr id="15483" name="Picture 15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555712" cy="2765985"/>
                    </a:xfrm>
                    <a:prstGeom prst="rect">
                      <a:avLst/>
                    </a:prstGeom>
                    <a:ln>
                      <a:noFill/>
                    </a:ln>
                  </pic:spPr>
                </pic:pic>
              </a:graphicData>
            </a:graphic>
          </wp:inline>
        </w:drawing>
      </w:r>
    </w:p>
    <w:p w14:paraId="08CED653" w14:textId="1FD7A30D" w:rsidR="007E012A" w:rsidRPr="007E012A" w:rsidRDefault="00DE26EC" w:rsidP="007E012A">
      <w:pPr>
        <w:pStyle w:val="BodyText"/>
      </w:pPr>
      <w:r>
        <w:t xml:space="preserve">From more information on the Desktop </w:t>
      </w:r>
      <w:r w:rsidR="00421418">
        <w:t>Pop-up</w:t>
      </w:r>
      <w:r>
        <w:t xml:space="preserve"> Alert </w:t>
      </w:r>
      <w:r w:rsidR="00B74741">
        <w:t xml:space="preserve">client </w:t>
      </w:r>
      <w:r>
        <w:t xml:space="preserve">application </w:t>
      </w:r>
      <w:r w:rsidR="00B74741">
        <w:t xml:space="preserve">including </w:t>
      </w:r>
      <w:r>
        <w:t xml:space="preserve">how to install it, configure it, acknowledge alerts, and view alert history, see the section of this document entitled </w:t>
      </w:r>
      <w:hyperlink w:anchor="_Desktop_Alert_Installation" w:history="1">
        <w:r w:rsidRPr="00DE26EC">
          <w:rPr>
            <w:rStyle w:val="Hyperlink"/>
          </w:rPr>
          <w:t>Desktop Alert Installation and Configuration (Client Side).</w:t>
        </w:r>
      </w:hyperlink>
    </w:p>
    <w:p w14:paraId="0200D665" w14:textId="77777777" w:rsidR="00B74741" w:rsidRDefault="00B74741" w:rsidP="00B74741">
      <w:pPr>
        <w:pStyle w:val="BodyText"/>
      </w:pPr>
    </w:p>
    <w:p w14:paraId="752D828E" w14:textId="77777777" w:rsidR="00B74741" w:rsidRDefault="00B74741" w:rsidP="00B74741">
      <w:pPr>
        <w:pStyle w:val="BodyText"/>
        <w:rPr>
          <w:b/>
        </w:rPr>
      </w:pPr>
      <w:r w:rsidRPr="00B74741">
        <w:rPr>
          <w:b/>
        </w:rPr>
        <w:t>To configur</w:t>
      </w:r>
      <w:r>
        <w:rPr>
          <w:b/>
        </w:rPr>
        <w:t>e the Desktop Alerts to be created:</w:t>
      </w:r>
    </w:p>
    <w:p w14:paraId="6DF685AF" w14:textId="3C1630EF" w:rsidR="00B74741" w:rsidRDefault="00B74741" w:rsidP="00150FFA">
      <w:pPr>
        <w:pStyle w:val="ListNumber"/>
        <w:numPr>
          <w:ilvl w:val="0"/>
          <w:numId w:val="42"/>
        </w:numPr>
      </w:pPr>
      <w:r>
        <w:t>Click on the hamburger menu and select</w:t>
      </w:r>
      <w:r w:rsidR="00F5321F">
        <w:t xml:space="preserve"> Configuration\</w:t>
      </w:r>
      <w:r w:rsidR="00760585">
        <w:t>Alert Configuration\</w:t>
      </w:r>
      <w:r>
        <w:t>Desktop Alert Configuration.</w:t>
      </w:r>
    </w:p>
    <w:p w14:paraId="25738456" w14:textId="77777777" w:rsidR="001E6E03" w:rsidRDefault="001E6E03" w:rsidP="00150FFA">
      <w:pPr>
        <w:pStyle w:val="ListNumber"/>
        <w:numPr>
          <w:ilvl w:val="0"/>
          <w:numId w:val="56"/>
        </w:numPr>
        <w:ind w:left="1440"/>
      </w:pPr>
      <w:r>
        <w:t>On the Desktop Alert Configuration page, select the property to be configured.</w:t>
      </w:r>
    </w:p>
    <w:p w14:paraId="5BA89129" w14:textId="77777777" w:rsidR="00A83957" w:rsidRDefault="001E6E03" w:rsidP="000018DA">
      <w:pPr>
        <w:pStyle w:val="ListNumber"/>
      </w:pPr>
      <w:r w:rsidRPr="00662B5C">
        <w:t xml:space="preserve">Click on the Active/Inactive switch to toggle the creation of each alert type on/off.  For a complete list of the alert types and definitions, see the </w:t>
      </w:r>
      <w:hyperlink w:anchor="_Alert_Type_Table" w:history="1">
        <w:r w:rsidR="00226654" w:rsidRPr="001E6E03">
          <w:rPr>
            <w:rStyle w:val="Hyperlink"/>
          </w:rPr>
          <w:t>Alert Type Table</w:t>
        </w:r>
      </w:hyperlink>
      <w:r w:rsidR="00226654">
        <w:t xml:space="preserve">.  </w:t>
      </w:r>
      <w:r>
        <w:fldChar w:fldCharType="begin"/>
      </w:r>
      <w:r>
        <w:instrText xml:space="preserve"> REF AlertTypeTable \h </w:instrText>
      </w:r>
      <w:r>
        <w:fldChar w:fldCharType="separate"/>
      </w:r>
      <w:r w:rsidR="00A83957">
        <w:t>Experience Filters</w:t>
      </w:r>
    </w:p>
    <w:p w14:paraId="6CD5BB64" w14:textId="77777777" w:rsidR="001E6E03" w:rsidRDefault="001E6E03" w:rsidP="00DF70CF">
      <w:pPr>
        <w:pStyle w:val="BodyText"/>
      </w:pPr>
      <w:r>
        <w:fldChar w:fldCharType="end"/>
      </w:r>
      <w:r w:rsidR="00EE1D40">
        <w:rPr>
          <w:noProof/>
        </w:rPr>
        <mc:AlternateContent>
          <mc:Choice Requires="wps">
            <w:drawing>
              <wp:anchor distT="0" distB="0" distL="114300" distR="114300" simplePos="0" relativeHeight="251882496" behindDoc="0" locked="0" layoutInCell="1" allowOverlap="1" wp14:anchorId="19536D78" wp14:editId="309B4B84">
                <wp:simplePos x="0" y="0"/>
                <wp:positionH relativeFrom="column">
                  <wp:posOffset>1727200</wp:posOffset>
                </wp:positionH>
                <wp:positionV relativeFrom="paragraph">
                  <wp:posOffset>470535</wp:posOffset>
                </wp:positionV>
                <wp:extent cx="1845945" cy="457200"/>
                <wp:effectExtent l="0" t="0" r="20955" b="19050"/>
                <wp:wrapNone/>
                <wp:docPr id="15365" name="Left Arrow 15365"/>
                <wp:cNvGraphicFramePr/>
                <a:graphic xmlns:a="http://schemas.openxmlformats.org/drawingml/2006/main">
                  <a:graphicData uri="http://schemas.microsoft.com/office/word/2010/wordprocessingShape">
                    <wps:wsp>
                      <wps:cNvSpPr/>
                      <wps:spPr>
                        <a:xfrm>
                          <a:off x="0" y="0"/>
                          <a:ext cx="1845945" cy="4572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1C8D085" w14:textId="77777777" w:rsidR="00D21A71" w:rsidRPr="00EE1D40" w:rsidRDefault="00D21A71" w:rsidP="00EE1D40">
                            <w:pPr>
                              <w:ind w:left="0"/>
                              <w:jc w:val="center"/>
                              <w:rPr>
                                <w:sz w:val="16"/>
                              </w:rPr>
                            </w:pPr>
                            <w:r>
                              <w:rPr>
                                <w:sz w:val="16"/>
                              </w:rPr>
                              <w:t>Activate/Inactivate alert types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9536D78" id="Left Arrow 15365" o:spid="_x0000_s1089" type="#_x0000_t66" style="position:absolute;left:0;text-align:left;margin-left:136pt;margin-top:37.05pt;width:145.35pt;height:36pt;z-index:25188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" adj="2675" fillcolor="#4f81bd [3204]" strokecolor="#243f60 [1604]" strokeweight="2pt">
                <v:textbox>
                  <w:txbxContent>
                    <w:p w14:paraId="71C8D085" w14:textId="77777777" w:rsidR="00D21A71" w:rsidRPr="00EE1D40" w:rsidRDefault="00D21A71" w:rsidP="00EE1D40">
                      <w:pPr>
                        <w:ind w:left="0"/>
                        <w:jc w:val="center"/>
                        <w:rPr>
                          <w:sz w:val="16"/>
                        </w:rPr>
                      </w:pPr>
                      <w:r>
                        <w:rPr>
                          <w:sz w:val="16"/>
                        </w:rPr>
                        <w:t>Activate/Inactivate alert types</w:t>
                      </w:r>
                    </w:p>
                  </w:txbxContent>
                </v:textbox>
              </v:shape>
            </w:pict>
          </mc:Fallback>
        </mc:AlternateContent>
      </w:r>
      <w:r>
        <w:rPr>
          <w:noProof/>
        </w:rPr>
        <w:drawing>
          <wp:inline distT="0" distB="0" distL="0" distR="0" wp14:anchorId="50ACE643" wp14:editId="60338753">
            <wp:extent cx="4762831" cy="2406857"/>
            <wp:effectExtent l="19050" t="19050" r="19050" b="1270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4777628" cy="2414335"/>
                    </a:xfrm>
                    <a:prstGeom prst="rect">
                      <a:avLst/>
                    </a:prstGeom>
                    <a:ln>
                      <a:solidFill>
                        <a:schemeClr val="tx1">
                          <a:lumMod val="50000"/>
                          <a:lumOff val="50000"/>
                        </a:schemeClr>
                      </a:solidFill>
                    </a:ln>
                  </pic:spPr>
                </pic:pic>
              </a:graphicData>
            </a:graphic>
          </wp:inline>
        </w:drawing>
      </w:r>
    </w:p>
    <w:p w14:paraId="3FF46531" w14:textId="0E4E7F7A" w:rsidR="001E6E03" w:rsidRDefault="001E6E03" w:rsidP="001E6E03">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235</w:t>
      </w:r>
      <w:r w:rsidR="00B8237E">
        <w:rPr>
          <w:noProof/>
        </w:rPr>
        <w:fldChar w:fldCharType="end"/>
      </w:r>
      <w:r>
        <w:t xml:space="preserve"> Desktop Alert Configuration Screen</w:t>
      </w:r>
    </w:p>
    <w:p w14:paraId="1DDAF1C7" w14:textId="3705D773" w:rsidR="007E012A" w:rsidRDefault="007E012A" w:rsidP="00AE3B88">
      <w:pPr>
        <w:pStyle w:val="Heading2"/>
      </w:pPr>
      <w:bookmarkStart w:id="333" w:name="_Toc35523437"/>
      <w:r>
        <w:lastRenderedPageBreak/>
        <w:t>Email Alert Configuration</w:t>
      </w:r>
      <w:bookmarkEnd w:id="333"/>
    </w:p>
    <w:p w14:paraId="737A2520" w14:textId="77777777" w:rsidR="001E6E03" w:rsidRDefault="001E6E03" w:rsidP="00AE3B88">
      <w:pPr>
        <w:pStyle w:val="Heading3"/>
      </w:pPr>
      <w:bookmarkStart w:id="334" w:name="_Toc35523438"/>
      <w:r>
        <w:t>By Alert Type</w:t>
      </w:r>
      <w:bookmarkEnd w:id="334"/>
    </w:p>
    <w:p w14:paraId="2FEF218E" w14:textId="77777777" w:rsidR="001E6E03" w:rsidRDefault="0098432A" w:rsidP="001E6E03">
      <w:pPr>
        <w:pStyle w:val="BodyText"/>
        <w:rPr>
          <w:rFonts w:cs="Arial"/>
          <w:color w:val="282F39"/>
          <w:sz w:val="21"/>
          <w:szCs w:val="21"/>
          <w:shd w:val="clear" w:color="auto" w:fill="FFFFFF"/>
        </w:rPr>
      </w:pPr>
      <w:r>
        <w:rPr>
          <w:rFonts w:cs="Arial"/>
          <w:color w:val="282F39"/>
          <w:sz w:val="21"/>
          <w:szCs w:val="21"/>
          <w:shd w:val="clear" w:color="auto" w:fill="FFFFFF"/>
        </w:rPr>
        <w:t xml:space="preserve">The portal user can specify which email </w:t>
      </w:r>
      <w:hyperlink w:anchor="_Alert_Type_Table" w:history="1">
        <w:r w:rsidRPr="00C9473E">
          <w:rPr>
            <w:rStyle w:val="Hyperlink"/>
            <w:rFonts w:cs="Arial"/>
            <w:sz w:val="21"/>
            <w:szCs w:val="21"/>
            <w:shd w:val="clear" w:color="auto" w:fill="FFFFFF"/>
          </w:rPr>
          <w:t>alert</w:t>
        </w:r>
        <w:r w:rsidR="00005F8E" w:rsidRPr="00C9473E">
          <w:rPr>
            <w:rStyle w:val="Hyperlink"/>
            <w:rFonts w:cs="Arial"/>
            <w:sz w:val="21"/>
            <w:szCs w:val="21"/>
            <w:shd w:val="clear" w:color="auto" w:fill="FFFFFF"/>
          </w:rPr>
          <w:t xml:space="preserve"> types</w:t>
        </w:r>
      </w:hyperlink>
      <w:r>
        <w:rPr>
          <w:rFonts w:cs="Arial"/>
          <w:color w:val="282F39"/>
          <w:sz w:val="21"/>
          <w:szCs w:val="21"/>
          <w:shd w:val="clear" w:color="auto" w:fill="FFFFFF"/>
        </w:rPr>
        <w:t xml:space="preserve"> </w:t>
      </w:r>
      <w:r w:rsidR="00005F8E">
        <w:rPr>
          <w:rFonts w:cs="Arial"/>
          <w:color w:val="282F39"/>
          <w:sz w:val="21"/>
          <w:szCs w:val="21"/>
          <w:shd w:val="clear" w:color="auto" w:fill="FFFFFF"/>
        </w:rPr>
        <w:t xml:space="preserve">should be created for the property and which email addresses </w:t>
      </w:r>
      <w:r>
        <w:rPr>
          <w:rFonts w:cs="Arial"/>
          <w:color w:val="282F39"/>
          <w:sz w:val="21"/>
          <w:szCs w:val="21"/>
          <w:shd w:val="clear" w:color="auto" w:fill="FFFFFF"/>
        </w:rPr>
        <w:t>should receive them.  </w:t>
      </w:r>
    </w:p>
    <w:p w14:paraId="03E711D7" w14:textId="77777777" w:rsidR="00005F8E" w:rsidRPr="00005F8E" w:rsidRDefault="00005F8E" w:rsidP="001E6E03">
      <w:pPr>
        <w:pStyle w:val="BodyText"/>
        <w:rPr>
          <w:b/>
        </w:rPr>
      </w:pPr>
      <w:r w:rsidRPr="00005F8E">
        <w:rPr>
          <w:b/>
        </w:rPr>
        <w:t>To configure the email alert recipients:</w:t>
      </w:r>
    </w:p>
    <w:p w14:paraId="52A422FF" w14:textId="325F6C14" w:rsidR="007A051C" w:rsidRDefault="00005F8E" w:rsidP="00150FFA">
      <w:pPr>
        <w:pStyle w:val="ListNumber"/>
        <w:numPr>
          <w:ilvl w:val="0"/>
          <w:numId w:val="36"/>
        </w:numPr>
      </w:pPr>
      <w:r>
        <w:t xml:space="preserve">Click on the hamburger menu and select </w:t>
      </w:r>
      <w:r w:rsidR="00F5321F">
        <w:t>Configuration\</w:t>
      </w:r>
      <w:r w:rsidR="006777DA" w:rsidRPr="006777DA">
        <w:t xml:space="preserve"> </w:t>
      </w:r>
      <w:r w:rsidR="006777DA">
        <w:t>Alert Configuration\</w:t>
      </w:r>
      <w:r>
        <w:t>Email Alert Configuration.</w:t>
      </w:r>
    </w:p>
    <w:p w14:paraId="7DDF6BD2" w14:textId="77777777" w:rsidR="007A051C" w:rsidRDefault="00005F8E" w:rsidP="00150FFA">
      <w:pPr>
        <w:pStyle w:val="ListNumber"/>
        <w:numPr>
          <w:ilvl w:val="0"/>
          <w:numId w:val="36"/>
        </w:numPr>
      </w:pPr>
      <w:r>
        <w:t>On the Email Alert Configuration page, select the property to be configured.</w:t>
      </w:r>
    </w:p>
    <w:p w14:paraId="7F3859A9" w14:textId="77777777" w:rsidR="00005F8E" w:rsidRDefault="00005F8E" w:rsidP="00150FFA">
      <w:pPr>
        <w:pStyle w:val="ListNumber"/>
        <w:numPr>
          <w:ilvl w:val="0"/>
          <w:numId w:val="36"/>
        </w:numPr>
      </w:pPr>
      <w:r w:rsidRPr="007A051C">
        <w:rPr>
          <w:b/>
        </w:rPr>
        <w:t>By Alert</w:t>
      </w:r>
      <w:r>
        <w:t xml:space="preserve"> </w:t>
      </w:r>
      <w:r w:rsidR="00DE37F9">
        <w:t xml:space="preserve">will be selected on the menu bar by default. </w:t>
      </w:r>
    </w:p>
    <w:p w14:paraId="2FD4AAB2" w14:textId="77777777" w:rsidR="005F21FD" w:rsidRDefault="00DE37F9" w:rsidP="00BD3264">
      <w:pPr>
        <w:pStyle w:val="ListNumber"/>
        <w:numPr>
          <w:ilvl w:val="0"/>
          <w:numId w:val="0"/>
        </w:numPr>
        <w:ind w:left="720"/>
      </w:pPr>
      <w:r>
        <w:rPr>
          <w:noProof/>
        </w:rPr>
        <mc:AlternateContent>
          <mc:Choice Requires="wps">
            <w:drawing>
              <wp:anchor distT="0" distB="0" distL="114300" distR="114300" simplePos="0" relativeHeight="251884544" behindDoc="0" locked="0" layoutInCell="1" allowOverlap="1" wp14:anchorId="70101D47" wp14:editId="3540165E">
                <wp:simplePos x="0" y="0"/>
                <wp:positionH relativeFrom="column">
                  <wp:posOffset>405130</wp:posOffset>
                </wp:positionH>
                <wp:positionV relativeFrom="paragraph">
                  <wp:posOffset>510911</wp:posOffset>
                </wp:positionV>
                <wp:extent cx="568960" cy="277662"/>
                <wp:effectExtent l="19050" t="19050" r="40640" b="65405"/>
                <wp:wrapNone/>
                <wp:docPr id="15367"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8960" cy="277662"/>
                        </a:xfrm>
                        <a:prstGeom prst="rect">
                          <a:avLst/>
                        </a:prstGeom>
                        <a:noFill/>
                        <a:ln w="381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606043" id="Rectangle 64" o:spid="_x0000_s1026" style="position:absolute;margin-left:31.9pt;margin-top:40.25pt;width:44.8pt;height:21.8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" filled="f" fillcolor="#f79646" strokecolor="red" strokeweight="3pt">
                <v:shadow on="t" color="#974706" opacity=".5" offset="1pt"/>
              </v:rect>
            </w:pict>
          </mc:Fallback>
        </mc:AlternateContent>
      </w:r>
      <w:r w:rsidR="00EE1D40">
        <w:rPr>
          <w:noProof/>
        </w:rPr>
        <mc:AlternateContent>
          <mc:Choice Requires="wps">
            <w:drawing>
              <wp:anchor distT="0" distB="0" distL="114300" distR="114300" simplePos="0" relativeHeight="251878400" behindDoc="0" locked="0" layoutInCell="1" allowOverlap="1" wp14:anchorId="76A6EB70" wp14:editId="7CA318FA">
                <wp:simplePos x="0" y="0"/>
                <wp:positionH relativeFrom="column">
                  <wp:posOffset>1431985</wp:posOffset>
                </wp:positionH>
                <wp:positionV relativeFrom="paragraph">
                  <wp:posOffset>1166735</wp:posOffset>
                </wp:positionV>
                <wp:extent cx="2415396" cy="457200"/>
                <wp:effectExtent l="0" t="0" r="23495" b="19050"/>
                <wp:wrapNone/>
                <wp:docPr id="15361" name="Left Arrow 15361"/>
                <wp:cNvGraphicFramePr/>
                <a:graphic xmlns:a="http://schemas.openxmlformats.org/drawingml/2006/main">
                  <a:graphicData uri="http://schemas.microsoft.com/office/word/2010/wordprocessingShape">
                    <wps:wsp>
                      <wps:cNvSpPr/>
                      <wps:spPr>
                        <a:xfrm>
                          <a:off x="0" y="0"/>
                          <a:ext cx="2415396" cy="4572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5C63E28" w14:textId="77777777" w:rsidR="00D21A71" w:rsidRPr="00EE1D40" w:rsidRDefault="00D21A71" w:rsidP="00EE1D40">
                            <w:pPr>
                              <w:ind w:left="0"/>
                              <w:jc w:val="center"/>
                              <w:rPr>
                                <w:sz w:val="16"/>
                              </w:rPr>
                            </w:pPr>
                            <w:r>
                              <w:rPr>
                                <w:sz w:val="16"/>
                              </w:rPr>
                              <w:t>Activate/Inactivate alert type toggle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A6EB70" id="Left Arrow 15361" o:spid="_x0000_s1090" type="#_x0000_t66" style="position:absolute;left:0;text-align:left;margin-left:112.75pt;margin-top:91.85pt;width:190.2pt;height:36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" adj="2044" fillcolor="#4f81bd [3204]" strokecolor="#243f60 [1604]" strokeweight="2pt">
                <v:textbox>
                  <w:txbxContent>
                    <w:p w14:paraId="55C63E28" w14:textId="77777777" w:rsidR="00D21A71" w:rsidRPr="00EE1D40" w:rsidRDefault="00D21A71" w:rsidP="00EE1D40">
                      <w:pPr>
                        <w:ind w:left="0"/>
                        <w:jc w:val="center"/>
                        <w:rPr>
                          <w:sz w:val="16"/>
                        </w:rPr>
                      </w:pPr>
                      <w:r>
                        <w:rPr>
                          <w:sz w:val="16"/>
                        </w:rPr>
                        <w:t>Activate/Inactivate alert type toggle</w:t>
                      </w:r>
                    </w:p>
                  </w:txbxContent>
                </v:textbox>
              </v:shape>
            </w:pict>
          </mc:Fallback>
        </mc:AlternateContent>
      </w:r>
      <w:r w:rsidR="00EE1D40">
        <w:rPr>
          <w:noProof/>
        </w:rPr>
        <mc:AlternateContent>
          <mc:Choice Requires="wps">
            <w:drawing>
              <wp:anchor distT="0" distB="0" distL="114300" distR="114300" simplePos="0" relativeHeight="251880448" behindDoc="0" locked="0" layoutInCell="1" allowOverlap="1" wp14:anchorId="1802213D" wp14:editId="24C1E2B9">
                <wp:simplePos x="0" y="0"/>
                <wp:positionH relativeFrom="column">
                  <wp:posOffset>1838960</wp:posOffset>
                </wp:positionH>
                <wp:positionV relativeFrom="paragraph">
                  <wp:posOffset>2082764</wp:posOffset>
                </wp:positionV>
                <wp:extent cx="1846052" cy="457200"/>
                <wp:effectExtent l="0" t="0" r="20955" b="19050"/>
                <wp:wrapNone/>
                <wp:docPr id="15363" name="Left Arrow 15363"/>
                <wp:cNvGraphicFramePr/>
                <a:graphic xmlns:a="http://schemas.openxmlformats.org/drawingml/2006/main">
                  <a:graphicData uri="http://schemas.microsoft.com/office/word/2010/wordprocessingShape">
                    <wps:wsp>
                      <wps:cNvSpPr/>
                      <wps:spPr>
                        <a:xfrm>
                          <a:off x="0" y="0"/>
                          <a:ext cx="1846052" cy="4572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2BC166B" w14:textId="77777777" w:rsidR="00D21A71" w:rsidRPr="00EE1D40" w:rsidRDefault="00D21A71" w:rsidP="00EE1D40">
                            <w:pPr>
                              <w:ind w:left="0"/>
                              <w:jc w:val="center"/>
                              <w:rPr>
                                <w:sz w:val="16"/>
                              </w:rPr>
                            </w:pPr>
                            <w:r>
                              <w:rPr>
                                <w:sz w:val="16"/>
                              </w:rPr>
                              <w:t>Add email addresses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802213D" id="Left Arrow 15363" o:spid="_x0000_s1091" type="#_x0000_t66" style="position:absolute;left:0;text-align:left;margin-left:144.8pt;margin-top:164pt;width:145.35pt;height:36pt;z-index:251880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" adj="2675" fillcolor="#4f81bd [3204]" strokecolor="#243f60 [1604]" strokeweight="2pt">
                <v:textbox>
                  <w:txbxContent>
                    <w:p w14:paraId="62BC166B" w14:textId="77777777" w:rsidR="00D21A71" w:rsidRPr="00EE1D40" w:rsidRDefault="00D21A71" w:rsidP="00EE1D40">
                      <w:pPr>
                        <w:ind w:left="0"/>
                        <w:jc w:val="center"/>
                        <w:rPr>
                          <w:sz w:val="16"/>
                        </w:rPr>
                      </w:pPr>
                      <w:r>
                        <w:rPr>
                          <w:sz w:val="16"/>
                        </w:rPr>
                        <w:t>Add email addresses</w:t>
                      </w:r>
                    </w:p>
                  </w:txbxContent>
                </v:textbox>
              </v:shape>
            </w:pict>
          </mc:Fallback>
        </mc:AlternateContent>
      </w:r>
      <w:r w:rsidR="00EE1D40">
        <w:rPr>
          <w:noProof/>
        </w:rPr>
        <mc:AlternateContent>
          <mc:Choice Requires="wps">
            <w:drawing>
              <wp:anchor distT="0" distB="0" distL="114300" distR="114300" simplePos="0" relativeHeight="251876352" behindDoc="0" locked="0" layoutInCell="1" allowOverlap="1" wp14:anchorId="3D23AA93" wp14:editId="1C539B4D">
                <wp:simplePos x="0" y="0"/>
                <wp:positionH relativeFrom="column">
                  <wp:posOffset>3959213</wp:posOffset>
                </wp:positionH>
                <wp:positionV relativeFrom="paragraph">
                  <wp:posOffset>191758</wp:posOffset>
                </wp:positionV>
                <wp:extent cx="1846052" cy="457200"/>
                <wp:effectExtent l="0" t="0" r="20955" b="19050"/>
                <wp:wrapNone/>
                <wp:docPr id="15360" name="Left Arrow 15360"/>
                <wp:cNvGraphicFramePr/>
                <a:graphic xmlns:a="http://schemas.openxmlformats.org/drawingml/2006/main">
                  <a:graphicData uri="http://schemas.microsoft.com/office/word/2010/wordprocessingShape">
                    <wps:wsp>
                      <wps:cNvSpPr/>
                      <wps:spPr>
                        <a:xfrm>
                          <a:off x="0" y="0"/>
                          <a:ext cx="1846052" cy="4572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3C9C27F" w14:textId="77777777" w:rsidR="00D21A71" w:rsidRPr="00EE1D40" w:rsidRDefault="00D21A71" w:rsidP="00EE1D40">
                            <w:pPr>
                              <w:ind w:left="0"/>
                              <w:jc w:val="center"/>
                              <w:rPr>
                                <w:sz w:val="16"/>
                              </w:rPr>
                            </w:pPr>
                            <w:r w:rsidRPr="00EE1D40">
                              <w:rPr>
                                <w:sz w:val="16"/>
                              </w:rPr>
                              <w:t>Select Property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D23AA93" id="Left Arrow 15360" o:spid="_x0000_s1092" type="#_x0000_t66" style="position:absolute;left:0;text-align:left;margin-left:311.75pt;margin-top:15.1pt;width:145.35pt;height:36pt;z-index:251876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" adj="2675" fillcolor="#4f81bd [3204]" strokecolor="#243f60 [1604]" strokeweight="2pt">
                <v:textbox>
                  <w:txbxContent>
                    <w:p w14:paraId="13C9C27F" w14:textId="77777777" w:rsidR="00D21A71" w:rsidRPr="00EE1D40" w:rsidRDefault="00D21A71" w:rsidP="00EE1D40">
                      <w:pPr>
                        <w:ind w:left="0"/>
                        <w:jc w:val="center"/>
                        <w:rPr>
                          <w:sz w:val="16"/>
                        </w:rPr>
                      </w:pPr>
                      <w:r w:rsidRPr="00EE1D40">
                        <w:rPr>
                          <w:sz w:val="16"/>
                        </w:rPr>
                        <w:t>Select Property</w:t>
                      </w:r>
                    </w:p>
                  </w:txbxContent>
                </v:textbox>
              </v:shape>
            </w:pict>
          </mc:Fallback>
        </mc:AlternateContent>
      </w:r>
      <w:r w:rsidR="00005F8E">
        <w:rPr>
          <w:noProof/>
        </w:rPr>
        <w:drawing>
          <wp:inline distT="0" distB="0" distL="0" distR="0" wp14:anchorId="4E79A0E7" wp14:editId="2B1EA625">
            <wp:extent cx="5607170" cy="2881462"/>
            <wp:effectExtent l="19050" t="19050" r="12700" b="1460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5607170" cy="2881462"/>
                    </a:xfrm>
                    <a:prstGeom prst="rect">
                      <a:avLst/>
                    </a:prstGeom>
                    <a:ln>
                      <a:solidFill>
                        <a:schemeClr val="tx1">
                          <a:lumMod val="50000"/>
                          <a:lumOff val="50000"/>
                        </a:schemeClr>
                      </a:solidFill>
                    </a:ln>
                  </pic:spPr>
                </pic:pic>
              </a:graphicData>
            </a:graphic>
          </wp:inline>
        </w:drawing>
      </w:r>
    </w:p>
    <w:p w14:paraId="3E37353D" w14:textId="1ADB82DC" w:rsidR="00005F8E" w:rsidRDefault="005F21FD" w:rsidP="005F21FD">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236</w:t>
      </w:r>
      <w:r w:rsidR="00B8237E">
        <w:rPr>
          <w:noProof/>
        </w:rPr>
        <w:fldChar w:fldCharType="end"/>
      </w:r>
      <w:r>
        <w:t xml:space="preserve"> Email Alert Configuration </w:t>
      </w:r>
      <w:r w:rsidR="00B614A5">
        <w:t>b</w:t>
      </w:r>
      <w:r>
        <w:t>y Alert</w:t>
      </w:r>
    </w:p>
    <w:p w14:paraId="67023A5A" w14:textId="77777777" w:rsidR="00DE37F9" w:rsidRDefault="00005F8E" w:rsidP="00BD3264">
      <w:pPr>
        <w:pStyle w:val="ListNumber"/>
      </w:pPr>
      <w:r>
        <w:t xml:space="preserve">Click on the Active/Inactive switch to toggle the creation of each alert type on/off.  For a complete list of the alert types and definitions, see the </w:t>
      </w:r>
      <w:hyperlink w:anchor="_Alert_Type_Table" w:history="1">
        <w:r w:rsidRPr="001E6E03">
          <w:rPr>
            <w:rStyle w:val="Hyperlink"/>
          </w:rPr>
          <w:t>Alert Type Table</w:t>
        </w:r>
      </w:hyperlink>
      <w:r>
        <w:t>.</w:t>
      </w:r>
      <w:r w:rsidR="00EF16E1">
        <w:t xml:space="preserve">  All changes are saved as they are made.</w:t>
      </w:r>
    </w:p>
    <w:p w14:paraId="5B857CB0" w14:textId="6B194B83" w:rsidR="00005F8E" w:rsidRDefault="00DE37F9" w:rsidP="00BD3264">
      <w:pPr>
        <w:pStyle w:val="ListNumber"/>
      </w:pPr>
      <w:r>
        <w:t>To add an email alert recipient, click on “Add email” under the applicable alert type. Enter in the email address and click Enter. The recipient will be automatically saved.</w:t>
      </w:r>
    </w:p>
    <w:p w14:paraId="2B0D5EA8" w14:textId="77777777" w:rsidR="005F21FD" w:rsidRDefault="00DE37F9" w:rsidP="00BD3264">
      <w:pPr>
        <w:pStyle w:val="ListNumber"/>
        <w:numPr>
          <w:ilvl w:val="0"/>
          <w:numId w:val="0"/>
        </w:numPr>
        <w:ind w:left="1440"/>
      </w:pPr>
      <w:r>
        <w:rPr>
          <w:noProof/>
        </w:rPr>
        <w:drawing>
          <wp:inline distT="0" distB="0" distL="0" distR="0" wp14:anchorId="51D8A651" wp14:editId="69950B0A">
            <wp:extent cx="4206240" cy="798556"/>
            <wp:effectExtent l="19050" t="19050" r="22860" b="20955"/>
            <wp:docPr id="15368" name="Picture 1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4271115" cy="810873"/>
                    </a:xfrm>
                    <a:prstGeom prst="rect">
                      <a:avLst/>
                    </a:prstGeom>
                    <a:ln>
                      <a:solidFill>
                        <a:schemeClr val="tx1">
                          <a:lumMod val="50000"/>
                          <a:lumOff val="50000"/>
                        </a:schemeClr>
                      </a:solidFill>
                    </a:ln>
                  </pic:spPr>
                </pic:pic>
              </a:graphicData>
            </a:graphic>
          </wp:inline>
        </w:drawing>
      </w:r>
    </w:p>
    <w:p w14:paraId="3AF50A07" w14:textId="45955082" w:rsidR="00DE37F9" w:rsidRDefault="005F21FD" w:rsidP="005F21FD">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237</w:t>
      </w:r>
      <w:r w:rsidR="00B8237E">
        <w:rPr>
          <w:noProof/>
        </w:rPr>
        <w:fldChar w:fldCharType="end"/>
      </w:r>
      <w:r>
        <w:t xml:space="preserve"> Activate Email Alert and Add Email Alert Recipients</w:t>
      </w:r>
    </w:p>
    <w:p w14:paraId="658E94D1" w14:textId="77777777" w:rsidR="00DE37F9" w:rsidRPr="00B74741" w:rsidRDefault="00DE37F9" w:rsidP="00BD3264">
      <w:pPr>
        <w:pStyle w:val="ListNumber"/>
      </w:pPr>
      <w:r>
        <w:t xml:space="preserve">To delete an email alert recipient, click on the X next to the email address recipient.  </w:t>
      </w:r>
    </w:p>
    <w:p w14:paraId="29F013CF" w14:textId="723B360D" w:rsidR="005F21FD" w:rsidRDefault="000F3A3D" w:rsidP="000F3A3D">
      <w:pPr>
        <w:pStyle w:val="BodyText"/>
        <w:keepNext/>
        <w:ind w:left="1440"/>
      </w:pPr>
      <w:r>
        <w:rPr>
          <w:noProof/>
        </w:rPr>
        <w:lastRenderedPageBreak/>
        <mc:AlternateContent>
          <mc:Choice Requires="wps">
            <w:drawing>
              <wp:anchor distT="0" distB="0" distL="114300" distR="114300" simplePos="0" relativeHeight="251888640" behindDoc="0" locked="0" layoutInCell="1" allowOverlap="1" wp14:anchorId="3A77E952" wp14:editId="0BF473DC">
                <wp:simplePos x="0" y="0"/>
                <wp:positionH relativeFrom="column">
                  <wp:posOffset>3550423</wp:posOffset>
                </wp:positionH>
                <wp:positionV relativeFrom="paragraph">
                  <wp:posOffset>485720</wp:posOffset>
                </wp:positionV>
                <wp:extent cx="241540" cy="277495"/>
                <wp:effectExtent l="0" t="0" r="44450" b="65405"/>
                <wp:wrapNone/>
                <wp:docPr id="15371"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540" cy="277495"/>
                        </a:xfrm>
                        <a:prstGeom prst="rect">
                          <a:avLst/>
                        </a:prstGeom>
                        <a:noFill/>
                        <a:ln w="254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47A238" id="Rectangle 64" o:spid="_x0000_s1026" style="position:absolute;margin-left:279.55pt;margin-top:38.25pt;width:19pt;height:21.8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" filled="f" fillcolor="#f79646" strokecolor="red" strokeweight="2pt">
                <v:shadow on="t" color="#974706" opacity=".5" offset="1pt"/>
              </v:rect>
            </w:pict>
          </mc:Fallback>
        </mc:AlternateContent>
      </w:r>
      <w:r>
        <w:rPr>
          <w:noProof/>
        </w:rPr>
        <mc:AlternateContent>
          <mc:Choice Requires="wps">
            <w:drawing>
              <wp:anchor distT="0" distB="0" distL="114300" distR="114300" simplePos="0" relativeHeight="251886592" behindDoc="0" locked="0" layoutInCell="1" allowOverlap="1" wp14:anchorId="74AF19A4" wp14:editId="467EA0BE">
                <wp:simplePos x="0" y="0"/>
                <wp:positionH relativeFrom="column">
                  <wp:posOffset>2195278</wp:posOffset>
                </wp:positionH>
                <wp:positionV relativeFrom="paragraph">
                  <wp:posOffset>472054</wp:posOffset>
                </wp:positionV>
                <wp:extent cx="241540" cy="277495"/>
                <wp:effectExtent l="0" t="0" r="44450" b="65405"/>
                <wp:wrapNone/>
                <wp:docPr id="15369"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540" cy="277495"/>
                        </a:xfrm>
                        <a:prstGeom prst="rect">
                          <a:avLst/>
                        </a:prstGeom>
                        <a:noFill/>
                        <a:ln w="254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ED610C" id="Rectangle 64" o:spid="_x0000_s1026" style="position:absolute;margin-left:172.85pt;margin-top:37.15pt;width:19pt;height:21.8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" filled="f" fillcolor="#f79646" strokecolor="red" strokeweight="2pt">
                <v:shadow on="t" color="#974706" opacity=".5" offset="1pt"/>
              </v:rect>
            </w:pict>
          </mc:Fallback>
        </mc:AlternateContent>
      </w:r>
      <w:r w:rsidR="00DE37F9">
        <w:rPr>
          <w:noProof/>
        </w:rPr>
        <w:drawing>
          <wp:inline distT="0" distB="0" distL="0" distR="0" wp14:anchorId="13092FA2" wp14:editId="211D24B1">
            <wp:extent cx="4277802" cy="812142"/>
            <wp:effectExtent l="19050" t="19050" r="8890" b="26670"/>
            <wp:docPr id="15370" name="Picture 1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4316335" cy="819458"/>
                    </a:xfrm>
                    <a:prstGeom prst="rect">
                      <a:avLst/>
                    </a:prstGeom>
                    <a:ln>
                      <a:solidFill>
                        <a:schemeClr val="tx1">
                          <a:lumMod val="50000"/>
                          <a:lumOff val="50000"/>
                        </a:schemeClr>
                      </a:solidFill>
                    </a:ln>
                  </pic:spPr>
                </pic:pic>
              </a:graphicData>
            </a:graphic>
          </wp:inline>
        </w:drawing>
      </w:r>
    </w:p>
    <w:p w14:paraId="7A34A5AA" w14:textId="0ED97E98" w:rsidR="00005F8E" w:rsidRDefault="005F21FD" w:rsidP="000F3A3D">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238</w:t>
      </w:r>
      <w:r w:rsidR="00B8237E">
        <w:rPr>
          <w:noProof/>
        </w:rPr>
        <w:fldChar w:fldCharType="end"/>
      </w:r>
      <w:r>
        <w:t xml:space="preserve"> Delete Email Alert Recipients</w:t>
      </w:r>
    </w:p>
    <w:p w14:paraId="50C4772C" w14:textId="77777777" w:rsidR="001E6E03" w:rsidRDefault="001E6E03" w:rsidP="00AE3B88">
      <w:pPr>
        <w:pStyle w:val="Heading3"/>
      </w:pPr>
      <w:bookmarkStart w:id="335" w:name="_Toc35523439"/>
      <w:r>
        <w:t xml:space="preserve">By </w:t>
      </w:r>
      <w:r w:rsidRPr="001E6E03">
        <w:t>Recipient</w:t>
      </w:r>
      <w:bookmarkEnd w:id="335"/>
    </w:p>
    <w:p w14:paraId="1C1CBC1C" w14:textId="77777777" w:rsidR="001E6E03" w:rsidRDefault="0098432A" w:rsidP="001E6E03">
      <w:pPr>
        <w:pStyle w:val="BodyText"/>
      </w:pPr>
      <w:r>
        <w:rPr>
          <w:rFonts w:cs="Arial"/>
          <w:color w:val="282F39"/>
          <w:sz w:val="21"/>
          <w:szCs w:val="21"/>
          <w:shd w:val="clear" w:color="auto" w:fill="FFFFFF"/>
        </w:rPr>
        <w:t xml:space="preserve">The portal user can view the list of email alert recipients with enabled or disabled check boxes for each alert type.  This makes it easy to subscribe or unsubscribe a recipient to </w:t>
      </w:r>
      <w:r w:rsidR="00DE37F9">
        <w:rPr>
          <w:rFonts w:cs="Arial"/>
          <w:color w:val="282F39"/>
          <w:sz w:val="21"/>
          <w:szCs w:val="21"/>
          <w:shd w:val="clear" w:color="auto" w:fill="FFFFFF"/>
        </w:rPr>
        <w:t>one or more</w:t>
      </w:r>
      <w:r>
        <w:rPr>
          <w:rFonts w:cs="Arial"/>
          <w:color w:val="282F39"/>
          <w:sz w:val="21"/>
          <w:szCs w:val="21"/>
          <w:shd w:val="clear" w:color="auto" w:fill="FFFFFF"/>
        </w:rPr>
        <w:t xml:space="preserve"> email alert type</w:t>
      </w:r>
      <w:r w:rsidR="00DE37F9">
        <w:rPr>
          <w:rFonts w:cs="Arial"/>
          <w:color w:val="282F39"/>
          <w:sz w:val="21"/>
          <w:szCs w:val="21"/>
          <w:shd w:val="clear" w:color="auto" w:fill="FFFFFF"/>
        </w:rPr>
        <w:t>s</w:t>
      </w:r>
      <w:r>
        <w:rPr>
          <w:rFonts w:cs="Arial"/>
          <w:color w:val="282F39"/>
          <w:sz w:val="21"/>
          <w:szCs w:val="21"/>
          <w:shd w:val="clear" w:color="auto" w:fill="FFFFFF"/>
        </w:rPr>
        <w:t xml:space="preserve"> quickly. </w:t>
      </w:r>
    </w:p>
    <w:p w14:paraId="156951F2" w14:textId="77777777" w:rsidR="006860CA" w:rsidRDefault="006860CA" w:rsidP="00DE37F9">
      <w:pPr>
        <w:pStyle w:val="BodyText"/>
        <w:rPr>
          <w:b/>
        </w:rPr>
      </w:pPr>
    </w:p>
    <w:p w14:paraId="0479673E" w14:textId="77777777" w:rsidR="00DE37F9" w:rsidRPr="00005F8E" w:rsidRDefault="00DE37F9" w:rsidP="00DE37F9">
      <w:pPr>
        <w:pStyle w:val="BodyText"/>
        <w:rPr>
          <w:b/>
        </w:rPr>
      </w:pPr>
      <w:r w:rsidRPr="00005F8E">
        <w:rPr>
          <w:b/>
        </w:rPr>
        <w:t>To configure the email alert recipients:</w:t>
      </w:r>
    </w:p>
    <w:p w14:paraId="407A5D16" w14:textId="5D93D6C6" w:rsidR="007A051C" w:rsidRDefault="00DE37F9" w:rsidP="00150FFA">
      <w:pPr>
        <w:pStyle w:val="ListNumber"/>
        <w:numPr>
          <w:ilvl w:val="0"/>
          <w:numId w:val="37"/>
        </w:numPr>
      </w:pPr>
      <w:r>
        <w:t xml:space="preserve">Click on the hamburger menu and select </w:t>
      </w:r>
      <w:r w:rsidR="00F5321F">
        <w:t>C</w:t>
      </w:r>
      <w:r w:rsidR="006E7154">
        <w:t>onfiguration\</w:t>
      </w:r>
      <w:r w:rsidR="006777DA" w:rsidRPr="006777DA">
        <w:t xml:space="preserve"> </w:t>
      </w:r>
      <w:r w:rsidR="006777DA">
        <w:t>Alert Configuration\</w:t>
      </w:r>
      <w:r>
        <w:t>Email Alert Configuration.</w:t>
      </w:r>
      <w:r w:rsidR="007A051C">
        <w:t xml:space="preserve"> </w:t>
      </w:r>
    </w:p>
    <w:p w14:paraId="3151EB3C" w14:textId="77777777" w:rsidR="007A051C" w:rsidRDefault="00DE37F9" w:rsidP="00150FFA">
      <w:pPr>
        <w:pStyle w:val="ListNumber"/>
        <w:numPr>
          <w:ilvl w:val="0"/>
          <w:numId w:val="37"/>
        </w:numPr>
      </w:pPr>
      <w:r>
        <w:t>On the Email Alert Configuration page, select the property to be configured.</w:t>
      </w:r>
    </w:p>
    <w:p w14:paraId="2EBA3943" w14:textId="77777777" w:rsidR="00DE37F9" w:rsidRDefault="00DE37F9" w:rsidP="00150FFA">
      <w:pPr>
        <w:pStyle w:val="ListNumber"/>
        <w:numPr>
          <w:ilvl w:val="0"/>
          <w:numId w:val="37"/>
        </w:numPr>
      </w:pPr>
      <w:r w:rsidRPr="00DE37F9">
        <w:t>Select</w:t>
      </w:r>
      <w:r w:rsidRPr="007A051C">
        <w:rPr>
          <w:b/>
        </w:rPr>
        <w:t xml:space="preserve"> By Recipient</w:t>
      </w:r>
      <w:r>
        <w:t xml:space="preserve"> from the menu bar.  A list of the email recipients will appear along with a list of all the active email alerts.  Alerts that the recipient is subscribed to will have a checkmark in the box next to the name of the alert. </w:t>
      </w:r>
    </w:p>
    <w:p w14:paraId="3933785C" w14:textId="77777777" w:rsidR="00E40FAD" w:rsidRDefault="003920EB" w:rsidP="00BD3264">
      <w:pPr>
        <w:pStyle w:val="ListNumber"/>
        <w:numPr>
          <w:ilvl w:val="0"/>
          <w:numId w:val="0"/>
        </w:numPr>
        <w:ind w:left="1440"/>
      </w:pPr>
      <w:r>
        <w:rPr>
          <w:noProof/>
        </w:rPr>
        <mc:AlternateContent>
          <mc:Choice Requires="wps">
            <w:drawing>
              <wp:anchor distT="0" distB="0" distL="114300" distR="114300" simplePos="0" relativeHeight="251890688" behindDoc="0" locked="0" layoutInCell="1" allowOverlap="1" wp14:anchorId="42224371" wp14:editId="4DB8AD30">
                <wp:simplePos x="0" y="0"/>
                <wp:positionH relativeFrom="column">
                  <wp:posOffset>1351722</wp:posOffset>
                </wp:positionH>
                <wp:positionV relativeFrom="paragraph">
                  <wp:posOffset>511810</wp:posOffset>
                </wp:positionV>
                <wp:extent cx="644055" cy="258418"/>
                <wp:effectExtent l="0" t="0" r="41910" b="66040"/>
                <wp:wrapNone/>
                <wp:docPr id="15373"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644055" cy="258418"/>
                        </a:xfrm>
                        <a:prstGeom prst="rect">
                          <a:avLst/>
                        </a:prstGeom>
                        <a:noFill/>
                        <a:ln w="254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39C0E1" id="Rectangle 64" o:spid="_x0000_s1026" style="position:absolute;margin-left:106.45pt;margin-top:40.3pt;width:50.7pt;height:20.35pt;flip:x y;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" filled="f" fillcolor="#f79646" strokecolor="red" strokeweight="2pt">
                <v:shadow on="t" color="#974706" opacity=".5" offset="1pt"/>
              </v:rect>
            </w:pict>
          </mc:Fallback>
        </mc:AlternateContent>
      </w:r>
      <w:r>
        <w:rPr>
          <w:noProof/>
        </w:rPr>
        <w:drawing>
          <wp:inline distT="0" distB="0" distL="0" distR="0" wp14:anchorId="17AC2CE1" wp14:editId="1EC3EE81">
            <wp:extent cx="4245996" cy="1995074"/>
            <wp:effectExtent l="19050" t="19050" r="21590" b="24765"/>
            <wp:docPr id="15372" name="Picture 15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4265032" cy="2004018"/>
                    </a:xfrm>
                    <a:prstGeom prst="rect">
                      <a:avLst/>
                    </a:prstGeom>
                    <a:ln>
                      <a:solidFill>
                        <a:schemeClr val="tx1">
                          <a:lumMod val="50000"/>
                          <a:lumOff val="50000"/>
                        </a:schemeClr>
                      </a:solidFill>
                    </a:ln>
                  </pic:spPr>
                </pic:pic>
              </a:graphicData>
            </a:graphic>
          </wp:inline>
        </w:drawing>
      </w:r>
    </w:p>
    <w:p w14:paraId="069D4408" w14:textId="09E8D81D" w:rsidR="003920EB" w:rsidRDefault="00E40FAD" w:rsidP="000F3A3D">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239</w:t>
      </w:r>
      <w:r w:rsidR="00B8237E">
        <w:rPr>
          <w:noProof/>
        </w:rPr>
        <w:fldChar w:fldCharType="end"/>
      </w:r>
      <w:r>
        <w:t xml:space="preserve"> Email Alert Configuration By Recipient</w:t>
      </w:r>
    </w:p>
    <w:p w14:paraId="5A479BE1" w14:textId="77777777" w:rsidR="00DE37F9" w:rsidRDefault="00DE37F9" w:rsidP="00150FFA">
      <w:pPr>
        <w:pStyle w:val="ListNumber"/>
        <w:numPr>
          <w:ilvl w:val="0"/>
          <w:numId w:val="57"/>
        </w:numPr>
      </w:pPr>
      <w:r>
        <w:t>To subscribe a recipient to additional alerts, check the box next to the alert type.</w:t>
      </w:r>
    </w:p>
    <w:p w14:paraId="0833F0B1" w14:textId="77777777" w:rsidR="00DE37F9" w:rsidRDefault="00DE37F9" w:rsidP="00BD3264">
      <w:pPr>
        <w:pStyle w:val="ListNumber"/>
      </w:pPr>
      <w:r>
        <w:t xml:space="preserve">To unsubscribe a recipient to an alert, uncheck the box next to the alert type.  To add </w:t>
      </w:r>
      <w:r w:rsidR="003920EB">
        <w:t>a new</w:t>
      </w:r>
      <w:r>
        <w:t xml:space="preserve"> recipient, use the “By Alert”</w:t>
      </w:r>
      <w:r w:rsidR="003920EB">
        <w:t xml:space="preserve"> tab on the menu bar and add the user to at least one alert.  Then, the By Recipient screen can be used to quickly add them to all other alert types. </w:t>
      </w:r>
    </w:p>
    <w:p w14:paraId="4BA563A2" w14:textId="6BB6B4EA" w:rsidR="007E012A" w:rsidRDefault="007E012A" w:rsidP="00AE3B88">
      <w:pPr>
        <w:pStyle w:val="Heading2"/>
      </w:pPr>
      <w:bookmarkStart w:id="336" w:name="_Toc35523440"/>
      <w:r>
        <w:t>Phone Alert Configuration</w:t>
      </w:r>
      <w:bookmarkEnd w:id="336"/>
      <w:r w:rsidR="002808D0">
        <w:t xml:space="preserve"> </w:t>
      </w:r>
    </w:p>
    <w:p w14:paraId="55B79A16" w14:textId="77777777" w:rsidR="007E012A" w:rsidRPr="003920EB" w:rsidRDefault="003920EB" w:rsidP="0019729E">
      <w:pPr>
        <w:pStyle w:val="BodyText"/>
        <w:spacing w:before="240"/>
        <w:rPr>
          <w:b/>
        </w:rPr>
      </w:pPr>
      <w:r w:rsidRPr="003920EB">
        <w:rPr>
          <w:b/>
        </w:rPr>
        <w:t>To configure the phone alerts:</w:t>
      </w:r>
    </w:p>
    <w:p w14:paraId="7F9F13DB" w14:textId="067737D3" w:rsidR="003920EB" w:rsidRDefault="003920EB" w:rsidP="00150FFA">
      <w:pPr>
        <w:pStyle w:val="ListNumber"/>
        <w:numPr>
          <w:ilvl w:val="0"/>
          <w:numId w:val="38"/>
        </w:numPr>
      </w:pPr>
      <w:r>
        <w:t xml:space="preserve">Click on the hamburger menu and select </w:t>
      </w:r>
      <w:r w:rsidR="006E7154">
        <w:t>Configuration</w:t>
      </w:r>
      <w:r w:rsidR="006777DA">
        <w:t>\</w:t>
      </w:r>
      <w:r w:rsidR="006777DA" w:rsidRPr="006777DA">
        <w:t xml:space="preserve"> </w:t>
      </w:r>
      <w:r w:rsidR="006777DA">
        <w:t>Alert Configuration\</w:t>
      </w:r>
      <w:r>
        <w:t>Phone</w:t>
      </w:r>
      <w:r w:rsidR="009A515D">
        <w:t>\SMS</w:t>
      </w:r>
      <w:r>
        <w:t xml:space="preserve"> Alert Configuration.</w:t>
      </w:r>
    </w:p>
    <w:p w14:paraId="14C9BEE8" w14:textId="5184ADE6" w:rsidR="003920EB" w:rsidRDefault="003920EB" w:rsidP="00150FFA">
      <w:pPr>
        <w:pStyle w:val="ListNumber"/>
        <w:numPr>
          <w:ilvl w:val="0"/>
          <w:numId w:val="38"/>
        </w:numPr>
      </w:pPr>
      <w:r>
        <w:t>On the Phone</w:t>
      </w:r>
      <w:r w:rsidR="009A515D">
        <w:t>\SMS</w:t>
      </w:r>
      <w:r>
        <w:t xml:space="preserve"> Alert Configuration page, select the property to be configured.</w:t>
      </w:r>
    </w:p>
    <w:p w14:paraId="21B37EEC" w14:textId="77777777" w:rsidR="001F2E03" w:rsidRDefault="003920EB" w:rsidP="00150FFA">
      <w:pPr>
        <w:pStyle w:val="ListNumber"/>
        <w:numPr>
          <w:ilvl w:val="0"/>
          <w:numId w:val="38"/>
        </w:numPr>
      </w:pPr>
      <w:r>
        <w:lastRenderedPageBreak/>
        <w:t xml:space="preserve">Click on the Active/Inactive switch to toggle the alert on/off.  </w:t>
      </w:r>
      <w:r w:rsidR="001F2E03">
        <w:t>All changes are saved as they are made.</w:t>
      </w:r>
    </w:p>
    <w:p w14:paraId="3FE749ED" w14:textId="77777777" w:rsidR="003920EB" w:rsidRDefault="003920EB" w:rsidP="00150FFA">
      <w:pPr>
        <w:pStyle w:val="ListNumber"/>
        <w:numPr>
          <w:ilvl w:val="0"/>
          <w:numId w:val="38"/>
        </w:numPr>
      </w:pPr>
      <w:r>
        <w:t xml:space="preserve">For a complete list of the alert types and definitions, see the </w:t>
      </w:r>
      <w:hyperlink w:anchor="_Alert_Type_Table" w:history="1">
        <w:r w:rsidRPr="001E6E03">
          <w:rPr>
            <w:rStyle w:val="Hyperlink"/>
          </w:rPr>
          <w:t>Alert Type Table</w:t>
        </w:r>
      </w:hyperlink>
      <w:r>
        <w:t>.</w:t>
      </w:r>
    </w:p>
    <w:p w14:paraId="270BE75C" w14:textId="60CA1752" w:rsidR="004A0B38" w:rsidRDefault="00935340" w:rsidP="00935340">
      <w:pPr>
        <w:pStyle w:val="ListNumber"/>
        <w:numPr>
          <w:ilvl w:val="0"/>
          <w:numId w:val="0"/>
        </w:numPr>
        <w:ind w:left="1440"/>
      </w:pPr>
      <w:r>
        <w:rPr>
          <w:noProof/>
        </w:rPr>
        <w:drawing>
          <wp:inline distT="0" distB="0" distL="0" distR="0" wp14:anchorId="43EDA152" wp14:editId="36B1EEED">
            <wp:extent cx="4564685" cy="2077029"/>
            <wp:effectExtent l="19050" t="19050" r="26670" b="1905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575459" cy="2081931"/>
                    </a:xfrm>
                    <a:prstGeom prst="rect">
                      <a:avLst/>
                    </a:prstGeom>
                    <a:ln>
                      <a:solidFill>
                        <a:schemeClr val="bg1">
                          <a:lumMod val="65000"/>
                        </a:schemeClr>
                      </a:solidFill>
                    </a:ln>
                  </pic:spPr>
                </pic:pic>
              </a:graphicData>
            </a:graphic>
          </wp:inline>
        </w:drawing>
      </w:r>
    </w:p>
    <w:p w14:paraId="0EB77B3C" w14:textId="4D1A040C" w:rsidR="004A0B38" w:rsidRPr="004A0B38" w:rsidRDefault="004A0B38" w:rsidP="000F3A3D">
      <w:pPr>
        <w:pStyle w:val="Caption"/>
        <w:ind w:left="1440"/>
      </w:pPr>
      <w:r w:rsidRPr="004A0B38">
        <w:t xml:space="preserve">Figure </w:t>
      </w:r>
      <w:r w:rsidR="00E100F2">
        <w:rPr>
          <w:noProof/>
        </w:rPr>
        <w:fldChar w:fldCharType="begin"/>
      </w:r>
      <w:r w:rsidR="00E100F2">
        <w:rPr>
          <w:noProof/>
        </w:rPr>
        <w:instrText xml:space="preserve"> SEQ Figure \* ARABIC </w:instrText>
      </w:r>
      <w:r w:rsidR="00E100F2">
        <w:rPr>
          <w:noProof/>
        </w:rPr>
        <w:fldChar w:fldCharType="separate"/>
      </w:r>
      <w:r w:rsidR="00AB0321">
        <w:rPr>
          <w:noProof/>
        </w:rPr>
        <w:t>240</w:t>
      </w:r>
      <w:r w:rsidR="00E100F2">
        <w:rPr>
          <w:noProof/>
        </w:rPr>
        <w:fldChar w:fldCharType="end"/>
      </w:r>
      <w:r w:rsidRPr="004A0B38">
        <w:t xml:space="preserve"> Phone</w:t>
      </w:r>
      <w:r w:rsidR="00050C1F">
        <w:t>\SMS</w:t>
      </w:r>
      <w:r w:rsidRPr="004A0B38">
        <w:t xml:space="preserve"> Alert Configuration</w:t>
      </w:r>
    </w:p>
    <w:p w14:paraId="711AA640" w14:textId="08A1FBE8" w:rsidR="003920EB" w:rsidRDefault="003920EB" w:rsidP="00150FFA">
      <w:pPr>
        <w:pStyle w:val="ListNumber"/>
        <w:numPr>
          <w:ilvl w:val="0"/>
          <w:numId w:val="58"/>
        </w:numPr>
      </w:pPr>
      <w:r>
        <w:t xml:space="preserve">Enter in the number of retries.  The number of retries is the number of times that the </w:t>
      </w:r>
      <w:r w:rsidR="005C475E">
        <w:t>Jazzware</w:t>
      </w:r>
      <w:r w:rsidR="00F04D77">
        <w:t xml:space="preserve"> system</w:t>
      </w:r>
      <w:r>
        <w:t xml:space="preserve"> will attempt to place the phone alert call</w:t>
      </w:r>
      <w:r w:rsidR="005F21FD">
        <w:t xml:space="preserve"> if the alert has not been acknowledged</w:t>
      </w:r>
      <w:r>
        <w:t>.</w:t>
      </w:r>
    </w:p>
    <w:p w14:paraId="2668C768" w14:textId="2C60B1B0" w:rsidR="003920EB" w:rsidRDefault="003920EB" w:rsidP="00BD3264">
      <w:pPr>
        <w:pStyle w:val="ListNumber"/>
      </w:pPr>
      <w:r>
        <w:t xml:space="preserve">Enter the number of </w:t>
      </w:r>
      <w:r w:rsidR="00E40FAD">
        <w:t>minutes between a</w:t>
      </w:r>
      <w:r>
        <w:t xml:space="preserve">ttempts.  This is the number of minutes the </w:t>
      </w:r>
      <w:r w:rsidR="005C475E">
        <w:t>Jazzware</w:t>
      </w:r>
      <w:r w:rsidR="00F04D77">
        <w:t xml:space="preserve"> system</w:t>
      </w:r>
      <w:r>
        <w:t xml:space="preserve"> will wait before </w:t>
      </w:r>
      <w:r w:rsidR="00E40FAD">
        <w:t>attempting to place the phone alert call if a previous attempt was either not answered or not acknowledged.</w:t>
      </w:r>
    </w:p>
    <w:p w14:paraId="2E6932C5" w14:textId="77777777" w:rsidR="00111082" w:rsidRDefault="00BD0FE5" w:rsidP="00DF3B98">
      <w:pPr>
        <w:pStyle w:val="ListNumber"/>
      </w:pPr>
      <w:r>
        <w:t xml:space="preserve">Depending on the PBX and the configuration of the property, different options will be available for receiving the alert.  If the </w:t>
      </w:r>
      <w:r w:rsidR="00D909B6">
        <w:t xml:space="preserve">radio button cannot be selected, that option is not available for the property.   </w:t>
      </w:r>
    </w:p>
    <w:p w14:paraId="0DB3ECF8" w14:textId="7BBD761D" w:rsidR="004B348C" w:rsidRDefault="00293D92" w:rsidP="00111082">
      <w:pPr>
        <w:pStyle w:val="ListNumber"/>
        <w:numPr>
          <w:ilvl w:val="0"/>
          <w:numId w:val="0"/>
        </w:numPr>
        <w:ind w:left="1620"/>
      </w:pPr>
      <w:r>
        <w:t>To e</w:t>
      </w:r>
      <w:r w:rsidR="005F21FD">
        <w:t xml:space="preserve">nter </w:t>
      </w:r>
      <w:r>
        <w:t>the</w:t>
      </w:r>
      <w:r w:rsidR="005F21FD">
        <w:t xml:space="preserve"> </w:t>
      </w:r>
      <w:r w:rsidR="004565D2">
        <w:t>recipients for the a</w:t>
      </w:r>
      <w:r w:rsidR="007036DB">
        <w:t>lert</w:t>
      </w:r>
      <w:r>
        <w:t xml:space="preserve">, click </w:t>
      </w:r>
      <w:r w:rsidR="004565D2">
        <w:t>on ADD</w:t>
      </w:r>
      <w:r>
        <w:t>,</w:t>
      </w:r>
      <w:r w:rsidR="005F21FD">
        <w:t xml:space="preserve"> </w:t>
      </w:r>
      <w:r w:rsidR="004565D2">
        <w:t>then select</w:t>
      </w:r>
      <w:r w:rsidR="004B348C">
        <w:t>:</w:t>
      </w:r>
    </w:p>
    <w:p w14:paraId="4E85CC2C" w14:textId="6E8D767D" w:rsidR="004B348C" w:rsidRDefault="002D35C8" w:rsidP="00150FFA">
      <w:pPr>
        <w:pStyle w:val="ListNumber"/>
        <w:numPr>
          <w:ilvl w:val="0"/>
          <w:numId w:val="132"/>
        </w:numPr>
      </w:pPr>
      <w:r>
        <w:t>Extension number</w:t>
      </w:r>
      <w:r w:rsidR="004B348C">
        <w:t xml:space="preserve"> - to enter an extension number (this option is available for BroadWorks users)</w:t>
      </w:r>
      <w:r w:rsidR="00AD58D7">
        <w:t xml:space="preserve">. </w:t>
      </w:r>
      <w:r w:rsidR="002B6125">
        <w:t>Once entered, e</w:t>
      </w:r>
      <w:r w:rsidR="00DE249A">
        <w:t>xtension number recipients will be preceded with EXT</w:t>
      </w:r>
      <w:r w:rsidR="002B6125">
        <w:t>.</w:t>
      </w:r>
    </w:p>
    <w:p w14:paraId="4407896E" w14:textId="22B5E9D7" w:rsidR="007F4D4E" w:rsidRDefault="00F9390F" w:rsidP="007F4D4E">
      <w:pPr>
        <w:pStyle w:val="ListNumber"/>
        <w:numPr>
          <w:ilvl w:val="0"/>
          <w:numId w:val="0"/>
        </w:numPr>
        <w:ind w:left="2160"/>
      </w:pPr>
      <w:r>
        <w:rPr>
          <w:noProof/>
        </w:rPr>
        <w:drawing>
          <wp:inline distT="0" distB="0" distL="0" distR="0" wp14:anchorId="37D89142" wp14:editId="37FAFBF3">
            <wp:extent cx="687628" cy="271584"/>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730586" cy="288550"/>
                    </a:xfrm>
                    <a:prstGeom prst="rect">
                      <a:avLst/>
                    </a:prstGeom>
                  </pic:spPr>
                </pic:pic>
              </a:graphicData>
            </a:graphic>
          </wp:inline>
        </w:drawing>
      </w:r>
    </w:p>
    <w:p w14:paraId="66384DB3" w14:textId="5B4E21F1" w:rsidR="0008021C" w:rsidRDefault="0008021C" w:rsidP="0008021C">
      <w:pPr>
        <w:pStyle w:val="ListNumber"/>
        <w:numPr>
          <w:ilvl w:val="0"/>
          <w:numId w:val="0"/>
        </w:numPr>
        <w:ind w:left="2160"/>
      </w:pPr>
      <w:r>
        <w:t>For properties that support extensions as recipients, as numbers are entered, a list of extensions configured in the Jazzware system that contain those numbers will appear.</w:t>
      </w:r>
    </w:p>
    <w:p w14:paraId="0DD79560" w14:textId="74C60F96" w:rsidR="00BF053F" w:rsidRDefault="00BF053F" w:rsidP="00BF053F">
      <w:pPr>
        <w:pStyle w:val="ListNumber"/>
        <w:numPr>
          <w:ilvl w:val="0"/>
          <w:numId w:val="0"/>
        </w:numPr>
        <w:ind w:left="2160"/>
      </w:pPr>
      <w:r>
        <w:t>If the extension desired appears in the list, select the number by either clicking on it which will automatically add the extension to the phone alert or use the down arrow to highlight the extension and then click Enter which will add the extension.</w:t>
      </w:r>
    </w:p>
    <w:p w14:paraId="70DCF203" w14:textId="77777777" w:rsidR="0008021C" w:rsidRDefault="0008021C" w:rsidP="0008021C">
      <w:pPr>
        <w:pStyle w:val="ListNumber"/>
        <w:numPr>
          <w:ilvl w:val="0"/>
          <w:numId w:val="0"/>
        </w:numPr>
        <w:ind w:left="2160"/>
      </w:pPr>
      <w:r>
        <w:t xml:space="preserve">Only extensions that are configured in Jazzware can be configured to receive the alerts.  If the desired extension is not configured, contact Support.  </w:t>
      </w:r>
    </w:p>
    <w:p w14:paraId="2C401E38" w14:textId="7B63A041" w:rsidR="004B348C" w:rsidRDefault="004B348C" w:rsidP="00150FFA">
      <w:pPr>
        <w:pStyle w:val="ListNumber"/>
        <w:numPr>
          <w:ilvl w:val="0"/>
          <w:numId w:val="132"/>
        </w:numPr>
      </w:pPr>
      <w:r>
        <w:t>Telephone – to enter any telephone number</w:t>
      </w:r>
      <w:r w:rsidR="002B6125">
        <w:t>.  Once entered, telephone number recipients will be preceded with TEL.</w:t>
      </w:r>
    </w:p>
    <w:p w14:paraId="3807E4B6" w14:textId="4740DF30" w:rsidR="007F4D4E" w:rsidRDefault="007F4D4E" w:rsidP="007F4D4E">
      <w:pPr>
        <w:pStyle w:val="ListNumber"/>
        <w:numPr>
          <w:ilvl w:val="0"/>
          <w:numId w:val="0"/>
        </w:numPr>
        <w:ind w:left="2160"/>
      </w:pPr>
      <w:r>
        <w:rPr>
          <w:noProof/>
        </w:rPr>
        <w:drawing>
          <wp:inline distT="0" distB="0" distL="0" distR="0" wp14:anchorId="1EBF1D44" wp14:editId="4D0A7858">
            <wp:extent cx="1031443" cy="271757"/>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1080701" cy="284735"/>
                    </a:xfrm>
                    <a:prstGeom prst="rect">
                      <a:avLst/>
                    </a:prstGeom>
                  </pic:spPr>
                </pic:pic>
              </a:graphicData>
            </a:graphic>
          </wp:inline>
        </w:drawing>
      </w:r>
    </w:p>
    <w:p w14:paraId="3E3027C7" w14:textId="77777777" w:rsidR="008E09F6" w:rsidRDefault="002D35C8" w:rsidP="00150FFA">
      <w:pPr>
        <w:pStyle w:val="ListNumber"/>
        <w:numPr>
          <w:ilvl w:val="0"/>
          <w:numId w:val="132"/>
        </w:numPr>
        <w:spacing w:after="240"/>
      </w:pPr>
      <w:r>
        <w:t>SMS</w:t>
      </w:r>
      <w:r w:rsidR="004B348C">
        <w:t xml:space="preserve"> – to enter a number capable of receiving SMS messages. </w:t>
      </w:r>
      <w:r w:rsidR="002B6125">
        <w:t>Once entered, SMS number recipients will be preceded with SMS.</w:t>
      </w:r>
    </w:p>
    <w:p w14:paraId="1FF191CA" w14:textId="75FEF900" w:rsidR="004B348C" w:rsidRDefault="008E09F6" w:rsidP="007F4D4E">
      <w:pPr>
        <w:pStyle w:val="ListNumber"/>
        <w:numPr>
          <w:ilvl w:val="0"/>
          <w:numId w:val="0"/>
        </w:numPr>
        <w:spacing w:after="240"/>
        <w:ind w:left="2160"/>
      </w:pPr>
      <w:r>
        <w:lastRenderedPageBreak/>
        <w:t xml:space="preserve"> </w:t>
      </w:r>
      <w:r>
        <w:rPr>
          <w:noProof/>
        </w:rPr>
        <w:drawing>
          <wp:inline distT="0" distB="0" distL="0" distR="0" wp14:anchorId="74D9809F" wp14:editId="520FFEEE">
            <wp:extent cx="1075335" cy="245458"/>
            <wp:effectExtent l="0" t="0" r="0" b="254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121229" cy="255934"/>
                    </a:xfrm>
                    <a:prstGeom prst="rect">
                      <a:avLst/>
                    </a:prstGeom>
                  </pic:spPr>
                </pic:pic>
              </a:graphicData>
            </a:graphic>
          </wp:inline>
        </w:drawing>
      </w:r>
    </w:p>
    <w:p w14:paraId="1BA88CA4" w14:textId="77777777" w:rsidR="001F3718" w:rsidRDefault="00DB4303" w:rsidP="001F3718">
      <w:pPr>
        <w:pStyle w:val="ListNumber"/>
        <w:keepNext/>
        <w:numPr>
          <w:ilvl w:val="0"/>
          <w:numId w:val="0"/>
        </w:numPr>
        <w:ind w:left="1800"/>
      </w:pPr>
      <w:r>
        <w:rPr>
          <w:noProof/>
        </w:rPr>
        <w:drawing>
          <wp:inline distT="0" distB="0" distL="0" distR="0" wp14:anchorId="4FAB90D5" wp14:editId="6FD7454C">
            <wp:extent cx="4656125" cy="2251455"/>
            <wp:effectExtent l="19050" t="19050" r="11430" b="15875"/>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680323" cy="2263156"/>
                    </a:xfrm>
                    <a:prstGeom prst="rect">
                      <a:avLst/>
                    </a:prstGeom>
                    <a:ln>
                      <a:solidFill>
                        <a:schemeClr val="tx1">
                          <a:lumMod val="50000"/>
                          <a:lumOff val="50000"/>
                        </a:schemeClr>
                      </a:solidFill>
                    </a:ln>
                  </pic:spPr>
                </pic:pic>
              </a:graphicData>
            </a:graphic>
          </wp:inline>
        </w:drawing>
      </w:r>
    </w:p>
    <w:p w14:paraId="28DD3A8A" w14:textId="27D33FA1" w:rsidR="004A0B38" w:rsidRDefault="001F3718" w:rsidP="001F3718">
      <w:pPr>
        <w:pStyle w:val="Caption"/>
        <w:ind w:left="1800"/>
      </w:pPr>
      <w:r>
        <w:t xml:space="preserve">Figure </w:t>
      </w:r>
      <w:r w:rsidR="0050527B">
        <w:fldChar w:fldCharType="begin"/>
      </w:r>
      <w:r w:rsidR="0050527B">
        <w:instrText xml:space="preserve"> SEQ Figure \* ARABIC </w:instrText>
      </w:r>
      <w:r w:rsidR="0050527B">
        <w:fldChar w:fldCharType="separate"/>
      </w:r>
      <w:r w:rsidR="00AB0321">
        <w:rPr>
          <w:noProof/>
        </w:rPr>
        <w:t>241</w:t>
      </w:r>
      <w:r w:rsidR="0050527B">
        <w:rPr>
          <w:noProof/>
        </w:rPr>
        <w:fldChar w:fldCharType="end"/>
      </w:r>
      <w:r>
        <w:t xml:space="preserve"> Phone\SMS Alert Recipient Configuration</w:t>
      </w:r>
    </w:p>
    <w:p w14:paraId="0FF56E12" w14:textId="6D50DBA2" w:rsidR="003920EB" w:rsidRDefault="004A0B38" w:rsidP="007A051C">
      <w:pPr>
        <w:pStyle w:val="ListNumber"/>
      </w:pPr>
      <w:r>
        <w:t xml:space="preserve">To delete a </w:t>
      </w:r>
      <w:r w:rsidR="00DC0F27">
        <w:t>recipient fr</w:t>
      </w:r>
      <w:r>
        <w:t xml:space="preserve">om receiving a phone alert, click on the X next to the number. </w:t>
      </w:r>
    </w:p>
    <w:p w14:paraId="558C6E4C" w14:textId="26A89874" w:rsidR="00EF16E1" w:rsidRDefault="004A0B38" w:rsidP="00EF16E1">
      <w:pPr>
        <w:pStyle w:val="BodyText"/>
        <w:keepNext/>
        <w:ind w:left="1440"/>
      </w:pPr>
      <w:r>
        <w:rPr>
          <w:noProof/>
        </w:rPr>
        <mc:AlternateContent>
          <mc:Choice Requires="wps">
            <w:drawing>
              <wp:anchor distT="0" distB="0" distL="114300" distR="114300" simplePos="0" relativeHeight="251892736" behindDoc="0" locked="0" layoutInCell="1" allowOverlap="1" wp14:anchorId="3E456C09" wp14:editId="7FC9DB44">
                <wp:simplePos x="0" y="0"/>
                <wp:positionH relativeFrom="column">
                  <wp:posOffset>1434201</wp:posOffset>
                </wp:positionH>
                <wp:positionV relativeFrom="paragraph">
                  <wp:posOffset>803910</wp:posOffset>
                </wp:positionV>
                <wp:extent cx="232363" cy="215798"/>
                <wp:effectExtent l="0" t="0" r="34925" b="51435"/>
                <wp:wrapNone/>
                <wp:docPr id="15378"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flipV="1">
                          <a:off x="0" y="0"/>
                          <a:ext cx="232363" cy="215798"/>
                        </a:xfrm>
                        <a:prstGeom prst="rect">
                          <a:avLst/>
                        </a:prstGeom>
                        <a:noFill/>
                        <a:ln w="254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txbx>
                        <w:txbxContent>
                          <w:p w14:paraId="55D69927" w14:textId="77777777" w:rsidR="00D21A71" w:rsidRDefault="00D21A71" w:rsidP="004A0B38">
                            <w:pPr>
                              <w:ind w:left="0"/>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456C09" id="_x0000_s1093" style="position:absolute;left:0;text-align:left;margin-left:112.95pt;margin-top:63.3pt;width:18.3pt;height:17pt;flip:x y;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" filled="f" fillcolor="#f79646" strokecolor="red" strokeweight="2pt">
                <v:shadow on="t" color="#974706" opacity=".5" offset="1pt"/>
                <v:textbox>
                  <w:txbxContent>
                    <w:p w14:paraId="55D69927" w14:textId="77777777" w:rsidR="00D21A71" w:rsidRDefault="00D21A71" w:rsidP="004A0B38">
                      <w:pPr>
                        <w:ind w:left="0"/>
                        <w:jc w:val="center"/>
                      </w:pPr>
                    </w:p>
                  </w:txbxContent>
                </v:textbox>
              </v:rect>
            </w:pict>
          </mc:Fallback>
        </mc:AlternateContent>
      </w:r>
      <w:r w:rsidR="00757EDD">
        <w:rPr>
          <w:noProof/>
        </w:rPr>
        <w:drawing>
          <wp:inline distT="0" distB="0" distL="0" distR="0" wp14:anchorId="2CED6FC9" wp14:editId="01DA1AEF">
            <wp:extent cx="4367174" cy="1084328"/>
            <wp:effectExtent l="19050" t="19050" r="14605" b="20955"/>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386324" cy="1089083"/>
                    </a:xfrm>
                    <a:prstGeom prst="rect">
                      <a:avLst/>
                    </a:prstGeom>
                    <a:ln>
                      <a:solidFill>
                        <a:schemeClr val="bg1">
                          <a:lumMod val="65000"/>
                        </a:schemeClr>
                      </a:solidFill>
                    </a:ln>
                  </pic:spPr>
                </pic:pic>
              </a:graphicData>
            </a:graphic>
          </wp:inline>
        </w:drawing>
      </w:r>
    </w:p>
    <w:p w14:paraId="24BE5000" w14:textId="6A9AEF03" w:rsidR="004A0B38" w:rsidRDefault="00EF16E1" w:rsidP="00EF16E1">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242</w:t>
      </w:r>
      <w:r w:rsidR="00B8237E">
        <w:rPr>
          <w:noProof/>
        </w:rPr>
        <w:fldChar w:fldCharType="end"/>
      </w:r>
      <w:r>
        <w:t xml:space="preserve"> Phone Alert Extension Deletion</w:t>
      </w:r>
    </w:p>
    <w:p w14:paraId="4D5A0E56" w14:textId="79EB8317" w:rsidR="002A17C3" w:rsidRPr="00CC1D32" w:rsidRDefault="00E035CE" w:rsidP="00FE52DA">
      <w:pPr>
        <w:pStyle w:val="Heading1"/>
        <w:rPr>
          <w:color w:val="17365D" w:themeColor="text2" w:themeShade="BF"/>
        </w:rPr>
      </w:pPr>
      <w:bookmarkStart w:id="337" w:name="_Toc35523441"/>
      <w:r>
        <w:t>Minibar</w:t>
      </w:r>
      <w:r w:rsidR="00D8724A">
        <w:t xml:space="preserve"> Item</w:t>
      </w:r>
      <w:r>
        <w:t xml:space="preserve"> Configuration</w:t>
      </w:r>
      <w:r w:rsidR="00A87494">
        <w:t xml:space="preserve"> </w:t>
      </w:r>
      <w:r w:rsidR="002A17C3" w:rsidRPr="00CC1D32">
        <w:rPr>
          <w:color w:val="17365D" w:themeColor="text2" w:themeShade="BF"/>
        </w:rPr>
        <w:t>Feature Availability:</w:t>
      </w:r>
      <w:bookmarkEnd w:id="337"/>
    </w:p>
    <w:p w14:paraId="637BED85" w14:textId="5A8B78E5" w:rsidR="00DF791F" w:rsidRPr="00155717" w:rsidRDefault="00DF791F" w:rsidP="00150FFA">
      <w:pPr>
        <w:pStyle w:val="BodyText"/>
        <w:numPr>
          <w:ilvl w:val="0"/>
          <w:numId w:val="138"/>
        </w:numPr>
        <w:rPr>
          <w:color w:val="17365D" w:themeColor="text2" w:themeShade="BF"/>
        </w:rPr>
      </w:pPr>
      <w:r w:rsidRPr="00155717">
        <w:rPr>
          <w:color w:val="17365D" w:themeColor="text2" w:themeShade="BF"/>
        </w:rPr>
        <w:t xml:space="preserve">The </w:t>
      </w:r>
      <w:r w:rsidR="00B94AA0" w:rsidRPr="00155717">
        <w:rPr>
          <w:color w:val="17365D" w:themeColor="text2" w:themeShade="BF"/>
        </w:rPr>
        <w:t xml:space="preserve">information entered in the </w:t>
      </w:r>
      <w:r w:rsidRPr="00155717">
        <w:rPr>
          <w:color w:val="17365D" w:themeColor="text2" w:themeShade="BF"/>
        </w:rPr>
        <w:t xml:space="preserve">Minibar Item Configuration </w:t>
      </w:r>
      <w:r w:rsidR="00B94AA0" w:rsidRPr="00155717">
        <w:rPr>
          <w:color w:val="17365D" w:themeColor="text2" w:themeShade="BF"/>
        </w:rPr>
        <w:t>is utilized by the Jazzware Minibar IVR which is only available for properties with a BroadWorks PBX</w:t>
      </w:r>
    </w:p>
    <w:p w14:paraId="52F486A1" w14:textId="5AAC693F" w:rsidR="00E035CE" w:rsidRDefault="00E035CE" w:rsidP="000B2F28">
      <w:pPr>
        <w:pStyle w:val="Heading2"/>
      </w:pPr>
      <w:bookmarkStart w:id="338" w:name="_Toc35523442"/>
      <w:r>
        <w:t xml:space="preserve">Access the Mini </w:t>
      </w:r>
      <w:r w:rsidR="00D8724A">
        <w:t xml:space="preserve">Item </w:t>
      </w:r>
      <w:r>
        <w:t>Configuration</w:t>
      </w:r>
      <w:bookmarkEnd w:id="338"/>
    </w:p>
    <w:p w14:paraId="09DDA9FB" w14:textId="3CB1F674" w:rsidR="00E035CE" w:rsidRPr="00B55BB2" w:rsidRDefault="00E035CE" w:rsidP="00E035CE">
      <w:pPr>
        <w:pStyle w:val="BodyText"/>
        <w:rPr>
          <w:b/>
        </w:rPr>
      </w:pPr>
      <w:r w:rsidRPr="00B55BB2">
        <w:rPr>
          <w:b/>
        </w:rPr>
        <w:t xml:space="preserve">To access the minibar </w:t>
      </w:r>
      <w:r w:rsidR="00D8724A">
        <w:rPr>
          <w:b/>
        </w:rPr>
        <w:t xml:space="preserve">item </w:t>
      </w:r>
      <w:r w:rsidRPr="00B55BB2">
        <w:rPr>
          <w:b/>
        </w:rPr>
        <w:t>configuration:</w:t>
      </w:r>
    </w:p>
    <w:p w14:paraId="17CEAD58" w14:textId="3656657B" w:rsidR="00E035CE" w:rsidRDefault="00E035CE" w:rsidP="00F465F6">
      <w:pPr>
        <w:pStyle w:val="ListNumber"/>
        <w:numPr>
          <w:ilvl w:val="0"/>
          <w:numId w:val="14"/>
        </w:numPr>
      </w:pPr>
      <w:r>
        <w:t xml:space="preserve">From the main </w:t>
      </w:r>
      <w:r w:rsidR="005C475E">
        <w:t>Jazzware</w:t>
      </w:r>
      <w:r>
        <w:t xml:space="preserve"> Portal page, click on the hamburger menu on the upper left side.  </w:t>
      </w:r>
    </w:p>
    <w:p w14:paraId="6EDCD46B" w14:textId="77777777" w:rsidR="00E035CE" w:rsidRDefault="00E035CE" w:rsidP="00BD3264">
      <w:pPr>
        <w:pStyle w:val="ListNumber"/>
        <w:numPr>
          <w:ilvl w:val="0"/>
          <w:numId w:val="0"/>
        </w:numPr>
        <w:ind w:left="1440"/>
      </w:pPr>
      <w:r>
        <w:rPr>
          <w:noProof/>
        </w:rPr>
        <w:drawing>
          <wp:inline distT="0" distB="0" distL="0" distR="0" wp14:anchorId="4CD2D8FD" wp14:editId="4FDB5107">
            <wp:extent cx="422694" cy="339665"/>
            <wp:effectExtent l="19050" t="19050" r="15875" b="2286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421558" cy="338752"/>
                    </a:xfrm>
                    <a:prstGeom prst="rect">
                      <a:avLst/>
                    </a:prstGeom>
                    <a:ln>
                      <a:solidFill>
                        <a:schemeClr val="tx1">
                          <a:lumMod val="50000"/>
                          <a:lumOff val="50000"/>
                        </a:schemeClr>
                      </a:solidFill>
                    </a:ln>
                  </pic:spPr>
                </pic:pic>
              </a:graphicData>
            </a:graphic>
          </wp:inline>
        </w:drawing>
      </w:r>
    </w:p>
    <w:p w14:paraId="28CE09B4" w14:textId="23CD3B24" w:rsidR="00E035CE" w:rsidRPr="00D8724A" w:rsidRDefault="00E035CE" w:rsidP="00BD3264">
      <w:pPr>
        <w:pStyle w:val="ListNumber"/>
        <w:numPr>
          <w:ilvl w:val="0"/>
          <w:numId w:val="0"/>
        </w:numPr>
        <w:ind w:left="1440"/>
        <w:rPr>
          <w:rFonts w:ascii="Arial Narrow" w:hAnsi="Arial Narrow"/>
          <w:spacing w:val="0"/>
          <w:sz w:val="18"/>
        </w:rPr>
      </w:pPr>
      <w:r w:rsidRPr="00D8724A">
        <w:rPr>
          <w:rFonts w:ascii="Arial Narrow" w:hAnsi="Arial Narrow"/>
          <w:spacing w:val="0"/>
          <w:sz w:val="18"/>
        </w:rPr>
        <w:t xml:space="preserve">Figure </w:t>
      </w:r>
      <w:r w:rsidR="00B8237E" w:rsidRPr="00D8724A">
        <w:rPr>
          <w:rFonts w:ascii="Arial Narrow" w:hAnsi="Arial Narrow"/>
          <w:spacing w:val="0"/>
          <w:sz w:val="18"/>
        </w:rPr>
        <w:fldChar w:fldCharType="begin"/>
      </w:r>
      <w:r w:rsidR="00B8237E" w:rsidRPr="00D8724A">
        <w:rPr>
          <w:rFonts w:ascii="Arial Narrow" w:hAnsi="Arial Narrow"/>
          <w:spacing w:val="0"/>
          <w:sz w:val="18"/>
        </w:rPr>
        <w:instrText xml:space="preserve"> SEQ Figure \* ARABIC </w:instrText>
      </w:r>
      <w:r w:rsidR="00B8237E" w:rsidRPr="00D8724A">
        <w:rPr>
          <w:rFonts w:ascii="Arial Narrow" w:hAnsi="Arial Narrow"/>
          <w:spacing w:val="0"/>
          <w:sz w:val="18"/>
        </w:rPr>
        <w:fldChar w:fldCharType="separate"/>
      </w:r>
      <w:r w:rsidR="00AB0321">
        <w:rPr>
          <w:rFonts w:ascii="Arial Narrow" w:hAnsi="Arial Narrow"/>
          <w:noProof/>
          <w:spacing w:val="0"/>
          <w:sz w:val="18"/>
        </w:rPr>
        <w:t>243</w:t>
      </w:r>
      <w:r w:rsidR="00B8237E" w:rsidRPr="00D8724A">
        <w:rPr>
          <w:rFonts w:ascii="Arial Narrow" w:hAnsi="Arial Narrow"/>
          <w:spacing w:val="0"/>
          <w:sz w:val="18"/>
        </w:rPr>
        <w:fldChar w:fldCharType="end"/>
      </w:r>
      <w:r w:rsidRPr="00D8724A">
        <w:rPr>
          <w:rFonts w:ascii="Arial Narrow" w:hAnsi="Arial Narrow"/>
          <w:spacing w:val="0"/>
          <w:sz w:val="18"/>
        </w:rPr>
        <w:t xml:space="preserve"> Hamburger Menu Icon</w:t>
      </w:r>
    </w:p>
    <w:p w14:paraId="3D15FA74" w14:textId="589F7CCB" w:rsidR="00E035CE" w:rsidRDefault="006E7154" w:rsidP="00F465F6">
      <w:pPr>
        <w:pStyle w:val="ListNumber"/>
        <w:numPr>
          <w:ilvl w:val="0"/>
          <w:numId w:val="14"/>
        </w:numPr>
      </w:pPr>
      <w:r>
        <w:t>Select</w:t>
      </w:r>
      <w:r w:rsidR="00E035CE">
        <w:t xml:space="preserve"> </w:t>
      </w:r>
      <w:r>
        <w:t>Configuration\</w:t>
      </w:r>
      <w:r w:rsidR="00D8724A">
        <w:t>Minibar Item</w:t>
      </w:r>
      <w:r w:rsidR="00E035CE">
        <w:t xml:space="preserve"> Configuration.</w:t>
      </w:r>
    </w:p>
    <w:p w14:paraId="0F360FA2" w14:textId="5CA496AD" w:rsidR="00E035CE" w:rsidRDefault="00E035CE" w:rsidP="00BD3264">
      <w:pPr>
        <w:pStyle w:val="ListNumber"/>
        <w:numPr>
          <w:ilvl w:val="0"/>
          <w:numId w:val="0"/>
        </w:numPr>
        <w:ind w:left="1440"/>
      </w:pPr>
      <w:r>
        <w:rPr>
          <w:noProof/>
        </w:rPr>
        <w:lastRenderedPageBreak/>
        <mc:AlternateContent>
          <mc:Choice Requires="wps">
            <w:drawing>
              <wp:anchor distT="0" distB="0" distL="114300" distR="114300" simplePos="0" relativeHeight="251953152" behindDoc="0" locked="0" layoutInCell="1" allowOverlap="1" wp14:anchorId="2BC061B2" wp14:editId="22B1BFD7">
                <wp:simplePos x="0" y="0"/>
                <wp:positionH relativeFrom="column">
                  <wp:posOffset>2964358</wp:posOffset>
                </wp:positionH>
                <wp:positionV relativeFrom="paragraph">
                  <wp:posOffset>2772511</wp:posOffset>
                </wp:positionV>
                <wp:extent cx="1176793" cy="206734"/>
                <wp:effectExtent l="0" t="0" r="42545" b="60325"/>
                <wp:wrapNone/>
                <wp:docPr id="96"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76793" cy="206734"/>
                        </a:xfrm>
                        <a:prstGeom prst="rect">
                          <a:avLst/>
                        </a:prstGeom>
                        <a:noFill/>
                        <a:ln w="254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963290" id="Rectangle 64" o:spid="_x0000_s1026" style="position:absolute;margin-left:233.4pt;margin-top:218.3pt;width:92.65pt;height:16.3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" filled="f" fillcolor="#f79646" strokecolor="red" strokeweight="2pt">
                <v:shadow on="t" color="#974706" opacity=".5" offset="1pt"/>
              </v:rect>
            </w:pict>
          </mc:Fallback>
        </mc:AlternateContent>
      </w:r>
      <w:r w:rsidR="00D8724A" w:rsidRPr="00D8724A">
        <w:rPr>
          <w:noProof/>
        </w:rPr>
        <w:t xml:space="preserve"> </w:t>
      </w:r>
      <w:r w:rsidR="00FD26C3">
        <w:rPr>
          <w:noProof/>
        </w:rPr>
        <w:drawing>
          <wp:inline distT="0" distB="0" distL="0" distR="0" wp14:anchorId="31354D74" wp14:editId="1F5B4B1F">
            <wp:extent cx="3971724" cy="4155034"/>
            <wp:effectExtent l="19050" t="19050" r="10160" b="1714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987688" cy="4171735"/>
                    </a:xfrm>
                    <a:prstGeom prst="rect">
                      <a:avLst/>
                    </a:prstGeom>
                    <a:ln>
                      <a:solidFill>
                        <a:schemeClr val="bg1">
                          <a:lumMod val="65000"/>
                        </a:schemeClr>
                      </a:solidFill>
                    </a:ln>
                  </pic:spPr>
                </pic:pic>
              </a:graphicData>
            </a:graphic>
          </wp:inline>
        </w:drawing>
      </w:r>
    </w:p>
    <w:p w14:paraId="28026503" w14:textId="23FD61A2" w:rsidR="00E035CE" w:rsidRDefault="00E035CE" w:rsidP="00E035CE">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244</w:t>
      </w:r>
      <w:r w:rsidR="00B8237E">
        <w:rPr>
          <w:noProof/>
        </w:rPr>
        <w:fldChar w:fldCharType="end"/>
      </w:r>
      <w:r>
        <w:t xml:space="preserve"> </w:t>
      </w:r>
      <w:r w:rsidR="00D8724A">
        <w:t>Minibar Item</w:t>
      </w:r>
      <w:r>
        <w:t xml:space="preserve"> Configuration </w:t>
      </w:r>
    </w:p>
    <w:p w14:paraId="7EE9EF8A" w14:textId="77777777" w:rsidR="00E035CE" w:rsidRDefault="00E035CE" w:rsidP="00F465F6">
      <w:pPr>
        <w:pStyle w:val="ListNumber"/>
        <w:numPr>
          <w:ilvl w:val="0"/>
          <w:numId w:val="14"/>
        </w:numPr>
      </w:pPr>
      <w:r>
        <w:t xml:space="preserve">Select a property from the property dropdown selection menu.  </w:t>
      </w:r>
    </w:p>
    <w:p w14:paraId="6F977DF6" w14:textId="504C3836" w:rsidR="00E035CE" w:rsidRDefault="009B7E23" w:rsidP="00BD3264">
      <w:pPr>
        <w:pStyle w:val="ListNumber"/>
        <w:numPr>
          <w:ilvl w:val="0"/>
          <w:numId w:val="0"/>
        </w:numPr>
        <w:ind w:left="1440"/>
      </w:pPr>
      <w:r>
        <w:rPr>
          <w:noProof/>
        </w:rPr>
        <w:drawing>
          <wp:inline distT="0" distB="0" distL="0" distR="0" wp14:anchorId="17154C89" wp14:editId="34E27F79">
            <wp:extent cx="2914345" cy="563277"/>
            <wp:effectExtent l="19050" t="19050" r="19685" b="2730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989277" cy="577760"/>
                    </a:xfrm>
                    <a:prstGeom prst="rect">
                      <a:avLst/>
                    </a:prstGeom>
                    <a:ln>
                      <a:solidFill>
                        <a:schemeClr val="bg1">
                          <a:lumMod val="65000"/>
                        </a:schemeClr>
                      </a:solidFill>
                    </a:ln>
                  </pic:spPr>
                </pic:pic>
              </a:graphicData>
            </a:graphic>
          </wp:inline>
        </w:drawing>
      </w:r>
    </w:p>
    <w:p w14:paraId="21C837E3" w14:textId="266CE1C1" w:rsidR="00E035CE" w:rsidRDefault="00E035CE" w:rsidP="005A7ED3">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245</w:t>
      </w:r>
      <w:r w:rsidR="00B8237E">
        <w:rPr>
          <w:noProof/>
        </w:rPr>
        <w:fldChar w:fldCharType="end"/>
      </w:r>
      <w:r>
        <w:t xml:space="preserve"> Property and Mode Selection </w:t>
      </w:r>
      <w:r w:rsidR="00EA6ACF">
        <w:t>Dropdown</w:t>
      </w:r>
      <w:r>
        <w:t xml:space="preserve"> Menus</w:t>
      </w:r>
    </w:p>
    <w:p w14:paraId="4B358CCF" w14:textId="77777777" w:rsidR="00E035CE" w:rsidRDefault="00E035CE" w:rsidP="00F465F6">
      <w:pPr>
        <w:pStyle w:val="ListNumber"/>
        <w:numPr>
          <w:ilvl w:val="0"/>
          <w:numId w:val="14"/>
        </w:numPr>
      </w:pPr>
      <w:r>
        <w:t xml:space="preserve">Click </w:t>
      </w:r>
      <w:r w:rsidRPr="0009656B">
        <w:rPr>
          <w:b/>
        </w:rPr>
        <w:t>Search</w:t>
      </w:r>
      <w:r>
        <w:t>.</w:t>
      </w:r>
    </w:p>
    <w:p w14:paraId="265A0562" w14:textId="77777777" w:rsidR="006F6830" w:rsidRDefault="006F6830" w:rsidP="006F6830">
      <w:pPr>
        <w:pStyle w:val="Heading2"/>
      </w:pPr>
      <w:bookmarkStart w:id="339" w:name="_Toc35523443"/>
      <w:r w:rsidRPr="0050529D">
        <w:t>Add a Minibar Item</w:t>
      </w:r>
      <w:bookmarkEnd w:id="339"/>
    </w:p>
    <w:p w14:paraId="668D5558" w14:textId="77777777" w:rsidR="006F6830" w:rsidRDefault="006F6830" w:rsidP="006F6830">
      <w:pPr>
        <w:pStyle w:val="BodyText"/>
      </w:pPr>
      <w:r>
        <w:t>To add a new minibar item:</w:t>
      </w:r>
    </w:p>
    <w:p w14:paraId="570FFB84" w14:textId="77777777" w:rsidR="006F6830" w:rsidRDefault="006F6830" w:rsidP="00150FFA">
      <w:pPr>
        <w:pStyle w:val="ListNumber"/>
        <w:numPr>
          <w:ilvl w:val="0"/>
          <w:numId w:val="54"/>
        </w:numPr>
      </w:pPr>
      <w:r>
        <w:t>In the minibar configuration screen, select the desired property and click Add New.</w:t>
      </w:r>
    </w:p>
    <w:p w14:paraId="1B30DC09" w14:textId="77777777" w:rsidR="006F6830" w:rsidRDefault="006F6830" w:rsidP="00150FFA">
      <w:pPr>
        <w:pStyle w:val="ListNumber"/>
        <w:numPr>
          <w:ilvl w:val="0"/>
          <w:numId w:val="54"/>
        </w:numPr>
      </w:pPr>
      <w:r>
        <w:t>Fill in the item number, name of the item, rate, revenue type, revenue center, name and location of the audio file and a description of the item. Currently, it is not possible to upload new minibar audio files. If new wav files need to be added, please contact support.</w:t>
      </w:r>
    </w:p>
    <w:p w14:paraId="3C75FA05" w14:textId="77777777" w:rsidR="006F6830" w:rsidRDefault="006F6830" w:rsidP="00150FFA">
      <w:pPr>
        <w:pStyle w:val="ListNumber"/>
        <w:numPr>
          <w:ilvl w:val="0"/>
          <w:numId w:val="54"/>
        </w:numPr>
      </w:pPr>
      <w:r>
        <w:t>Click Update.</w:t>
      </w:r>
    </w:p>
    <w:p w14:paraId="150566DD" w14:textId="77777777" w:rsidR="006F6830" w:rsidRDefault="006F6830" w:rsidP="006F6830">
      <w:pPr>
        <w:pStyle w:val="BodyText"/>
        <w:keepNext/>
      </w:pPr>
      <w:r>
        <w:rPr>
          <w:noProof/>
        </w:rPr>
        <w:lastRenderedPageBreak/>
        <w:drawing>
          <wp:inline distT="0" distB="0" distL="0" distR="0" wp14:anchorId="604EA2C7" wp14:editId="43C788E8">
            <wp:extent cx="5238750" cy="1874095"/>
            <wp:effectExtent l="0" t="0" r="0" b="0"/>
            <wp:docPr id="15589" name="Picture 15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245392" cy="1876471"/>
                    </a:xfrm>
                    <a:prstGeom prst="rect">
                      <a:avLst/>
                    </a:prstGeom>
                  </pic:spPr>
                </pic:pic>
              </a:graphicData>
            </a:graphic>
          </wp:inline>
        </w:drawing>
      </w:r>
    </w:p>
    <w:p w14:paraId="0B47E5FC" w14:textId="1F082E63" w:rsidR="006F6830" w:rsidRPr="0050529D" w:rsidRDefault="006F6830" w:rsidP="006F6830">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246</w:t>
      </w:r>
      <w:r w:rsidR="0050527B">
        <w:rPr>
          <w:noProof/>
        </w:rPr>
        <w:fldChar w:fldCharType="end"/>
      </w:r>
      <w:r>
        <w:t xml:space="preserve"> Add Minibar Item</w:t>
      </w:r>
    </w:p>
    <w:p w14:paraId="5B7EB718" w14:textId="77777777" w:rsidR="002F7E58" w:rsidRDefault="002F7E58" w:rsidP="002F7E58">
      <w:pPr>
        <w:pStyle w:val="Heading2"/>
      </w:pPr>
      <w:bookmarkStart w:id="340" w:name="_Toc35523444"/>
      <w:r>
        <w:t>Modify a Minibar Item</w:t>
      </w:r>
      <w:bookmarkEnd w:id="340"/>
    </w:p>
    <w:p w14:paraId="2742EF0F" w14:textId="77777777" w:rsidR="002F7E58" w:rsidRPr="008D17E6" w:rsidRDefault="002F7E58" w:rsidP="002F7E58">
      <w:pPr>
        <w:pStyle w:val="ListNumber"/>
        <w:numPr>
          <w:ilvl w:val="0"/>
          <w:numId w:val="0"/>
        </w:numPr>
        <w:ind w:left="1080"/>
      </w:pPr>
      <w:r w:rsidRPr="008D17E6">
        <w:t xml:space="preserve">To make changes to the minibar </w:t>
      </w:r>
      <w:r>
        <w:t xml:space="preserve">item </w:t>
      </w:r>
      <w:r w:rsidRPr="008D17E6">
        <w:t>configuration:</w:t>
      </w:r>
    </w:p>
    <w:p w14:paraId="4DD9D609" w14:textId="77777777" w:rsidR="002F7E58" w:rsidRDefault="002F7E58" w:rsidP="00150FFA">
      <w:pPr>
        <w:pStyle w:val="ListNumber"/>
        <w:numPr>
          <w:ilvl w:val="0"/>
          <w:numId w:val="15"/>
        </w:numPr>
      </w:pPr>
      <w:r>
        <w:t xml:space="preserve">From the minibar item configuration screen, click on Edit next to a minibar item to modify the item.  </w:t>
      </w:r>
    </w:p>
    <w:p w14:paraId="38F4EAF7" w14:textId="77777777" w:rsidR="002F7E58" w:rsidRDefault="002F7E58" w:rsidP="002F7E58">
      <w:pPr>
        <w:pStyle w:val="ListNumber"/>
        <w:numPr>
          <w:ilvl w:val="0"/>
          <w:numId w:val="0"/>
        </w:numPr>
        <w:ind w:left="720"/>
      </w:pPr>
      <w:r>
        <w:rPr>
          <w:noProof/>
        </w:rPr>
        <mc:AlternateContent>
          <mc:Choice Requires="wps">
            <w:drawing>
              <wp:anchor distT="0" distB="0" distL="114300" distR="114300" simplePos="0" relativeHeight="252270592" behindDoc="0" locked="0" layoutInCell="1" allowOverlap="1" wp14:anchorId="68439387" wp14:editId="037F7E49">
                <wp:simplePos x="0" y="0"/>
                <wp:positionH relativeFrom="column">
                  <wp:posOffset>680313</wp:posOffset>
                </wp:positionH>
                <wp:positionV relativeFrom="paragraph">
                  <wp:posOffset>1227836</wp:posOffset>
                </wp:positionV>
                <wp:extent cx="497433" cy="200384"/>
                <wp:effectExtent l="0" t="0" r="36195" b="66675"/>
                <wp:wrapNone/>
                <wp:docPr id="90"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7433" cy="200384"/>
                        </a:xfrm>
                        <a:prstGeom prst="rect">
                          <a:avLst/>
                        </a:prstGeom>
                        <a:noFill/>
                        <a:ln w="254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95F457" id="Rectangle 64" o:spid="_x0000_s1026" style="position:absolute;margin-left:53.55pt;margin-top:96.7pt;width:39.15pt;height:15.8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" filled="f" fillcolor="#f79646" strokecolor="red" strokeweight="2pt">
                <v:shadow on="t" color="#974706" opacity=".5" offset="1pt"/>
              </v:rect>
            </w:pict>
          </mc:Fallback>
        </mc:AlternateContent>
      </w:r>
      <w:r w:rsidRPr="007B48F4">
        <w:rPr>
          <w:noProof/>
        </w:rPr>
        <w:t xml:space="preserve"> </w:t>
      </w:r>
      <w:r>
        <w:rPr>
          <w:noProof/>
        </w:rPr>
        <w:drawing>
          <wp:inline distT="0" distB="0" distL="0" distR="0" wp14:anchorId="4D1C5AA2" wp14:editId="53CDE7D2">
            <wp:extent cx="5943600" cy="2936875"/>
            <wp:effectExtent l="19050" t="19050" r="19050" b="1587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943600" cy="2936875"/>
                    </a:xfrm>
                    <a:prstGeom prst="rect">
                      <a:avLst/>
                    </a:prstGeom>
                    <a:ln>
                      <a:solidFill>
                        <a:schemeClr val="bg1">
                          <a:lumMod val="65000"/>
                        </a:schemeClr>
                      </a:solidFill>
                    </a:ln>
                  </pic:spPr>
                </pic:pic>
              </a:graphicData>
            </a:graphic>
          </wp:inline>
        </w:drawing>
      </w:r>
    </w:p>
    <w:p w14:paraId="26E6DB73" w14:textId="51520008" w:rsidR="002F7E58" w:rsidRDefault="002F7E58" w:rsidP="002F7E58">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247</w:t>
      </w:r>
      <w:r>
        <w:rPr>
          <w:noProof/>
        </w:rPr>
        <w:fldChar w:fldCharType="end"/>
      </w:r>
      <w:r>
        <w:t xml:space="preserve"> Edit and Delete Options on Mini Bar Item Configuration Screen</w:t>
      </w:r>
      <w:r w:rsidR="005D39AD">
        <w:t xml:space="preserve"> for BroadWorks PBXs</w:t>
      </w:r>
    </w:p>
    <w:p w14:paraId="6EA969FB" w14:textId="77777777" w:rsidR="002F7E58" w:rsidRDefault="002F7E58" w:rsidP="002F7E58">
      <w:pPr>
        <w:pStyle w:val="BodyText"/>
        <w:keepNext/>
        <w:ind w:left="720"/>
      </w:pPr>
      <w:r>
        <w:rPr>
          <w:noProof/>
        </w:rPr>
        <w:lastRenderedPageBreak/>
        <w:drawing>
          <wp:inline distT="0" distB="0" distL="0" distR="0" wp14:anchorId="234926D4" wp14:editId="4EF95BB2">
            <wp:extent cx="5943600" cy="1518285"/>
            <wp:effectExtent l="19050" t="19050" r="19050" b="24765"/>
            <wp:docPr id="15647" name="Picture 15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5943600" cy="1518285"/>
                    </a:xfrm>
                    <a:prstGeom prst="rect">
                      <a:avLst/>
                    </a:prstGeom>
                    <a:ln>
                      <a:solidFill>
                        <a:schemeClr val="bg1">
                          <a:lumMod val="65000"/>
                        </a:schemeClr>
                      </a:solidFill>
                    </a:ln>
                  </pic:spPr>
                </pic:pic>
              </a:graphicData>
            </a:graphic>
          </wp:inline>
        </w:drawing>
      </w:r>
    </w:p>
    <w:p w14:paraId="7DA3E4CD" w14:textId="7B17E74F" w:rsidR="002F7E58" w:rsidRDefault="002F7E58" w:rsidP="002F7E58">
      <w:pPr>
        <w:pStyle w:val="Caption"/>
      </w:pPr>
      <w:r w:rsidRPr="001052DB">
        <w:t xml:space="preserve">Figure </w:t>
      </w:r>
      <w:r w:rsidR="0050527B">
        <w:fldChar w:fldCharType="begin"/>
      </w:r>
      <w:r w:rsidR="0050527B">
        <w:instrText xml:space="preserve"> SEQ Figure \* ARABI</w:instrText>
      </w:r>
      <w:r w:rsidR="0050527B">
        <w:instrText xml:space="preserve">C </w:instrText>
      </w:r>
      <w:r w:rsidR="0050527B">
        <w:fldChar w:fldCharType="separate"/>
      </w:r>
      <w:r w:rsidR="00AB0321">
        <w:rPr>
          <w:noProof/>
        </w:rPr>
        <w:t>248</w:t>
      </w:r>
      <w:r w:rsidR="0050527B">
        <w:rPr>
          <w:noProof/>
        </w:rPr>
        <w:fldChar w:fldCharType="end"/>
      </w:r>
      <w:r w:rsidRPr="001052DB">
        <w:t xml:space="preserve"> Edit and Delete Options on Mini Bar Item Configuration Screen</w:t>
      </w:r>
      <w:r w:rsidR="005D39AD">
        <w:t xml:space="preserve"> for Traditional PBXs</w:t>
      </w:r>
    </w:p>
    <w:p w14:paraId="57D28AF4" w14:textId="77777777" w:rsidR="002F7E58" w:rsidRPr="002F7E58" w:rsidRDefault="002F7E58" w:rsidP="002F7E58">
      <w:pPr>
        <w:pStyle w:val="BodyText"/>
        <w:ind w:left="720"/>
      </w:pPr>
    </w:p>
    <w:p w14:paraId="017D9CD4" w14:textId="5B9D66AA" w:rsidR="002F7E58" w:rsidRDefault="002F7E58" w:rsidP="00150FFA">
      <w:pPr>
        <w:pStyle w:val="ListNumber"/>
        <w:numPr>
          <w:ilvl w:val="0"/>
          <w:numId w:val="15"/>
        </w:numPr>
      </w:pPr>
      <w:r>
        <w:t xml:space="preserve">A pop-up box will appear with all of the parameters related to that item.  Edit as desired.  Note it is not possible to load new wav files from the Jazzware Portal.  If new wav files need to be added, please contact support.  All other parameters can be edited.  </w:t>
      </w:r>
    </w:p>
    <w:p w14:paraId="4AF62085" w14:textId="77777777" w:rsidR="002F7E58" w:rsidRDefault="002F7E58" w:rsidP="002F7E58">
      <w:pPr>
        <w:pStyle w:val="ListNumber"/>
        <w:numPr>
          <w:ilvl w:val="0"/>
          <w:numId w:val="0"/>
        </w:numPr>
        <w:ind w:left="1440"/>
      </w:pPr>
      <w:r>
        <w:rPr>
          <w:noProof/>
        </w:rPr>
        <w:drawing>
          <wp:inline distT="0" distB="0" distL="0" distR="0" wp14:anchorId="1D433D81" wp14:editId="379B4C04">
            <wp:extent cx="4718649" cy="1471658"/>
            <wp:effectExtent l="19050" t="19050" r="25400" b="1460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3"/>
                    <a:stretch>
                      <a:fillRect/>
                    </a:stretch>
                  </pic:blipFill>
                  <pic:spPr>
                    <a:xfrm>
                      <a:off x="0" y="0"/>
                      <a:ext cx="4712487" cy="1469736"/>
                    </a:xfrm>
                    <a:prstGeom prst="rect">
                      <a:avLst/>
                    </a:prstGeom>
                    <a:ln>
                      <a:solidFill>
                        <a:schemeClr val="tx1"/>
                      </a:solidFill>
                    </a:ln>
                  </pic:spPr>
                </pic:pic>
              </a:graphicData>
            </a:graphic>
          </wp:inline>
        </w:drawing>
      </w:r>
    </w:p>
    <w:p w14:paraId="5F4A6E4D" w14:textId="4965EDC2" w:rsidR="002F7E58" w:rsidRDefault="002F7E58" w:rsidP="002F7E58">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249</w:t>
      </w:r>
      <w:r>
        <w:rPr>
          <w:noProof/>
        </w:rPr>
        <w:fldChar w:fldCharType="end"/>
      </w:r>
      <w:r>
        <w:t xml:space="preserve"> Mini Bar Item Configuration Parameters</w:t>
      </w:r>
      <w:r w:rsidR="00F91E98">
        <w:t xml:space="preserve"> for BroadWorks PBXs</w:t>
      </w:r>
    </w:p>
    <w:p w14:paraId="74C34DED" w14:textId="03916986" w:rsidR="00090322" w:rsidRDefault="00090322" w:rsidP="00090322">
      <w:pPr>
        <w:pStyle w:val="BodyText"/>
      </w:pPr>
    </w:p>
    <w:p w14:paraId="3DF9B083" w14:textId="77777777" w:rsidR="00090322" w:rsidRPr="00F91E98" w:rsidRDefault="00090322" w:rsidP="00090322">
      <w:pPr>
        <w:pStyle w:val="BodyText"/>
        <w:keepNext/>
        <w:ind w:left="1440"/>
      </w:pPr>
      <w:r w:rsidRPr="00F91E98">
        <w:rPr>
          <w:noProof/>
        </w:rPr>
        <w:drawing>
          <wp:inline distT="0" distB="0" distL="0" distR="0" wp14:anchorId="13B6221C" wp14:editId="2C373A23">
            <wp:extent cx="5020574" cy="1434450"/>
            <wp:effectExtent l="0" t="0" r="0" b="0"/>
            <wp:docPr id="15648" name="Picture 15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5050673" cy="1443050"/>
                    </a:xfrm>
                    <a:prstGeom prst="rect">
                      <a:avLst/>
                    </a:prstGeom>
                  </pic:spPr>
                </pic:pic>
              </a:graphicData>
            </a:graphic>
          </wp:inline>
        </w:drawing>
      </w:r>
    </w:p>
    <w:p w14:paraId="7C89E6DC" w14:textId="48971EF9" w:rsidR="00090322" w:rsidRPr="00090322" w:rsidRDefault="00090322" w:rsidP="00090322">
      <w:pPr>
        <w:pStyle w:val="Caption"/>
        <w:ind w:left="1440"/>
      </w:pPr>
      <w:r w:rsidRPr="00F91E98">
        <w:t xml:space="preserve">Figure </w:t>
      </w:r>
      <w:r w:rsidR="0050527B">
        <w:fldChar w:fldCharType="begin"/>
      </w:r>
      <w:r w:rsidR="0050527B">
        <w:instrText xml:space="preserve"> SEQ Figure \* ARABIC </w:instrText>
      </w:r>
      <w:r w:rsidR="0050527B">
        <w:fldChar w:fldCharType="separate"/>
      </w:r>
      <w:r w:rsidR="00AB0321">
        <w:rPr>
          <w:noProof/>
        </w:rPr>
        <w:t>250</w:t>
      </w:r>
      <w:r w:rsidR="0050527B">
        <w:rPr>
          <w:noProof/>
        </w:rPr>
        <w:fldChar w:fldCharType="end"/>
      </w:r>
      <w:r w:rsidRPr="00F91E98">
        <w:t xml:space="preserve"> Mini Bar Item Configuration Parameters</w:t>
      </w:r>
      <w:r w:rsidR="00F91E98" w:rsidRPr="00F91E98">
        <w:t xml:space="preserve"> for Traditional PBXs</w:t>
      </w:r>
    </w:p>
    <w:p w14:paraId="45765910" w14:textId="77777777" w:rsidR="002F7E58" w:rsidRDefault="002F7E58" w:rsidP="00150FFA">
      <w:pPr>
        <w:pStyle w:val="ListNumber"/>
        <w:numPr>
          <w:ilvl w:val="0"/>
          <w:numId w:val="15"/>
        </w:numPr>
      </w:pPr>
      <w:r>
        <w:t xml:space="preserve">Click </w:t>
      </w:r>
      <w:r w:rsidRPr="0009656B">
        <w:rPr>
          <w:b/>
        </w:rPr>
        <w:t>Update</w:t>
      </w:r>
      <w:r>
        <w:t xml:space="preserve"> when finished editing or </w:t>
      </w:r>
      <w:r w:rsidRPr="0009656B">
        <w:rPr>
          <w:b/>
        </w:rPr>
        <w:t>Cancel</w:t>
      </w:r>
      <w:r>
        <w:t xml:space="preserve"> if no changes are required.  </w:t>
      </w:r>
    </w:p>
    <w:p w14:paraId="6067AE99" w14:textId="38049549" w:rsidR="00E035CE" w:rsidRDefault="00E035CE" w:rsidP="000B2F28">
      <w:pPr>
        <w:pStyle w:val="Heading2"/>
      </w:pPr>
      <w:bookmarkStart w:id="341" w:name="_Toc35523445"/>
      <w:r>
        <w:t>Delete a Minibar Item</w:t>
      </w:r>
      <w:bookmarkEnd w:id="341"/>
    </w:p>
    <w:p w14:paraId="04A215C7" w14:textId="10BC32D4" w:rsidR="00E035CE" w:rsidRPr="008D17E6" w:rsidRDefault="00E035CE" w:rsidP="00E035CE">
      <w:pPr>
        <w:pStyle w:val="BodyText"/>
        <w:rPr>
          <w:b/>
        </w:rPr>
      </w:pPr>
      <w:r w:rsidRPr="008D17E6">
        <w:rPr>
          <w:b/>
        </w:rPr>
        <w:t xml:space="preserve">To </w:t>
      </w:r>
      <w:r>
        <w:rPr>
          <w:b/>
        </w:rPr>
        <w:t xml:space="preserve">delete an item from </w:t>
      </w:r>
      <w:r w:rsidRPr="008D17E6">
        <w:rPr>
          <w:b/>
        </w:rPr>
        <w:t xml:space="preserve">the minibar </w:t>
      </w:r>
      <w:r w:rsidR="0074732F">
        <w:rPr>
          <w:b/>
        </w:rPr>
        <w:t xml:space="preserve">item </w:t>
      </w:r>
      <w:r w:rsidRPr="008D17E6">
        <w:rPr>
          <w:b/>
        </w:rPr>
        <w:t>configuration:</w:t>
      </w:r>
    </w:p>
    <w:p w14:paraId="592A1FE0" w14:textId="24D52AF8" w:rsidR="00E035CE" w:rsidRDefault="00E035CE" w:rsidP="00150FFA">
      <w:pPr>
        <w:pStyle w:val="ListNumber"/>
        <w:numPr>
          <w:ilvl w:val="0"/>
          <w:numId w:val="161"/>
        </w:numPr>
      </w:pPr>
      <w:r>
        <w:t xml:space="preserve">From the minibar </w:t>
      </w:r>
      <w:r w:rsidR="00904EB3">
        <w:t xml:space="preserve">item </w:t>
      </w:r>
      <w:r>
        <w:t xml:space="preserve">configuration screen, click on the Delete link next to a minibar item to delete the item from the list.  </w:t>
      </w:r>
    </w:p>
    <w:p w14:paraId="4015B123" w14:textId="77777777" w:rsidR="00E035CE" w:rsidRDefault="00E035CE" w:rsidP="00150FFA">
      <w:pPr>
        <w:pStyle w:val="ListNumber"/>
        <w:numPr>
          <w:ilvl w:val="0"/>
          <w:numId w:val="161"/>
        </w:numPr>
      </w:pPr>
      <w:r>
        <w:t>A confirmation box will appear. Click OK to confirm the deletion.</w:t>
      </w:r>
    </w:p>
    <w:p w14:paraId="4702BFE9" w14:textId="0D51B95F" w:rsidR="00E035CE" w:rsidRDefault="00E035CE" w:rsidP="00E700A7">
      <w:pPr>
        <w:pStyle w:val="Heading1"/>
      </w:pPr>
      <w:bookmarkStart w:id="342" w:name="_Toc35523446"/>
      <w:r>
        <w:lastRenderedPageBreak/>
        <w:t xml:space="preserve">Housekeeper </w:t>
      </w:r>
      <w:r w:rsidR="005D7719">
        <w:t xml:space="preserve">Code </w:t>
      </w:r>
      <w:r>
        <w:t>Configuration</w:t>
      </w:r>
      <w:r w:rsidR="006F1926">
        <w:t xml:space="preserve"> </w:t>
      </w:r>
      <w:r w:rsidR="006F1926" w:rsidRPr="004C09A4">
        <w:rPr>
          <w:i/>
          <w:sz w:val="22"/>
        </w:rPr>
        <w:t>(</w:t>
      </w:r>
      <w:r w:rsidR="004C09A4" w:rsidRPr="004C09A4">
        <w:rPr>
          <w:i/>
          <w:sz w:val="22"/>
        </w:rPr>
        <w:t xml:space="preserve">Requires </w:t>
      </w:r>
      <w:r w:rsidR="006F1926" w:rsidRPr="004C09A4">
        <w:rPr>
          <w:i/>
          <w:sz w:val="22"/>
        </w:rPr>
        <w:t>BroadWorks PBX)</w:t>
      </w:r>
      <w:bookmarkEnd w:id="342"/>
    </w:p>
    <w:p w14:paraId="2CD801DA" w14:textId="77777777" w:rsidR="00155717" w:rsidRPr="00155717" w:rsidRDefault="00155717" w:rsidP="00155717">
      <w:pPr>
        <w:pStyle w:val="BodyText"/>
        <w:rPr>
          <w:b/>
          <w:color w:val="17365D" w:themeColor="text2" w:themeShade="BF"/>
        </w:rPr>
      </w:pPr>
      <w:r w:rsidRPr="00155717">
        <w:rPr>
          <w:b/>
          <w:color w:val="17365D" w:themeColor="text2" w:themeShade="BF"/>
        </w:rPr>
        <w:t>Feature Availability:</w:t>
      </w:r>
    </w:p>
    <w:p w14:paraId="75CBDBD0" w14:textId="174491BE" w:rsidR="00155717" w:rsidRPr="00155717" w:rsidRDefault="00155717" w:rsidP="00150FFA">
      <w:pPr>
        <w:pStyle w:val="BodyText"/>
        <w:numPr>
          <w:ilvl w:val="0"/>
          <w:numId w:val="138"/>
        </w:numPr>
        <w:rPr>
          <w:color w:val="17365D" w:themeColor="text2" w:themeShade="BF"/>
        </w:rPr>
      </w:pPr>
      <w:r w:rsidRPr="00155717">
        <w:rPr>
          <w:color w:val="17365D" w:themeColor="text2" w:themeShade="BF"/>
        </w:rPr>
        <w:t xml:space="preserve">The </w:t>
      </w:r>
      <w:r>
        <w:rPr>
          <w:color w:val="17365D" w:themeColor="text2" w:themeShade="BF"/>
        </w:rPr>
        <w:t xml:space="preserve">housekeeper </w:t>
      </w:r>
      <w:r w:rsidRPr="00155717">
        <w:rPr>
          <w:color w:val="17365D" w:themeColor="text2" w:themeShade="BF"/>
        </w:rPr>
        <w:t xml:space="preserve">information entered in the </w:t>
      </w:r>
      <w:r>
        <w:rPr>
          <w:color w:val="17365D" w:themeColor="text2" w:themeShade="BF"/>
        </w:rPr>
        <w:t xml:space="preserve">Housekeeper Code </w:t>
      </w:r>
      <w:r w:rsidRPr="00155717">
        <w:rPr>
          <w:color w:val="17365D" w:themeColor="text2" w:themeShade="BF"/>
        </w:rPr>
        <w:t>Configuration</w:t>
      </w:r>
      <w:r w:rsidR="00E00469">
        <w:rPr>
          <w:color w:val="17365D" w:themeColor="text2" w:themeShade="BF"/>
        </w:rPr>
        <w:t xml:space="preserve"> screen</w:t>
      </w:r>
      <w:r w:rsidRPr="00155717">
        <w:rPr>
          <w:color w:val="17365D" w:themeColor="text2" w:themeShade="BF"/>
        </w:rPr>
        <w:t xml:space="preserve"> is utilized by the Jazzware </w:t>
      </w:r>
      <w:r w:rsidR="00E00469">
        <w:rPr>
          <w:color w:val="17365D" w:themeColor="text2" w:themeShade="BF"/>
        </w:rPr>
        <w:t>Room Status and Minibar</w:t>
      </w:r>
      <w:r w:rsidRPr="00155717">
        <w:rPr>
          <w:color w:val="17365D" w:themeColor="text2" w:themeShade="BF"/>
        </w:rPr>
        <w:t xml:space="preserve"> IVR</w:t>
      </w:r>
      <w:r w:rsidR="00E00469">
        <w:rPr>
          <w:color w:val="17365D" w:themeColor="text2" w:themeShade="BF"/>
        </w:rPr>
        <w:t>s</w:t>
      </w:r>
      <w:r w:rsidRPr="00155717">
        <w:rPr>
          <w:color w:val="17365D" w:themeColor="text2" w:themeShade="BF"/>
        </w:rPr>
        <w:t xml:space="preserve"> which </w:t>
      </w:r>
      <w:r w:rsidR="00E00469">
        <w:rPr>
          <w:color w:val="17365D" w:themeColor="text2" w:themeShade="BF"/>
        </w:rPr>
        <w:t>are</w:t>
      </w:r>
      <w:r w:rsidRPr="00155717">
        <w:rPr>
          <w:color w:val="17365D" w:themeColor="text2" w:themeShade="BF"/>
        </w:rPr>
        <w:t xml:space="preserve"> only available for properties with a BroadWorks PBX</w:t>
      </w:r>
    </w:p>
    <w:p w14:paraId="1EDD5A25" w14:textId="77777777" w:rsidR="00155717" w:rsidRDefault="00155717" w:rsidP="00E035CE">
      <w:pPr>
        <w:pStyle w:val="BodyText"/>
      </w:pPr>
    </w:p>
    <w:p w14:paraId="4F893917" w14:textId="63DC8B6A" w:rsidR="00E035CE" w:rsidRDefault="00E035CE" w:rsidP="00E035CE">
      <w:pPr>
        <w:pStyle w:val="BodyText"/>
      </w:pPr>
      <w:r>
        <w:t xml:space="preserve">The minibar and/or maid status IVR’s </w:t>
      </w:r>
      <w:r w:rsidR="00EF6740">
        <w:t xml:space="preserve">for BroadWorks </w:t>
      </w:r>
      <w:r>
        <w:t xml:space="preserve">may request employee id’s and PIN numbers as part of the IVR script.  These ids and PINs are configured in the </w:t>
      </w:r>
      <w:r w:rsidR="005C475E">
        <w:t>Jazzware</w:t>
      </w:r>
      <w:r>
        <w:t xml:space="preserve"> Portal under the Housekeeper Configuration.</w:t>
      </w:r>
    </w:p>
    <w:p w14:paraId="5E601353" w14:textId="6C7A4865" w:rsidR="00E035CE" w:rsidRDefault="00E035CE" w:rsidP="00E700A7">
      <w:pPr>
        <w:pStyle w:val="Heading2"/>
      </w:pPr>
      <w:bookmarkStart w:id="343" w:name="_Toc35523447"/>
      <w:r>
        <w:t xml:space="preserve">Access the Housekeeper </w:t>
      </w:r>
      <w:r w:rsidR="005D7719">
        <w:t xml:space="preserve">Code </w:t>
      </w:r>
      <w:r>
        <w:t>Configuration</w:t>
      </w:r>
      <w:bookmarkEnd w:id="343"/>
    </w:p>
    <w:p w14:paraId="26D24D8A" w14:textId="05590C0C" w:rsidR="00E035CE" w:rsidRPr="00B55BB2" w:rsidRDefault="00E035CE" w:rsidP="00E035CE">
      <w:pPr>
        <w:pStyle w:val="BodyText"/>
        <w:rPr>
          <w:b/>
        </w:rPr>
      </w:pPr>
      <w:r w:rsidRPr="00B55BB2">
        <w:rPr>
          <w:b/>
        </w:rPr>
        <w:t xml:space="preserve">To access the </w:t>
      </w:r>
      <w:r>
        <w:rPr>
          <w:b/>
        </w:rPr>
        <w:t>Housekeeper</w:t>
      </w:r>
      <w:r w:rsidRPr="00B55BB2">
        <w:rPr>
          <w:b/>
        </w:rPr>
        <w:t xml:space="preserve"> </w:t>
      </w:r>
      <w:r w:rsidR="005D7719">
        <w:rPr>
          <w:b/>
        </w:rPr>
        <w:t xml:space="preserve">Code </w:t>
      </w:r>
      <w:r w:rsidR="000A7D86">
        <w:rPr>
          <w:b/>
        </w:rPr>
        <w:t>C</w:t>
      </w:r>
      <w:r w:rsidRPr="00B55BB2">
        <w:rPr>
          <w:b/>
        </w:rPr>
        <w:t>onfiguration:</w:t>
      </w:r>
    </w:p>
    <w:p w14:paraId="6CF580AB" w14:textId="1B8F5270" w:rsidR="00E035CE" w:rsidRDefault="00E035CE" w:rsidP="00150FFA">
      <w:pPr>
        <w:pStyle w:val="ListNumber"/>
        <w:numPr>
          <w:ilvl w:val="0"/>
          <w:numId w:val="16"/>
        </w:numPr>
      </w:pPr>
      <w:r>
        <w:t xml:space="preserve">From the main </w:t>
      </w:r>
      <w:r w:rsidR="005C475E">
        <w:t>Jazzware</w:t>
      </w:r>
      <w:r>
        <w:t xml:space="preserve"> Portal page, click on the hamburger menu.</w:t>
      </w:r>
    </w:p>
    <w:p w14:paraId="215622A6" w14:textId="647186F0" w:rsidR="00E035CE" w:rsidRDefault="00E035CE" w:rsidP="00150FFA">
      <w:pPr>
        <w:pStyle w:val="ListNumber"/>
        <w:numPr>
          <w:ilvl w:val="0"/>
          <w:numId w:val="16"/>
        </w:numPr>
      </w:pPr>
      <w:r>
        <w:t xml:space="preserve">Select </w:t>
      </w:r>
      <w:r w:rsidR="006E7154">
        <w:t>Configuration\</w:t>
      </w:r>
      <w:r w:rsidR="000A7D86">
        <w:t>Housekeeper Code</w:t>
      </w:r>
      <w:r w:rsidRPr="00B74741">
        <w:t xml:space="preserve"> Configuration</w:t>
      </w:r>
      <w:r>
        <w:t>.</w:t>
      </w:r>
    </w:p>
    <w:p w14:paraId="007BFDF8" w14:textId="3D1F38E5" w:rsidR="00E035CE" w:rsidRDefault="00E035CE" w:rsidP="00BD3264">
      <w:pPr>
        <w:pStyle w:val="ListNumber"/>
        <w:numPr>
          <w:ilvl w:val="0"/>
          <w:numId w:val="0"/>
        </w:numPr>
        <w:ind w:left="1080"/>
      </w:pPr>
      <w:r>
        <w:rPr>
          <w:noProof/>
        </w:rPr>
        <mc:AlternateContent>
          <mc:Choice Requires="wps">
            <w:drawing>
              <wp:anchor distT="0" distB="0" distL="114300" distR="114300" simplePos="0" relativeHeight="251954176" behindDoc="0" locked="0" layoutInCell="1" allowOverlap="1" wp14:anchorId="3AA239A1" wp14:editId="453C697E">
                <wp:simplePos x="0" y="0"/>
                <wp:positionH relativeFrom="column">
                  <wp:posOffset>2720340</wp:posOffset>
                </wp:positionH>
                <wp:positionV relativeFrom="paragraph">
                  <wp:posOffset>2528570</wp:posOffset>
                </wp:positionV>
                <wp:extent cx="1351722" cy="258792"/>
                <wp:effectExtent l="0" t="0" r="39370" b="65405"/>
                <wp:wrapNone/>
                <wp:docPr id="99"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1722" cy="258792"/>
                        </a:xfrm>
                        <a:prstGeom prst="rect">
                          <a:avLst/>
                        </a:prstGeom>
                        <a:noFill/>
                        <a:ln w="254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860032" id="Rectangle 64" o:spid="_x0000_s1026" style="position:absolute;margin-left:214.2pt;margin-top:199.1pt;width:106.45pt;height:20.4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" filled="f" fillcolor="#f79646" strokecolor="red" strokeweight="2pt">
                <v:shadow on="t" color="#974706" opacity=".5" offset="1pt"/>
              </v:rect>
            </w:pict>
          </mc:Fallback>
        </mc:AlternateContent>
      </w:r>
      <w:r w:rsidR="00AF1EB2" w:rsidRPr="00AF1EB2">
        <w:rPr>
          <w:noProof/>
        </w:rPr>
        <w:t xml:space="preserve"> </w:t>
      </w:r>
      <w:r w:rsidR="008B525D">
        <w:rPr>
          <w:noProof/>
        </w:rPr>
        <w:drawing>
          <wp:inline distT="0" distB="0" distL="0" distR="0" wp14:anchorId="71D66F3F" wp14:editId="4A76BDB8">
            <wp:extent cx="3971724" cy="4155034"/>
            <wp:effectExtent l="19050" t="19050" r="10160" b="1714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987688" cy="4171735"/>
                    </a:xfrm>
                    <a:prstGeom prst="rect">
                      <a:avLst/>
                    </a:prstGeom>
                    <a:ln>
                      <a:solidFill>
                        <a:schemeClr val="bg1">
                          <a:lumMod val="65000"/>
                        </a:schemeClr>
                      </a:solidFill>
                    </a:ln>
                  </pic:spPr>
                </pic:pic>
              </a:graphicData>
            </a:graphic>
          </wp:inline>
        </w:drawing>
      </w:r>
    </w:p>
    <w:p w14:paraId="2FCAC765" w14:textId="3647F2D2" w:rsidR="00E035CE" w:rsidRDefault="00E035CE" w:rsidP="00E035CE">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251</w:t>
      </w:r>
      <w:r w:rsidR="00B8237E">
        <w:rPr>
          <w:noProof/>
        </w:rPr>
        <w:fldChar w:fldCharType="end"/>
      </w:r>
      <w:r>
        <w:t xml:space="preserve"> </w:t>
      </w:r>
      <w:r w:rsidR="001A24B1">
        <w:t>Housekeeper Code</w:t>
      </w:r>
      <w:r>
        <w:t xml:space="preserve"> Configuration </w:t>
      </w:r>
    </w:p>
    <w:p w14:paraId="11503F4B" w14:textId="77777777" w:rsidR="00E035CE" w:rsidRDefault="00E035CE" w:rsidP="00F465F6">
      <w:pPr>
        <w:pStyle w:val="ListNumber"/>
        <w:numPr>
          <w:ilvl w:val="0"/>
          <w:numId w:val="14"/>
        </w:numPr>
      </w:pPr>
      <w:r>
        <w:t xml:space="preserve">Select a property from the property dropdown selection menu.  </w:t>
      </w:r>
    </w:p>
    <w:p w14:paraId="589BDAD4" w14:textId="76314BB4" w:rsidR="00E035CE" w:rsidRDefault="00E035CE" w:rsidP="00F465F6">
      <w:pPr>
        <w:pStyle w:val="ListNumber"/>
        <w:numPr>
          <w:ilvl w:val="0"/>
          <w:numId w:val="14"/>
        </w:numPr>
      </w:pPr>
      <w:r>
        <w:t xml:space="preserve">Click </w:t>
      </w:r>
      <w:r w:rsidRPr="0009656B">
        <w:rPr>
          <w:b/>
        </w:rPr>
        <w:t>Search</w:t>
      </w:r>
      <w:r>
        <w:t xml:space="preserve">.  A list of the housekeepers configured in </w:t>
      </w:r>
      <w:r w:rsidR="005C475E">
        <w:t>Jazzware</w:t>
      </w:r>
      <w:r>
        <w:t xml:space="preserve"> will appear.</w:t>
      </w:r>
    </w:p>
    <w:p w14:paraId="6E26E934" w14:textId="35E963F5" w:rsidR="00E035CE" w:rsidRDefault="00E035CE" w:rsidP="00BD3264">
      <w:pPr>
        <w:pStyle w:val="ListNumber"/>
        <w:numPr>
          <w:ilvl w:val="0"/>
          <w:numId w:val="0"/>
        </w:numPr>
        <w:ind w:left="864"/>
      </w:pPr>
    </w:p>
    <w:p w14:paraId="131F9992" w14:textId="77777777" w:rsidR="00126225" w:rsidRDefault="00126225" w:rsidP="00126225">
      <w:pPr>
        <w:pStyle w:val="Heading2"/>
      </w:pPr>
      <w:bookmarkStart w:id="344" w:name="_Toc35523448"/>
      <w:r>
        <w:t>Add a Housekeeper ID</w:t>
      </w:r>
      <w:bookmarkEnd w:id="344"/>
    </w:p>
    <w:p w14:paraId="3E5325C5" w14:textId="77777777" w:rsidR="00126225" w:rsidRDefault="00126225" w:rsidP="00126225">
      <w:pPr>
        <w:pStyle w:val="BodyText"/>
      </w:pPr>
      <w:r>
        <w:t>To add a new housekeeper id:</w:t>
      </w:r>
    </w:p>
    <w:p w14:paraId="16DCC518" w14:textId="77777777" w:rsidR="00126225" w:rsidRDefault="00126225" w:rsidP="00150FFA">
      <w:pPr>
        <w:pStyle w:val="ListNumber"/>
        <w:numPr>
          <w:ilvl w:val="0"/>
          <w:numId w:val="162"/>
        </w:numPr>
      </w:pPr>
      <w:r w:rsidRPr="00D52F60">
        <w:t xml:space="preserve">From the Housekeeper Code Configuration screen, click on </w:t>
      </w:r>
      <w:r>
        <w:t xml:space="preserve">Add New on the bottom left of the screen.  </w:t>
      </w:r>
      <w:r w:rsidRPr="00D52F60">
        <w:t xml:space="preserve"> </w:t>
      </w:r>
      <w:r>
        <w:t>A pop-up box will appear.</w:t>
      </w:r>
    </w:p>
    <w:p w14:paraId="2E81EAFC" w14:textId="77777777" w:rsidR="00126225" w:rsidRDefault="00126225" w:rsidP="00150FFA">
      <w:pPr>
        <w:pStyle w:val="ListNumber"/>
        <w:numPr>
          <w:ilvl w:val="0"/>
          <w:numId w:val="54"/>
        </w:numPr>
      </w:pPr>
      <w:r>
        <w:t>Fill in all the fields and click Update. Although the language preference and security level are mandatory fields, they do not relate to any current functionality.</w:t>
      </w:r>
    </w:p>
    <w:p w14:paraId="4920810A" w14:textId="77777777" w:rsidR="00126225" w:rsidRDefault="00126225" w:rsidP="00126225">
      <w:pPr>
        <w:pStyle w:val="ListNumber"/>
        <w:keepNext/>
        <w:numPr>
          <w:ilvl w:val="0"/>
          <w:numId w:val="0"/>
        </w:numPr>
        <w:ind w:left="1080" w:hanging="360"/>
      </w:pPr>
      <w:r>
        <w:rPr>
          <w:noProof/>
        </w:rPr>
        <w:drawing>
          <wp:inline distT="0" distB="0" distL="0" distR="0" wp14:anchorId="3A9542E3" wp14:editId="0B33CE6B">
            <wp:extent cx="5943600" cy="1000125"/>
            <wp:effectExtent l="0" t="0" r="0" b="9525"/>
            <wp:docPr id="15592" name="Picture 15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5943600" cy="1000125"/>
                    </a:xfrm>
                    <a:prstGeom prst="rect">
                      <a:avLst/>
                    </a:prstGeom>
                  </pic:spPr>
                </pic:pic>
              </a:graphicData>
            </a:graphic>
          </wp:inline>
        </w:drawing>
      </w:r>
    </w:p>
    <w:p w14:paraId="7F033F03" w14:textId="2BAF03BA" w:rsidR="00126225" w:rsidRPr="00D52F60" w:rsidRDefault="00126225" w:rsidP="00126225">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252</w:t>
      </w:r>
      <w:r w:rsidR="0050527B">
        <w:rPr>
          <w:noProof/>
        </w:rPr>
        <w:fldChar w:fldCharType="end"/>
      </w:r>
      <w:r>
        <w:t xml:space="preserve"> Create New Housekeeper ID</w:t>
      </w:r>
    </w:p>
    <w:p w14:paraId="61E41C73" w14:textId="09FB3129" w:rsidR="00126225" w:rsidRPr="00204571" w:rsidRDefault="00126225" w:rsidP="00126225">
      <w:pPr>
        <w:pStyle w:val="Heading2"/>
      </w:pPr>
      <w:bookmarkStart w:id="345" w:name="_Toc35523449"/>
      <w:r>
        <w:t>Modify a Housekeeper Id</w:t>
      </w:r>
      <w:bookmarkEnd w:id="345"/>
    </w:p>
    <w:p w14:paraId="0724448B" w14:textId="77777777" w:rsidR="00126225" w:rsidRPr="008D17E6" w:rsidRDefault="00126225" w:rsidP="00126225">
      <w:pPr>
        <w:pStyle w:val="ListNumber"/>
        <w:numPr>
          <w:ilvl w:val="0"/>
          <w:numId w:val="0"/>
        </w:numPr>
        <w:ind w:left="1080"/>
      </w:pPr>
      <w:r w:rsidRPr="008D17E6">
        <w:t xml:space="preserve">To make changes to the </w:t>
      </w:r>
      <w:r>
        <w:t xml:space="preserve">housekeeper </w:t>
      </w:r>
      <w:r w:rsidRPr="008D17E6">
        <w:t>configuration:</w:t>
      </w:r>
    </w:p>
    <w:p w14:paraId="15663708" w14:textId="77777777" w:rsidR="00126225" w:rsidRDefault="00126225" w:rsidP="00150FFA">
      <w:pPr>
        <w:pStyle w:val="ListNumber"/>
        <w:numPr>
          <w:ilvl w:val="0"/>
          <w:numId w:val="18"/>
        </w:numPr>
      </w:pPr>
      <w:r>
        <w:t xml:space="preserve">From the Housekeeper Code Configuration screen, click on Edit next to a housekeeper to modify the housekeeper details.    </w:t>
      </w:r>
    </w:p>
    <w:p w14:paraId="0D59D9AB" w14:textId="77777777" w:rsidR="00126225" w:rsidRDefault="00126225" w:rsidP="00126225">
      <w:pPr>
        <w:pStyle w:val="ListNumber"/>
        <w:numPr>
          <w:ilvl w:val="0"/>
          <w:numId w:val="0"/>
        </w:numPr>
        <w:ind w:left="720"/>
      </w:pPr>
      <w:r>
        <w:rPr>
          <w:noProof/>
        </w:rPr>
        <mc:AlternateContent>
          <mc:Choice Requires="wps">
            <w:drawing>
              <wp:anchor distT="0" distB="0" distL="114300" distR="114300" simplePos="0" relativeHeight="252273664" behindDoc="0" locked="0" layoutInCell="1" allowOverlap="1" wp14:anchorId="2B4A5AE9" wp14:editId="5E8E555D">
                <wp:simplePos x="0" y="0"/>
                <wp:positionH relativeFrom="column">
                  <wp:posOffset>649605</wp:posOffset>
                </wp:positionH>
                <wp:positionV relativeFrom="paragraph">
                  <wp:posOffset>1081405</wp:posOffset>
                </wp:positionV>
                <wp:extent cx="569344" cy="200384"/>
                <wp:effectExtent l="0" t="0" r="40640" b="66675"/>
                <wp:wrapNone/>
                <wp:docPr id="104" name="Rectangl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9344" cy="200384"/>
                        </a:xfrm>
                        <a:prstGeom prst="rect">
                          <a:avLst/>
                        </a:prstGeom>
                        <a:noFill/>
                        <a:ln w="254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31B1AF" id="Rectangle 64" o:spid="_x0000_s1026" style="position:absolute;margin-left:51.15pt;margin-top:85.15pt;width:44.85pt;height:15.8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" filled="f" fillcolor="#f79646" strokecolor="red" strokeweight="2pt">
                <v:shadow on="t" color="#974706" opacity=".5" offset="1pt"/>
              </v:rect>
            </w:pict>
          </mc:Fallback>
        </mc:AlternateContent>
      </w:r>
      <w:r w:rsidRPr="00A6142D">
        <w:rPr>
          <w:noProof/>
        </w:rPr>
        <w:t xml:space="preserve"> </w:t>
      </w:r>
      <w:r>
        <w:rPr>
          <w:noProof/>
        </w:rPr>
        <w:drawing>
          <wp:inline distT="0" distB="0" distL="0" distR="0" wp14:anchorId="156DBDE2" wp14:editId="2E1A4C90">
            <wp:extent cx="5943600" cy="2577465"/>
            <wp:effectExtent l="19050" t="19050" r="19050" b="13335"/>
            <wp:docPr id="15403" name="Picture 1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5943600" cy="2577465"/>
                    </a:xfrm>
                    <a:prstGeom prst="rect">
                      <a:avLst/>
                    </a:prstGeom>
                    <a:ln>
                      <a:solidFill>
                        <a:schemeClr val="bg1">
                          <a:lumMod val="65000"/>
                        </a:schemeClr>
                      </a:solidFill>
                    </a:ln>
                  </pic:spPr>
                </pic:pic>
              </a:graphicData>
            </a:graphic>
          </wp:inline>
        </w:drawing>
      </w:r>
    </w:p>
    <w:p w14:paraId="4B002B98" w14:textId="743E36DD" w:rsidR="00126225" w:rsidRDefault="00126225" w:rsidP="00126225">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253</w:t>
      </w:r>
      <w:r>
        <w:rPr>
          <w:noProof/>
        </w:rPr>
        <w:fldChar w:fldCharType="end"/>
      </w:r>
      <w:r>
        <w:t xml:space="preserve"> Edit and Delete Options on Housekeeper Code Configuration Screen</w:t>
      </w:r>
    </w:p>
    <w:p w14:paraId="60954214" w14:textId="77777777" w:rsidR="00126225" w:rsidRDefault="00126225" w:rsidP="00150FFA">
      <w:pPr>
        <w:pStyle w:val="ListNumber"/>
        <w:numPr>
          <w:ilvl w:val="0"/>
          <w:numId w:val="161"/>
        </w:numPr>
      </w:pPr>
      <w:r>
        <w:t>A pop-up box will appear with the information about that housekeeper.    Modify as desired.</w:t>
      </w:r>
    </w:p>
    <w:p w14:paraId="5914EDA1" w14:textId="77777777" w:rsidR="00126225" w:rsidRDefault="00126225" w:rsidP="00126225">
      <w:pPr>
        <w:pStyle w:val="ListNumber"/>
        <w:numPr>
          <w:ilvl w:val="0"/>
          <w:numId w:val="0"/>
        </w:numPr>
        <w:ind w:left="1440"/>
      </w:pPr>
      <w:r>
        <w:rPr>
          <w:noProof/>
        </w:rPr>
        <w:drawing>
          <wp:inline distT="0" distB="0" distL="0" distR="0" wp14:anchorId="41F7F266" wp14:editId="601B14D6">
            <wp:extent cx="5270740" cy="847864"/>
            <wp:effectExtent l="19050" t="19050" r="25400" b="2857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7"/>
                    <a:stretch>
                      <a:fillRect/>
                    </a:stretch>
                  </pic:blipFill>
                  <pic:spPr>
                    <a:xfrm>
                      <a:off x="0" y="0"/>
                      <a:ext cx="5275868" cy="848689"/>
                    </a:xfrm>
                    <a:prstGeom prst="rect">
                      <a:avLst/>
                    </a:prstGeom>
                    <a:ln>
                      <a:solidFill>
                        <a:schemeClr val="tx1"/>
                      </a:solidFill>
                    </a:ln>
                  </pic:spPr>
                </pic:pic>
              </a:graphicData>
            </a:graphic>
          </wp:inline>
        </w:drawing>
      </w:r>
    </w:p>
    <w:p w14:paraId="12ED16B4" w14:textId="0A3C2474" w:rsidR="00126225" w:rsidRDefault="00126225" w:rsidP="00126225">
      <w:pPr>
        <w:pStyle w:val="Caption"/>
      </w:pPr>
      <w:r>
        <w:lastRenderedPageBreak/>
        <w:t xml:space="preserve">Figure </w:t>
      </w:r>
      <w:r>
        <w:rPr>
          <w:noProof/>
        </w:rPr>
        <w:fldChar w:fldCharType="begin"/>
      </w:r>
      <w:r>
        <w:rPr>
          <w:noProof/>
        </w:rPr>
        <w:instrText xml:space="preserve"> SEQ Figure \* ARABIC </w:instrText>
      </w:r>
      <w:r>
        <w:rPr>
          <w:noProof/>
        </w:rPr>
        <w:fldChar w:fldCharType="separate"/>
      </w:r>
      <w:r w:rsidR="00AB0321">
        <w:rPr>
          <w:noProof/>
        </w:rPr>
        <w:t>254</w:t>
      </w:r>
      <w:r>
        <w:rPr>
          <w:noProof/>
        </w:rPr>
        <w:fldChar w:fldCharType="end"/>
      </w:r>
      <w:r>
        <w:t xml:space="preserve"> Housekeeper Configuration Parameters</w:t>
      </w:r>
    </w:p>
    <w:p w14:paraId="2C8CA95F" w14:textId="77777777" w:rsidR="00126225" w:rsidRDefault="00126225" w:rsidP="00150FFA">
      <w:pPr>
        <w:pStyle w:val="ListNumber"/>
        <w:numPr>
          <w:ilvl w:val="0"/>
          <w:numId w:val="161"/>
        </w:numPr>
      </w:pPr>
      <w:r>
        <w:t xml:space="preserve">Click </w:t>
      </w:r>
      <w:r w:rsidRPr="0009656B">
        <w:rPr>
          <w:b/>
        </w:rPr>
        <w:t>Update</w:t>
      </w:r>
      <w:r>
        <w:t xml:space="preserve"> when finished editing or </w:t>
      </w:r>
      <w:r w:rsidRPr="0009656B">
        <w:rPr>
          <w:b/>
        </w:rPr>
        <w:t>Cancel</w:t>
      </w:r>
      <w:r>
        <w:t xml:space="preserve"> if no changes are required.  </w:t>
      </w:r>
    </w:p>
    <w:p w14:paraId="1449A65E" w14:textId="77777777" w:rsidR="00E035CE" w:rsidRDefault="00E035CE" w:rsidP="00E700A7">
      <w:pPr>
        <w:pStyle w:val="Heading2"/>
      </w:pPr>
      <w:bookmarkStart w:id="346" w:name="_Toc35523450"/>
      <w:r>
        <w:t>Delete a Housekeeper Id</w:t>
      </w:r>
      <w:bookmarkEnd w:id="346"/>
    </w:p>
    <w:p w14:paraId="688019A5" w14:textId="2A51C2E2" w:rsidR="00E035CE" w:rsidRPr="008D17E6" w:rsidRDefault="00E035CE" w:rsidP="00E035CE">
      <w:pPr>
        <w:pStyle w:val="BodyText"/>
        <w:rPr>
          <w:b/>
        </w:rPr>
      </w:pPr>
      <w:r w:rsidRPr="008D17E6">
        <w:rPr>
          <w:b/>
        </w:rPr>
        <w:t xml:space="preserve">To </w:t>
      </w:r>
      <w:r>
        <w:rPr>
          <w:b/>
        </w:rPr>
        <w:t xml:space="preserve">delete a housekeeper from </w:t>
      </w:r>
      <w:r w:rsidRPr="008D17E6">
        <w:rPr>
          <w:b/>
        </w:rPr>
        <w:t xml:space="preserve">the </w:t>
      </w:r>
      <w:r>
        <w:rPr>
          <w:b/>
        </w:rPr>
        <w:t>Housekeeper</w:t>
      </w:r>
      <w:r w:rsidRPr="008D17E6">
        <w:rPr>
          <w:b/>
        </w:rPr>
        <w:t xml:space="preserve"> </w:t>
      </w:r>
      <w:r w:rsidR="000A7D86">
        <w:rPr>
          <w:b/>
        </w:rPr>
        <w:t>Code C</w:t>
      </w:r>
      <w:r w:rsidRPr="008D17E6">
        <w:rPr>
          <w:b/>
        </w:rPr>
        <w:t>onfiguration:</w:t>
      </w:r>
    </w:p>
    <w:p w14:paraId="1564C34F" w14:textId="47BFE1A8" w:rsidR="00E035CE" w:rsidRDefault="00E035CE" w:rsidP="00150FFA">
      <w:pPr>
        <w:pStyle w:val="ListNumber"/>
        <w:numPr>
          <w:ilvl w:val="0"/>
          <w:numId w:val="17"/>
        </w:numPr>
      </w:pPr>
      <w:r>
        <w:t xml:space="preserve">From the Housekeeper </w:t>
      </w:r>
      <w:r w:rsidR="00587DE9">
        <w:t>Code C</w:t>
      </w:r>
      <w:r>
        <w:t xml:space="preserve">onfiguration screen, click on the Delete link next to the housekeeper that should be removed from the list.  </w:t>
      </w:r>
    </w:p>
    <w:p w14:paraId="55A5648C" w14:textId="77777777" w:rsidR="00E035CE" w:rsidRDefault="00E035CE" w:rsidP="00150FFA">
      <w:pPr>
        <w:pStyle w:val="ListNumber"/>
        <w:numPr>
          <w:ilvl w:val="0"/>
          <w:numId w:val="161"/>
        </w:numPr>
      </w:pPr>
      <w:r>
        <w:t>A confirmation box will appear. Click OK to confirm the deletion.</w:t>
      </w:r>
    </w:p>
    <w:p w14:paraId="7DEF85A1" w14:textId="77777777" w:rsidR="00E035CE" w:rsidRDefault="00E035CE" w:rsidP="00E700A7">
      <w:pPr>
        <w:pStyle w:val="Heading2"/>
      </w:pPr>
      <w:bookmarkStart w:id="347" w:name="_Toc35523451"/>
      <w:r>
        <w:t>Export Housekeeper List</w:t>
      </w:r>
      <w:bookmarkEnd w:id="347"/>
    </w:p>
    <w:p w14:paraId="68E65E35" w14:textId="0B958948" w:rsidR="00E035CE" w:rsidRPr="005A2E7B" w:rsidRDefault="00E035CE" w:rsidP="00E035CE">
      <w:pPr>
        <w:pStyle w:val="BodyText"/>
        <w:rPr>
          <w:b/>
        </w:rPr>
      </w:pPr>
      <w:r w:rsidRPr="005A2E7B">
        <w:rPr>
          <w:b/>
        </w:rPr>
        <w:t xml:space="preserve">To export the list of housekeepers configured in </w:t>
      </w:r>
      <w:r w:rsidR="005C475E">
        <w:rPr>
          <w:b/>
        </w:rPr>
        <w:t>Jazzware</w:t>
      </w:r>
      <w:r w:rsidRPr="005A2E7B">
        <w:rPr>
          <w:b/>
        </w:rPr>
        <w:t>:</w:t>
      </w:r>
    </w:p>
    <w:p w14:paraId="68B906AC" w14:textId="3CA7E43F" w:rsidR="00E035CE" w:rsidRDefault="00E035CE" w:rsidP="00150FFA">
      <w:pPr>
        <w:pStyle w:val="ListNumber"/>
        <w:numPr>
          <w:ilvl w:val="0"/>
          <w:numId w:val="19"/>
        </w:numPr>
      </w:pPr>
      <w:r>
        <w:t xml:space="preserve">On the </w:t>
      </w:r>
      <w:r w:rsidR="00587DE9">
        <w:t>H</w:t>
      </w:r>
      <w:r>
        <w:t xml:space="preserve">ousekeeper </w:t>
      </w:r>
      <w:r w:rsidR="00587DE9">
        <w:t>Code C</w:t>
      </w:r>
      <w:r>
        <w:t xml:space="preserve">onfiguration screen, click on either the Excel or CSV radio button located in the lower </w:t>
      </w:r>
      <w:r w:rsidR="00EA6ACF">
        <w:t xml:space="preserve">right </w:t>
      </w:r>
      <w:r>
        <w:t>corner of the screen.</w:t>
      </w:r>
    </w:p>
    <w:p w14:paraId="1D41D226" w14:textId="77777777" w:rsidR="00E035CE" w:rsidRDefault="00E035CE" w:rsidP="00150FFA">
      <w:pPr>
        <w:pStyle w:val="ListNumber"/>
        <w:numPr>
          <w:ilvl w:val="0"/>
          <w:numId w:val="19"/>
        </w:numPr>
      </w:pPr>
      <w:r>
        <w:t xml:space="preserve">Click on Export.  </w:t>
      </w:r>
    </w:p>
    <w:p w14:paraId="0127B13C" w14:textId="77777777" w:rsidR="00E035CE" w:rsidRDefault="00E035CE" w:rsidP="00BD3264">
      <w:pPr>
        <w:pStyle w:val="ListNumber"/>
        <w:numPr>
          <w:ilvl w:val="0"/>
          <w:numId w:val="0"/>
        </w:numPr>
        <w:ind w:left="1440"/>
      </w:pPr>
      <w:r>
        <w:rPr>
          <w:noProof/>
        </w:rPr>
        <w:drawing>
          <wp:inline distT="0" distB="0" distL="0" distR="0" wp14:anchorId="0633523C" wp14:editId="79E67CFE">
            <wp:extent cx="781050" cy="742950"/>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8"/>
                    <a:stretch>
                      <a:fillRect/>
                    </a:stretch>
                  </pic:blipFill>
                  <pic:spPr>
                    <a:xfrm>
                      <a:off x="0" y="0"/>
                      <a:ext cx="781050" cy="742950"/>
                    </a:xfrm>
                    <a:prstGeom prst="rect">
                      <a:avLst/>
                    </a:prstGeom>
                  </pic:spPr>
                </pic:pic>
              </a:graphicData>
            </a:graphic>
          </wp:inline>
        </w:drawing>
      </w:r>
    </w:p>
    <w:p w14:paraId="6AC6EB77" w14:textId="3DF85596" w:rsidR="00E035CE" w:rsidRDefault="00E035CE" w:rsidP="00E035CE">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255</w:t>
      </w:r>
      <w:r w:rsidR="00B8237E">
        <w:rPr>
          <w:noProof/>
        </w:rPr>
        <w:fldChar w:fldCharType="end"/>
      </w:r>
      <w:r>
        <w:t xml:space="preserve"> Export Options</w:t>
      </w:r>
    </w:p>
    <w:p w14:paraId="6C441590" w14:textId="53AA0780" w:rsidR="00E035CE" w:rsidRDefault="00E035CE" w:rsidP="00150FFA">
      <w:pPr>
        <w:pStyle w:val="ListNumber"/>
        <w:numPr>
          <w:ilvl w:val="0"/>
          <w:numId w:val="19"/>
        </w:numPr>
      </w:pPr>
      <w:r>
        <w:t xml:space="preserve">Select where the file should be downloaded. </w:t>
      </w:r>
    </w:p>
    <w:p w14:paraId="3CEE98F6" w14:textId="77777777" w:rsidR="001404A3" w:rsidRDefault="001404A3" w:rsidP="001404A3">
      <w:pPr>
        <w:pStyle w:val="ListNumber"/>
        <w:numPr>
          <w:ilvl w:val="0"/>
          <w:numId w:val="0"/>
        </w:numPr>
        <w:ind w:left="1440"/>
      </w:pPr>
    </w:p>
    <w:p w14:paraId="0AFC18E5" w14:textId="6ACCD6B3" w:rsidR="005D3FE4" w:rsidRDefault="005D3FE4" w:rsidP="005D3FE4">
      <w:pPr>
        <w:pStyle w:val="Heading1"/>
      </w:pPr>
      <w:bookmarkStart w:id="348" w:name="_Toc35523452"/>
      <w:r>
        <w:t>Wake-up Greeting Configuration</w:t>
      </w:r>
      <w:r w:rsidR="009431FB">
        <w:t xml:space="preserve"> </w:t>
      </w:r>
      <w:r w:rsidR="009431FB" w:rsidRPr="004C09A4">
        <w:rPr>
          <w:i/>
        </w:rPr>
        <w:t>(</w:t>
      </w:r>
      <w:r w:rsidR="004C09A4" w:rsidRPr="004C09A4">
        <w:rPr>
          <w:i/>
        </w:rPr>
        <w:t xml:space="preserve">Requires </w:t>
      </w:r>
      <w:r w:rsidR="009431FB" w:rsidRPr="004C09A4">
        <w:rPr>
          <w:i/>
        </w:rPr>
        <w:t>BroadWorks PBX)</w:t>
      </w:r>
      <w:bookmarkEnd w:id="348"/>
    </w:p>
    <w:p w14:paraId="29AD7A20" w14:textId="5B3FE924" w:rsidR="00D63D94" w:rsidRPr="009261C4" w:rsidRDefault="00D63D94" w:rsidP="00C52A84">
      <w:pPr>
        <w:pStyle w:val="BodyText"/>
        <w:rPr>
          <w:b/>
          <w:color w:val="17365D" w:themeColor="text2" w:themeShade="BF"/>
        </w:rPr>
      </w:pPr>
      <w:r w:rsidRPr="009261C4">
        <w:rPr>
          <w:b/>
          <w:color w:val="17365D" w:themeColor="text2" w:themeShade="BF"/>
        </w:rPr>
        <w:t>Feature Availability:</w:t>
      </w:r>
    </w:p>
    <w:p w14:paraId="3DDFFD8B" w14:textId="21DA4E9A" w:rsidR="00D63D94" w:rsidRPr="009261C4" w:rsidRDefault="00D63D94" w:rsidP="00150FFA">
      <w:pPr>
        <w:pStyle w:val="BodyText"/>
        <w:numPr>
          <w:ilvl w:val="0"/>
          <w:numId w:val="138"/>
        </w:numPr>
        <w:rPr>
          <w:color w:val="17365D" w:themeColor="text2" w:themeShade="BF"/>
        </w:rPr>
      </w:pPr>
      <w:r w:rsidRPr="009261C4">
        <w:rPr>
          <w:color w:val="17365D" w:themeColor="text2" w:themeShade="BF"/>
        </w:rPr>
        <w:t xml:space="preserve">The Wake-up Greeting </w:t>
      </w:r>
      <w:r w:rsidR="009261C4" w:rsidRPr="009261C4">
        <w:rPr>
          <w:color w:val="17365D" w:themeColor="text2" w:themeShade="BF"/>
        </w:rPr>
        <w:t>feature only applies to properties with a BroadWorks PBX</w:t>
      </w:r>
    </w:p>
    <w:p w14:paraId="0453CC1B" w14:textId="08546B85" w:rsidR="00C52A84" w:rsidRDefault="00C34C9A" w:rsidP="00C52A84">
      <w:pPr>
        <w:pStyle w:val="BodyText"/>
      </w:pPr>
      <w:r>
        <w:t xml:space="preserve">The </w:t>
      </w:r>
      <w:r w:rsidR="00C52A84">
        <w:t xml:space="preserve">Wake-up Greeting Configuration screen </w:t>
      </w:r>
      <w:r>
        <w:t xml:space="preserve">allows authorized </w:t>
      </w:r>
      <w:r w:rsidR="00C52A84">
        <w:t xml:space="preserve">portal </w:t>
      </w:r>
      <w:r>
        <w:t xml:space="preserve">users to select either the system wake-up greeting or a custom wake-up greeting to be delivered to </w:t>
      </w:r>
      <w:r w:rsidR="00C52A84">
        <w:t>all</w:t>
      </w:r>
      <w:r>
        <w:t xml:space="preserve"> guest</w:t>
      </w:r>
      <w:r w:rsidR="00C52A84">
        <w:t>s</w:t>
      </w:r>
      <w:r>
        <w:t>.   This allows the hotel to customize and change their wake-up greeting whenever and as often as they like.</w:t>
      </w:r>
    </w:p>
    <w:p w14:paraId="1DC9E327" w14:textId="77777777" w:rsidR="00C52A84" w:rsidRPr="00C52A84" w:rsidRDefault="00C52A84" w:rsidP="00C52A84">
      <w:pPr>
        <w:pStyle w:val="BodyText"/>
      </w:pPr>
      <w:r>
        <w:t xml:space="preserve">Additionally, for an even most guest focused experience, a guest centric wake-up greeting can be configured through the Guest Experience Design Studio. A guest centric wake-up greeting is based on guest details received from the PMS such as group code, guest type, VIP status or specific room number(s). Guest centric wake-up greetings take priority over the default wake-up greeting configuration but they do not replace it.  See the section in this document on the Guest Experience Design Studio for more details.  </w:t>
      </w:r>
    </w:p>
    <w:p w14:paraId="651C239C" w14:textId="0414289F" w:rsidR="00C34C9A" w:rsidRDefault="00C34C9A" w:rsidP="00C34C9A">
      <w:pPr>
        <w:pStyle w:val="Heading2"/>
      </w:pPr>
      <w:bookmarkStart w:id="349" w:name="_Toc35523453"/>
      <w:r>
        <w:t>Access the Wake-up Greeting Configuration</w:t>
      </w:r>
      <w:bookmarkEnd w:id="349"/>
    </w:p>
    <w:p w14:paraId="038F0CB7" w14:textId="11DD4EAA" w:rsidR="00C34C9A" w:rsidRDefault="00C34C9A" w:rsidP="005D3FE4">
      <w:pPr>
        <w:pStyle w:val="BodyText"/>
      </w:pPr>
      <w:r>
        <w:t>To access the feature, select</w:t>
      </w:r>
      <w:r w:rsidRPr="00C34C9A">
        <w:t xml:space="preserve"> </w:t>
      </w:r>
      <w:r w:rsidR="00BC7A67">
        <w:t>Configuration\</w:t>
      </w:r>
      <w:r>
        <w:t xml:space="preserve">Wake-up Greeting Configuration from the hamburger menu.  </w:t>
      </w:r>
      <w:r w:rsidR="009A162A">
        <w:t>The Wake-up Greeting Configuration screen will appear and will be open to the Default Wake-up Greetings tab.</w:t>
      </w:r>
    </w:p>
    <w:p w14:paraId="21E77152" w14:textId="58AA275C" w:rsidR="00C34C9A" w:rsidRDefault="00C34C9A" w:rsidP="00C34C9A">
      <w:pPr>
        <w:pStyle w:val="BodyText"/>
        <w:keepNext/>
      </w:pPr>
      <w:r>
        <w:rPr>
          <w:noProof/>
        </w:rPr>
        <w:lastRenderedPageBreak/>
        <mc:AlternateContent>
          <mc:Choice Requires="wps">
            <w:drawing>
              <wp:anchor distT="0" distB="0" distL="114300" distR="114300" simplePos="0" relativeHeight="252022784" behindDoc="0" locked="0" layoutInCell="1" allowOverlap="1" wp14:anchorId="400AE9B7" wp14:editId="4680F4F2">
                <wp:simplePos x="0" y="0"/>
                <wp:positionH relativeFrom="column">
                  <wp:posOffset>2592125</wp:posOffset>
                </wp:positionH>
                <wp:positionV relativeFrom="paragraph">
                  <wp:posOffset>3274971</wp:posOffset>
                </wp:positionV>
                <wp:extent cx="1645920" cy="284922"/>
                <wp:effectExtent l="0" t="0" r="11430" b="20320"/>
                <wp:wrapNone/>
                <wp:docPr id="15408" name="Rectangle 15408"/>
                <wp:cNvGraphicFramePr/>
                <a:graphic xmlns:a="http://schemas.openxmlformats.org/drawingml/2006/main">
                  <a:graphicData uri="http://schemas.microsoft.com/office/word/2010/wordprocessingShape">
                    <wps:wsp>
                      <wps:cNvSpPr/>
                      <wps:spPr>
                        <a:xfrm>
                          <a:off x="0" y="0"/>
                          <a:ext cx="1645920" cy="28492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51834B" id="Rectangle 15408" o:spid="_x0000_s1026" style="position:absolute;margin-left:204.1pt;margin-top:257.85pt;width:129.6pt;height:22.4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" filled="f" strokecolor="red" strokeweight="2pt"/>
            </w:pict>
          </mc:Fallback>
        </mc:AlternateContent>
      </w:r>
      <w:r w:rsidR="00FE7FEC">
        <w:rPr>
          <w:noProof/>
        </w:rPr>
        <w:drawing>
          <wp:inline distT="0" distB="0" distL="0" distR="0" wp14:anchorId="12B4CC04" wp14:editId="60C72563">
            <wp:extent cx="3826761" cy="3617843"/>
            <wp:effectExtent l="19050" t="19050" r="21590" b="2095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3842400" cy="3632628"/>
                    </a:xfrm>
                    <a:prstGeom prst="rect">
                      <a:avLst/>
                    </a:prstGeom>
                    <a:ln>
                      <a:solidFill>
                        <a:schemeClr val="bg1">
                          <a:lumMod val="65000"/>
                        </a:schemeClr>
                      </a:solidFill>
                    </a:ln>
                  </pic:spPr>
                </pic:pic>
              </a:graphicData>
            </a:graphic>
          </wp:inline>
        </w:drawing>
      </w:r>
    </w:p>
    <w:p w14:paraId="46F30A0A" w14:textId="38EBC8B2" w:rsidR="00C34C9A" w:rsidRDefault="00C34C9A" w:rsidP="00C34C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256</w:t>
      </w:r>
      <w:r w:rsidR="00B8237E">
        <w:rPr>
          <w:noProof/>
        </w:rPr>
        <w:fldChar w:fldCharType="end"/>
      </w:r>
      <w:r>
        <w:t xml:space="preserve"> Wake-up Greeting Configuration Selection in Hamburger Menu</w:t>
      </w:r>
    </w:p>
    <w:p w14:paraId="74D504C3" w14:textId="77777777" w:rsidR="009A162A" w:rsidRDefault="009A162A" w:rsidP="00C34C9A">
      <w:pPr>
        <w:pStyle w:val="Heading2"/>
      </w:pPr>
      <w:bookmarkStart w:id="350" w:name="_Toc35523454"/>
      <w:r>
        <w:t>Default Wake-up Greetings Tab</w:t>
      </w:r>
      <w:bookmarkEnd w:id="350"/>
    </w:p>
    <w:p w14:paraId="2B249298" w14:textId="77777777" w:rsidR="009A162A" w:rsidRDefault="009A162A" w:rsidP="009A162A">
      <w:pPr>
        <w:pStyle w:val="BodyText"/>
      </w:pPr>
      <w:r>
        <w:t>The Default Wake-up Greetings tab allows the user to select either the System G</w:t>
      </w:r>
      <w:r w:rsidR="00915C21">
        <w:t xml:space="preserve">reeting or a Custom Greeting.  </w:t>
      </w:r>
    </w:p>
    <w:p w14:paraId="35189E79" w14:textId="77777777" w:rsidR="00B016D4" w:rsidRDefault="00B016D4" w:rsidP="00F43BC7">
      <w:pPr>
        <w:pStyle w:val="Heading3"/>
      </w:pPr>
      <w:bookmarkStart w:id="351" w:name="_Toc35523455"/>
      <w:r>
        <w:t>System Greeting Configuration</w:t>
      </w:r>
      <w:bookmarkEnd w:id="351"/>
    </w:p>
    <w:p w14:paraId="0C8445DA" w14:textId="77777777" w:rsidR="00D348A5" w:rsidRDefault="00D348A5" w:rsidP="009A162A">
      <w:pPr>
        <w:pStyle w:val="BodyText"/>
      </w:pPr>
      <w:r>
        <w:t>To configure the default greeting to the system greeting, simply select the Use System Greeting radio button.</w:t>
      </w:r>
    </w:p>
    <w:p w14:paraId="49787105" w14:textId="77777777" w:rsidR="00D348A5" w:rsidRDefault="00D348A5" w:rsidP="00AD378F">
      <w:pPr>
        <w:pStyle w:val="BodyText"/>
        <w:keepNext/>
      </w:pPr>
      <w:r>
        <w:rPr>
          <w:noProof/>
        </w:rPr>
        <w:drawing>
          <wp:inline distT="0" distB="0" distL="0" distR="0" wp14:anchorId="6B988E38" wp14:editId="5694E963">
            <wp:extent cx="3493698" cy="1659507"/>
            <wp:effectExtent l="19050" t="19050" r="12065" b="17145"/>
            <wp:docPr id="15452" name="Picture 15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9"/>
                    <a:stretch>
                      <a:fillRect/>
                    </a:stretch>
                  </pic:blipFill>
                  <pic:spPr>
                    <a:xfrm>
                      <a:off x="0" y="0"/>
                      <a:ext cx="3496636" cy="1660902"/>
                    </a:xfrm>
                    <a:prstGeom prst="rect">
                      <a:avLst/>
                    </a:prstGeom>
                    <a:ln>
                      <a:solidFill>
                        <a:schemeClr val="bg1">
                          <a:lumMod val="65000"/>
                        </a:schemeClr>
                      </a:solidFill>
                    </a:ln>
                  </pic:spPr>
                </pic:pic>
              </a:graphicData>
            </a:graphic>
          </wp:inline>
        </w:drawing>
      </w:r>
    </w:p>
    <w:p w14:paraId="2C94A8D4" w14:textId="6DCA0456" w:rsidR="00D348A5" w:rsidRDefault="00D348A5" w:rsidP="00AD378F">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257</w:t>
      </w:r>
      <w:r w:rsidR="00B8237E">
        <w:rPr>
          <w:noProof/>
        </w:rPr>
        <w:fldChar w:fldCharType="end"/>
      </w:r>
      <w:r>
        <w:t xml:space="preserve"> Default Wake-up Greeting Configured to Use System Greeting</w:t>
      </w:r>
    </w:p>
    <w:p w14:paraId="5E1DA8F3" w14:textId="77777777" w:rsidR="00B016D4" w:rsidRDefault="00B016D4" w:rsidP="00B016D4">
      <w:pPr>
        <w:pStyle w:val="Heading3"/>
      </w:pPr>
      <w:bookmarkStart w:id="352" w:name="_Toc35523456"/>
      <w:r>
        <w:t>Custom Greeting - Single Language Configuration</w:t>
      </w:r>
      <w:bookmarkEnd w:id="352"/>
    </w:p>
    <w:p w14:paraId="32E76D9C" w14:textId="77777777" w:rsidR="00D348A5" w:rsidRDefault="00D348A5" w:rsidP="009A162A">
      <w:pPr>
        <w:pStyle w:val="BodyText"/>
      </w:pPr>
      <w:r>
        <w:t>To configure the default greeting to a custom greeting:</w:t>
      </w:r>
    </w:p>
    <w:p w14:paraId="7364D2C2" w14:textId="77777777" w:rsidR="00915C21" w:rsidRDefault="0081799E" w:rsidP="00150FFA">
      <w:pPr>
        <w:pStyle w:val="ListNumber"/>
        <w:numPr>
          <w:ilvl w:val="0"/>
          <w:numId w:val="94"/>
        </w:numPr>
      </w:pPr>
      <w:r>
        <w:lastRenderedPageBreak/>
        <w:t>On the Default Wake-up Greetings tab, s</w:t>
      </w:r>
      <w:r w:rsidR="00915C21">
        <w:t>elect the Use Custom Greeting radio button.</w:t>
      </w:r>
      <w:r>
        <w:t xml:space="preserve">  The custom wake-up greeting configuration section will appear.</w:t>
      </w:r>
    </w:p>
    <w:p w14:paraId="7DF65B8D" w14:textId="77777777" w:rsidR="0081799E" w:rsidRDefault="008703E6" w:rsidP="0081799E">
      <w:pPr>
        <w:pStyle w:val="ListNumber"/>
        <w:keepNext/>
        <w:numPr>
          <w:ilvl w:val="0"/>
          <w:numId w:val="0"/>
        </w:numPr>
        <w:ind w:left="1620"/>
      </w:pPr>
      <w:r>
        <w:rPr>
          <w:rFonts w:cs="Arial"/>
          <w:noProof/>
          <w:color w:val="000000"/>
          <w:sz w:val="22"/>
          <w:szCs w:val="22"/>
        </w:rPr>
        <w:drawing>
          <wp:inline distT="0" distB="0" distL="0" distR="0" wp14:anchorId="1E759454" wp14:editId="1FC82047">
            <wp:extent cx="5181600" cy="2358292"/>
            <wp:effectExtent l="19050" t="19050" r="19050" b="23495"/>
            <wp:docPr id="15476" name="Picture 15476" descr="https://lh3.googleusercontent.com/vV8m1dnyHrRkabWKocPbFite8p8uie2UL0TD4uCC7Gp_LWOS0oNispxp0l9lGO1tN1lX21c2PSNA1dDTVxHSfb_FI2ohiQngwjJYb7WnetmJx99a313zStw6Yn9bOOClr7tS-pW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lh3.googleusercontent.com/vV8m1dnyHrRkabWKocPbFite8p8uie2UL0TD4uCC7Gp_LWOS0oNispxp0l9lGO1tN1lX21c2PSNA1dDTVxHSfb_FI2ohiQngwjJYb7WnetmJx99a313zStw6Yn9bOOClr7tS-pWz"/>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189105" cy="2361708"/>
                    </a:xfrm>
                    <a:prstGeom prst="rect">
                      <a:avLst/>
                    </a:prstGeom>
                    <a:noFill/>
                    <a:ln>
                      <a:solidFill>
                        <a:schemeClr val="bg1">
                          <a:lumMod val="65000"/>
                        </a:schemeClr>
                      </a:solidFill>
                    </a:ln>
                  </pic:spPr>
                </pic:pic>
              </a:graphicData>
            </a:graphic>
          </wp:inline>
        </w:drawing>
      </w:r>
    </w:p>
    <w:p w14:paraId="6F2332D2" w14:textId="17D4F7F9" w:rsidR="0081799E" w:rsidRDefault="0081799E" w:rsidP="0081799E">
      <w:pPr>
        <w:pStyle w:val="Caption"/>
        <w:ind w:left="162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258</w:t>
      </w:r>
      <w:r w:rsidR="00B8237E">
        <w:rPr>
          <w:noProof/>
        </w:rPr>
        <w:fldChar w:fldCharType="end"/>
      </w:r>
      <w:r>
        <w:t xml:space="preserve"> Default Wake-up Greeting Tab with Custom Greeting Selected</w:t>
      </w:r>
    </w:p>
    <w:p w14:paraId="34619335" w14:textId="77777777" w:rsidR="00B8213A" w:rsidRDefault="0081799E" w:rsidP="00D348A5">
      <w:pPr>
        <w:pStyle w:val="ListNumber"/>
      </w:pPr>
      <w:r w:rsidRPr="00D348A5">
        <w:t>Click</w:t>
      </w:r>
      <w:r>
        <w:t xml:space="preserve"> on the dropdown menu next to Default Greeting and s</w:t>
      </w:r>
      <w:r w:rsidR="00915C21">
        <w:t xml:space="preserve">elect </w:t>
      </w:r>
      <w:r w:rsidR="00552BE2">
        <w:t xml:space="preserve">the </w:t>
      </w:r>
      <w:r w:rsidR="0002642D">
        <w:t>desired</w:t>
      </w:r>
      <w:r w:rsidR="00552BE2">
        <w:t xml:space="preserve"> greeting</w:t>
      </w:r>
      <w:r w:rsidR="00C8182A">
        <w:t xml:space="preserve"> or click on </w:t>
      </w:r>
      <w:r w:rsidR="001436B0">
        <w:t>appropriate icon to upload or record a new greeting</w:t>
      </w:r>
      <w:r w:rsidR="00552BE2">
        <w:t xml:space="preserve">.  </w:t>
      </w:r>
      <w:r w:rsidR="00B8213A">
        <w:t>If a new file is uploaded, select it from the dropdown after uploading.</w:t>
      </w:r>
    </w:p>
    <w:p w14:paraId="1E5927E8" w14:textId="77777777" w:rsidR="0081799E" w:rsidRDefault="0081799E" w:rsidP="00B8213A">
      <w:pPr>
        <w:pStyle w:val="ListNumber"/>
        <w:numPr>
          <w:ilvl w:val="0"/>
          <w:numId w:val="0"/>
        </w:numPr>
        <w:ind w:left="1620"/>
      </w:pPr>
      <w:r>
        <w:rPr>
          <w:noProof/>
        </w:rPr>
        <w:drawing>
          <wp:inline distT="0" distB="0" distL="0" distR="0" wp14:anchorId="0F9F624E" wp14:editId="708B1650">
            <wp:extent cx="1837426" cy="1558695"/>
            <wp:effectExtent l="19050" t="19050" r="10795" b="22860"/>
            <wp:docPr id="15446" name="Picture 15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1"/>
                    <a:stretch>
                      <a:fillRect/>
                    </a:stretch>
                  </pic:blipFill>
                  <pic:spPr>
                    <a:xfrm>
                      <a:off x="0" y="0"/>
                      <a:ext cx="1842003" cy="1562578"/>
                    </a:xfrm>
                    <a:prstGeom prst="rect">
                      <a:avLst/>
                    </a:prstGeom>
                    <a:ln>
                      <a:solidFill>
                        <a:schemeClr val="bg1">
                          <a:lumMod val="65000"/>
                        </a:schemeClr>
                      </a:solidFill>
                    </a:ln>
                  </pic:spPr>
                </pic:pic>
              </a:graphicData>
            </a:graphic>
          </wp:inline>
        </w:drawing>
      </w:r>
    </w:p>
    <w:p w14:paraId="5D5CA5FA" w14:textId="0C321FBF" w:rsidR="0081799E" w:rsidRDefault="0081799E" w:rsidP="0081799E">
      <w:pPr>
        <w:pStyle w:val="Caption"/>
        <w:ind w:left="162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259</w:t>
      </w:r>
      <w:r w:rsidR="00B8237E">
        <w:rPr>
          <w:noProof/>
        </w:rPr>
        <w:fldChar w:fldCharType="end"/>
      </w:r>
      <w:r>
        <w:t xml:space="preserve"> Default Greeting Dropdown Selection</w:t>
      </w:r>
    </w:p>
    <w:p w14:paraId="46585896" w14:textId="77777777" w:rsidR="00D348A5" w:rsidRDefault="00D348A5" w:rsidP="00D348A5">
      <w:pPr>
        <w:pStyle w:val="ListNumber"/>
      </w:pPr>
      <w:r>
        <w:rPr>
          <w:noProof/>
        </w:rPr>
        <mc:AlternateContent>
          <mc:Choice Requires="wps">
            <w:drawing>
              <wp:anchor distT="0" distB="0" distL="114300" distR="114300" simplePos="0" relativeHeight="252025856" behindDoc="0" locked="0" layoutInCell="1" allowOverlap="1" wp14:anchorId="27FEAA97" wp14:editId="6FE326BD">
                <wp:simplePos x="0" y="0"/>
                <wp:positionH relativeFrom="column">
                  <wp:posOffset>3690884</wp:posOffset>
                </wp:positionH>
                <wp:positionV relativeFrom="paragraph">
                  <wp:posOffset>210820</wp:posOffset>
                </wp:positionV>
                <wp:extent cx="456876" cy="431321"/>
                <wp:effectExtent l="0" t="0" r="19685" b="26035"/>
                <wp:wrapNone/>
                <wp:docPr id="15451" name="Rectangle 15451"/>
                <wp:cNvGraphicFramePr/>
                <a:graphic xmlns:a="http://schemas.openxmlformats.org/drawingml/2006/main">
                  <a:graphicData uri="http://schemas.microsoft.com/office/word/2010/wordprocessingShape">
                    <wps:wsp>
                      <wps:cNvSpPr/>
                      <wps:spPr>
                        <a:xfrm>
                          <a:off x="0" y="0"/>
                          <a:ext cx="456876" cy="4313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ED01F5" id="Rectangle 15451" o:spid="_x0000_s1026" style="position:absolute;margin-left:290.6pt;margin-top:16.6pt;width:35.95pt;height:33.9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" filled="f" strokecolor="red" strokeweight="2pt"/>
            </w:pict>
          </mc:Fallback>
        </mc:AlternateContent>
      </w:r>
      <w:r>
        <w:t>Once a greeting is selected, the play button can be used to hear the greeting.</w:t>
      </w:r>
    </w:p>
    <w:p w14:paraId="464B5A7E" w14:textId="77777777" w:rsidR="00D348A5" w:rsidRDefault="00D348A5" w:rsidP="00D348A5">
      <w:pPr>
        <w:pStyle w:val="BodyText"/>
        <w:keepNext/>
        <w:ind w:left="1620"/>
      </w:pPr>
      <w:r>
        <w:rPr>
          <w:noProof/>
        </w:rPr>
        <w:drawing>
          <wp:inline distT="0" distB="0" distL="0" distR="0" wp14:anchorId="7852103A" wp14:editId="7F456CBD">
            <wp:extent cx="3243532" cy="363908"/>
            <wp:effectExtent l="19050" t="19050" r="14605" b="17145"/>
            <wp:docPr id="15450" name="Picture 15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2"/>
                    <a:stretch>
                      <a:fillRect/>
                    </a:stretch>
                  </pic:blipFill>
                  <pic:spPr>
                    <a:xfrm>
                      <a:off x="0" y="0"/>
                      <a:ext cx="3241444" cy="363674"/>
                    </a:xfrm>
                    <a:prstGeom prst="rect">
                      <a:avLst/>
                    </a:prstGeom>
                    <a:ln>
                      <a:solidFill>
                        <a:schemeClr val="bg1">
                          <a:lumMod val="65000"/>
                        </a:schemeClr>
                      </a:solidFill>
                    </a:ln>
                  </pic:spPr>
                </pic:pic>
              </a:graphicData>
            </a:graphic>
          </wp:inline>
        </w:drawing>
      </w:r>
    </w:p>
    <w:p w14:paraId="53DB721B" w14:textId="5A0F28FD" w:rsidR="00D348A5" w:rsidRPr="00D348A5" w:rsidRDefault="00D348A5" w:rsidP="00D348A5">
      <w:pPr>
        <w:pStyle w:val="Caption"/>
        <w:ind w:left="162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260</w:t>
      </w:r>
      <w:r w:rsidR="00B8237E">
        <w:rPr>
          <w:noProof/>
        </w:rPr>
        <w:fldChar w:fldCharType="end"/>
      </w:r>
      <w:r>
        <w:t xml:space="preserve"> Play Button</w:t>
      </w:r>
    </w:p>
    <w:p w14:paraId="24B569F3" w14:textId="77777777" w:rsidR="00B016D4" w:rsidRPr="00B016D4" w:rsidRDefault="00B016D4" w:rsidP="00915C21">
      <w:pPr>
        <w:pStyle w:val="ListNumber"/>
      </w:pPr>
      <w:r>
        <w:t xml:space="preserve">Click Save or continue below to add additional languages. </w:t>
      </w:r>
    </w:p>
    <w:p w14:paraId="5EAE5795" w14:textId="77777777" w:rsidR="00B016D4" w:rsidRDefault="00B016D4" w:rsidP="00B016D4">
      <w:pPr>
        <w:pStyle w:val="Heading3"/>
      </w:pPr>
      <w:bookmarkStart w:id="353" w:name="_Toc35523457"/>
      <w:r>
        <w:t>Customer Greeting - Additional Language Support Configuration</w:t>
      </w:r>
      <w:bookmarkEnd w:id="353"/>
    </w:p>
    <w:p w14:paraId="6162D3D5" w14:textId="0441C5B0" w:rsidR="00B016D4" w:rsidRDefault="00F04D77" w:rsidP="00B016D4">
      <w:pPr>
        <w:pStyle w:val="BodyText"/>
      </w:pPr>
      <w:r>
        <w:t>If the PMS sends</w:t>
      </w:r>
      <w:r w:rsidR="00B016D4">
        <w:t xml:space="preserve"> </w:t>
      </w:r>
      <w:r w:rsidR="005C475E">
        <w:t>Jazzware</w:t>
      </w:r>
      <w:r w:rsidR="00B016D4">
        <w:t xml:space="preserve"> the guest language as part of the check in record and the guest languages </w:t>
      </w:r>
      <w:r w:rsidR="00B016D4" w:rsidRPr="00B016D4">
        <w:t>have</w:t>
      </w:r>
      <w:r w:rsidR="00B016D4">
        <w:t xml:space="preserve"> been properly configured in </w:t>
      </w:r>
      <w:r w:rsidR="005C475E">
        <w:t>Jazzware</w:t>
      </w:r>
      <w:r w:rsidR="00B016D4">
        <w:t xml:space="preserve">, the wake-up greeting can be configured to be delivered in the guest’s language.  </w:t>
      </w:r>
    </w:p>
    <w:p w14:paraId="27657104" w14:textId="77777777" w:rsidR="00B016D4" w:rsidRPr="00B016D4" w:rsidRDefault="00B016D4" w:rsidP="00B016D4">
      <w:pPr>
        <w:pStyle w:val="BodyText"/>
      </w:pPr>
      <w:r>
        <w:t>To accommodate delivery of the wake-up greeting in additional languages:</w:t>
      </w:r>
    </w:p>
    <w:p w14:paraId="79AD69BC" w14:textId="1042916F" w:rsidR="0081799E" w:rsidRDefault="00B016D4" w:rsidP="00150FFA">
      <w:pPr>
        <w:pStyle w:val="ListNumber"/>
        <w:numPr>
          <w:ilvl w:val="0"/>
          <w:numId w:val="93"/>
        </w:numPr>
      </w:pPr>
      <w:r>
        <w:lastRenderedPageBreak/>
        <w:t xml:space="preserve">Complete the steps required to setup a single language custom greeting, but before saving, </w:t>
      </w:r>
      <w:r w:rsidR="00B74847">
        <w:t xml:space="preserve">click </w:t>
      </w:r>
      <w:r w:rsidR="0002642D">
        <w:t xml:space="preserve"> “Add Additional Languages”</w:t>
      </w:r>
      <w:r w:rsidR="00B74847">
        <w:t>.</w:t>
      </w:r>
      <w:r>
        <w:t xml:space="preserve">  A </w:t>
      </w:r>
      <w:r w:rsidR="00421418">
        <w:t>pop-up</w:t>
      </w:r>
      <w:r>
        <w:t xml:space="preserve"> </w:t>
      </w:r>
      <w:r w:rsidR="008375A5">
        <w:t>box</w:t>
      </w:r>
      <w:r>
        <w:t xml:space="preserve"> will appear.</w:t>
      </w:r>
    </w:p>
    <w:p w14:paraId="0CBE55D9" w14:textId="77777777" w:rsidR="00B016D4" w:rsidRDefault="00D348A5" w:rsidP="00B016D4">
      <w:pPr>
        <w:pStyle w:val="ListNumber"/>
        <w:keepNext/>
        <w:numPr>
          <w:ilvl w:val="0"/>
          <w:numId w:val="0"/>
        </w:numPr>
        <w:ind w:left="1980" w:hanging="360"/>
      </w:pPr>
      <w:r>
        <w:rPr>
          <w:noProof/>
        </w:rPr>
        <mc:AlternateContent>
          <mc:Choice Requires="wps">
            <w:drawing>
              <wp:anchor distT="0" distB="0" distL="114300" distR="114300" simplePos="0" relativeHeight="252027904" behindDoc="0" locked="0" layoutInCell="1" allowOverlap="1" wp14:anchorId="1FFA9859" wp14:editId="6BB340AE">
                <wp:simplePos x="0" y="0"/>
                <wp:positionH relativeFrom="column">
                  <wp:posOffset>4572059</wp:posOffset>
                </wp:positionH>
                <wp:positionV relativeFrom="paragraph">
                  <wp:posOffset>1000640</wp:posOffset>
                </wp:positionV>
                <wp:extent cx="1276709" cy="344900"/>
                <wp:effectExtent l="0" t="0" r="19050" b="17145"/>
                <wp:wrapNone/>
                <wp:docPr id="2048" name="Rectangle 2048"/>
                <wp:cNvGraphicFramePr/>
                <a:graphic xmlns:a="http://schemas.openxmlformats.org/drawingml/2006/main">
                  <a:graphicData uri="http://schemas.microsoft.com/office/word/2010/wordprocessingShape">
                    <wps:wsp>
                      <wps:cNvSpPr/>
                      <wps:spPr>
                        <a:xfrm>
                          <a:off x="0" y="0"/>
                          <a:ext cx="1276709" cy="3449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3CA60" id="Rectangle 2048" o:spid="_x0000_s1026" style="position:absolute;margin-left:5in;margin-top:78.8pt;width:100.55pt;height:27.1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" filled="f" strokecolor="red" strokeweight="2pt"/>
            </w:pict>
          </mc:Fallback>
        </mc:AlternateContent>
      </w:r>
      <w:r w:rsidR="00C8182A">
        <w:rPr>
          <w:noProof/>
        </w:rPr>
        <w:drawing>
          <wp:inline distT="0" distB="0" distL="0" distR="0" wp14:anchorId="61D7E495" wp14:editId="3E0280C8">
            <wp:extent cx="4822576" cy="2682815"/>
            <wp:effectExtent l="0" t="0" r="0" b="381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3"/>
                    <a:stretch>
                      <a:fillRect/>
                    </a:stretch>
                  </pic:blipFill>
                  <pic:spPr>
                    <a:xfrm>
                      <a:off x="0" y="0"/>
                      <a:ext cx="4827551" cy="2685583"/>
                    </a:xfrm>
                    <a:prstGeom prst="rect">
                      <a:avLst/>
                    </a:prstGeom>
                  </pic:spPr>
                </pic:pic>
              </a:graphicData>
            </a:graphic>
          </wp:inline>
        </w:drawing>
      </w:r>
    </w:p>
    <w:p w14:paraId="7CF025BE" w14:textId="2BD1E087" w:rsidR="00D348A5" w:rsidRDefault="00B016D4" w:rsidP="00B016D4">
      <w:pPr>
        <w:pStyle w:val="Caption"/>
        <w:ind w:left="162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261</w:t>
      </w:r>
      <w:r w:rsidR="00B8237E">
        <w:rPr>
          <w:noProof/>
        </w:rPr>
        <w:fldChar w:fldCharType="end"/>
      </w:r>
      <w:r>
        <w:t xml:space="preserve"> Add Additional Languages Option</w:t>
      </w:r>
    </w:p>
    <w:p w14:paraId="23E4E7E8" w14:textId="6A93C3AE" w:rsidR="00583ADF" w:rsidRDefault="00B016D4" w:rsidP="00915C21">
      <w:pPr>
        <w:pStyle w:val="ListNumber"/>
      </w:pPr>
      <w:r>
        <w:t xml:space="preserve">In the </w:t>
      </w:r>
      <w:r w:rsidR="00421418">
        <w:t>pop-up</w:t>
      </w:r>
      <w:r>
        <w:t xml:space="preserve"> box, s</w:t>
      </w:r>
      <w:r w:rsidR="00583ADF">
        <w:t>elect the</w:t>
      </w:r>
      <w:r>
        <w:t xml:space="preserve"> guest</w:t>
      </w:r>
      <w:r w:rsidR="00583ADF">
        <w:t xml:space="preserve"> language from the </w:t>
      </w:r>
      <w:r>
        <w:t xml:space="preserve">language </w:t>
      </w:r>
      <w:r w:rsidR="00583ADF">
        <w:t>dropdown and then select the corresponding</w:t>
      </w:r>
      <w:r>
        <w:t xml:space="preserve"> audio</w:t>
      </w:r>
      <w:r w:rsidR="00583ADF">
        <w:t xml:space="preserve"> file name.  </w:t>
      </w:r>
    </w:p>
    <w:p w14:paraId="1FA168C1" w14:textId="77777777" w:rsidR="00583ADF" w:rsidRDefault="00583ADF" w:rsidP="00583ADF">
      <w:pPr>
        <w:pStyle w:val="ListNumber"/>
        <w:keepNext/>
        <w:numPr>
          <w:ilvl w:val="0"/>
          <w:numId w:val="0"/>
        </w:numPr>
        <w:ind w:left="1620"/>
      </w:pPr>
      <w:r>
        <w:rPr>
          <w:noProof/>
        </w:rPr>
        <w:drawing>
          <wp:inline distT="0" distB="0" distL="0" distR="0" wp14:anchorId="424AA9CA" wp14:editId="45607888">
            <wp:extent cx="2363638" cy="1671259"/>
            <wp:effectExtent l="19050" t="19050" r="17780" b="24765"/>
            <wp:docPr id="15447" name="Picture 15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4"/>
                    <a:stretch>
                      <a:fillRect/>
                    </a:stretch>
                  </pic:blipFill>
                  <pic:spPr>
                    <a:xfrm>
                      <a:off x="0" y="0"/>
                      <a:ext cx="2368707" cy="1674843"/>
                    </a:xfrm>
                    <a:prstGeom prst="rect">
                      <a:avLst/>
                    </a:prstGeom>
                    <a:ln>
                      <a:solidFill>
                        <a:schemeClr val="bg1">
                          <a:lumMod val="65000"/>
                        </a:schemeClr>
                      </a:solidFill>
                    </a:ln>
                  </pic:spPr>
                </pic:pic>
              </a:graphicData>
            </a:graphic>
          </wp:inline>
        </w:drawing>
      </w:r>
    </w:p>
    <w:p w14:paraId="0E3C73CE" w14:textId="3187242A" w:rsidR="00583ADF" w:rsidRDefault="00583ADF" w:rsidP="00583ADF">
      <w:pPr>
        <w:pStyle w:val="Caption"/>
        <w:ind w:left="162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262</w:t>
      </w:r>
      <w:r w:rsidR="00B8237E">
        <w:rPr>
          <w:noProof/>
        </w:rPr>
        <w:fldChar w:fldCharType="end"/>
      </w:r>
      <w:r>
        <w:t xml:space="preserve"> Configure an Additional Wake-up Greeting Language</w:t>
      </w:r>
    </w:p>
    <w:p w14:paraId="40336873" w14:textId="77777777" w:rsidR="00B74847" w:rsidRDefault="00583ADF" w:rsidP="00915C21">
      <w:pPr>
        <w:pStyle w:val="ListNumber"/>
      </w:pPr>
      <w:r>
        <w:t xml:space="preserve">Click Add. </w:t>
      </w:r>
      <w:r w:rsidR="00B016D4">
        <w:t>Continue to add languages</w:t>
      </w:r>
      <w:r>
        <w:t xml:space="preserve"> until all the desired languages have been configured</w:t>
      </w:r>
    </w:p>
    <w:p w14:paraId="0F3AC99D" w14:textId="77777777" w:rsidR="00583ADF" w:rsidRDefault="00583ADF" w:rsidP="00915C21">
      <w:pPr>
        <w:pStyle w:val="ListNumber"/>
      </w:pPr>
      <w:r>
        <w:t>To delete any wake-up greeting languages, click on the blue X.</w:t>
      </w:r>
    </w:p>
    <w:p w14:paraId="5D554A99" w14:textId="77777777" w:rsidR="00583ADF" w:rsidRDefault="00583ADF" w:rsidP="00583ADF">
      <w:pPr>
        <w:pStyle w:val="ListNumber"/>
        <w:keepNext/>
        <w:numPr>
          <w:ilvl w:val="0"/>
          <w:numId w:val="0"/>
        </w:numPr>
        <w:ind w:left="1620"/>
      </w:pPr>
      <w:r>
        <w:rPr>
          <w:noProof/>
        </w:rPr>
        <mc:AlternateContent>
          <mc:Choice Requires="wps">
            <w:drawing>
              <wp:anchor distT="0" distB="0" distL="114300" distR="114300" simplePos="0" relativeHeight="252023808" behindDoc="0" locked="0" layoutInCell="1" allowOverlap="1" wp14:anchorId="040AF0FC" wp14:editId="32CBB303">
                <wp:simplePos x="0" y="0"/>
                <wp:positionH relativeFrom="column">
                  <wp:posOffset>974354</wp:posOffset>
                </wp:positionH>
                <wp:positionV relativeFrom="paragraph">
                  <wp:posOffset>17145</wp:posOffset>
                </wp:positionV>
                <wp:extent cx="508863" cy="491706"/>
                <wp:effectExtent l="0" t="0" r="24765" b="22860"/>
                <wp:wrapNone/>
                <wp:docPr id="15449" name="Rectangle 15449"/>
                <wp:cNvGraphicFramePr/>
                <a:graphic xmlns:a="http://schemas.openxmlformats.org/drawingml/2006/main">
                  <a:graphicData uri="http://schemas.microsoft.com/office/word/2010/wordprocessingShape">
                    <wps:wsp>
                      <wps:cNvSpPr/>
                      <wps:spPr>
                        <a:xfrm>
                          <a:off x="0" y="0"/>
                          <a:ext cx="508863" cy="49170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C0524A" id="Rectangle 15449" o:spid="_x0000_s1026" style="position:absolute;margin-left:76.7pt;margin-top:1.35pt;width:40.05pt;height:38.7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" filled="f" strokecolor="red" strokeweight="2pt"/>
            </w:pict>
          </mc:Fallback>
        </mc:AlternateContent>
      </w:r>
      <w:r>
        <w:rPr>
          <w:noProof/>
        </w:rPr>
        <w:drawing>
          <wp:inline distT="0" distB="0" distL="0" distR="0" wp14:anchorId="4B9F4E29" wp14:editId="39864D17">
            <wp:extent cx="4006657" cy="439947"/>
            <wp:effectExtent l="19050" t="19050" r="13335" b="17780"/>
            <wp:docPr id="15448" name="Picture 15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5"/>
                    <a:stretch>
                      <a:fillRect/>
                    </a:stretch>
                  </pic:blipFill>
                  <pic:spPr>
                    <a:xfrm>
                      <a:off x="0" y="0"/>
                      <a:ext cx="4007546" cy="440045"/>
                    </a:xfrm>
                    <a:prstGeom prst="rect">
                      <a:avLst/>
                    </a:prstGeom>
                    <a:ln>
                      <a:solidFill>
                        <a:schemeClr val="bg1">
                          <a:lumMod val="65000"/>
                        </a:schemeClr>
                      </a:solidFill>
                    </a:ln>
                  </pic:spPr>
                </pic:pic>
              </a:graphicData>
            </a:graphic>
          </wp:inline>
        </w:drawing>
      </w:r>
    </w:p>
    <w:p w14:paraId="2C1BC31F" w14:textId="3DA31818" w:rsidR="00583ADF" w:rsidRDefault="00583ADF" w:rsidP="00583ADF">
      <w:pPr>
        <w:pStyle w:val="Caption"/>
        <w:ind w:left="162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263</w:t>
      </w:r>
      <w:r w:rsidR="00B8237E">
        <w:rPr>
          <w:noProof/>
        </w:rPr>
        <w:fldChar w:fldCharType="end"/>
      </w:r>
      <w:r>
        <w:t xml:space="preserve"> Wake-up Language Deletion</w:t>
      </w:r>
    </w:p>
    <w:p w14:paraId="4019598C" w14:textId="77777777" w:rsidR="00B016D4" w:rsidRDefault="00B016D4" w:rsidP="00B016D4">
      <w:pPr>
        <w:pStyle w:val="ListNumber"/>
      </w:pPr>
      <w:r>
        <w:t xml:space="preserve">Click Save.  </w:t>
      </w:r>
    </w:p>
    <w:p w14:paraId="278D2F2C" w14:textId="77777777" w:rsidR="0081799E" w:rsidRPr="009A162A" w:rsidRDefault="0081799E" w:rsidP="0081799E">
      <w:pPr>
        <w:pStyle w:val="ListNumber"/>
        <w:numPr>
          <w:ilvl w:val="0"/>
          <w:numId w:val="0"/>
        </w:numPr>
        <w:ind w:left="1620"/>
      </w:pPr>
    </w:p>
    <w:p w14:paraId="6E576042" w14:textId="77777777" w:rsidR="00C34C9A" w:rsidRDefault="00FB5A25" w:rsidP="00C34C9A">
      <w:pPr>
        <w:pStyle w:val="Heading2"/>
      </w:pPr>
      <w:bookmarkStart w:id="354" w:name="_Toc35523458"/>
      <w:r>
        <w:lastRenderedPageBreak/>
        <w:t>Wake-up Audio File Management</w:t>
      </w:r>
      <w:r w:rsidR="009A162A">
        <w:t xml:space="preserve"> Tab</w:t>
      </w:r>
      <w:bookmarkEnd w:id="354"/>
    </w:p>
    <w:p w14:paraId="2914A370" w14:textId="77777777" w:rsidR="00C34C9A" w:rsidRDefault="00FB5A25" w:rsidP="005D3FE4">
      <w:pPr>
        <w:pStyle w:val="BodyText"/>
      </w:pPr>
      <w:r>
        <w:t xml:space="preserve">The Wake-up Audio File Management tab on the Wake-up Greeting Configuration screen works exactly like the Audio File Management </w:t>
      </w:r>
      <w:r w:rsidR="008375A5">
        <w:t>tab</w:t>
      </w:r>
      <w:r>
        <w:t xml:space="preserve"> in the Guest Experience Design Studio except that only wake-up greetings will appear.  The screen allows the user to upload </w:t>
      </w:r>
      <w:r w:rsidR="008375A5">
        <w:t xml:space="preserve">or record </w:t>
      </w:r>
      <w:r>
        <w:t>wake-up greetings for use in configuring a custom wake-up greeting.  Fo</w:t>
      </w:r>
      <w:r w:rsidR="008375A5">
        <w:t>r more detailed information on</w:t>
      </w:r>
      <w:r>
        <w:t xml:space="preserve"> Audio File Management </w:t>
      </w:r>
      <w:r w:rsidR="00915C21">
        <w:t>and how to record greetings</w:t>
      </w:r>
      <w:r>
        <w:t>, please see the section of this guide entitled Audio File Management Tab which is under the section Guest Experience Design Studio.</w:t>
      </w:r>
    </w:p>
    <w:p w14:paraId="17CEC30D" w14:textId="77777777" w:rsidR="00915C21" w:rsidRDefault="00915C21" w:rsidP="00915C21">
      <w:pPr>
        <w:pStyle w:val="BodyText"/>
        <w:ind w:left="2160"/>
      </w:pPr>
      <w:r w:rsidRPr="00915C21">
        <w:rPr>
          <w:b/>
        </w:rPr>
        <w:t>Tip:</w:t>
      </w:r>
      <w:r>
        <w:t xml:space="preserve">  When recording a wake-up greeting, we recommend including verbiage that indicates to the guest that they may snooze by pressing any numeric key and informs the guest of the number of minutes for a snooze.  The number of minutes for a snooze is indicated in the system greeting if there is any uncertainty.</w:t>
      </w:r>
    </w:p>
    <w:p w14:paraId="721D8883" w14:textId="77777777" w:rsidR="008375A5" w:rsidRDefault="008375A5" w:rsidP="008375A5">
      <w:pPr>
        <w:pStyle w:val="BodyText"/>
        <w:keepNext/>
        <w:ind w:left="720"/>
      </w:pPr>
      <w:r>
        <w:rPr>
          <w:rFonts w:cs="Arial"/>
          <w:noProof/>
          <w:color w:val="000000"/>
          <w:sz w:val="22"/>
          <w:szCs w:val="22"/>
        </w:rPr>
        <w:drawing>
          <wp:inline distT="0" distB="0" distL="0" distR="0" wp14:anchorId="5B8AFB63" wp14:editId="7DDAFC9F">
            <wp:extent cx="5943600" cy="2636520"/>
            <wp:effectExtent l="19050" t="19050" r="19050" b="11430"/>
            <wp:docPr id="15477" name="Picture 15477" descr="https://lh6.googleusercontent.com/VNCbPHGIK4IEY5dBwEBW3iUvMXXScZ3NjwFKihvWe1_qUNnkCzH4vG8RBrZSCo5j5ndwmynBjYabv-K63w6kbpEYO9Tdcupo4Uin3hzgshBK6RyfPNxexIClnhT650Tx_vZVV7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lh6.googleusercontent.com/VNCbPHGIK4IEY5dBwEBW3iUvMXXScZ3NjwFKihvWe1_qUNnkCzH4vG8RBrZSCo5j5ndwmynBjYabv-K63w6kbpEYO9Tdcupo4Uin3hzgshBK6RyfPNxexIClnhT650Tx_vZVV7IU"/>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943600" cy="2636520"/>
                    </a:xfrm>
                    <a:prstGeom prst="rect">
                      <a:avLst/>
                    </a:prstGeom>
                    <a:noFill/>
                    <a:ln>
                      <a:solidFill>
                        <a:schemeClr val="bg1">
                          <a:lumMod val="65000"/>
                        </a:schemeClr>
                      </a:solidFill>
                    </a:ln>
                  </pic:spPr>
                </pic:pic>
              </a:graphicData>
            </a:graphic>
          </wp:inline>
        </w:drawing>
      </w:r>
    </w:p>
    <w:p w14:paraId="720AEBAB" w14:textId="2AC76724" w:rsidR="008375A5" w:rsidRDefault="008375A5" w:rsidP="008375A5">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264</w:t>
      </w:r>
      <w:r w:rsidR="00B8237E">
        <w:rPr>
          <w:noProof/>
        </w:rPr>
        <w:fldChar w:fldCharType="end"/>
      </w:r>
      <w:r>
        <w:t xml:space="preserve"> Wake-up Audio File Management</w:t>
      </w:r>
    </w:p>
    <w:p w14:paraId="27FFF67C" w14:textId="77777777" w:rsidR="009A162A" w:rsidRPr="005D3FE4" w:rsidRDefault="009A162A" w:rsidP="005D3FE4">
      <w:pPr>
        <w:pStyle w:val="BodyText"/>
      </w:pPr>
    </w:p>
    <w:p w14:paraId="6502804E" w14:textId="1E73997B" w:rsidR="00F30749" w:rsidRDefault="00F30749" w:rsidP="00A76F39">
      <w:pPr>
        <w:pStyle w:val="Heading1"/>
      </w:pPr>
      <w:bookmarkStart w:id="355" w:name="_Toc35523459"/>
      <w:r>
        <w:t>Password Policies</w:t>
      </w:r>
      <w:bookmarkEnd w:id="355"/>
      <w:r>
        <w:t xml:space="preserve"> </w:t>
      </w:r>
    </w:p>
    <w:p w14:paraId="53D3CED6" w14:textId="7B59972F" w:rsidR="00651917" w:rsidRDefault="00651917" w:rsidP="00651917">
      <w:pPr>
        <w:pStyle w:val="BodyText"/>
      </w:pPr>
      <w:r>
        <w:t xml:space="preserve">Users with permission may configure different password policies.  Each property can have default policy which is applied to all users created for the property.  The property default policy can be overridden by assigning a different password policy for the user.   </w:t>
      </w:r>
    </w:p>
    <w:p w14:paraId="751306D2" w14:textId="77777777" w:rsidR="006F7846" w:rsidRPr="003A6414" w:rsidRDefault="006F7846" w:rsidP="006F7846">
      <w:pPr>
        <w:pStyle w:val="BodyText"/>
      </w:pPr>
      <w:r>
        <w:t>Password policies are created by adding a new profile, configuring the password requirements desired, and then selecting the properties that should use the profile as a default profile.  Password policies can also be modified and deleted as needed.</w:t>
      </w:r>
    </w:p>
    <w:p w14:paraId="4360F875" w14:textId="77777777" w:rsidR="00FC0DB2" w:rsidRDefault="00FC0DB2" w:rsidP="00FC0DB2">
      <w:pPr>
        <w:pStyle w:val="Heading2"/>
      </w:pPr>
      <w:bookmarkStart w:id="356" w:name="_Toc524351477"/>
      <w:bookmarkStart w:id="357" w:name="_Toc35523460"/>
      <w:r>
        <w:t>Access Password Policies</w:t>
      </w:r>
      <w:bookmarkEnd w:id="357"/>
    </w:p>
    <w:p w14:paraId="7A28752B" w14:textId="77777777" w:rsidR="00FC0DB2" w:rsidRDefault="00FC0DB2" w:rsidP="00FC0DB2">
      <w:pPr>
        <w:pStyle w:val="BodyText"/>
      </w:pPr>
      <w:r>
        <w:t>To access the Password Policies configuration:</w:t>
      </w:r>
    </w:p>
    <w:p w14:paraId="7D23FC90" w14:textId="77777777" w:rsidR="00FC0DB2" w:rsidRDefault="00FC0DB2" w:rsidP="00150FFA">
      <w:pPr>
        <w:pStyle w:val="BodyText"/>
        <w:numPr>
          <w:ilvl w:val="0"/>
          <w:numId w:val="116"/>
        </w:numPr>
      </w:pPr>
      <w:r>
        <w:t>Click on the hamburger menu.</w:t>
      </w:r>
    </w:p>
    <w:p w14:paraId="689D0996" w14:textId="77777777" w:rsidR="00FC0DB2" w:rsidRPr="00651917" w:rsidRDefault="00FC0DB2" w:rsidP="00150FFA">
      <w:pPr>
        <w:pStyle w:val="BodyText"/>
        <w:numPr>
          <w:ilvl w:val="0"/>
          <w:numId w:val="116"/>
        </w:numPr>
      </w:pPr>
      <w:r>
        <w:t>Select Configuration\Password Policies.</w:t>
      </w:r>
    </w:p>
    <w:p w14:paraId="6B85A145" w14:textId="118FE4DD" w:rsidR="00FC0DB2" w:rsidRDefault="00FC0DB2" w:rsidP="00FC0DB2">
      <w:pPr>
        <w:pStyle w:val="BodyText"/>
        <w:keepNext/>
      </w:pPr>
      <w:r>
        <w:rPr>
          <w:noProof/>
        </w:rPr>
        <w:lastRenderedPageBreak/>
        <mc:AlternateContent>
          <mc:Choice Requires="wps">
            <w:drawing>
              <wp:anchor distT="0" distB="0" distL="114300" distR="114300" simplePos="0" relativeHeight="252122112" behindDoc="0" locked="0" layoutInCell="1" allowOverlap="1" wp14:anchorId="584BBD23" wp14:editId="3D387AF8">
                <wp:simplePos x="0" y="0"/>
                <wp:positionH relativeFrom="column">
                  <wp:posOffset>3029447</wp:posOffset>
                </wp:positionH>
                <wp:positionV relativeFrom="paragraph">
                  <wp:posOffset>3943571</wp:posOffset>
                </wp:positionV>
                <wp:extent cx="946205" cy="334393"/>
                <wp:effectExtent l="0" t="0" r="25400" b="27940"/>
                <wp:wrapNone/>
                <wp:docPr id="249" name="Rectangle 249"/>
                <wp:cNvGraphicFramePr/>
                <a:graphic xmlns:a="http://schemas.openxmlformats.org/drawingml/2006/main">
                  <a:graphicData uri="http://schemas.microsoft.com/office/word/2010/wordprocessingShape">
                    <wps:wsp>
                      <wps:cNvSpPr/>
                      <wps:spPr>
                        <a:xfrm>
                          <a:off x="0" y="0"/>
                          <a:ext cx="946205" cy="33439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163368" id="Rectangle 249" o:spid="_x0000_s1026" style="position:absolute;margin-left:238.55pt;margin-top:310.5pt;width:74.5pt;height:26.3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" filled="f" strokecolor="red" strokeweight="2pt"/>
            </w:pict>
          </mc:Fallback>
        </mc:AlternateContent>
      </w:r>
      <w:r>
        <w:rPr>
          <w:noProof/>
        </w:rPr>
        <w:drawing>
          <wp:inline distT="0" distB="0" distL="0" distR="0" wp14:anchorId="34D0E8B5" wp14:editId="4D7C44ED">
            <wp:extent cx="4659465" cy="5203566"/>
            <wp:effectExtent l="19050" t="19050" r="27305" b="1651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674599" cy="5220467"/>
                    </a:xfrm>
                    <a:prstGeom prst="rect">
                      <a:avLst/>
                    </a:prstGeom>
                    <a:ln>
                      <a:solidFill>
                        <a:schemeClr val="bg1">
                          <a:lumMod val="65000"/>
                        </a:schemeClr>
                      </a:solidFill>
                    </a:ln>
                  </pic:spPr>
                </pic:pic>
              </a:graphicData>
            </a:graphic>
          </wp:inline>
        </w:drawing>
      </w:r>
    </w:p>
    <w:p w14:paraId="0088D5D9" w14:textId="75EB04BF" w:rsidR="00FC0DB2" w:rsidRPr="00F30749" w:rsidRDefault="00FC0DB2" w:rsidP="00FC0DB2">
      <w:pPr>
        <w:pStyle w:val="Caption"/>
      </w:pPr>
      <w:r>
        <w:t xml:space="preserve">Figure </w:t>
      </w:r>
      <w:r w:rsidR="00E100F2">
        <w:rPr>
          <w:noProof/>
        </w:rPr>
        <w:fldChar w:fldCharType="begin"/>
      </w:r>
      <w:r w:rsidR="00E100F2">
        <w:rPr>
          <w:noProof/>
        </w:rPr>
        <w:instrText xml:space="preserve"> SEQ Figure \* ARABIC </w:instrText>
      </w:r>
      <w:r w:rsidR="00E100F2">
        <w:rPr>
          <w:noProof/>
        </w:rPr>
        <w:fldChar w:fldCharType="separate"/>
      </w:r>
      <w:r w:rsidR="00AB0321">
        <w:rPr>
          <w:noProof/>
        </w:rPr>
        <w:t>265</w:t>
      </w:r>
      <w:r w:rsidR="00E100F2">
        <w:rPr>
          <w:noProof/>
        </w:rPr>
        <w:fldChar w:fldCharType="end"/>
      </w:r>
      <w:r>
        <w:t xml:space="preserve"> Password Policies Management</w:t>
      </w:r>
    </w:p>
    <w:p w14:paraId="1C808A06" w14:textId="77777777" w:rsidR="00FC0DB2" w:rsidRPr="00F30749" w:rsidRDefault="00FC0DB2" w:rsidP="00FC0DB2">
      <w:pPr>
        <w:pStyle w:val="BodyText"/>
      </w:pPr>
    </w:p>
    <w:p w14:paraId="0A3BD7C2" w14:textId="77777777" w:rsidR="00FC0DB2" w:rsidRPr="00F30749" w:rsidRDefault="00FC0DB2" w:rsidP="00FC0DB2">
      <w:pPr>
        <w:pStyle w:val="BodyText"/>
      </w:pPr>
    </w:p>
    <w:p w14:paraId="75F99CE6" w14:textId="77777777" w:rsidR="006F7846" w:rsidRDefault="006F7846" w:rsidP="006F7846">
      <w:pPr>
        <w:pStyle w:val="Heading2"/>
        <w:tabs>
          <w:tab w:val="clear" w:pos="720"/>
        </w:tabs>
        <w:ind w:left="576"/>
      </w:pPr>
      <w:bookmarkStart w:id="358" w:name="_Toc35523461"/>
      <w:r>
        <w:t>Create a new password policy profile</w:t>
      </w:r>
      <w:bookmarkEnd w:id="356"/>
      <w:bookmarkEnd w:id="358"/>
    </w:p>
    <w:p w14:paraId="04051214" w14:textId="77777777" w:rsidR="006F7846" w:rsidRDefault="006F7846" w:rsidP="006F7846">
      <w:pPr>
        <w:pStyle w:val="BodyText"/>
      </w:pPr>
      <w:r>
        <w:t>To create a new profile, click on the “+” symbol and enter the name and description of the profile.  Click OK.</w:t>
      </w:r>
    </w:p>
    <w:p w14:paraId="519339BE" w14:textId="12769DC8" w:rsidR="006F7846" w:rsidRDefault="006F7846" w:rsidP="00FD722A">
      <w:pPr>
        <w:pStyle w:val="BodyText"/>
        <w:keepNext/>
        <w:ind w:left="720"/>
      </w:pPr>
      <w:r>
        <w:rPr>
          <w:noProof/>
        </w:rPr>
        <w:lastRenderedPageBreak/>
        <mc:AlternateContent>
          <mc:Choice Requires="wps">
            <w:drawing>
              <wp:anchor distT="0" distB="0" distL="114300" distR="114300" simplePos="0" relativeHeight="252114944" behindDoc="0" locked="0" layoutInCell="1" allowOverlap="1" wp14:anchorId="40DBAA94" wp14:editId="33C8D23F">
                <wp:simplePos x="0" y="0"/>
                <wp:positionH relativeFrom="column">
                  <wp:posOffset>2076450</wp:posOffset>
                </wp:positionH>
                <wp:positionV relativeFrom="paragraph">
                  <wp:posOffset>548005</wp:posOffset>
                </wp:positionV>
                <wp:extent cx="219075" cy="219075"/>
                <wp:effectExtent l="0" t="0" r="28575" b="28575"/>
                <wp:wrapNone/>
                <wp:docPr id="208" name="Rectangle 208"/>
                <wp:cNvGraphicFramePr/>
                <a:graphic xmlns:a="http://schemas.openxmlformats.org/drawingml/2006/main">
                  <a:graphicData uri="http://schemas.microsoft.com/office/word/2010/wordprocessingShape">
                    <wps:wsp>
                      <wps:cNvSpPr/>
                      <wps:spPr>
                        <a:xfrm>
                          <a:off x="0" y="0"/>
                          <a:ext cx="219075" cy="2190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335ED8" id="Rectangle 208" o:spid="_x0000_s1026" style="position:absolute;margin-left:163.5pt;margin-top:43.15pt;width:17.25pt;height:17.2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" filled="f" strokecolor="red" strokeweight="2pt"/>
            </w:pict>
          </mc:Fallback>
        </mc:AlternateContent>
      </w:r>
      <w:r w:rsidR="00066F1A" w:rsidRPr="00066F1A">
        <w:rPr>
          <w:noProof/>
        </w:rPr>
        <w:t xml:space="preserve"> </w:t>
      </w:r>
      <w:r w:rsidR="00FD722A">
        <w:rPr>
          <w:noProof/>
        </w:rPr>
        <w:drawing>
          <wp:inline distT="0" distB="0" distL="0" distR="0" wp14:anchorId="6B8FAAA4" wp14:editId="048EEAE1">
            <wp:extent cx="5943600" cy="3541395"/>
            <wp:effectExtent l="19050" t="19050" r="19050" b="20955"/>
            <wp:docPr id="15612" name="Picture 15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43600" cy="3541395"/>
                    </a:xfrm>
                    <a:prstGeom prst="rect">
                      <a:avLst/>
                    </a:prstGeom>
                    <a:ln>
                      <a:solidFill>
                        <a:schemeClr val="bg1">
                          <a:lumMod val="65000"/>
                        </a:schemeClr>
                      </a:solidFill>
                    </a:ln>
                  </pic:spPr>
                </pic:pic>
              </a:graphicData>
            </a:graphic>
          </wp:inline>
        </w:drawing>
      </w:r>
    </w:p>
    <w:p w14:paraId="181B1BDF" w14:textId="4623F8E1" w:rsidR="006F7846" w:rsidRDefault="006F7846" w:rsidP="00FD722A">
      <w:pPr>
        <w:pStyle w:val="Caption"/>
        <w:ind w:left="720"/>
      </w:pPr>
      <w:r>
        <w:t xml:space="preserve">Figure </w:t>
      </w:r>
      <w:r>
        <w:rPr>
          <w:noProof/>
        </w:rPr>
        <w:fldChar w:fldCharType="begin"/>
      </w:r>
      <w:r>
        <w:rPr>
          <w:noProof/>
        </w:rPr>
        <w:instrText xml:space="preserve"> SEQ Figure \* ARABIC </w:instrText>
      </w:r>
      <w:r>
        <w:rPr>
          <w:noProof/>
        </w:rPr>
        <w:fldChar w:fldCharType="separate"/>
      </w:r>
      <w:r w:rsidR="00AB0321">
        <w:rPr>
          <w:noProof/>
        </w:rPr>
        <w:t>266</w:t>
      </w:r>
      <w:r>
        <w:rPr>
          <w:noProof/>
        </w:rPr>
        <w:fldChar w:fldCharType="end"/>
      </w:r>
      <w:r>
        <w:t xml:space="preserve"> Add Password Policy Profile </w:t>
      </w:r>
    </w:p>
    <w:p w14:paraId="6308F86D" w14:textId="77777777" w:rsidR="006F7846" w:rsidRPr="003B5951" w:rsidRDefault="006F7846" w:rsidP="006F7846">
      <w:pPr>
        <w:pStyle w:val="Heading2"/>
        <w:tabs>
          <w:tab w:val="clear" w:pos="720"/>
        </w:tabs>
        <w:ind w:left="576"/>
      </w:pPr>
      <w:bookmarkStart w:id="359" w:name="_Toc524351478"/>
      <w:bookmarkStart w:id="360" w:name="_Toc35523462"/>
      <w:r>
        <w:t>Password Requirements</w:t>
      </w:r>
      <w:bookmarkEnd w:id="359"/>
      <w:bookmarkEnd w:id="360"/>
    </w:p>
    <w:p w14:paraId="36B02A5B" w14:textId="77777777" w:rsidR="00FD722A" w:rsidRDefault="006F7846" w:rsidP="006F7846">
      <w:pPr>
        <w:pStyle w:val="BodyText"/>
      </w:pPr>
      <w:r>
        <w:t xml:space="preserve">To </w:t>
      </w:r>
      <w:r w:rsidR="00875DD2">
        <w:t xml:space="preserve">establish or make </w:t>
      </w:r>
      <w:r>
        <w:t>changes to the password requirements of a particular profile</w:t>
      </w:r>
      <w:r w:rsidR="00FD722A">
        <w:t>:</w:t>
      </w:r>
      <w:r>
        <w:t xml:space="preserve"> </w:t>
      </w:r>
    </w:p>
    <w:p w14:paraId="18F7C203" w14:textId="4A95E1F3" w:rsidR="00BA06BD" w:rsidRDefault="00FD722A" w:rsidP="00150FFA">
      <w:pPr>
        <w:pStyle w:val="ListNumber"/>
        <w:numPr>
          <w:ilvl w:val="0"/>
          <w:numId w:val="163"/>
        </w:numPr>
      </w:pPr>
      <w:r>
        <w:t>H</w:t>
      </w:r>
      <w:r w:rsidR="000F23B9">
        <w:t>ighlight</w:t>
      </w:r>
      <w:r w:rsidR="006F7846">
        <w:t xml:space="preserve"> the policy profile on the left</w:t>
      </w:r>
      <w:r w:rsidR="00BB1218">
        <w:t>.</w:t>
      </w:r>
    </w:p>
    <w:p w14:paraId="6A2F5333" w14:textId="7E8A3494" w:rsidR="006F7846" w:rsidRDefault="00BA06BD" w:rsidP="00150FFA">
      <w:pPr>
        <w:pStyle w:val="ListNumber"/>
        <w:numPr>
          <w:ilvl w:val="0"/>
          <w:numId w:val="163"/>
        </w:numPr>
      </w:pPr>
      <w:r>
        <w:t>S</w:t>
      </w:r>
      <w:r w:rsidR="006F7846">
        <w:t>elect the Password Requirements tab on the right and then apply changes to the parameters</w:t>
      </w:r>
      <w:r w:rsidR="00E62FD6">
        <w:t xml:space="preserve"> on the tab</w:t>
      </w:r>
      <w:r w:rsidR="006F7846">
        <w:t xml:space="preserve">. </w:t>
      </w:r>
    </w:p>
    <w:p w14:paraId="3A7044A5" w14:textId="77777777" w:rsidR="006F7846" w:rsidRDefault="006F7846" w:rsidP="00150FFA">
      <w:pPr>
        <w:pStyle w:val="ListNumber"/>
        <w:numPr>
          <w:ilvl w:val="1"/>
          <w:numId w:val="163"/>
        </w:numPr>
      </w:pPr>
      <w:r>
        <w:t>To turn a password requirement on/off, use the slider.  Blue is ON; grey is OFF.</w:t>
      </w:r>
    </w:p>
    <w:p w14:paraId="64FADA97" w14:textId="16E26A13" w:rsidR="00920C57" w:rsidRDefault="00920C57" w:rsidP="00150FFA">
      <w:pPr>
        <w:pStyle w:val="ListNumber"/>
        <w:numPr>
          <w:ilvl w:val="1"/>
          <w:numId w:val="148"/>
        </w:numPr>
      </w:pPr>
      <w:r>
        <w:t xml:space="preserve">To change the minimum password length, </w:t>
      </w:r>
      <w:r w:rsidR="005E6A2C">
        <w:t xml:space="preserve">control the days before </w:t>
      </w:r>
      <w:r>
        <w:t xml:space="preserve">password expiration, restrict the user from repeating passwords, </w:t>
      </w:r>
      <w:r w:rsidR="003D565B">
        <w:t>establish the number of invalid login attempts that will lock out a user</w:t>
      </w:r>
      <w:r w:rsidR="00796288">
        <w:t>,</w:t>
      </w:r>
      <w:r w:rsidR="003D565B">
        <w:t xml:space="preserve"> </w:t>
      </w:r>
      <w:r>
        <w:t>or automatically unlock an account after a certain number of minutes</w:t>
      </w:r>
      <w:r w:rsidR="005E6A2C">
        <w:t>,</w:t>
      </w:r>
      <w:r>
        <w:t xml:space="preserve"> </w:t>
      </w:r>
      <w:r w:rsidR="00E82C4E">
        <w:t>enter</w:t>
      </w:r>
      <w:r w:rsidR="006E1A91">
        <w:t xml:space="preserve"> in</w:t>
      </w:r>
      <w:r>
        <w:t xml:space="preserve"> the desired parameter to the right of the description.</w:t>
      </w:r>
    </w:p>
    <w:p w14:paraId="11908027" w14:textId="77777777" w:rsidR="00FD722A" w:rsidRPr="009A56CC" w:rsidRDefault="00FD722A" w:rsidP="00FD722A">
      <w:pPr>
        <w:pStyle w:val="ListNumber"/>
      </w:pPr>
      <w:r>
        <w:t>Click Save to enable the changes.</w:t>
      </w:r>
      <w:r w:rsidRPr="005F77AA">
        <w:t xml:space="preserve"> </w:t>
      </w:r>
      <w:r>
        <w:t xml:space="preserve">Changes to a password policy profile will be imposed upon users when their current password expires.  </w:t>
      </w:r>
    </w:p>
    <w:p w14:paraId="35081168" w14:textId="77777777" w:rsidR="00FD722A" w:rsidRDefault="00FD722A" w:rsidP="00FD722A">
      <w:pPr>
        <w:pStyle w:val="BodyText"/>
        <w:ind w:left="1800"/>
      </w:pPr>
    </w:p>
    <w:p w14:paraId="000650A0" w14:textId="77777777" w:rsidR="006F7846" w:rsidRDefault="006F7846" w:rsidP="006F7846">
      <w:pPr>
        <w:pStyle w:val="BodyText"/>
      </w:pPr>
    </w:p>
    <w:p w14:paraId="0D4FC612" w14:textId="5CABE1EA" w:rsidR="006F7846" w:rsidRDefault="00FD722A" w:rsidP="005E5468">
      <w:pPr>
        <w:pStyle w:val="BodyText"/>
        <w:keepNext/>
        <w:ind w:left="0"/>
      </w:pPr>
      <w:r>
        <w:rPr>
          <w:noProof/>
        </w:rPr>
        <w:lastRenderedPageBreak/>
        <mc:AlternateContent>
          <mc:Choice Requires="wps">
            <w:drawing>
              <wp:anchor distT="0" distB="0" distL="114300" distR="114300" simplePos="0" relativeHeight="252116992" behindDoc="0" locked="0" layoutInCell="1" allowOverlap="1" wp14:anchorId="22EA931F" wp14:editId="4A498E99">
                <wp:simplePos x="0" y="0"/>
                <wp:positionH relativeFrom="column">
                  <wp:posOffset>3884930</wp:posOffset>
                </wp:positionH>
                <wp:positionV relativeFrom="paragraph">
                  <wp:posOffset>567690</wp:posOffset>
                </wp:positionV>
                <wp:extent cx="1463040" cy="437322"/>
                <wp:effectExtent l="571500" t="0" r="22860" b="77470"/>
                <wp:wrapNone/>
                <wp:docPr id="219" name="Line Callout 1 13"/>
                <wp:cNvGraphicFramePr/>
                <a:graphic xmlns:a="http://schemas.openxmlformats.org/drawingml/2006/main">
                  <a:graphicData uri="http://schemas.microsoft.com/office/word/2010/wordprocessingShape">
                    <wps:wsp>
                      <wps:cNvSpPr/>
                      <wps:spPr>
                        <a:xfrm>
                          <a:off x="0" y="0"/>
                          <a:ext cx="1463040" cy="437322"/>
                        </a:xfrm>
                        <a:prstGeom prst="borderCallout1">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7219353" w14:textId="77777777" w:rsidR="00D21A71" w:rsidRPr="00791997" w:rsidRDefault="00D21A71" w:rsidP="005A3BDE">
                            <w:pPr>
                              <w:ind w:left="0"/>
                              <w:rPr>
                                <w:rFonts w:asciiTheme="minorHAnsi" w:hAnsiTheme="minorHAnsi"/>
                              </w:rPr>
                            </w:pPr>
                            <w:r>
                              <w:rPr>
                                <w:rFonts w:asciiTheme="minorHAnsi" w:hAnsiTheme="minorHAnsi"/>
                              </w:rPr>
                              <w:t>Modify parameters of highlighted profile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22EA931F" id="Line Callout 1 13" o:spid="_x0000_s1094" type="#_x0000_t47" style="position:absolute;margin-left:305.9pt;margin-top:44.7pt;width:115.2pt;height:34.45pt;z-index:252116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" fillcolor="#4f81bd [3204]" strokecolor="#243f60 [1604]" strokeweight="2pt">
                <v:textbox>
                  <w:txbxContent>
                    <w:p w14:paraId="37219353" w14:textId="77777777" w:rsidR="00D21A71" w:rsidRPr="00791997" w:rsidRDefault="00D21A71" w:rsidP="005A3BDE">
                      <w:pPr>
                        <w:ind w:left="0"/>
                        <w:rPr>
                          <w:rFonts w:asciiTheme="minorHAnsi" w:hAnsiTheme="minorHAnsi"/>
                        </w:rPr>
                      </w:pPr>
                      <w:r>
                        <w:rPr>
                          <w:rFonts w:asciiTheme="minorHAnsi" w:hAnsiTheme="minorHAnsi"/>
                        </w:rPr>
                        <w:t>Modify parameters of highlighted profile</w:t>
                      </w:r>
                    </w:p>
                  </w:txbxContent>
                </v:textbox>
                <o:callout v:ext="edit" minusy="t"/>
              </v:shape>
            </w:pict>
          </mc:Fallback>
        </mc:AlternateContent>
      </w:r>
      <w:r w:rsidR="006E3F53">
        <w:rPr>
          <w:noProof/>
        </w:rPr>
        <mc:AlternateContent>
          <mc:Choice Requires="wps">
            <w:drawing>
              <wp:anchor distT="0" distB="0" distL="114300" distR="114300" simplePos="0" relativeHeight="252119040" behindDoc="0" locked="0" layoutInCell="1" allowOverlap="1" wp14:anchorId="5588F42E" wp14:editId="0295EBCA">
                <wp:simplePos x="0" y="0"/>
                <wp:positionH relativeFrom="column">
                  <wp:posOffset>1990725</wp:posOffset>
                </wp:positionH>
                <wp:positionV relativeFrom="paragraph">
                  <wp:posOffset>575945</wp:posOffset>
                </wp:positionV>
                <wp:extent cx="952500" cy="200025"/>
                <wp:effectExtent l="0" t="0" r="19050" b="28575"/>
                <wp:wrapNone/>
                <wp:docPr id="209" name="Rectangle 209"/>
                <wp:cNvGraphicFramePr/>
                <a:graphic xmlns:a="http://schemas.openxmlformats.org/drawingml/2006/main">
                  <a:graphicData uri="http://schemas.microsoft.com/office/word/2010/wordprocessingShape">
                    <wps:wsp>
                      <wps:cNvSpPr/>
                      <wps:spPr>
                        <a:xfrm>
                          <a:off x="0" y="0"/>
                          <a:ext cx="952500" cy="2000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42B368" id="Rectangle 209" o:spid="_x0000_s1026" style="position:absolute;margin-left:156.75pt;margin-top:45.35pt;width:75pt;height:15.7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" filled="f" strokecolor="red" strokeweight="2pt"/>
            </w:pict>
          </mc:Fallback>
        </mc:AlternateContent>
      </w:r>
      <w:r w:rsidR="005E5468">
        <w:rPr>
          <w:noProof/>
        </w:rPr>
        <mc:AlternateContent>
          <mc:Choice Requires="wps">
            <w:drawing>
              <wp:anchor distT="0" distB="0" distL="114300" distR="114300" simplePos="0" relativeHeight="252115968" behindDoc="0" locked="0" layoutInCell="1" allowOverlap="1" wp14:anchorId="30D44565" wp14:editId="3F089809">
                <wp:simplePos x="0" y="0"/>
                <wp:positionH relativeFrom="margin">
                  <wp:posOffset>344170</wp:posOffset>
                </wp:positionH>
                <wp:positionV relativeFrom="paragraph">
                  <wp:posOffset>1353820</wp:posOffset>
                </wp:positionV>
                <wp:extent cx="1287780" cy="436880"/>
                <wp:effectExtent l="114300" t="609600" r="26670" b="20320"/>
                <wp:wrapNone/>
                <wp:docPr id="218" name="Line Callout 1 12"/>
                <wp:cNvGraphicFramePr/>
                <a:graphic xmlns:a="http://schemas.openxmlformats.org/drawingml/2006/main">
                  <a:graphicData uri="http://schemas.microsoft.com/office/word/2010/wordprocessingShape">
                    <wps:wsp>
                      <wps:cNvSpPr/>
                      <wps:spPr>
                        <a:xfrm>
                          <a:off x="0" y="0"/>
                          <a:ext cx="1287780" cy="436880"/>
                        </a:xfrm>
                        <a:prstGeom prst="borderCallout1">
                          <a:avLst>
                            <a:gd name="adj1" fmla="val 18750"/>
                            <a:gd name="adj2" fmla="val -8333"/>
                            <a:gd name="adj3" fmla="val -138662"/>
                            <a:gd name="adj4" fmla="val 6122"/>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6744E13" w14:textId="77777777" w:rsidR="00D21A71" w:rsidRPr="00791997" w:rsidRDefault="00D21A71" w:rsidP="005A3BDE">
                            <w:pPr>
                              <w:ind w:left="0"/>
                              <w:jc w:val="center"/>
                              <w:rPr>
                                <w:rFonts w:asciiTheme="minorHAnsi" w:hAnsiTheme="minorHAnsi"/>
                              </w:rPr>
                            </w:pPr>
                            <w:r w:rsidRPr="00791997">
                              <w:rPr>
                                <w:rFonts w:asciiTheme="minorHAnsi" w:hAnsiTheme="minorHAnsi"/>
                              </w:rPr>
                              <w:t>Highlight policy to view or modify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D44565" id="Line Callout 1 12" o:spid="_x0000_s1095" type="#_x0000_t47" style="position:absolute;margin-left:27.1pt;margin-top:106.6pt;width:101.4pt;height:34.4pt;z-index:252115968;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" adj="1322,-29951" fillcolor="#4f81bd [3204]" strokecolor="#243f60 [1604]" strokeweight="2pt">
                <v:textbox>
                  <w:txbxContent>
                    <w:p w14:paraId="56744E13" w14:textId="77777777" w:rsidR="00D21A71" w:rsidRPr="00791997" w:rsidRDefault="00D21A71" w:rsidP="005A3BDE">
                      <w:pPr>
                        <w:ind w:left="0"/>
                        <w:jc w:val="center"/>
                        <w:rPr>
                          <w:rFonts w:asciiTheme="minorHAnsi" w:hAnsiTheme="minorHAnsi"/>
                        </w:rPr>
                      </w:pPr>
                      <w:r w:rsidRPr="00791997">
                        <w:rPr>
                          <w:rFonts w:asciiTheme="minorHAnsi" w:hAnsiTheme="minorHAnsi"/>
                        </w:rPr>
                        <w:t>Highlight policy to view or modify</w:t>
                      </w:r>
                    </w:p>
                  </w:txbxContent>
                </v:textbox>
                <o:callout v:ext="edit" minusx="t"/>
                <w10:wrap anchorx="margin"/>
              </v:shape>
            </w:pict>
          </mc:Fallback>
        </mc:AlternateContent>
      </w:r>
      <w:r>
        <w:rPr>
          <w:noProof/>
        </w:rPr>
        <w:drawing>
          <wp:inline distT="0" distB="0" distL="0" distR="0" wp14:anchorId="7BE84218" wp14:editId="785E1EE2">
            <wp:extent cx="5943600" cy="3541395"/>
            <wp:effectExtent l="0" t="0" r="0" b="1905"/>
            <wp:docPr id="15607" name="Picture 15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5943600" cy="3541395"/>
                    </a:xfrm>
                    <a:prstGeom prst="rect">
                      <a:avLst/>
                    </a:prstGeom>
                  </pic:spPr>
                </pic:pic>
              </a:graphicData>
            </a:graphic>
          </wp:inline>
        </w:drawing>
      </w:r>
    </w:p>
    <w:p w14:paraId="486E6001" w14:textId="310FF094" w:rsidR="006F7846" w:rsidRPr="00892D15" w:rsidRDefault="006F7846" w:rsidP="005E5468">
      <w:pPr>
        <w:pStyle w:val="Caption"/>
        <w:ind w:left="0"/>
      </w:pPr>
      <w:r>
        <w:t xml:space="preserve">Figure </w:t>
      </w:r>
      <w:r>
        <w:rPr>
          <w:noProof/>
        </w:rPr>
        <w:fldChar w:fldCharType="begin"/>
      </w:r>
      <w:r>
        <w:rPr>
          <w:noProof/>
        </w:rPr>
        <w:instrText xml:space="preserve"> SEQ Figure \* ARABIC </w:instrText>
      </w:r>
      <w:r>
        <w:rPr>
          <w:noProof/>
        </w:rPr>
        <w:fldChar w:fldCharType="separate"/>
      </w:r>
      <w:r w:rsidR="00AB0321">
        <w:rPr>
          <w:noProof/>
        </w:rPr>
        <w:t>267</w:t>
      </w:r>
      <w:r>
        <w:rPr>
          <w:noProof/>
        </w:rPr>
        <w:fldChar w:fldCharType="end"/>
      </w:r>
      <w:r>
        <w:t xml:space="preserve"> Modify Password Policy Profiles</w:t>
      </w:r>
    </w:p>
    <w:p w14:paraId="4D65E817" w14:textId="769350BD" w:rsidR="006F7846" w:rsidRDefault="006F7846" w:rsidP="006F7846">
      <w:pPr>
        <w:pStyle w:val="BodyText"/>
      </w:pPr>
    </w:p>
    <w:p w14:paraId="2702BCB0" w14:textId="77777777" w:rsidR="006F7846" w:rsidRDefault="006F7846" w:rsidP="006F7846">
      <w:pPr>
        <w:pStyle w:val="Heading2"/>
        <w:tabs>
          <w:tab w:val="clear" w:pos="720"/>
        </w:tabs>
        <w:ind w:left="576"/>
      </w:pPr>
      <w:bookmarkStart w:id="361" w:name="_Toc524351479"/>
      <w:bookmarkStart w:id="362" w:name="_Toc35523463"/>
      <w:r>
        <w:t>Property/Profile</w:t>
      </w:r>
      <w:bookmarkEnd w:id="361"/>
      <w:bookmarkEnd w:id="362"/>
    </w:p>
    <w:p w14:paraId="2F0D8135" w14:textId="77777777" w:rsidR="006F7846" w:rsidRDefault="006F7846" w:rsidP="00F43BC7">
      <w:pPr>
        <w:pStyle w:val="Heading3"/>
      </w:pPr>
      <w:bookmarkStart w:id="363" w:name="_Toc35523464"/>
      <w:r>
        <w:t>View Properties Assigned to a Profile</w:t>
      </w:r>
      <w:bookmarkEnd w:id="363"/>
    </w:p>
    <w:p w14:paraId="34229CDB" w14:textId="77777777" w:rsidR="006F7846" w:rsidRDefault="006F7846" w:rsidP="006F7846">
      <w:pPr>
        <w:pStyle w:val="BodyText"/>
      </w:pPr>
      <w:r>
        <w:t xml:space="preserve">To view which properties fall under a particular default password policy, select the password policy profile on the left, select the Property/Profile tab on the right and then scroll through the list of properties on the property tab.  If the checkbox next to the property is selected, the highlighted password policy applies. </w:t>
      </w:r>
    </w:p>
    <w:p w14:paraId="2EE845CA" w14:textId="77777777" w:rsidR="006F7846" w:rsidRDefault="006F7846" w:rsidP="006F7846">
      <w:pPr>
        <w:pStyle w:val="BodyText"/>
      </w:pPr>
    </w:p>
    <w:p w14:paraId="1FCA341F" w14:textId="34431D06" w:rsidR="006F7846" w:rsidRDefault="006F7846" w:rsidP="006F7846">
      <w:pPr>
        <w:pStyle w:val="BodyText"/>
        <w:keepNext/>
      </w:pPr>
      <w:r>
        <w:rPr>
          <w:noProof/>
        </w:rPr>
        <w:lastRenderedPageBreak/>
        <mc:AlternateContent>
          <mc:Choice Requires="wps">
            <w:drawing>
              <wp:anchor distT="0" distB="0" distL="114300" distR="114300" simplePos="0" relativeHeight="252120064" behindDoc="0" locked="0" layoutInCell="1" allowOverlap="1" wp14:anchorId="4D2BEE84" wp14:editId="5ECE41F2">
                <wp:simplePos x="0" y="0"/>
                <wp:positionH relativeFrom="column">
                  <wp:posOffset>3318068</wp:posOffset>
                </wp:positionH>
                <wp:positionV relativeFrom="paragraph">
                  <wp:posOffset>604630</wp:posOffset>
                </wp:positionV>
                <wp:extent cx="897467" cy="321734"/>
                <wp:effectExtent l="0" t="0" r="17145" b="21590"/>
                <wp:wrapNone/>
                <wp:docPr id="221" name="Rectangle 221"/>
                <wp:cNvGraphicFramePr/>
                <a:graphic xmlns:a="http://schemas.openxmlformats.org/drawingml/2006/main">
                  <a:graphicData uri="http://schemas.microsoft.com/office/word/2010/wordprocessingShape">
                    <wps:wsp>
                      <wps:cNvSpPr/>
                      <wps:spPr>
                        <a:xfrm>
                          <a:off x="0" y="0"/>
                          <a:ext cx="897467" cy="3217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71A1965" id="Rectangle 221" o:spid="_x0000_s1026" style="position:absolute;margin-left:261.25pt;margin-top:47.6pt;width:70.65pt;height:25.35pt;z-index:25212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" filled="f" strokecolor="red" strokeweight="2pt"/>
            </w:pict>
          </mc:Fallback>
        </mc:AlternateContent>
      </w:r>
      <w:r w:rsidR="003F765A">
        <w:rPr>
          <w:noProof/>
        </w:rPr>
        <w:drawing>
          <wp:inline distT="0" distB="0" distL="0" distR="0" wp14:anchorId="0DBD46D9" wp14:editId="7AB355FD">
            <wp:extent cx="5422790" cy="2780339"/>
            <wp:effectExtent l="19050" t="19050" r="26035" b="2032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428394" cy="2783212"/>
                    </a:xfrm>
                    <a:prstGeom prst="rect">
                      <a:avLst/>
                    </a:prstGeom>
                    <a:ln>
                      <a:solidFill>
                        <a:schemeClr val="bg1">
                          <a:lumMod val="50000"/>
                        </a:schemeClr>
                      </a:solidFill>
                    </a:ln>
                  </pic:spPr>
                </pic:pic>
              </a:graphicData>
            </a:graphic>
          </wp:inline>
        </w:drawing>
      </w:r>
    </w:p>
    <w:p w14:paraId="2B3E45A8" w14:textId="0A087EAF" w:rsidR="006F7846" w:rsidRDefault="006F7846" w:rsidP="006F7846">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268</w:t>
      </w:r>
      <w:r>
        <w:rPr>
          <w:noProof/>
        </w:rPr>
        <w:fldChar w:fldCharType="end"/>
      </w:r>
      <w:r>
        <w:t xml:space="preserve"> Properties Assigned to a Password Policy Profile</w:t>
      </w:r>
    </w:p>
    <w:p w14:paraId="0F0300F2" w14:textId="77777777" w:rsidR="006F7846" w:rsidRDefault="006F7846" w:rsidP="00F43BC7">
      <w:pPr>
        <w:pStyle w:val="Heading3"/>
      </w:pPr>
      <w:bookmarkStart w:id="364" w:name="_Toc35523465"/>
      <w:r>
        <w:t>Assign a Property to a Profile</w:t>
      </w:r>
      <w:bookmarkEnd w:id="364"/>
    </w:p>
    <w:p w14:paraId="0147FF43" w14:textId="77777777" w:rsidR="006F7846" w:rsidRDefault="006F7846" w:rsidP="006F7846">
      <w:pPr>
        <w:pStyle w:val="BodyText"/>
      </w:pPr>
      <w:r>
        <w:t xml:space="preserve">To apply a default password profile to one or more properties, select the profile on the left, then select the checkboxes next to the properties that should fall under the policy.   </w:t>
      </w:r>
    </w:p>
    <w:p w14:paraId="42185B6C" w14:textId="77777777" w:rsidR="006F7846" w:rsidRDefault="006F7846" w:rsidP="00F43BC7">
      <w:pPr>
        <w:pStyle w:val="Heading3"/>
      </w:pPr>
      <w:bookmarkStart w:id="365" w:name="_Toc35523466"/>
      <w:r>
        <w:t xml:space="preserve">Remove a </w:t>
      </w:r>
      <w:r w:rsidRPr="00F43BC7">
        <w:t>Property</w:t>
      </w:r>
      <w:r>
        <w:t xml:space="preserve"> from a Profile by Reassignment</w:t>
      </w:r>
      <w:bookmarkEnd w:id="365"/>
    </w:p>
    <w:p w14:paraId="3B780CE9" w14:textId="4691A48F" w:rsidR="006F7846" w:rsidRDefault="006F7846" w:rsidP="006F7846">
      <w:pPr>
        <w:pStyle w:val="BodyText"/>
      </w:pPr>
      <w:r>
        <w:t xml:space="preserve">To remove a property from a password profile, the property must </w:t>
      </w:r>
      <w:r w:rsidR="000F7C25">
        <w:t>b</w:t>
      </w:r>
      <w:r>
        <w:t>e placed under a different profile.  To place the property under a different profile, highlight the password profile that the property should be changed to, and then select the checkbox next to the property.  This is the only way to reassign the property to a different password policy.</w:t>
      </w:r>
    </w:p>
    <w:p w14:paraId="07942150" w14:textId="77777777" w:rsidR="006F7846" w:rsidRDefault="006F7846" w:rsidP="009F5E9F">
      <w:pPr>
        <w:pStyle w:val="Heading3"/>
      </w:pPr>
      <w:bookmarkStart w:id="366" w:name="_Toc35523467"/>
      <w:r>
        <w:t xml:space="preserve">Search for a </w:t>
      </w:r>
      <w:r w:rsidRPr="009F5E9F">
        <w:t>Property</w:t>
      </w:r>
      <w:bookmarkEnd w:id="366"/>
    </w:p>
    <w:p w14:paraId="58CEA54C" w14:textId="77777777" w:rsidR="006F7846" w:rsidRDefault="006F7846" w:rsidP="006F7846">
      <w:pPr>
        <w:pStyle w:val="BodyText"/>
      </w:pPr>
      <w:r>
        <w:t xml:space="preserve">To locate a particular property on the Property/Profile tab, enter part of the property description. The search will deliver properties containing what was entered.  </w:t>
      </w:r>
    </w:p>
    <w:p w14:paraId="0AA82709" w14:textId="77777777" w:rsidR="006F7846" w:rsidRDefault="006F7846" w:rsidP="006F7846">
      <w:pPr>
        <w:pStyle w:val="BodyText"/>
      </w:pPr>
      <w:r>
        <w:t xml:space="preserve">The search feature is helpful for reassigning a property to a different profile.  To use the search feature to reassign a property to a different profile, first, select the password profile desired, then search for the property and mark the checkbox next to the property to assign it to the selected profile. </w:t>
      </w:r>
    </w:p>
    <w:p w14:paraId="6FEE3040" w14:textId="2E7D63EB" w:rsidR="006F7846" w:rsidRDefault="006F7846" w:rsidP="006F7846">
      <w:pPr>
        <w:pStyle w:val="BodyText"/>
      </w:pPr>
      <w:r>
        <w:t xml:space="preserve">The search feature is not designed to help determine what password policy the property is currently on.  </w:t>
      </w:r>
    </w:p>
    <w:p w14:paraId="1AA9368D" w14:textId="47D64481" w:rsidR="00FE016F" w:rsidRDefault="00FE016F" w:rsidP="00FE016F">
      <w:pPr>
        <w:pStyle w:val="BodyText"/>
        <w:keepNext/>
      </w:pPr>
      <w:r>
        <w:rPr>
          <w:noProof/>
        </w:rPr>
        <w:lastRenderedPageBreak/>
        <mc:AlternateContent>
          <mc:Choice Requires="wps">
            <w:drawing>
              <wp:anchor distT="0" distB="0" distL="114300" distR="114300" simplePos="0" relativeHeight="252124160" behindDoc="0" locked="0" layoutInCell="1" allowOverlap="1" wp14:anchorId="1B915E80" wp14:editId="020EDA8A">
                <wp:simplePos x="0" y="0"/>
                <wp:positionH relativeFrom="margin">
                  <wp:align>right</wp:align>
                </wp:positionH>
                <wp:positionV relativeFrom="paragraph">
                  <wp:posOffset>850375</wp:posOffset>
                </wp:positionV>
                <wp:extent cx="207818" cy="264737"/>
                <wp:effectExtent l="0" t="0" r="20955" b="21590"/>
                <wp:wrapNone/>
                <wp:docPr id="290" name="Rectangle 290"/>
                <wp:cNvGraphicFramePr/>
                <a:graphic xmlns:a="http://schemas.openxmlformats.org/drawingml/2006/main">
                  <a:graphicData uri="http://schemas.microsoft.com/office/word/2010/wordprocessingShape">
                    <wps:wsp>
                      <wps:cNvSpPr/>
                      <wps:spPr>
                        <a:xfrm>
                          <a:off x="0" y="0"/>
                          <a:ext cx="207818" cy="2647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584E0" id="Rectangle 290" o:spid="_x0000_s1026" style="position:absolute;margin-left:-34.85pt;margin-top:66.95pt;width:16.35pt;height:20.85pt;z-index:2521241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" filled="f" strokecolor="red" strokeweight="2pt">
                <w10:wrap anchorx="margin"/>
              </v:rect>
            </w:pict>
          </mc:Fallback>
        </mc:AlternateContent>
      </w:r>
      <w:r>
        <w:rPr>
          <w:noProof/>
        </w:rPr>
        <w:drawing>
          <wp:inline distT="0" distB="0" distL="0" distR="0" wp14:anchorId="22A3397B" wp14:editId="13272D28">
            <wp:extent cx="5422790" cy="1523132"/>
            <wp:effectExtent l="19050" t="19050" r="26035" b="2032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441608" cy="1528417"/>
                    </a:xfrm>
                    <a:prstGeom prst="rect">
                      <a:avLst/>
                    </a:prstGeom>
                    <a:ln>
                      <a:solidFill>
                        <a:schemeClr val="bg1">
                          <a:lumMod val="65000"/>
                        </a:schemeClr>
                      </a:solidFill>
                    </a:ln>
                  </pic:spPr>
                </pic:pic>
              </a:graphicData>
            </a:graphic>
          </wp:inline>
        </w:drawing>
      </w:r>
    </w:p>
    <w:p w14:paraId="1B6F0A16" w14:textId="60645D86" w:rsidR="00FE016F" w:rsidRPr="0018414B" w:rsidRDefault="00FE016F" w:rsidP="00FE016F">
      <w:pPr>
        <w:pStyle w:val="Caption"/>
      </w:pPr>
      <w:r>
        <w:t xml:space="preserve">Figure </w:t>
      </w:r>
      <w:r w:rsidR="00E100F2">
        <w:rPr>
          <w:noProof/>
        </w:rPr>
        <w:fldChar w:fldCharType="begin"/>
      </w:r>
      <w:r w:rsidR="00E100F2">
        <w:rPr>
          <w:noProof/>
        </w:rPr>
        <w:instrText xml:space="preserve"> SEQ Figure \* ARABIC </w:instrText>
      </w:r>
      <w:r w:rsidR="00E100F2">
        <w:rPr>
          <w:noProof/>
        </w:rPr>
        <w:fldChar w:fldCharType="separate"/>
      </w:r>
      <w:r w:rsidR="00AB0321">
        <w:rPr>
          <w:noProof/>
        </w:rPr>
        <w:t>269</w:t>
      </w:r>
      <w:r w:rsidR="00E100F2">
        <w:rPr>
          <w:noProof/>
        </w:rPr>
        <w:fldChar w:fldCharType="end"/>
      </w:r>
      <w:r>
        <w:t xml:space="preserve"> Search for a Property to Reassign</w:t>
      </w:r>
    </w:p>
    <w:p w14:paraId="1FBDF8FE" w14:textId="76C07081" w:rsidR="006F7846" w:rsidRDefault="006F7846" w:rsidP="009F5E9F">
      <w:pPr>
        <w:pStyle w:val="Heading3"/>
      </w:pPr>
      <w:bookmarkStart w:id="367" w:name="_Toc35523468"/>
      <w:r>
        <w:t>Delete a Password Policy Profile</w:t>
      </w:r>
      <w:bookmarkEnd w:id="367"/>
    </w:p>
    <w:p w14:paraId="5605F7EC" w14:textId="167E7237" w:rsidR="006F7846" w:rsidRDefault="006F7846" w:rsidP="006F7846">
      <w:pPr>
        <w:pStyle w:val="BodyText"/>
      </w:pPr>
      <w:r>
        <w:t xml:space="preserve">To delete a profile, first ensure that no properties are currently assigned to the profile.  Then, click on the yellow X next to the policy to remove it.  If there is still a property using the profile, an error message will appear.  </w:t>
      </w:r>
    </w:p>
    <w:p w14:paraId="3E04F5CC" w14:textId="1B41D6B3" w:rsidR="006F7846" w:rsidRDefault="006F7846" w:rsidP="006F7846">
      <w:pPr>
        <w:pStyle w:val="BodyText"/>
        <w:keepNext/>
      </w:pPr>
      <w:r>
        <w:rPr>
          <w:noProof/>
        </w:rPr>
        <mc:AlternateContent>
          <mc:Choice Requires="wps">
            <w:drawing>
              <wp:anchor distT="0" distB="0" distL="114300" distR="114300" simplePos="0" relativeHeight="252118016" behindDoc="0" locked="0" layoutInCell="1" allowOverlap="1" wp14:anchorId="17A9B98E" wp14:editId="0E8E61D3">
                <wp:simplePos x="0" y="0"/>
                <wp:positionH relativeFrom="column">
                  <wp:posOffset>1933299</wp:posOffset>
                </wp:positionH>
                <wp:positionV relativeFrom="paragraph">
                  <wp:posOffset>1071411</wp:posOffset>
                </wp:positionV>
                <wp:extent cx="207818" cy="264737"/>
                <wp:effectExtent l="0" t="0" r="20955" b="21590"/>
                <wp:wrapNone/>
                <wp:docPr id="222" name="Rectangle 222"/>
                <wp:cNvGraphicFramePr/>
                <a:graphic xmlns:a="http://schemas.openxmlformats.org/drawingml/2006/main">
                  <a:graphicData uri="http://schemas.microsoft.com/office/word/2010/wordprocessingShape">
                    <wps:wsp>
                      <wps:cNvSpPr/>
                      <wps:spPr>
                        <a:xfrm>
                          <a:off x="0" y="0"/>
                          <a:ext cx="207818" cy="2647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3887A4" id="Rectangle 222" o:spid="_x0000_s1026" style="position:absolute;margin-left:152.25pt;margin-top:84.35pt;width:16.35pt;height:20.8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" filled="f" strokecolor="red" strokeweight="2pt"/>
            </w:pict>
          </mc:Fallback>
        </mc:AlternateContent>
      </w:r>
      <w:r>
        <w:rPr>
          <w:noProof/>
        </w:rPr>
        <w:t xml:space="preserve"> </w:t>
      </w:r>
      <w:r w:rsidR="00155C56">
        <w:rPr>
          <w:noProof/>
        </w:rPr>
        <w:drawing>
          <wp:inline distT="0" distB="0" distL="0" distR="0" wp14:anchorId="26264DC0" wp14:editId="6D1A23D5">
            <wp:extent cx="5327374" cy="2731418"/>
            <wp:effectExtent l="19050" t="19050" r="26035" b="1206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5345140" cy="2740527"/>
                    </a:xfrm>
                    <a:prstGeom prst="rect">
                      <a:avLst/>
                    </a:prstGeom>
                    <a:ln>
                      <a:solidFill>
                        <a:schemeClr val="bg1">
                          <a:lumMod val="65000"/>
                        </a:schemeClr>
                      </a:solidFill>
                    </a:ln>
                  </pic:spPr>
                </pic:pic>
              </a:graphicData>
            </a:graphic>
          </wp:inline>
        </w:drawing>
      </w:r>
    </w:p>
    <w:p w14:paraId="5F565D83" w14:textId="5E42AC4B" w:rsidR="006F7846" w:rsidRDefault="006F7846" w:rsidP="006F7846">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270</w:t>
      </w:r>
      <w:r>
        <w:rPr>
          <w:noProof/>
        </w:rPr>
        <w:fldChar w:fldCharType="end"/>
      </w:r>
      <w:r>
        <w:t xml:space="preserve"> Delete a Password Profile</w:t>
      </w:r>
    </w:p>
    <w:p w14:paraId="0F4E5298" w14:textId="77777777" w:rsidR="006F7846" w:rsidRPr="005B0E79" w:rsidRDefault="006F7846" w:rsidP="006F7846">
      <w:pPr>
        <w:pStyle w:val="BodyText"/>
      </w:pPr>
    </w:p>
    <w:p w14:paraId="4AC34931" w14:textId="77777777" w:rsidR="006F7846" w:rsidRDefault="006F7846" w:rsidP="006F7846">
      <w:pPr>
        <w:pStyle w:val="BodyText"/>
        <w:rPr>
          <w:color w:val="E36C0A" w:themeColor="accent6" w:themeShade="BF"/>
        </w:rPr>
      </w:pPr>
      <w:r>
        <w:rPr>
          <w:color w:val="E36C0A" w:themeColor="accent6" w:themeShade="BF"/>
        </w:rPr>
        <w:br w:type="page"/>
      </w:r>
    </w:p>
    <w:p w14:paraId="396C7E4C" w14:textId="75D3CA5C" w:rsidR="00F30749" w:rsidRDefault="00F30749" w:rsidP="00A76F39">
      <w:pPr>
        <w:pStyle w:val="Heading1"/>
      </w:pPr>
      <w:bookmarkStart w:id="368" w:name="_Toc35523469"/>
      <w:r>
        <w:lastRenderedPageBreak/>
        <w:t xml:space="preserve">User </w:t>
      </w:r>
      <w:r w:rsidR="0093742A">
        <w:t xml:space="preserve">Group </w:t>
      </w:r>
      <w:r>
        <w:t>Management</w:t>
      </w:r>
      <w:bookmarkEnd w:id="368"/>
    </w:p>
    <w:p w14:paraId="17506818" w14:textId="4B7376EA" w:rsidR="00034597" w:rsidRDefault="00034597" w:rsidP="00034597">
      <w:pPr>
        <w:pStyle w:val="BodyText"/>
        <w:ind w:left="720"/>
      </w:pPr>
      <w:r>
        <w:t>The User Group Management screen enables user</w:t>
      </w:r>
      <w:r w:rsidR="004C086A">
        <w:t>s with permission</w:t>
      </w:r>
      <w:r>
        <w:t xml:space="preserve"> to create a User Group and then associate users and properties to that group.  Any time a User Group is added to a property, all the users within that group will automatically be granted access to that property.  </w:t>
      </w:r>
    </w:p>
    <w:p w14:paraId="02B62DAD" w14:textId="77777777" w:rsidR="00034597" w:rsidRPr="0093742A" w:rsidRDefault="00034597" w:rsidP="00034597">
      <w:pPr>
        <w:pStyle w:val="BodyText"/>
        <w:ind w:left="720"/>
        <w:rPr>
          <w:b/>
        </w:rPr>
      </w:pPr>
      <w:r w:rsidRPr="0093742A">
        <w:rPr>
          <w:b/>
        </w:rPr>
        <w:t>Use Case Examples:</w:t>
      </w:r>
    </w:p>
    <w:p w14:paraId="2202E7DE" w14:textId="77777777" w:rsidR="00034597" w:rsidRDefault="00034597" w:rsidP="00034597">
      <w:pPr>
        <w:pStyle w:val="BodyText"/>
        <w:ind w:left="720"/>
      </w:pPr>
      <w:r>
        <w:t>If a TAC User group is created for a particular service provider, all the TAC employees should be added to the group.  When a new property is added for that service provider, the group should be assigned to the property.  Then, all the TAC User Group employees will automatically be provided access to the new property.</w:t>
      </w:r>
    </w:p>
    <w:p w14:paraId="6485F4F5" w14:textId="77777777" w:rsidR="00034597" w:rsidRPr="005C7C5E" w:rsidRDefault="00034597" w:rsidP="00034597">
      <w:pPr>
        <w:pStyle w:val="BodyText"/>
        <w:ind w:left="720"/>
      </w:pPr>
      <w:r w:rsidRPr="005C7C5E">
        <w:t>Any individual property assignment to a user overrides the capabilities defined for a property that is assigned through a group membership.</w:t>
      </w:r>
    </w:p>
    <w:p w14:paraId="29A9751B" w14:textId="77777777" w:rsidR="00034597" w:rsidRPr="00034597" w:rsidRDefault="00034597" w:rsidP="00034597">
      <w:pPr>
        <w:pStyle w:val="BodyText"/>
      </w:pPr>
    </w:p>
    <w:p w14:paraId="17325BCC" w14:textId="77777777" w:rsidR="00034597" w:rsidRDefault="00034597" w:rsidP="00034597">
      <w:pPr>
        <w:pStyle w:val="Heading2"/>
        <w:tabs>
          <w:tab w:val="clear" w:pos="720"/>
        </w:tabs>
        <w:ind w:left="576"/>
      </w:pPr>
      <w:bookmarkStart w:id="369" w:name="_Toc524346001"/>
      <w:bookmarkStart w:id="370" w:name="_Toc524351481"/>
      <w:bookmarkStart w:id="371" w:name="_Toc35523470"/>
      <w:r>
        <w:t>Access User Group Management</w:t>
      </w:r>
      <w:bookmarkEnd w:id="369"/>
      <w:bookmarkEnd w:id="370"/>
      <w:bookmarkEnd w:id="371"/>
    </w:p>
    <w:p w14:paraId="01F84C59" w14:textId="735BEA97" w:rsidR="00034597" w:rsidRDefault="00034597" w:rsidP="00034597">
      <w:pPr>
        <w:pStyle w:val="BodyText"/>
      </w:pPr>
      <w:r>
        <w:t xml:space="preserve">To manage groups, </w:t>
      </w:r>
      <w:r w:rsidR="007B2D6D">
        <w:t xml:space="preserve">click on the hamburger menu and </w:t>
      </w:r>
      <w:r>
        <w:t xml:space="preserve">select </w:t>
      </w:r>
      <w:r w:rsidR="007B2D6D">
        <w:t>Configuration\</w:t>
      </w:r>
      <w:r>
        <w:t xml:space="preserve">User Group Management.  </w:t>
      </w:r>
    </w:p>
    <w:p w14:paraId="2D959E64" w14:textId="77777777" w:rsidR="00034597" w:rsidRDefault="00034597" w:rsidP="00150FFA">
      <w:pPr>
        <w:pStyle w:val="BodyText"/>
        <w:numPr>
          <w:ilvl w:val="0"/>
          <w:numId w:val="119"/>
        </w:numPr>
      </w:pPr>
      <w:r>
        <w:t>If User Group Management does not appear in the hamburger menu, the user does not have rights to it.</w:t>
      </w:r>
    </w:p>
    <w:p w14:paraId="13D674C8" w14:textId="53E01519" w:rsidR="0093742A" w:rsidRDefault="00F12074" w:rsidP="0093742A">
      <w:pPr>
        <w:pStyle w:val="BodyText"/>
        <w:keepNext/>
      </w:pPr>
      <w:r>
        <w:rPr>
          <w:noProof/>
        </w:rPr>
        <mc:AlternateContent>
          <mc:Choice Requires="wps">
            <w:drawing>
              <wp:anchor distT="0" distB="0" distL="114300" distR="114300" simplePos="0" relativeHeight="252128256" behindDoc="0" locked="0" layoutInCell="1" allowOverlap="1" wp14:anchorId="6A0BFDFF" wp14:editId="2525672B">
                <wp:simplePos x="0" y="0"/>
                <wp:positionH relativeFrom="column">
                  <wp:posOffset>2552369</wp:posOffset>
                </wp:positionH>
                <wp:positionV relativeFrom="paragraph">
                  <wp:posOffset>3291398</wp:posOffset>
                </wp:positionV>
                <wp:extent cx="898497" cy="166978"/>
                <wp:effectExtent l="0" t="0" r="16510" b="24130"/>
                <wp:wrapNone/>
                <wp:docPr id="291" name="Rectangle 291"/>
                <wp:cNvGraphicFramePr/>
                <a:graphic xmlns:a="http://schemas.openxmlformats.org/drawingml/2006/main">
                  <a:graphicData uri="http://schemas.microsoft.com/office/word/2010/wordprocessingShape">
                    <wps:wsp>
                      <wps:cNvSpPr/>
                      <wps:spPr>
                        <a:xfrm>
                          <a:off x="0" y="0"/>
                          <a:ext cx="898497" cy="16697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C153B4" id="Rectangle 291" o:spid="_x0000_s1026" style="position:absolute;margin-left:200.95pt;margin-top:259.15pt;width:70.75pt;height:13.1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" filled="f" strokecolor="red" strokeweight="2pt"/>
            </w:pict>
          </mc:Fallback>
        </mc:AlternateContent>
      </w:r>
      <w:r w:rsidR="00034597" w:rsidRPr="0069119B">
        <w:rPr>
          <w:noProof/>
        </w:rPr>
        <w:t xml:space="preserve"> </w:t>
      </w:r>
      <w:r w:rsidR="0093742A">
        <w:rPr>
          <w:noProof/>
        </w:rPr>
        <w:drawing>
          <wp:inline distT="0" distB="0" distL="0" distR="0" wp14:anchorId="40CF2928" wp14:editId="02CB9AEA">
            <wp:extent cx="3588426" cy="4007458"/>
            <wp:effectExtent l="19050" t="19050" r="12065" b="1270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3613223" cy="4035150"/>
                    </a:xfrm>
                    <a:prstGeom prst="rect">
                      <a:avLst/>
                    </a:prstGeom>
                    <a:ln>
                      <a:solidFill>
                        <a:schemeClr val="bg1">
                          <a:lumMod val="65000"/>
                        </a:schemeClr>
                      </a:solidFill>
                    </a:ln>
                  </pic:spPr>
                </pic:pic>
              </a:graphicData>
            </a:graphic>
          </wp:inline>
        </w:drawing>
      </w:r>
    </w:p>
    <w:p w14:paraId="254AC75E" w14:textId="52C37EF0" w:rsidR="0093742A" w:rsidRDefault="0093742A" w:rsidP="0093742A">
      <w:pPr>
        <w:pStyle w:val="Caption"/>
      </w:pPr>
      <w:r>
        <w:t xml:space="preserve">Figure </w:t>
      </w:r>
      <w:r w:rsidR="00E100F2">
        <w:rPr>
          <w:noProof/>
        </w:rPr>
        <w:fldChar w:fldCharType="begin"/>
      </w:r>
      <w:r w:rsidR="00E100F2">
        <w:rPr>
          <w:noProof/>
        </w:rPr>
        <w:instrText xml:space="preserve"> SEQ Figure \* ARABIC </w:instrText>
      </w:r>
      <w:r w:rsidR="00E100F2">
        <w:rPr>
          <w:noProof/>
        </w:rPr>
        <w:fldChar w:fldCharType="separate"/>
      </w:r>
      <w:r w:rsidR="00AB0321">
        <w:rPr>
          <w:noProof/>
        </w:rPr>
        <w:t>271</w:t>
      </w:r>
      <w:r w:rsidR="00E100F2">
        <w:rPr>
          <w:noProof/>
        </w:rPr>
        <w:fldChar w:fldCharType="end"/>
      </w:r>
      <w:r>
        <w:t xml:space="preserve"> User</w:t>
      </w:r>
      <w:r w:rsidR="007B2D6D">
        <w:t xml:space="preserve"> Group</w:t>
      </w:r>
      <w:r>
        <w:t xml:space="preserve"> Management</w:t>
      </w:r>
    </w:p>
    <w:p w14:paraId="44D4A899" w14:textId="77777777" w:rsidR="00034597" w:rsidRDefault="00034597" w:rsidP="00034597">
      <w:pPr>
        <w:pStyle w:val="Heading2"/>
        <w:tabs>
          <w:tab w:val="clear" w:pos="720"/>
        </w:tabs>
        <w:ind w:left="576"/>
      </w:pPr>
      <w:bookmarkStart w:id="372" w:name="_Toc524346002"/>
      <w:bookmarkStart w:id="373" w:name="_Toc524351482"/>
      <w:bookmarkStart w:id="374" w:name="_Toc35523471"/>
      <w:r>
        <w:lastRenderedPageBreak/>
        <w:t>Groups</w:t>
      </w:r>
      <w:bookmarkEnd w:id="372"/>
      <w:bookmarkEnd w:id="373"/>
      <w:bookmarkEnd w:id="374"/>
      <w:r>
        <w:t xml:space="preserve"> </w:t>
      </w:r>
    </w:p>
    <w:p w14:paraId="2D54C828" w14:textId="77777777" w:rsidR="00034597" w:rsidRDefault="00034597" w:rsidP="009F5E9F">
      <w:pPr>
        <w:pStyle w:val="Heading3"/>
      </w:pPr>
      <w:bookmarkStart w:id="375" w:name="_Toc524346003"/>
      <w:bookmarkStart w:id="376" w:name="_Toc35523472"/>
      <w:r>
        <w:t>Add a New Group</w:t>
      </w:r>
      <w:bookmarkEnd w:id="375"/>
      <w:bookmarkEnd w:id="376"/>
    </w:p>
    <w:p w14:paraId="288F6074" w14:textId="07411481" w:rsidR="00034597" w:rsidRDefault="00034597" w:rsidP="00034597">
      <w:pPr>
        <w:pStyle w:val="BodyText"/>
      </w:pPr>
      <w:r>
        <w:t>To add a new User Group, click on the “+” i</w:t>
      </w:r>
      <w:r w:rsidRPr="005E16D4">
        <w:t xml:space="preserve">con. Enter a name and description into the </w:t>
      </w:r>
      <w:r w:rsidR="00421418">
        <w:t>pop-up</w:t>
      </w:r>
      <w:r w:rsidRPr="005E16D4">
        <w:t xml:space="preserve"> box.  If the members of the group should appear on the property</w:t>
      </w:r>
      <w:r>
        <w:t xml:space="preserve"> installation</w:t>
      </w:r>
      <w:r w:rsidRPr="005E16D4">
        <w:t xml:space="preserve"> report generated by the </w:t>
      </w:r>
      <w:r>
        <w:t>installer</w:t>
      </w:r>
      <w:r w:rsidRPr="005E16D4">
        <w:t>, turn on the “Is Public” switch</w:t>
      </w:r>
      <w:r>
        <w:t xml:space="preserve">, otherwise, leave it off.  Click OK to save or Cancel to exit without saving. </w:t>
      </w:r>
    </w:p>
    <w:p w14:paraId="1F740547" w14:textId="77777777" w:rsidR="00034597" w:rsidRDefault="00034597" w:rsidP="00034597">
      <w:pPr>
        <w:pStyle w:val="BodyText"/>
      </w:pPr>
      <w:r>
        <w:t>When a new group is created, the user that created the group automatically becomes the contact person for the group that user’s name is displayed.</w:t>
      </w:r>
    </w:p>
    <w:p w14:paraId="40FB450B" w14:textId="62712ADE" w:rsidR="00034597" w:rsidRDefault="0076520A" w:rsidP="00034597">
      <w:pPr>
        <w:pStyle w:val="BodyText"/>
        <w:keepNext/>
      </w:pPr>
      <w:r>
        <w:rPr>
          <w:noProof/>
        </w:rPr>
        <mc:AlternateContent>
          <mc:Choice Requires="wps">
            <w:drawing>
              <wp:anchor distT="0" distB="0" distL="114300" distR="114300" simplePos="0" relativeHeight="252126208" behindDoc="0" locked="0" layoutInCell="1" allowOverlap="1" wp14:anchorId="72F3C391" wp14:editId="4DF8370A">
                <wp:simplePos x="0" y="0"/>
                <wp:positionH relativeFrom="column">
                  <wp:posOffset>2186277</wp:posOffset>
                </wp:positionH>
                <wp:positionV relativeFrom="paragraph">
                  <wp:posOffset>529093</wp:posOffset>
                </wp:positionV>
                <wp:extent cx="228600" cy="205740"/>
                <wp:effectExtent l="0" t="0" r="19050" b="22860"/>
                <wp:wrapNone/>
                <wp:docPr id="294" name="Rectangle 294"/>
                <wp:cNvGraphicFramePr/>
                <a:graphic xmlns:a="http://schemas.openxmlformats.org/drawingml/2006/main">
                  <a:graphicData uri="http://schemas.microsoft.com/office/word/2010/wordprocessingShape">
                    <wps:wsp>
                      <wps:cNvSpPr/>
                      <wps:spPr>
                        <a:xfrm>
                          <a:off x="0" y="0"/>
                          <a:ext cx="228600" cy="2057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7EB97D" id="Rectangle 294" o:spid="_x0000_s1026" style="position:absolute;margin-left:172.15pt;margin-top:41.65pt;width:18pt;height:16.2pt;z-index:252126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" filled="f" strokecolor="red" strokeweight="2pt"/>
            </w:pict>
          </mc:Fallback>
        </mc:AlternateContent>
      </w:r>
      <w:r w:rsidR="00034597">
        <w:rPr>
          <w:noProof/>
        </w:rPr>
        <mc:AlternateContent>
          <mc:Choice Requires="wps">
            <w:drawing>
              <wp:anchor distT="0" distB="0" distL="114300" distR="114300" simplePos="0" relativeHeight="252127232" behindDoc="0" locked="0" layoutInCell="1" allowOverlap="1" wp14:anchorId="3D96F4D4" wp14:editId="53B50B89">
                <wp:simplePos x="0" y="0"/>
                <wp:positionH relativeFrom="column">
                  <wp:posOffset>2468880</wp:posOffset>
                </wp:positionH>
                <wp:positionV relativeFrom="paragraph">
                  <wp:posOffset>586740</wp:posOffset>
                </wp:positionV>
                <wp:extent cx="487680" cy="327660"/>
                <wp:effectExtent l="0" t="0" r="45720" b="91440"/>
                <wp:wrapNone/>
                <wp:docPr id="293" name="Curved Connector 30"/>
                <wp:cNvGraphicFramePr/>
                <a:graphic xmlns:a="http://schemas.openxmlformats.org/drawingml/2006/main">
                  <a:graphicData uri="http://schemas.microsoft.com/office/word/2010/wordprocessingShape">
                    <wps:wsp>
                      <wps:cNvCnPr/>
                      <wps:spPr>
                        <a:xfrm>
                          <a:off x="0" y="0"/>
                          <a:ext cx="487680" cy="327660"/>
                        </a:xfrm>
                        <a:prstGeom prst="curvedConnector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4C185DC0"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30" o:spid="_x0000_s1026" type="#_x0000_t38" style="position:absolute;margin-left:194.4pt;margin-top:46.2pt;width:38.4pt;height:25.8pt;z-index:252127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" adj="10800" strokecolor="red" strokeweight="1.5pt">
                <v:stroke endarrow="block"/>
              </v:shape>
            </w:pict>
          </mc:Fallback>
        </mc:AlternateContent>
      </w:r>
      <w:r>
        <w:rPr>
          <w:noProof/>
        </w:rPr>
        <w:drawing>
          <wp:inline distT="0" distB="0" distL="0" distR="0" wp14:anchorId="43B7B82A" wp14:editId="027DB293">
            <wp:extent cx="5398936" cy="2509121"/>
            <wp:effectExtent l="19050" t="19050" r="11430" b="24765"/>
            <wp:docPr id="15429" name="Picture 15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427085" cy="2522203"/>
                    </a:xfrm>
                    <a:prstGeom prst="rect">
                      <a:avLst/>
                    </a:prstGeom>
                    <a:ln>
                      <a:solidFill>
                        <a:schemeClr val="bg1">
                          <a:lumMod val="75000"/>
                        </a:schemeClr>
                      </a:solidFill>
                    </a:ln>
                  </pic:spPr>
                </pic:pic>
              </a:graphicData>
            </a:graphic>
          </wp:inline>
        </w:drawing>
      </w:r>
    </w:p>
    <w:p w14:paraId="02947F15" w14:textId="77C4F486" w:rsidR="00034597" w:rsidRPr="00711A3F" w:rsidRDefault="00034597" w:rsidP="00034597">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272</w:t>
      </w:r>
      <w:r>
        <w:rPr>
          <w:noProof/>
        </w:rPr>
        <w:fldChar w:fldCharType="end"/>
      </w:r>
      <w:r>
        <w:t xml:space="preserve"> Create a New Group</w:t>
      </w:r>
    </w:p>
    <w:p w14:paraId="15DBF211" w14:textId="77777777" w:rsidR="00034597" w:rsidRPr="00711A3F" w:rsidRDefault="00034597" w:rsidP="00034597">
      <w:pPr>
        <w:pStyle w:val="BodyText"/>
      </w:pPr>
    </w:p>
    <w:p w14:paraId="31E23AD0" w14:textId="77777777" w:rsidR="00034597" w:rsidRDefault="00034597" w:rsidP="009F5E9F">
      <w:pPr>
        <w:pStyle w:val="Heading3"/>
      </w:pPr>
      <w:bookmarkStart w:id="377" w:name="_Toc524346004"/>
      <w:bookmarkStart w:id="378" w:name="_Toc35523473"/>
      <w:r w:rsidRPr="009F5E9F">
        <w:t>Edit</w:t>
      </w:r>
      <w:r>
        <w:t xml:space="preserve"> a Group</w:t>
      </w:r>
      <w:bookmarkEnd w:id="377"/>
      <w:bookmarkEnd w:id="378"/>
    </w:p>
    <w:p w14:paraId="4EF716BA" w14:textId="77777777" w:rsidR="00034597" w:rsidRDefault="00034597" w:rsidP="00034597">
      <w:pPr>
        <w:pStyle w:val="BodyText"/>
      </w:pPr>
      <w:r>
        <w:t xml:space="preserve">To change the name, description, visibility (i.e. “Is Public”) status, or contact person for the group, click on the edit icon for the User Group. Make the required changes and click OK to save or Cancel to exit without saving. </w:t>
      </w:r>
    </w:p>
    <w:p w14:paraId="782FBD40" w14:textId="77777777" w:rsidR="00034597" w:rsidRDefault="00034597" w:rsidP="00034597">
      <w:pPr>
        <w:pStyle w:val="BodyText"/>
        <w:keepNext/>
      </w:pPr>
      <w:r>
        <w:rPr>
          <w:noProof/>
        </w:rPr>
        <w:lastRenderedPageBreak/>
        <mc:AlternateContent>
          <mc:Choice Requires="wps">
            <w:drawing>
              <wp:anchor distT="0" distB="0" distL="114300" distR="114300" simplePos="0" relativeHeight="252130304" behindDoc="0" locked="0" layoutInCell="1" allowOverlap="1" wp14:anchorId="7098DF55" wp14:editId="33BCB811">
                <wp:simplePos x="0" y="0"/>
                <wp:positionH relativeFrom="column">
                  <wp:posOffset>1685676</wp:posOffset>
                </wp:positionH>
                <wp:positionV relativeFrom="paragraph">
                  <wp:posOffset>735082</wp:posOffset>
                </wp:positionV>
                <wp:extent cx="1031681" cy="692757"/>
                <wp:effectExtent l="0" t="0" r="54610" b="88900"/>
                <wp:wrapNone/>
                <wp:docPr id="295" name="Curved Connector 2062"/>
                <wp:cNvGraphicFramePr/>
                <a:graphic xmlns:a="http://schemas.openxmlformats.org/drawingml/2006/main">
                  <a:graphicData uri="http://schemas.microsoft.com/office/word/2010/wordprocessingShape">
                    <wps:wsp>
                      <wps:cNvCnPr/>
                      <wps:spPr>
                        <a:xfrm>
                          <a:off x="0" y="0"/>
                          <a:ext cx="1031681" cy="692757"/>
                        </a:xfrm>
                        <a:prstGeom prst="curvedConnector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745AF6" id="Curved Connector 2062" o:spid="_x0000_s1026" type="#_x0000_t38" style="position:absolute;margin-left:132.75pt;margin-top:57.9pt;width:81.25pt;height:54.5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" adj="10800" strokecolor="red" strokeweight="1.5pt">
                <v:stroke endarrow="block"/>
              </v:shape>
            </w:pict>
          </mc:Fallback>
        </mc:AlternateContent>
      </w:r>
      <w:r>
        <w:rPr>
          <w:noProof/>
        </w:rPr>
        <mc:AlternateContent>
          <mc:Choice Requires="wps">
            <w:drawing>
              <wp:anchor distT="0" distB="0" distL="114300" distR="114300" simplePos="0" relativeHeight="252129280" behindDoc="0" locked="0" layoutInCell="1" allowOverlap="1" wp14:anchorId="69EE2523" wp14:editId="70139C0F">
                <wp:simplePos x="0" y="0"/>
                <wp:positionH relativeFrom="column">
                  <wp:posOffset>1392803</wp:posOffset>
                </wp:positionH>
                <wp:positionV relativeFrom="paragraph">
                  <wp:posOffset>679753</wp:posOffset>
                </wp:positionV>
                <wp:extent cx="266700" cy="213360"/>
                <wp:effectExtent l="0" t="0" r="19050" b="15240"/>
                <wp:wrapNone/>
                <wp:docPr id="296" name="Rectangle 296"/>
                <wp:cNvGraphicFramePr/>
                <a:graphic xmlns:a="http://schemas.openxmlformats.org/drawingml/2006/main">
                  <a:graphicData uri="http://schemas.microsoft.com/office/word/2010/wordprocessingShape">
                    <wps:wsp>
                      <wps:cNvSpPr/>
                      <wps:spPr>
                        <a:xfrm>
                          <a:off x="0" y="0"/>
                          <a:ext cx="266700" cy="2133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6AA97E" id="Rectangle 296" o:spid="_x0000_s1026" style="position:absolute;margin-left:109.65pt;margin-top:53.5pt;width:21pt;height:16.8pt;z-index:252129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" filled="f" strokecolor="red" strokeweight="2pt"/>
            </w:pict>
          </mc:Fallback>
        </mc:AlternateContent>
      </w:r>
      <w:r>
        <w:rPr>
          <w:noProof/>
        </w:rPr>
        <w:drawing>
          <wp:inline distT="0" distB="0" distL="0" distR="0" wp14:anchorId="3B56DE51" wp14:editId="0E9B8E70">
            <wp:extent cx="5374015" cy="2464904"/>
            <wp:effectExtent l="0" t="0" r="0" b="0"/>
            <wp:docPr id="15390" name="Picture 15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394445" cy="2474275"/>
                    </a:xfrm>
                    <a:prstGeom prst="rect">
                      <a:avLst/>
                    </a:prstGeom>
                  </pic:spPr>
                </pic:pic>
              </a:graphicData>
            </a:graphic>
          </wp:inline>
        </w:drawing>
      </w:r>
    </w:p>
    <w:p w14:paraId="5A7C3EBA" w14:textId="73A512A4" w:rsidR="00034597" w:rsidRPr="00B97F8B" w:rsidRDefault="00034597" w:rsidP="00034597">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273</w:t>
      </w:r>
      <w:r>
        <w:rPr>
          <w:noProof/>
        </w:rPr>
        <w:fldChar w:fldCharType="end"/>
      </w:r>
      <w:r>
        <w:t xml:space="preserve"> Modify Name, Description, Contact Person and/or Visibility Status of User Group</w:t>
      </w:r>
    </w:p>
    <w:p w14:paraId="6B7F56C9" w14:textId="77777777" w:rsidR="00034597" w:rsidRDefault="00034597" w:rsidP="009F5E9F">
      <w:pPr>
        <w:pStyle w:val="Heading3"/>
      </w:pPr>
      <w:bookmarkStart w:id="379" w:name="_Toc524346005"/>
      <w:bookmarkStart w:id="380" w:name="_Toc35523474"/>
      <w:r>
        <w:t>Delete a Group</w:t>
      </w:r>
      <w:bookmarkEnd w:id="379"/>
      <w:bookmarkEnd w:id="380"/>
      <w:r>
        <w:t xml:space="preserve"> </w:t>
      </w:r>
    </w:p>
    <w:p w14:paraId="0F314878" w14:textId="77777777" w:rsidR="00034597" w:rsidRDefault="00034597" w:rsidP="00034597">
      <w:pPr>
        <w:pStyle w:val="BodyText"/>
      </w:pPr>
      <w:r>
        <w:t>Any group manager can delete a group.  To delete a</w:t>
      </w:r>
      <w:r w:rsidRPr="00E428EE">
        <w:t>n existing group</w:t>
      </w:r>
      <w:r>
        <w:t>, click</w:t>
      </w:r>
      <w:r w:rsidRPr="00E428EE">
        <w:t xml:space="preserve"> on the “X” button next to the group name.</w:t>
      </w:r>
      <w:r>
        <w:t xml:space="preserve">  </w:t>
      </w:r>
    </w:p>
    <w:p w14:paraId="70B5E959" w14:textId="77777777" w:rsidR="00034597" w:rsidRDefault="00034597" w:rsidP="00034597">
      <w:pPr>
        <w:pStyle w:val="BodyText"/>
        <w:keepNext/>
      </w:pPr>
      <w:r>
        <w:rPr>
          <w:noProof/>
        </w:rPr>
        <mc:AlternateContent>
          <mc:Choice Requires="wps">
            <w:drawing>
              <wp:anchor distT="0" distB="0" distL="114300" distR="114300" simplePos="0" relativeHeight="252131328" behindDoc="0" locked="0" layoutInCell="1" allowOverlap="1" wp14:anchorId="00B41D55" wp14:editId="18D5F3AA">
                <wp:simplePos x="0" y="0"/>
                <wp:positionH relativeFrom="column">
                  <wp:posOffset>2108835</wp:posOffset>
                </wp:positionH>
                <wp:positionV relativeFrom="paragraph">
                  <wp:posOffset>798499</wp:posOffset>
                </wp:positionV>
                <wp:extent cx="266700" cy="213360"/>
                <wp:effectExtent l="0" t="0" r="19050" b="15240"/>
                <wp:wrapNone/>
                <wp:docPr id="307" name="Rectangle 307"/>
                <wp:cNvGraphicFramePr/>
                <a:graphic xmlns:a="http://schemas.openxmlformats.org/drawingml/2006/main">
                  <a:graphicData uri="http://schemas.microsoft.com/office/word/2010/wordprocessingShape">
                    <wps:wsp>
                      <wps:cNvSpPr/>
                      <wps:spPr>
                        <a:xfrm>
                          <a:off x="0" y="0"/>
                          <a:ext cx="266700" cy="2133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FD13AA" id="Rectangle 307" o:spid="_x0000_s1026" style="position:absolute;margin-left:166.05pt;margin-top:62.85pt;width:21pt;height:16.8pt;z-index:252131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" filled="f" strokecolor="red" strokeweight="2pt"/>
            </w:pict>
          </mc:Fallback>
        </mc:AlternateContent>
      </w:r>
      <w:r>
        <w:rPr>
          <w:noProof/>
        </w:rPr>
        <w:drawing>
          <wp:inline distT="0" distB="0" distL="0" distR="0" wp14:anchorId="62F1738F" wp14:editId="63EB2022">
            <wp:extent cx="5688280" cy="2130004"/>
            <wp:effectExtent l="19050" t="19050" r="27305" b="22860"/>
            <wp:docPr id="15421" name="Picture 15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691531" cy="2131221"/>
                    </a:xfrm>
                    <a:prstGeom prst="rect">
                      <a:avLst/>
                    </a:prstGeom>
                    <a:ln>
                      <a:solidFill>
                        <a:schemeClr val="bg1">
                          <a:lumMod val="65000"/>
                        </a:schemeClr>
                      </a:solidFill>
                    </a:ln>
                  </pic:spPr>
                </pic:pic>
              </a:graphicData>
            </a:graphic>
          </wp:inline>
        </w:drawing>
      </w:r>
    </w:p>
    <w:p w14:paraId="0DC5FFA9" w14:textId="3262D030" w:rsidR="00034597" w:rsidRPr="00B97F8B" w:rsidRDefault="00034597" w:rsidP="00034597">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274</w:t>
      </w:r>
      <w:r>
        <w:rPr>
          <w:noProof/>
        </w:rPr>
        <w:fldChar w:fldCharType="end"/>
      </w:r>
      <w:r>
        <w:t xml:space="preserve"> Delete a User Group</w:t>
      </w:r>
    </w:p>
    <w:p w14:paraId="7FEDA17A" w14:textId="5E70B24E" w:rsidR="00034597" w:rsidRDefault="00034597" w:rsidP="00034597">
      <w:pPr>
        <w:pStyle w:val="BodyText"/>
      </w:pPr>
      <w:r>
        <w:t>A</w:t>
      </w:r>
      <w:r w:rsidRPr="00E428EE">
        <w:t xml:space="preserve"> </w:t>
      </w:r>
      <w:r w:rsidR="00421418">
        <w:t>pop-up</w:t>
      </w:r>
      <w:r>
        <w:t xml:space="preserve"> box will appear with the options to transfer the </w:t>
      </w:r>
      <w:r w:rsidRPr="00E428EE">
        <w:t xml:space="preserve">property associations </w:t>
      </w:r>
      <w:r>
        <w:t xml:space="preserve">down </w:t>
      </w:r>
      <w:r w:rsidRPr="00E428EE">
        <w:t xml:space="preserve">to </w:t>
      </w:r>
      <w:r>
        <w:t xml:space="preserve">the </w:t>
      </w:r>
      <w:r w:rsidRPr="00E428EE">
        <w:t>user level</w:t>
      </w:r>
      <w:r>
        <w:t xml:space="preserve">, </w:t>
      </w:r>
      <w:r w:rsidRPr="00E428EE">
        <w:t xml:space="preserve">disassociate the users </w:t>
      </w:r>
      <w:r>
        <w:t xml:space="preserve">of this group </w:t>
      </w:r>
      <w:r w:rsidRPr="00E428EE">
        <w:t xml:space="preserve">from the properties </w:t>
      </w:r>
      <w:r>
        <w:t>associated with this group or cancel the deletion.  Select the appropriate response.</w:t>
      </w:r>
    </w:p>
    <w:p w14:paraId="5A58B02B" w14:textId="77777777" w:rsidR="00034597" w:rsidRDefault="00034597" w:rsidP="00034597">
      <w:pPr>
        <w:keepNext/>
      </w:pPr>
      <w:r>
        <w:rPr>
          <w:noProof/>
        </w:rPr>
        <w:lastRenderedPageBreak/>
        <w:drawing>
          <wp:inline distT="0" distB="0" distL="0" distR="0" wp14:anchorId="4E3C9F27" wp14:editId="06B27D1A">
            <wp:extent cx="2476931" cy="2369820"/>
            <wp:effectExtent l="19050" t="19050" r="19050" b="11430"/>
            <wp:docPr id="15426" name="Picture 15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2479571" cy="2372346"/>
                    </a:xfrm>
                    <a:prstGeom prst="rect">
                      <a:avLst/>
                    </a:prstGeom>
                    <a:ln>
                      <a:solidFill>
                        <a:schemeClr val="bg1">
                          <a:lumMod val="75000"/>
                        </a:schemeClr>
                      </a:solidFill>
                    </a:ln>
                  </pic:spPr>
                </pic:pic>
              </a:graphicData>
            </a:graphic>
          </wp:inline>
        </w:drawing>
      </w:r>
    </w:p>
    <w:p w14:paraId="176B3C5D" w14:textId="0A982D51" w:rsidR="00034597" w:rsidRDefault="00034597" w:rsidP="00034597">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275</w:t>
      </w:r>
      <w:r>
        <w:rPr>
          <w:noProof/>
        </w:rPr>
        <w:fldChar w:fldCharType="end"/>
      </w:r>
      <w:r>
        <w:t xml:space="preserve"> Options for Deleting a Group</w:t>
      </w:r>
    </w:p>
    <w:p w14:paraId="07F76DFE" w14:textId="77777777" w:rsidR="00034597" w:rsidRDefault="00034597" w:rsidP="00034597">
      <w:pPr>
        <w:pStyle w:val="BodyText"/>
      </w:pPr>
      <w:r>
        <w:t xml:space="preserve">If </w:t>
      </w:r>
      <w:r w:rsidRPr="005C7C5E">
        <w:rPr>
          <w:b/>
        </w:rPr>
        <w:t>Transfer</w:t>
      </w:r>
      <w:r>
        <w:t xml:space="preserve"> is selected:  </w:t>
      </w:r>
    </w:p>
    <w:p w14:paraId="3A435136" w14:textId="77777777" w:rsidR="00034597" w:rsidRDefault="00034597" w:rsidP="00150FFA">
      <w:pPr>
        <w:pStyle w:val="BodyText"/>
        <w:numPr>
          <w:ilvl w:val="1"/>
          <w:numId w:val="117"/>
        </w:numPr>
      </w:pPr>
      <w:r>
        <w:t xml:space="preserve">Each user </w:t>
      </w:r>
      <w:r w:rsidRPr="00CE0BA9">
        <w:t>will</w:t>
      </w:r>
      <w:r>
        <w:t xml:space="preserve"> have an individual association created with the template of the </w:t>
      </w:r>
    </w:p>
    <w:p w14:paraId="438F5757" w14:textId="77777777" w:rsidR="00034597" w:rsidRDefault="00034597" w:rsidP="00150FFA">
      <w:pPr>
        <w:pStyle w:val="BodyText"/>
        <w:numPr>
          <w:ilvl w:val="2"/>
          <w:numId w:val="117"/>
        </w:numPr>
      </w:pPr>
      <w:r>
        <w:t xml:space="preserve">property first, </w:t>
      </w:r>
    </w:p>
    <w:p w14:paraId="6D166C76" w14:textId="77777777" w:rsidR="00034597" w:rsidRDefault="00034597" w:rsidP="00150FFA">
      <w:pPr>
        <w:pStyle w:val="BodyText"/>
        <w:numPr>
          <w:ilvl w:val="2"/>
          <w:numId w:val="117"/>
        </w:numPr>
      </w:pPr>
      <w:r>
        <w:t xml:space="preserve">or the server second if there is no individual property record on the group. </w:t>
      </w:r>
    </w:p>
    <w:p w14:paraId="104BCC21" w14:textId="77777777" w:rsidR="00034597" w:rsidRDefault="00034597" w:rsidP="00150FFA">
      <w:pPr>
        <w:pStyle w:val="BodyText"/>
        <w:numPr>
          <w:ilvl w:val="1"/>
          <w:numId w:val="117"/>
        </w:numPr>
      </w:pPr>
      <w:r>
        <w:t>If the user already has an individual association to a property that is affected by this group deletion, the association is preserved, i.e. the template is not overwritten</w:t>
      </w:r>
    </w:p>
    <w:p w14:paraId="46E2B8C6" w14:textId="77777777" w:rsidR="00034597" w:rsidRDefault="00034597" w:rsidP="00150FFA">
      <w:pPr>
        <w:pStyle w:val="BodyText"/>
        <w:numPr>
          <w:ilvl w:val="1"/>
          <w:numId w:val="117"/>
        </w:numPr>
      </w:pPr>
      <w:r>
        <w:t>If the user has an association through another group, that association is kept, but not switched over to. The individual association prevails when transfer is chosen.</w:t>
      </w:r>
    </w:p>
    <w:p w14:paraId="02D752E8" w14:textId="77777777" w:rsidR="00034597" w:rsidRDefault="00034597" w:rsidP="00034597">
      <w:pPr>
        <w:pStyle w:val="BodyText"/>
      </w:pPr>
      <w:r>
        <w:t xml:space="preserve">If </w:t>
      </w:r>
      <w:r w:rsidRPr="00E20B3F">
        <w:rPr>
          <w:b/>
        </w:rPr>
        <w:t>Disassociate</w:t>
      </w:r>
      <w:r>
        <w:t xml:space="preserve"> is selected:</w:t>
      </w:r>
    </w:p>
    <w:p w14:paraId="199452FE" w14:textId="77777777" w:rsidR="00034597" w:rsidRDefault="00034597" w:rsidP="00150FFA">
      <w:pPr>
        <w:pStyle w:val="BodyText"/>
        <w:numPr>
          <w:ilvl w:val="0"/>
          <w:numId w:val="118"/>
        </w:numPr>
      </w:pPr>
      <w:r>
        <w:t xml:space="preserve">The </w:t>
      </w:r>
      <w:r w:rsidRPr="00B52A9F">
        <w:rPr>
          <w:b/>
          <w:u w:val="single"/>
        </w:rPr>
        <w:t>active</w:t>
      </w:r>
      <w:r>
        <w:t xml:space="preserve"> user association to properties that are affected by deletion of the group gets transferred to</w:t>
      </w:r>
    </w:p>
    <w:p w14:paraId="6A40A367" w14:textId="77777777" w:rsidR="00034597" w:rsidRDefault="00034597" w:rsidP="00150FFA">
      <w:pPr>
        <w:pStyle w:val="BodyText"/>
        <w:numPr>
          <w:ilvl w:val="2"/>
          <w:numId w:val="118"/>
        </w:numPr>
      </w:pPr>
      <w:r>
        <w:t>Individual assignment or,</w:t>
      </w:r>
    </w:p>
    <w:p w14:paraId="4CC9A20D" w14:textId="77777777" w:rsidR="00034597" w:rsidRDefault="00034597" w:rsidP="00150FFA">
      <w:pPr>
        <w:pStyle w:val="BodyText"/>
        <w:numPr>
          <w:ilvl w:val="2"/>
          <w:numId w:val="118"/>
        </w:numPr>
      </w:pPr>
      <w:r>
        <w:t xml:space="preserve">Another group assignment if there is no individual assignment. The first group that shows up in the database search is selected. </w:t>
      </w:r>
    </w:p>
    <w:p w14:paraId="6E5A9B52" w14:textId="77777777" w:rsidR="00034597" w:rsidRDefault="00034597" w:rsidP="00150FFA">
      <w:pPr>
        <w:pStyle w:val="BodyText"/>
        <w:numPr>
          <w:ilvl w:val="1"/>
          <w:numId w:val="118"/>
        </w:numPr>
      </w:pPr>
      <w:r>
        <w:t xml:space="preserve">If the user has neither individual nor another group association for a property affected by deletion of the group, then the user loses access to that property. </w:t>
      </w:r>
    </w:p>
    <w:p w14:paraId="25058763" w14:textId="703EBB94" w:rsidR="00034597" w:rsidRDefault="00034597" w:rsidP="00150FFA">
      <w:pPr>
        <w:pStyle w:val="BodyText"/>
        <w:numPr>
          <w:ilvl w:val="1"/>
          <w:numId w:val="118"/>
        </w:numPr>
      </w:pPr>
      <w:r>
        <w:t xml:space="preserve">If the user does not have an active association to a property affected by deletion of the group, and has the association through another group, then an individual association record gets created if there isn’t one already, but a switch to that individual association does not take place. That user continues to be associated to that property with that other group. </w:t>
      </w:r>
    </w:p>
    <w:p w14:paraId="2641E47B" w14:textId="77777777" w:rsidR="00D87627" w:rsidRDefault="00D87627" w:rsidP="00D87627">
      <w:pPr>
        <w:pStyle w:val="Heading2"/>
        <w:tabs>
          <w:tab w:val="clear" w:pos="720"/>
        </w:tabs>
        <w:ind w:left="576"/>
      </w:pPr>
      <w:bookmarkStart w:id="381" w:name="_Toc524346006"/>
      <w:bookmarkStart w:id="382" w:name="_Toc524351483"/>
      <w:bookmarkStart w:id="383" w:name="_Toc35523475"/>
      <w:r w:rsidRPr="00711A3F">
        <w:t>Users</w:t>
      </w:r>
      <w:bookmarkEnd w:id="381"/>
      <w:bookmarkEnd w:id="382"/>
      <w:bookmarkEnd w:id="383"/>
    </w:p>
    <w:p w14:paraId="48E7049F" w14:textId="77777777" w:rsidR="00D87627" w:rsidRDefault="00D87627" w:rsidP="00D87627">
      <w:pPr>
        <w:pStyle w:val="BodyText"/>
      </w:pPr>
      <w:r>
        <w:t xml:space="preserve">The users that are associated to a group are managed through the Users tab on the User Group Management page.  </w:t>
      </w:r>
    </w:p>
    <w:p w14:paraId="61A91B9B" w14:textId="77777777" w:rsidR="00D87627" w:rsidRDefault="00D87627" w:rsidP="00D87627">
      <w:pPr>
        <w:pStyle w:val="BodyText"/>
      </w:pPr>
      <w:r w:rsidRPr="00427330">
        <w:t>If a user is member of multiple groups and a property selection is associated by a group that’s not currently being viewed, then the user gets flagged as having conflicts. The “Yes” link pops open a window showing which properties are associated to this user, which template selected for that property and through which group if the association is not via direct user assignment. This conflict is more detailed in “Conflicts” section.</w:t>
      </w:r>
    </w:p>
    <w:p w14:paraId="2F94ECF7" w14:textId="0D41B029" w:rsidR="00D87627" w:rsidRDefault="00B366E4" w:rsidP="00D87627">
      <w:pPr>
        <w:pStyle w:val="BodyText"/>
        <w:keepNext/>
      </w:pPr>
      <w:r>
        <w:rPr>
          <w:noProof/>
        </w:rPr>
        <w:lastRenderedPageBreak/>
        <mc:AlternateContent>
          <mc:Choice Requires="wps">
            <w:drawing>
              <wp:anchor distT="0" distB="0" distL="114300" distR="114300" simplePos="0" relativeHeight="252140544" behindDoc="0" locked="0" layoutInCell="1" allowOverlap="1" wp14:anchorId="23CCACF6" wp14:editId="11BD20D7">
                <wp:simplePos x="0" y="0"/>
                <wp:positionH relativeFrom="column">
                  <wp:posOffset>4715123</wp:posOffset>
                </wp:positionH>
                <wp:positionV relativeFrom="paragraph">
                  <wp:posOffset>849823</wp:posOffset>
                </wp:positionV>
                <wp:extent cx="794579" cy="763160"/>
                <wp:effectExtent l="0" t="0" r="24765" b="18415"/>
                <wp:wrapNone/>
                <wp:docPr id="15550" name="Rectangle 15550"/>
                <wp:cNvGraphicFramePr/>
                <a:graphic xmlns:a="http://schemas.openxmlformats.org/drawingml/2006/main">
                  <a:graphicData uri="http://schemas.microsoft.com/office/word/2010/wordprocessingShape">
                    <wps:wsp>
                      <wps:cNvSpPr/>
                      <wps:spPr>
                        <a:xfrm>
                          <a:off x="0" y="0"/>
                          <a:ext cx="794579" cy="7631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1ACE19" id="Rectangle 15550" o:spid="_x0000_s1026" style="position:absolute;margin-left:371.25pt;margin-top:66.9pt;width:62.55pt;height:60.1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" filled="f" strokecolor="red" strokeweight="2pt"/>
            </w:pict>
          </mc:Fallback>
        </mc:AlternateContent>
      </w:r>
      <w:r>
        <w:rPr>
          <w:noProof/>
        </w:rPr>
        <w:drawing>
          <wp:inline distT="0" distB="0" distL="0" distR="0" wp14:anchorId="52BD336B" wp14:editId="2BF73290">
            <wp:extent cx="5591922" cy="1979875"/>
            <wp:effectExtent l="19050" t="19050" r="8890" b="20955"/>
            <wp:docPr id="15541" name="Picture 1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610017" cy="1986282"/>
                    </a:xfrm>
                    <a:prstGeom prst="rect">
                      <a:avLst/>
                    </a:prstGeom>
                    <a:ln>
                      <a:solidFill>
                        <a:schemeClr val="bg1">
                          <a:lumMod val="65000"/>
                        </a:schemeClr>
                      </a:solidFill>
                    </a:ln>
                  </pic:spPr>
                </pic:pic>
              </a:graphicData>
            </a:graphic>
          </wp:inline>
        </w:drawing>
      </w:r>
    </w:p>
    <w:p w14:paraId="7F538988" w14:textId="6072BD10" w:rsidR="00D87627" w:rsidRPr="00BE70FA" w:rsidRDefault="00D87627" w:rsidP="00D87627">
      <w:pPr>
        <w:pStyle w:val="Caption"/>
      </w:pPr>
      <w:r w:rsidRPr="00445D45">
        <w:t xml:space="preserve">Figure </w:t>
      </w:r>
      <w:r w:rsidR="00E100F2">
        <w:rPr>
          <w:noProof/>
        </w:rPr>
        <w:fldChar w:fldCharType="begin"/>
      </w:r>
      <w:r w:rsidR="00E100F2">
        <w:rPr>
          <w:noProof/>
        </w:rPr>
        <w:instrText xml:space="preserve"> SEQ Figure \* ARABIC </w:instrText>
      </w:r>
      <w:r w:rsidR="00E100F2">
        <w:rPr>
          <w:noProof/>
        </w:rPr>
        <w:fldChar w:fldCharType="separate"/>
      </w:r>
      <w:r w:rsidR="00AB0321">
        <w:rPr>
          <w:noProof/>
        </w:rPr>
        <w:t>276</w:t>
      </w:r>
      <w:r w:rsidR="00E100F2">
        <w:rPr>
          <w:noProof/>
        </w:rPr>
        <w:fldChar w:fldCharType="end"/>
      </w:r>
      <w:r w:rsidRPr="00445D45">
        <w:t xml:space="preserve"> User Group Management Users Tab with User Template Conflicts</w:t>
      </w:r>
    </w:p>
    <w:p w14:paraId="42D02363" w14:textId="77777777" w:rsidR="00D87627" w:rsidRDefault="00D87627" w:rsidP="009F5E9F">
      <w:pPr>
        <w:pStyle w:val="Heading3"/>
        <w:rPr>
          <w:rStyle w:val="BodyTextChar"/>
        </w:rPr>
      </w:pPr>
      <w:bookmarkStart w:id="384" w:name="_Toc524346007"/>
      <w:bookmarkStart w:id="385" w:name="_Toc35523476"/>
      <w:r>
        <w:rPr>
          <w:rStyle w:val="BodyTextChar"/>
        </w:rPr>
        <w:t>Add a User to a User Group</w:t>
      </w:r>
      <w:bookmarkEnd w:id="384"/>
      <w:bookmarkEnd w:id="385"/>
    </w:p>
    <w:p w14:paraId="45EA65E8" w14:textId="1D0EADC2" w:rsidR="00D87627" w:rsidRPr="00BD0A41" w:rsidRDefault="00D87627" w:rsidP="00D87627">
      <w:pPr>
        <w:pStyle w:val="BodyText"/>
      </w:pPr>
      <w:r>
        <w:rPr>
          <w:rFonts w:eastAsia="Arial"/>
        </w:rPr>
        <w:t xml:space="preserve">A user can be added as a regular user, or an admin user.  </w:t>
      </w:r>
      <w:r>
        <w:rPr>
          <w:rFonts w:eastAsia="Arial" w:cs="Arial"/>
        </w:rPr>
        <w:t>This selection decides the role for the user for any property that they are associated through the group.</w:t>
      </w:r>
    </w:p>
    <w:p w14:paraId="4C54400F" w14:textId="26A9C07D" w:rsidR="00D87627" w:rsidRDefault="00D87627" w:rsidP="00D87627">
      <w:pPr>
        <w:pStyle w:val="BodyText"/>
      </w:pPr>
      <w:r>
        <w:t xml:space="preserve">Administrators of a group </w:t>
      </w:r>
      <w:r w:rsidRPr="006F3C78">
        <w:t>can add new users to the group.  An administrator can only add users that share a property association.</w:t>
      </w:r>
    </w:p>
    <w:p w14:paraId="572A63ED" w14:textId="19482B80" w:rsidR="00D87627" w:rsidRPr="00225CF6" w:rsidRDefault="00D87627" w:rsidP="00D87627">
      <w:pPr>
        <w:pStyle w:val="BodyText"/>
      </w:pPr>
      <w:r>
        <w:t>To add a new user to the User Group, click on Add New User.  Select the user to add to the group from the User dropdown.  If the user should have administrator rights to all properties within the group, enable the Admin switch.  Click on the green check mark to Save.</w:t>
      </w:r>
    </w:p>
    <w:p w14:paraId="10486B32" w14:textId="6AAD1669" w:rsidR="00D87627" w:rsidRDefault="00D87627" w:rsidP="00D87627">
      <w:pPr>
        <w:keepNext/>
      </w:pPr>
      <w:r>
        <w:rPr>
          <w:noProof/>
        </w:rPr>
        <mc:AlternateContent>
          <mc:Choice Requires="wps">
            <w:drawing>
              <wp:anchor distT="0" distB="0" distL="114300" distR="114300" simplePos="0" relativeHeight="252136448" behindDoc="0" locked="0" layoutInCell="1" allowOverlap="1" wp14:anchorId="626F7BD1" wp14:editId="7052BEFB">
                <wp:simplePos x="0" y="0"/>
                <wp:positionH relativeFrom="column">
                  <wp:posOffset>5186984</wp:posOffset>
                </wp:positionH>
                <wp:positionV relativeFrom="paragraph">
                  <wp:posOffset>832485</wp:posOffset>
                </wp:positionV>
                <wp:extent cx="632460" cy="236220"/>
                <wp:effectExtent l="0" t="0" r="15240" b="11430"/>
                <wp:wrapNone/>
                <wp:docPr id="15431" name="Rectangle 15431"/>
                <wp:cNvGraphicFramePr/>
                <a:graphic xmlns:a="http://schemas.openxmlformats.org/drawingml/2006/main">
                  <a:graphicData uri="http://schemas.microsoft.com/office/word/2010/wordprocessingShape">
                    <wps:wsp>
                      <wps:cNvSpPr/>
                      <wps:spPr>
                        <a:xfrm>
                          <a:off x="0" y="0"/>
                          <a:ext cx="632460" cy="23622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9359AA" id="Rectangle 15431" o:spid="_x0000_s1026" style="position:absolute;margin-left:408.4pt;margin-top:65.55pt;width:49.8pt;height:18.6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" filled="f" strokecolor="red" strokeweight="2pt"/>
            </w:pict>
          </mc:Fallback>
        </mc:AlternateContent>
      </w:r>
      <w:r w:rsidRPr="00986EAD">
        <w:rPr>
          <w:noProof/>
        </w:rPr>
        <w:drawing>
          <wp:inline distT="0" distB="0" distL="0" distR="0" wp14:anchorId="674727D8" wp14:editId="2FD077EA">
            <wp:extent cx="5311140" cy="2672115"/>
            <wp:effectExtent l="19050" t="19050" r="22860" b="13970"/>
            <wp:docPr id="15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76"/>
                    <a:stretch>
                      <a:fillRect/>
                    </a:stretch>
                  </pic:blipFill>
                  <pic:spPr>
                    <a:xfrm>
                      <a:off x="0" y="0"/>
                      <a:ext cx="5320375" cy="2676761"/>
                    </a:xfrm>
                    <a:prstGeom prst="rect">
                      <a:avLst/>
                    </a:prstGeom>
                    <a:ln>
                      <a:solidFill>
                        <a:schemeClr val="bg1">
                          <a:lumMod val="75000"/>
                        </a:schemeClr>
                      </a:solidFill>
                    </a:ln>
                  </pic:spPr>
                </pic:pic>
              </a:graphicData>
            </a:graphic>
          </wp:inline>
        </w:drawing>
      </w:r>
    </w:p>
    <w:p w14:paraId="45450673" w14:textId="6C4DDA83" w:rsidR="00D87627" w:rsidRPr="006F3C78" w:rsidRDefault="00D87627" w:rsidP="00D87627">
      <w:pPr>
        <w:pStyle w:val="Caption"/>
        <w:rPr>
          <w:rFonts w:ascii="Arial" w:hAnsi="Arial" w:cs="Arial"/>
        </w:rPr>
      </w:pPr>
      <w:r>
        <w:t xml:space="preserve">Figure </w:t>
      </w:r>
      <w:r>
        <w:rPr>
          <w:noProof/>
        </w:rPr>
        <w:fldChar w:fldCharType="begin"/>
      </w:r>
      <w:r>
        <w:rPr>
          <w:noProof/>
        </w:rPr>
        <w:instrText xml:space="preserve"> SEQ Figure \* ARABIC </w:instrText>
      </w:r>
      <w:r>
        <w:rPr>
          <w:noProof/>
        </w:rPr>
        <w:fldChar w:fldCharType="separate"/>
      </w:r>
      <w:r w:rsidR="00AB0321">
        <w:rPr>
          <w:noProof/>
        </w:rPr>
        <w:t>277</w:t>
      </w:r>
      <w:r>
        <w:rPr>
          <w:noProof/>
        </w:rPr>
        <w:fldChar w:fldCharType="end"/>
      </w:r>
      <w:r>
        <w:t xml:space="preserve"> Add a User to a User Group</w:t>
      </w:r>
    </w:p>
    <w:p w14:paraId="041546D8" w14:textId="77777777" w:rsidR="00D87627" w:rsidRDefault="00D87627" w:rsidP="009F5E9F">
      <w:pPr>
        <w:pStyle w:val="Heading3"/>
        <w:rPr>
          <w:rFonts w:eastAsia="Arial"/>
        </w:rPr>
      </w:pPr>
      <w:bookmarkStart w:id="386" w:name="_Toc524346008"/>
      <w:bookmarkStart w:id="387" w:name="_Toc35523477"/>
      <w:r>
        <w:rPr>
          <w:rFonts w:eastAsia="Arial"/>
        </w:rPr>
        <w:t>Modify User within a User Group</w:t>
      </w:r>
      <w:bookmarkEnd w:id="386"/>
      <w:bookmarkEnd w:id="387"/>
    </w:p>
    <w:p w14:paraId="3F4B7082" w14:textId="77777777" w:rsidR="00D87627" w:rsidRDefault="00D87627" w:rsidP="00D87627">
      <w:pPr>
        <w:pStyle w:val="BodyText"/>
        <w:rPr>
          <w:rFonts w:eastAsia="Arial"/>
        </w:rPr>
      </w:pPr>
      <w:r>
        <w:rPr>
          <w:rFonts w:eastAsia="Arial"/>
        </w:rPr>
        <w:t xml:space="preserve">The only element that can be modified on this tab is the admin status of the user. This change will cascade to all properties that the group contains through individual property associations or through server associations.  </w:t>
      </w:r>
    </w:p>
    <w:p w14:paraId="4C28133A" w14:textId="77777777" w:rsidR="00D87627" w:rsidRPr="00BD0A41" w:rsidRDefault="00D87627" w:rsidP="00D87627">
      <w:pPr>
        <w:pStyle w:val="BodyText"/>
        <w:rPr>
          <w:rFonts w:eastAsia="Arial"/>
        </w:rPr>
      </w:pPr>
      <w:r w:rsidRPr="00BD0A41">
        <w:rPr>
          <w:rFonts w:eastAsia="Arial"/>
        </w:rPr>
        <w:t>To add or remove admin rights from a user that is also a group manager, select/deselect the Admin checkbox.</w:t>
      </w:r>
    </w:p>
    <w:p w14:paraId="38767668" w14:textId="77777777" w:rsidR="00D87627" w:rsidRPr="00BD0A41" w:rsidRDefault="00D87627" w:rsidP="00D87627">
      <w:pPr>
        <w:pStyle w:val="BodyText"/>
        <w:rPr>
          <w:rFonts w:eastAsia="Arial"/>
        </w:rPr>
      </w:pPr>
      <w:r w:rsidRPr="00BD0A41">
        <w:rPr>
          <w:rFonts w:eastAsia="Arial"/>
        </w:rPr>
        <w:lastRenderedPageBreak/>
        <w:t xml:space="preserve">Admin users that are also group managers cannot be demoted to normal users, nor they can be removed from the group, until the admin is removed from group managers tab for that group first. </w:t>
      </w:r>
    </w:p>
    <w:p w14:paraId="33A9418F" w14:textId="77777777" w:rsidR="00D87627" w:rsidRPr="00BD0A41" w:rsidRDefault="00D87627" w:rsidP="009F5E9F">
      <w:pPr>
        <w:pStyle w:val="Heading3"/>
      </w:pPr>
      <w:bookmarkStart w:id="388" w:name="_Toc524346009"/>
      <w:bookmarkStart w:id="389" w:name="_Toc35523478"/>
      <w:r w:rsidRPr="00BD0A41">
        <w:t>Remove a User from a User Group</w:t>
      </w:r>
      <w:bookmarkEnd w:id="388"/>
      <w:bookmarkEnd w:id="389"/>
      <w:r w:rsidRPr="00BD0A41">
        <w:t xml:space="preserve"> </w:t>
      </w:r>
    </w:p>
    <w:p w14:paraId="7F44D340" w14:textId="77777777" w:rsidR="00D87627" w:rsidRPr="00BD0A41" w:rsidRDefault="00D87627" w:rsidP="00D87627">
      <w:pPr>
        <w:pStyle w:val="BodyText"/>
        <w:rPr>
          <w:rFonts w:eastAsia="Arial"/>
        </w:rPr>
      </w:pPr>
      <w:r w:rsidRPr="00BD0A41">
        <w:t>To remove a user from a User Group,</w:t>
      </w:r>
      <w:r w:rsidRPr="00BD0A41">
        <w:rPr>
          <w:rFonts w:eastAsia="Arial"/>
        </w:rPr>
        <w:t xml:space="preserve"> click on the trash can icon next to the user. </w:t>
      </w:r>
    </w:p>
    <w:p w14:paraId="0E694952" w14:textId="77777777" w:rsidR="00D87627" w:rsidRDefault="00D87627" w:rsidP="00D87627">
      <w:pPr>
        <w:pStyle w:val="BodyText"/>
        <w:rPr>
          <w:rFonts w:eastAsia="Arial"/>
        </w:rPr>
      </w:pPr>
      <w:r w:rsidRPr="00BD0A41">
        <w:rPr>
          <w:rFonts w:eastAsia="Arial"/>
        </w:rPr>
        <w:t>Admin users that are also group managers cannot be demoted to normal users, nor they can be removed from the group, until the admin is removed from group managers tab for that group first.</w:t>
      </w:r>
      <w:r>
        <w:rPr>
          <w:rFonts w:eastAsia="Arial"/>
        </w:rPr>
        <w:t xml:space="preserve"> </w:t>
      </w:r>
    </w:p>
    <w:p w14:paraId="782E870F" w14:textId="77777777" w:rsidR="00D87627" w:rsidRPr="00AE1B3A" w:rsidRDefault="00D87627" w:rsidP="00D87627">
      <w:pPr>
        <w:rPr>
          <w:rFonts w:eastAsia="Arial"/>
        </w:rPr>
      </w:pPr>
    </w:p>
    <w:p w14:paraId="2C00341A" w14:textId="5BFE2A01" w:rsidR="00D87627" w:rsidRDefault="00D87627" w:rsidP="00D87627">
      <w:pPr>
        <w:pStyle w:val="BodyText"/>
        <w:keepNext/>
        <w:tabs>
          <w:tab w:val="left" w:pos="7110"/>
        </w:tabs>
      </w:pPr>
      <w:r>
        <w:rPr>
          <w:noProof/>
        </w:rPr>
        <mc:AlternateContent>
          <mc:Choice Requires="wps">
            <w:drawing>
              <wp:anchor distT="0" distB="0" distL="114300" distR="114300" simplePos="0" relativeHeight="252137472" behindDoc="0" locked="0" layoutInCell="1" allowOverlap="1" wp14:anchorId="6B951BCE" wp14:editId="1F4B58F2">
                <wp:simplePos x="0" y="0"/>
                <wp:positionH relativeFrom="column">
                  <wp:posOffset>5487256</wp:posOffset>
                </wp:positionH>
                <wp:positionV relativeFrom="paragraph">
                  <wp:posOffset>1308790</wp:posOffset>
                </wp:positionV>
                <wp:extent cx="236220" cy="190500"/>
                <wp:effectExtent l="0" t="0" r="11430" b="19050"/>
                <wp:wrapNone/>
                <wp:docPr id="15442" name="Rectangle 15442"/>
                <wp:cNvGraphicFramePr/>
                <a:graphic xmlns:a="http://schemas.openxmlformats.org/drawingml/2006/main">
                  <a:graphicData uri="http://schemas.microsoft.com/office/word/2010/wordprocessingShape">
                    <wps:wsp>
                      <wps:cNvSpPr/>
                      <wps:spPr>
                        <a:xfrm>
                          <a:off x="0" y="0"/>
                          <a:ext cx="236220"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2F37FE" id="Rectangle 15442" o:spid="_x0000_s1026" style="position:absolute;margin-left:432.05pt;margin-top:103.05pt;width:18.6pt;height:1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" filled="f" strokecolor="red" strokeweight="2pt"/>
            </w:pict>
          </mc:Fallback>
        </mc:AlternateContent>
      </w:r>
      <w:r w:rsidR="004278C2">
        <w:rPr>
          <w:noProof/>
        </w:rPr>
        <w:drawing>
          <wp:inline distT="0" distB="0" distL="0" distR="0" wp14:anchorId="409E5443" wp14:editId="58A0575A">
            <wp:extent cx="5030483" cy="1781092"/>
            <wp:effectExtent l="19050" t="19050" r="17780" b="10160"/>
            <wp:docPr id="15553" name="Picture 15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073557" cy="1796343"/>
                    </a:xfrm>
                    <a:prstGeom prst="rect">
                      <a:avLst/>
                    </a:prstGeom>
                    <a:ln>
                      <a:solidFill>
                        <a:schemeClr val="bg1">
                          <a:lumMod val="65000"/>
                        </a:schemeClr>
                      </a:solidFill>
                    </a:ln>
                  </pic:spPr>
                </pic:pic>
              </a:graphicData>
            </a:graphic>
          </wp:inline>
        </w:drawing>
      </w:r>
    </w:p>
    <w:p w14:paraId="1EDB816B" w14:textId="7BE99E50" w:rsidR="00D87627" w:rsidRPr="00D439D8" w:rsidRDefault="00D87627" w:rsidP="00D87627">
      <w:pPr>
        <w:pStyle w:val="Caption"/>
        <w:rPr>
          <w:rFonts w:eastAsia="Arial"/>
        </w:rPr>
      </w:pPr>
      <w:r>
        <w:t xml:space="preserve">Figure </w:t>
      </w:r>
      <w:r>
        <w:rPr>
          <w:noProof/>
        </w:rPr>
        <w:fldChar w:fldCharType="begin"/>
      </w:r>
      <w:r>
        <w:rPr>
          <w:noProof/>
        </w:rPr>
        <w:instrText xml:space="preserve"> SEQ Figure \* ARABIC </w:instrText>
      </w:r>
      <w:r>
        <w:rPr>
          <w:noProof/>
        </w:rPr>
        <w:fldChar w:fldCharType="separate"/>
      </w:r>
      <w:r w:rsidR="00AB0321">
        <w:rPr>
          <w:noProof/>
        </w:rPr>
        <w:t>278</w:t>
      </w:r>
      <w:r>
        <w:rPr>
          <w:noProof/>
        </w:rPr>
        <w:fldChar w:fldCharType="end"/>
      </w:r>
      <w:r>
        <w:t xml:space="preserve"> Delete a User from a User Group</w:t>
      </w:r>
    </w:p>
    <w:p w14:paraId="6600B3A5" w14:textId="77777777" w:rsidR="00D87627" w:rsidRPr="006F3C78" w:rsidRDefault="00D87627" w:rsidP="00D87627">
      <w:pPr>
        <w:pStyle w:val="BodyText"/>
      </w:pPr>
    </w:p>
    <w:p w14:paraId="43F8AF9C" w14:textId="77777777" w:rsidR="00D87627" w:rsidRDefault="00D87627" w:rsidP="00D87627">
      <w:pPr>
        <w:pStyle w:val="Heading2"/>
        <w:tabs>
          <w:tab w:val="clear" w:pos="720"/>
        </w:tabs>
        <w:ind w:left="576"/>
      </w:pPr>
      <w:bookmarkStart w:id="390" w:name="_Toc524346010"/>
      <w:bookmarkStart w:id="391" w:name="_Toc524351484"/>
      <w:bookmarkStart w:id="392" w:name="_Toc35523479"/>
      <w:r>
        <w:t>Properties</w:t>
      </w:r>
      <w:bookmarkEnd w:id="390"/>
      <w:bookmarkEnd w:id="391"/>
      <w:bookmarkEnd w:id="392"/>
    </w:p>
    <w:p w14:paraId="3675D860" w14:textId="77777777" w:rsidR="00D87627" w:rsidRDefault="00D87627" w:rsidP="009F5E9F">
      <w:pPr>
        <w:pStyle w:val="Heading3"/>
        <w:rPr>
          <w:rStyle w:val="BodyTextChar"/>
        </w:rPr>
      </w:pPr>
      <w:bookmarkStart w:id="393" w:name="_Toc524346011"/>
      <w:bookmarkStart w:id="394" w:name="_Toc35523480"/>
      <w:r>
        <w:rPr>
          <w:rStyle w:val="BodyTextChar"/>
        </w:rPr>
        <w:t>View properties associated with a User Group</w:t>
      </w:r>
      <w:bookmarkEnd w:id="393"/>
      <w:bookmarkEnd w:id="394"/>
    </w:p>
    <w:p w14:paraId="61FAB982" w14:textId="77777777" w:rsidR="00D87627" w:rsidRPr="009A494B" w:rsidRDefault="00D87627" w:rsidP="00D87627">
      <w:pPr>
        <w:pStyle w:val="BodyText"/>
      </w:pPr>
      <w:r w:rsidRPr="009A494B">
        <w:rPr>
          <w:rStyle w:val="BodyTextChar"/>
        </w:rPr>
        <w:t>To</w:t>
      </w:r>
      <w:r>
        <w:t xml:space="preserve"> view the properties associated with a group, select a User Group from the list on the left and click on the Properties tab on the right.  A list of associated properties will appear on the bottom right.</w:t>
      </w:r>
    </w:p>
    <w:p w14:paraId="6AAB99E0" w14:textId="77777777" w:rsidR="00D87627" w:rsidRDefault="00D87627" w:rsidP="009F5E9F">
      <w:pPr>
        <w:pStyle w:val="Heading3"/>
        <w:rPr>
          <w:rStyle w:val="BodyTextChar"/>
        </w:rPr>
      </w:pPr>
      <w:bookmarkStart w:id="395" w:name="_Toc524346012"/>
      <w:bookmarkStart w:id="396" w:name="_Toc35523481"/>
      <w:r>
        <w:rPr>
          <w:rStyle w:val="BodyTextChar"/>
        </w:rPr>
        <w:t>Add a property to a User Group</w:t>
      </w:r>
      <w:bookmarkEnd w:id="395"/>
      <w:bookmarkEnd w:id="396"/>
    </w:p>
    <w:p w14:paraId="543B048F" w14:textId="77777777" w:rsidR="00D87627" w:rsidRDefault="00D87627" w:rsidP="00D87627">
      <w:pPr>
        <w:pStyle w:val="BodyText"/>
      </w:pPr>
      <w:r w:rsidRPr="009A494B">
        <w:rPr>
          <w:rStyle w:val="BodyTextChar"/>
        </w:rPr>
        <w:t>To</w:t>
      </w:r>
      <w:r>
        <w:t xml:space="preserve"> associate a property with a group, select a User Group from the list on the left, click on the Properties tab on the right, then click on Add new Property.  </w:t>
      </w:r>
      <w:r w:rsidRPr="007F263A">
        <w:t>Select the property to be added to the group from the dropdown,</w:t>
      </w:r>
      <w:r>
        <w:t xml:space="preserve"> select the applicable security template for the property, and click on the green checkmark to save or the red X to cancel.</w:t>
      </w:r>
    </w:p>
    <w:p w14:paraId="772AC826" w14:textId="77777777" w:rsidR="00D87627" w:rsidRPr="00E428EE" w:rsidRDefault="00D87627" w:rsidP="00D87627">
      <w:pPr>
        <w:pStyle w:val="BodyText"/>
      </w:pPr>
      <w:r w:rsidRPr="00E428EE">
        <w:t xml:space="preserve">When a property is added to a group, all users that are </w:t>
      </w:r>
      <w:r>
        <w:t xml:space="preserve">a </w:t>
      </w:r>
      <w:r w:rsidRPr="00E428EE">
        <w:t xml:space="preserve">member of that group inherit this association with the selected template. </w:t>
      </w:r>
    </w:p>
    <w:p w14:paraId="3F4D50B7" w14:textId="77777777" w:rsidR="00D87627" w:rsidRDefault="00D87627" w:rsidP="00D87627">
      <w:pPr>
        <w:pStyle w:val="BodyText"/>
      </w:pPr>
      <w:r w:rsidRPr="00E428EE">
        <w:t>If a property is included in the group via a server membership, the addition of the property overrides the template selection for all users in the group.</w:t>
      </w:r>
    </w:p>
    <w:p w14:paraId="141E6083" w14:textId="77777777" w:rsidR="00D87627" w:rsidRPr="00E428EE" w:rsidRDefault="00D87627" w:rsidP="00D87627">
      <w:pPr>
        <w:pStyle w:val="BodyText"/>
        <w:ind w:left="0"/>
      </w:pPr>
    </w:p>
    <w:p w14:paraId="6C6947DF" w14:textId="77777777" w:rsidR="00D87627" w:rsidRDefault="00D87627" w:rsidP="00D87627">
      <w:pPr>
        <w:pStyle w:val="BodyText"/>
      </w:pPr>
    </w:p>
    <w:p w14:paraId="1DF71E64" w14:textId="77777777" w:rsidR="00D87627" w:rsidRDefault="00D87627" w:rsidP="00D87627">
      <w:pPr>
        <w:pStyle w:val="BodyText"/>
        <w:keepNext/>
      </w:pPr>
      <w:r>
        <w:rPr>
          <w:noProof/>
        </w:rPr>
        <w:lastRenderedPageBreak/>
        <mc:AlternateContent>
          <mc:Choice Requires="wps">
            <w:drawing>
              <wp:anchor distT="0" distB="0" distL="114300" distR="114300" simplePos="0" relativeHeight="252135424" behindDoc="0" locked="0" layoutInCell="1" allowOverlap="1" wp14:anchorId="7EC1C869" wp14:editId="6B32556F">
                <wp:simplePos x="0" y="0"/>
                <wp:positionH relativeFrom="margin">
                  <wp:posOffset>5577840</wp:posOffset>
                </wp:positionH>
                <wp:positionV relativeFrom="paragraph">
                  <wp:posOffset>917575</wp:posOffset>
                </wp:positionV>
                <wp:extent cx="525780" cy="190500"/>
                <wp:effectExtent l="0" t="0" r="26670" b="19050"/>
                <wp:wrapNone/>
                <wp:docPr id="15443" name="Rectangle 15443"/>
                <wp:cNvGraphicFramePr/>
                <a:graphic xmlns:a="http://schemas.openxmlformats.org/drawingml/2006/main">
                  <a:graphicData uri="http://schemas.microsoft.com/office/word/2010/wordprocessingShape">
                    <wps:wsp>
                      <wps:cNvSpPr/>
                      <wps:spPr>
                        <a:xfrm>
                          <a:off x="0" y="0"/>
                          <a:ext cx="525780"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4D0346" id="Rectangle 15443" o:spid="_x0000_s1026" style="position:absolute;margin-left:439.2pt;margin-top:72.25pt;width:41.4pt;height:15pt;z-index:252135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" filled="f" strokecolor="red" strokeweight="2pt">
                <w10:wrap anchorx="margin"/>
              </v:rect>
            </w:pict>
          </mc:Fallback>
        </mc:AlternateContent>
      </w:r>
      <w:r>
        <w:rPr>
          <w:noProof/>
        </w:rPr>
        <mc:AlternateContent>
          <mc:Choice Requires="wps">
            <w:drawing>
              <wp:anchor distT="0" distB="0" distL="114300" distR="114300" simplePos="0" relativeHeight="252134400" behindDoc="0" locked="0" layoutInCell="1" allowOverlap="1" wp14:anchorId="050475BE" wp14:editId="1725BB97">
                <wp:simplePos x="0" y="0"/>
                <wp:positionH relativeFrom="column">
                  <wp:posOffset>4511040</wp:posOffset>
                </wp:positionH>
                <wp:positionV relativeFrom="paragraph">
                  <wp:posOffset>1016635</wp:posOffset>
                </wp:positionV>
                <wp:extent cx="1066800" cy="487680"/>
                <wp:effectExtent l="38100" t="0" r="19050" b="83820"/>
                <wp:wrapNone/>
                <wp:docPr id="15444" name="Curved Connector 2066"/>
                <wp:cNvGraphicFramePr/>
                <a:graphic xmlns:a="http://schemas.openxmlformats.org/drawingml/2006/main">
                  <a:graphicData uri="http://schemas.microsoft.com/office/word/2010/wordprocessingShape">
                    <wps:wsp>
                      <wps:cNvCnPr/>
                      <wps:spPr>
                        <a:xfrm flipH="1">
                          <a:off x="0" y="0"/>
                          <a:ext cx="1066800" cy="487680"/>
                        </a:xfrm>
                        <a:prstGeom prst="curvedConnector3">
                          <a:avLst/>
                        </a:prstGeom>
                        <a:ln w="190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A24357" id="Curved Connector 2066" o:spid="_x0000_s1026" type="#_x0000_t38" style="position:absolute;margin-left:355.2pt;margin-top:80.05pt;width:84pt;height:38.4pt;flip:x;z-index:252134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" adj="10800" strokecolor="red" strokeweight="1.5pt">
                <v:stroke endarrow="block"/>
              </v:shape>
            </w:pict>
          </mc:Fallback>
        </mc:AlternateContent>
      </w:r>
      <w:r>
        <w:rPr>
          <w:noProof/>
        </w:rPr>
        <mc:AlternateContent>
          <mc:Choice Requires="wps">
            <w:drawing>
              <wp:anchor distT="0" distB="0" distL="114300" distR="114300" simplePos="0" relativeHeight="252133376" behindDoc="0" locked="0" layoutInCell="1" allowOverlap="1" wp14:anchorId="1D9A40DC" wp14:editId="41B709D2">
                <wp:simplePos x="0" y="0"/>
                <wp:positionH relativeFrom="column">
                  <wp:posOffset>3307080</wp:posOffset>
                </wp:positionH>
                <wp:positionV relativeFrom="paragraph">
                  <wp:posOffset>643255</wp:posOffset>
                </wp:positionV>
                <wp:extent cx="807720" cy="396240"/>
                <wp:effectExtent l="0" t="0" r="11430" b="22860"/>
                <wp:wrapNone/>
                <wp:docPr id="15478" name="Rectangle 15478"/>
                <wp:cNvGraphicFramePr/>
                <a:graphic xmlns:a="http://schemas.openxmlformats.org/drawingml/2006/main">
                  <a:graphicData uri="http://schemas.microsoft.com/office/word/2010/wordprocessingShape">
                    <wps:wsp>
                      <wps:cNvSpPr/>
                      <wps:spPr>
                        <a:xfrm>
                          <a:off x="0" y="0"/>
                          <a:ext cx="807720" cy="39624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CE520E" id="Rectangle 15478" o:spid="_x0000_s1026" style="position:absolute;margin-left:260.4pt;margin-top:50.65pt;width:63.6pt;height:31.2pt;z-index:252133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" filled="f" strokecolor="red" strokeweight="2pt"/>
            </w:pict>
          </mc:Fallback>
        </mc:AlternateContent>
      </w:r>
      <w:r>
        <w:rPr>
          <w:noProof/>
        </w:rPr>
        <w:drawing>
          <wp:inline distT="0" distB="0" distL="0" distR="0" wp14:anchorId="26008539" wp14:editId="7D039D91">
            <wp:extent cx="5684520" cy="2771425"/>
            <wp:effectExtent l="19050" t="19050" r="11430" b="10160"/>
            <wp:docPr id="15506" name="Picture 15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693189" cy="2775651"/>
                    </a:xfrm>
                    <a:prstGeom prst="rect">
                      <a:avLst/>
                    </a:prstGeom>
                    <a:ln>
                      <a:solidFill>
                        <a:schemeClr val="bg1">
                          <a:lumMod val="75000"/>
                        </a:schemeClr>
                      </a:solidFill>
                    </a:ln>
                  </pic:spPr>
                </pic:pic>
              </a:graphicData>
            </a:graphic>
          </wp:inline>
        </w:drawing>
      </w:r>
    </w:p>
    <w:p w14:paraId="2C5596DB" w14:textId="082A93CC" w:rsidR="00D87627" w:rsidRDefault="00D87627" w:rsidP="00D87627">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279</w:t>
      </w:r>
      <w:r>
        <w:rPr>
          <w:noProof/>
        </w:rPr>
        <w:fldChar w:fldCharType="end"/>
      </w:r>
      <w:r>
        <w:t xml:space="preserve"> Add a Property to a User Group</w:t>
      </w:r>
    </w:p>
    <w:p w14:paraId="6A890FB2" w14:textId="77777777" w:rsidR="00D87627" w:rsidRDefault="00D87627" w:rsidP="009F5E9F">
      <w:pPr>
        <w:pStyle w:val="Heading3"/>
      </w:pPr>
      <w:bookmarkStart w:id="397" w:name="_Toc524346013"/>
      <w:bookmarkStart w:id="398" w:name="_Toc35523482"/>
      <w:r>
        <w:t xml:space="preserve">Modify a </w:t>
      </w:r>
      <w:r w:rsidRPr="009F5E9F">
        <w:t>property</w:t>
      </w:r>
      <w:r>
        <w:t xml:space="preserve"> within a User Group</w:t>
      </w:r>
      <w:bookmarkEnd w:id="397"/>
      <w:bookmarkEnd w:id="398"/>
    </w:p>
    <w:p w14:paraId="272C0C16" w14:textId="77777777" w:rsidR="00D87627" w:rsidRDefault="00D87627" w:rsidP="00D87627">
      <w:pPr>
        <w:pStyle w:val="BodyText"/>
      </w:pPr>
      <w:r>
        <w:t xml:space="preserve">To change a </w:t>
      </w:r>
      <w:r w:rsidRPr="00AE1B3A">
        <w:t>property’s template</w:t>
      </w:r>
      <w:r>
        <w:t xml:space="preserve">, select a different </w:t>
      </w:r>
      <w:r w:rsidRPr="00AE1B3A">
        <w:t xml:space="preserve">template </w:t>
      </w:r>
      <w:r>
        <w:t>from the dropdown and click the green checkmark to save</w:t>
      </w:r>
      <w:r w:rsidRPr="00AE1B3A">
        <w:t>. Once the save button is clicked, all users part of this group assumes the new template selection.</w:t>
      </w:r>
    </w:p>
    <w:p w14:paraId="0F05450C" w14:textId="77777777" w:rsidR="00D87627" w:rsidRDefault="00D87627" w:rsidP="009F5E9F">
      <w:pPr>
        <w:pStyle w:val="Heading3"/>
      </w:pPr>
      <w:bookmarkStart w:id="399" w:name="_Toc524346014"/>
      <w:bookmarkStart w:id="400" w:name="_Toc35523483"/>
      <w:r w:rsidRPr="009F5E9F">
        <w:t>Remove</w:t>
      </w:r>
      <w:r>
        <w:t xml:space="preserve"> a property from a User Group</w:t>
      </w:r>
      <w:bookmarkEnd w:id="399"/>
      <w:bookmarkEnd w:id="400"/>
    </w:p>
    <w:p w14:paraId="58369568" w14:textId="77777777" w:rsidR="00D87627" w:rsidRDefault="00D87627" w:rsidP="00D87627">
      <w:pPr>
        <w:pStyle w:val="BodyText"/>
      </w:pPr>
      <w:r>
        <w:t>To remove a property from a user group, click on the trash icon next to the property.  Confirm the deletion.</w:t>
      </w:r>
    </w:p>
    <w:p w14:paraId="410E8B87" w14:textId="77777777" w:rsidR="00D87627" w:rsidRDefault="00D87627" w:rsidP="00D87627">
      <w:pPr>
        <w:pStyle w:val="BodyText"/>
      </w:pPr>
      <w:r>
        <w:t>When a property association is removed from a group, all users that are member of the group get disassociated from the property. If a user has an association with the property through other ways, this association is retained. The priority in selection is in the following order:</w:t>
      </w:r>
    </w:p>
    <w:p w14:paraId="660B7E3A" w14:textId="77777777" w:rsidR="00D87627" w:rsidRDefault="00D87627" w:rsidP="00D87627">
      <w:pPr>
        <w:pStyle w:val="BodyText"/>
      </w:pPr>
      <w:r>
        <w:t>1.</w:t>
      </w:r>
      <w:r>
        <w:tab/>
        <w:t>Assignment through server in the same group if it applies</w:t>
      </w:r>
    </w:p>
    <w:p w14:paraId="61F65C26" w14:textId="77777777" w:rsidR="00D87627" w:rsidRDefault="00D87627" w:rsidP="00D87627">
      <w:pPr>
        <w:pStyle w:val="BodyText"/>
      </w:pPr>
      <w:r>
        <w:t>2.</w:t>
      </w:r>
      <w:r>
        <w:tab/>
        <w:t>Individual assignment</w:t>
      </w:r>
    </w:p>
    <w:p w14:paraId="4339F8EB" w14:textId="77777777" w:rsidR="00D87627" w:rsidRPr="009034AF" w:rsidRDefault="00D87627" w:rsidP="00D87627">
      <w:pPr>
        <w:pStyle w:val="BodyText"/>
      </w:pPr>
      <w:r>
        <w:t>3.</w:t>
      </w:r>
      <w:r>
        <w:tab/>
        <w:t>Assignment through another group that user is a member of. First group found in search in database will be selected.</w:t>
      </w:r>
    </w:p>
    <w:p w14:paraId="220F246B" w14:textId="77777777" w:rsidR="00D87627" w:rsidRDefault="00D87627" w:rsidP="00D87627">
      <w:pPr>
        <w:pStyle w:val="Heading2"/>
        <w:tabs>
          <w:tab w:val="clear" w:pos="720"/>
        </w:tabs>
        <w:ind w:left="576"/>
      </w:pPr>
      <w:bookmarkStart w:id="401" w:name="_Toc524346015"/>
      <w:bookmarkStart w:id="402" w:name="_Toc524351485"/>
      <w:bookmarkStart w:id="403" w:name="_Toc35523484"/>
      <w:r>
        <w:t>Servers</w:t>
      </w:r>
      <w:bookmarkEnd w:id="401"/>
      <w:bookmarkEnd w:id="402"/>
      <w:bookmarkEnd w:id="403"/>
    </w:p>
    <w:p w14:paraId="39F4D691" w14:textId="77777777" w:rsidR="00D87627" w:rsidRPr="00271D97" w:rsidRDefault="00D87627" w:rsidP="00D87627">
      <w:pPr>
        <w:pStyle w:val="BodyText"/>
      </w:pPr>
      <w:r>
        <w:t xml:space="preserve">If a Server is added to a User Group, any users that are a part of that User Group will have access to any properties on or added to the selected server.  </w:t>
      </w:r>
    </w:p>
    <w:p w14:paraId="00D84D46" w14:textId="77777777" w:rsidR="00D87627" w:rsidRDefault="00D87627" w:rsidP="009F5E9F">
      <w:pPr>
        <w:pStyle w:val="Heading3"/>
        <w:rPr>
          <w:rStyle w:val="BodyTextChar"/>
        </w:rPr>
      </w:pPr>
      <w:bookmarkStart w:id="404" w:name="_Toc524346016"/>
      <w:bookmarkStart w:id="405" w:name="_Toc35523485"/>
      <w:r w:rsidRPr="009F5E9F">
        <w:rPr>
          <w:rStyle w:val="BodyTextChar"/>
          <w:spacing w:val="0"/>
        </w:rPr>
        <w:t>Add</w:t>
      </w:r>
      <w:r>
        <w:rPr>
          <w:rStyle w:val="BodyTextChar"/>
        </w:rPr>
        <w:t xml:space="preserve"> a server to a User Group</w:t>
      </w:r>
      <w:bookmarkEnd w:id="404"/>
      <w:bookmarkEnd w:id="405"/>
    </w:p>
    <w:p w14:paraId="05192CAF" w14:textId="77777777" w:rsidR="00D87627" w:rsidRPr="00E428EE" w:rsidRDefault="00D87627" w:rsidP="00D87627">
      <w:pPr>
        <w:pStyle w:val="BodyText"/>
        <w:rPr>
          <w:rFonts w:cs="Arial"/>
        </w:rPr>
      </w:pPr>
      <w:r w:rsidRPr="00E428EE">
        <w:t>Only superusers can add a server. All other group managers can see the associated servers but cannot add more servers to the list.</w:t>
      </w:r>
      <w:r>
        <w:t xml:space="preserve">  </w:t>
      </w:r>
    </w:p>
    <w:p w14:paraId="31D3D62C" w14:textId="77777777" w:rsidR="00D87627" w:rsidRDefault="00D87627" w:rsidP="00D87627">
      <w:pPr>
        <w:pStyle w:val="BodyText"/>
      </w:pPr>
      <w:r w:rsidRPr="00E428EE">
        <w:t xml:space="preserve">If a property </w:t>
      </w:r>
      <w:r>
        <w:t>has</w:t>
      </w:r>
      <w:r w:rsidRPr="00E428EE">
        <w:t xml:space="preserve"> already </w:t>
      </w:r>
      <w:r>
        <w:t xml:space="preserve">been </w:t>
      </w:r>
      <w:r w:rsidRPr="00E428EE">
        <w:t xml:space="preserve">added </w:t>
      </w:r>
      <w:r>
        <w:t>to</w:t>
      </w:r>
      <w:r w:rsidRPr="00E428EE">
        <w:t xml:space="preserve"> a group individually and the server that hosts this property is added to that same group, the template selection in the individual property assignment continues to apply.</w:t>
      </w:r>
    </w:p>
    <w:p w14:paraId="26CC157C" w14:textId="77777777" w:rsidR="00D87627" w:rsidRPr="00E428EE" w:rsidRDefault="00D87627" w:rsidP="00D87627">
      <w:pPr>
        <w:pStyle w:val="BodyText"/>
      </w:pPr>
      <w:r w:rsidRPr="00635FA7">
        <w:lastRenderedPageBreak/>
        <w:t>When a server is added to a group, all users in that group will get all the propert</w:t>
      </w:r>
      <w:r>
        <w:t>ies</w:t>
      </w:r>
      <w:r w:rsidRPr="00635FA7">
        <w:t xml:space="preserve"> on that server with the template that was chosen to that group. Users that already have property </w:t>
      </w:r>
      <w:r>
        <w:t xml:space="preserve">associations on that server get </w:t>
      </w:r>
      <w:r w:rsidRPr="00635FA7">
        <w:t>excluded from getting associated from those properties; they get marked as having potential conflicts.</w:t>
      </w:r>
    </w:p>
    <w:p w14:paraId="7E60F2C6" w14:textId="77777777" w:rsidR="00D87627" w:rsidRDefault="00D87627" w:rsidP="00D87627">
      <w:pPr>
        <w:pStyle w:val="BodyText"/>
      </w:pPr>
    </w:p>
    <w:p w14:paraId="684E8B61" w14:textId="77777777" w:rsidR="00D87627" w:rsidRDefault="00D87627" w:rsidP="009F5E9F">
      <w:pPr>
        <w:pStyle w:val="Heading3"/>
      </w:pPr>
      <w:bookmarkStart w:id="406" w:name="_Toc524346017"/>
      <w:bookmarkStart w:id="407" w:name="_Toc35523486"/>
      <w:r>
        <w:t>Modify a Server Template within a User Group</w:t>
      </w:r>
      <w:bookmarkEnd w:id="406"/>
      <w:bookmarkEnd w:id="407"/>
    </w:p>
    <w:p w14:paraId="2845EA9F" w14:textId="77777777" w:rsidR="00D87627" w:rsidRPr="00E428EE" w:rsidRDefault="00D87627" w:rsidP="00D87627">
      <w:pPr>
        <w:pStyle w:val="BodyText"/>
      </w:pPr>
      <w:r w:rsidRPr="00271D97">
        <w:t xml:space="preserve">To change a </w:t>
      </w:r>
      <w:r>
        <w:t>server’s</w:t>
      </w:r>
      <w:r w:rsidRPr="00271D97">
        <w:t xml:space="preserve"> template, </w:t>
      </w:r>
      <w:r>
        <w:t xml:space="preserve">contact Jazzware support. </w:t>
      </w:r>
    </w:p>
    <w:p w14:paraId="1D469C32" w14:textId="77777777" w:rsidR="00D87627" w:rsidRDefault="00D87627" w:rsidP="00D87627"/>
    <w:p w14:paraId="38E2FA1D" w14:textId="155A971E" w:rsidR="00D87627" w:rsidRDefault="006B701E" w:rsidP="00D87627">
      <w:pPr>
        <w:keepNext/>
      </w:pPr>
      <w:r>
        <w:rPr>
          <w:noProof/>
        </w:rPr>
        <mc:AlternateContent>
          <mc:Choice Requires="wps">
            <w:drawing>
              <wp:anchor distT="0" distB="0" distL="114300" distR="114300" simplePos="0" relativeHeight="252142592" behindDoc="0" locked="0" layoutInCell="1" allowOverlap="1" wp14:anchorId="70A446BD" wp14:editId="2AB78831">
                <wp:simplePos x="0" y="0"/>
                <wp:positionH relativeFrom="margin">
                  <wp:posOffset>3776869</wp:posOffset>
                </wp:positionH>
                <wp:positionV relativeFrom="paragraph">
                  <wp:posOffset>581632</wp:posOffset>
                </wp:positionV>
                <wp:extent cx="525780" cy="190500"/>
                <wp:effectExtent l="0" t="0" r="26670" b="19050"/>
                <wp:wrapNone/>
                <wp:docPr id="15554" name="Rectangle 15554"/>
                <wp:cNvGraphicFramePr/>
                <a:graphic xmlns:a="http://schemas.openxmlformats.org/drawingml/2006/main">
                  <a:graphicData uri="http://schemas.microsoft.com/office/word/2010/wordprocessingShape">
                    <wps:wsp>
                      <wps:cNvSpPr/>
                      <wps:spPr>
                        <a:xfrm>
                          <a:off x="0" y="0"/>
                          <a:ext cx="525780"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87C80B" id="Rectangle 15554" o:spid="_x0000_s1026" style="position:absolute;margin-left:297.4pt;margin-top:45.8pt;width:41.4pt;height:15pt;z-index:252142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" filled="f" strokecolor="red" strokeweight="2pt">
                <w10:wrap anchorx="margin"/>
              </v:rect>
            </w:pict>
          </mc:Fallback>
        </mc:AlternateContent>
      </w:r>
      <w:r w:rsidR="00D87627">
        <w:rPr>
          <w:noProof/>
        </w:rPr>
        <w:drawing>
          <wp:inline distT="0" distB="0" distL="0" distR="0" wp14:anchorId="0EC0B6EB" wp14:editId="632E9395">
            <wp:extent cx="5534108" cy="1661382"/>
            <wp:effectExtent l="19050" t="19050" r="9525" b="1524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550436" cy="1666284"/>
                    </a:xfrm>
                    <a:prstGeom prst="rect">
                      <a:avLst/>
                    </a:prstGeom>
                    <a:ln>
                      <a:solidFill>
                        <a:schemeClr val="bg1">
                          <a:lumMod val="75000"/>
                        </a:schemeClr>
                      </a:solidFill>
                    </a:ln>
                  </pic:spPr>
                </pic:pic>
              </a:graphicData>
            </a:graphic>
          </wp:inline>
        </w:drawing>
      </w:r>
    </w:p>
    <w:p w14:paraId="76A1FD1A" w14:textId="54D94CE8" w:rsidR="00D87627" w:rsidRPr="00986EAD" w:rsidRDefault="00D87627" w:rsidP="00D87627">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280</w:t>
      </w:r>
      <w:r>
        <w:rPr>
          <w:noProof/>
        </w:rPr>
        <w:fldChar w:fldCharType="end"/>
      </w:r>
      <w:r>
        <w:t xml:space="preserve"> Add a Server to a User Group</w:t>
      </w:r>
    </w:p>
    <w:p w14:paraId="3F77D518" w14:textId="77777777" w:rsidR="00D87627" w:rsidRDefault="00D87627" w:rsidP="00D87627">
      <w:pPr>
        <w:pStyle w:val="Heading2"/>
        <w:tabs>
          <w:tab w:val="clear" w:pos="720"/>
        </w:tabs>
        <w:ind w:left="576"/>
      </w:pPr>
      <w:bookmarkStart w:id="408" w:name="_Toc524346019"/>
      <w:bookmarkStart w:id="409" w:name="_Toc524351486"/>
      <w:bookmarkStart w:id="410" w:name="_Toc35523487"/>
      <w:r>
        <w:t>Group Managers</w:t>
      </w:r>
      <w:bookmarkEnd w:id="408"/>
      <w:bookmarkEnd w:id="409"/>
      <w:bookmarkEnd w:id="410"/>
    </w:p>
    <w:p w14:paraId="7336BCED" w14:textId="77777777" w:rsidR="00D87627" w:rsidRDefault="00D87627" w:rsidP="009F5E9F">
      <w:pPr>
        <w:pStyle w:val="Heading3"/>
        <w:rPr>
          <w:rStyle w:val="BodyTextChar"/>
        </w:rPr>
      </w:pPr>
      <w:bookmarkStart w:id="411" w:name="_Toc524346020"/>
      <w:bookmarkStart w:id="412" w:name="_Toc35523488"/>
      <w:r>
        <w:rPr>
          <w:rStyle w:val="BodyTextChar"/>
        </w:rPr>
        <w:t>Add a Group Manager to a User Group</w:t>
      </w:r>
      <w:bookmarkEnd w:id="411"/>
      <w:bookmarkEnd w:id="412"/>
    </w:p>
    <w:p w14:paraId="15FACDAE" w14:textId="77777777" w:rsidR="00D87627" w:rsidRDefault="00D87627" w:rsidP="00D87627">
      <w:pPr>
        <w:pStyle w:val="BodyText"/>
      </w:pPr>
      <w:r w:rsidRPr="00E428EE">
        <w:t>A group manager must be an admin user. A group manag</w:t>
      </w:r>
      <w:r>
        <w:t>er can be added by a Jazzware team member with S</w:t>
      </w:r>
      <w:r w:rsidRPr="00E428EE">
        <w:t>uper</w:t>
      </w:r>
      <w:r>
        <w:t>Us</w:t>
      </w:r>
      <w:r w:rsidRPr="00E428EE">
        <w:t>er</w:t>
      </w:r>
      <w:r>
        <w:t xml:space="preserve"> rights</w:t>
      </w:r>
      <w:r w:rsidRPr="00E428EE">
        <w:t xml:space="preserve"> or another admin user. Admin users can add another admin user that they are associated with through their properties.</w:t>
      </w:r>
    </w:p>
    <w:p w14:paraId="51B1502C" w14:textId="77777777" w:rsidR="00D87627" w:rsidRPr="00E428EE" w:rsidRDefault="00D87627" w:rsidP="00D87627">
      <w:pPr>
        <w:pStyle w:val="BodyText"/>
      </w:pPr>
      <w:r>
        <w:t>All admins that are added as group managers will also get added as users to that group. This guarantees that the admin who has been delegated to manage this group is also associated with the all properties in this group, hence gaining the rights to see all users in those properties for proper user administration. On top of the Group Managers tab there is a reminder that “</w:t>
      </w:r>
      <w:r w:rsidRPr="00511FC7">
        <w:t>All group managers are promoted to admins for all properties covered by this group and automatically added to the User's tab.</w:t>
      </w:r>
      <w:r>
        <w:t xml:space="preserve">” </w:t>
      </w:r>
    </w:p>
    <w:p w14:paraId="1A5D7829" w14:textId="77777777" w:rsidR="00D87627" w:rsidRPr="00CE0BA9" w:rsidRDefault="00D87627" w:rsidP="00D87627"/>
    <w:p w14:paraId="0ED77E03" w14:textId="534053E3" w:rsidR="00D87627" w:rsidRDefault="00734373" w:rsidP="00D87627">
      <w:pPr>
        <w:keepNext/>
      </w:pPr>
      <w:r>
        <w:rPr>
          <w:noProof/>
        </w:rPr>
        <w:lastRenderedPageBreak/>
        <mc:AlternateContent>
          <mc:Choice Requires="wps">
            <w:drawing>
              <wp:anchor distT="0" distB="0" distL="114300" distR="114300" simplePos="0" relativeHeight="252146688" behindDoc="0" locked="0" layoutInCell="1" allowOverlap="1" wp14:anchorId="65DF1CE7" wp14:editId="1D350B12">
                <wp:simplePos x="0" y="0"/>
                <wp:positionH relativeFrom="margin">
                  <wp:posOffset>5423535</wp:posOffset>
                </wp:positionH>
                <wp:positionV relativeFrom="paragraph">
                  <wp:posOffset>882373</wp:posOffset>
                </wp:positionV>
                <wp:extent cx="683812" cy="214685"/>
                <wp:effectExtent l="0" t="0" r="21590" b="13970"/>
                <wp:wrapNone/>
                <wp:docPr id="15556" name="Rectangle 15556"/>
                <wp:cNvGraphicFramePr/>
                <a:graphic xmlns:a="http://schemas.openxmlformats.org/drawingml/2006/main">
                  <a:graphicData uri="http://schemas.microsoft.com/office/word/2010/wordprocessingShape">
                    <wps:wsp>
                      <wps:cNvSpPr/>
                      <wps:spPr>
                        <a:xfrm>
                          <a:off x="0" y="0"/>
                          <a:ext cx="683812" cy="2146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7452C9" id="Rectangle 15556" o:spid="_x0000_s1026" style="position:absolute;margin-left:427.05pt;margin-top:69.5pt;width:53.85pt;height:16.9pt;z-index:252146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" filled="f" strokecolor="red" strokeweight="2pt">
                <w10:wrap anchorx="margin"/>
              </v:rect>
            </w:pict>
          </mc:Fallback>
        </mc:AlternateContent>
      </w:r>
      <w:r w:rsidR="006B701E">
        <w:rPr>
          <w:noProof/>
        </w:rPr>
        <mc:AlternateContent>
          <mc:Choice Requires="wps">
            <w:drawing>
              <wp:anchor distT="0" distB="0" distL="114300" distR="114300" simplePos="0" relativeHeight="252144640" behindDoc="0" locked="0" layoutInCell="1" allowOverlap="1" wp14:anchorId="507B1E58" wp14:editId="331B32AF">
                <wp:simplePos x="0" y="0"/>
                <wp:positionH relativeFrom="margin">
                  <wp:posOffset>4587903</wp:posOffset>
                </wp:positionH>
                <wp:positionV relativeFrom="paragraph">
                  <wp:posOffset>706700</wp:posOffset>
                </wp:positionV>
                <wp:extent cx="683812" cy="214685"/>
                <wp:effectExtent l="0" t="0" r="21590" b="13970"/>
                <wp:wrapNone/>
                <wp:docPr id="15555" name="Rectangle 15555"/>
                <wp:cNvGraphicFramePr/>
                <a:graphic xmlns:a="http://schemas.openxmlformats.org/drawingml/2006/main">
                  <a:graphicData uri="http://schemas.microsoft.com/office/word/2010/wordprocessingShape">
                    <wps:wsp>
                      <wps:cNvSpPr/>
                      <wps:spPr>
                        <a:xfrm>
                          <a:off x="0" y="0"/>
                          <a:ext cx="683812" cy="2146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BC8967" id="Rectangle 15555" o:spid="_x0000_s1026" style="position:absolute;margin-left:361.25pt;margin-top:55.65pt;width:53.85pt;height:16.9pt;z-index:252144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" filled="f" strokecolor="red" strokeweight="2pt">
                <w10:wrap anchorx="margin"/>
              </v:rect>
            </w:pict>
          </mc:Fallback>
        </mc:AlternateContent>
      </w:r>
      <w:r w:rsidR="00D87627" w:rsidRPr="00986EAD">
        <w:rPr>
          <w:noProof/>
        </w:rPr>
        <w:drawing>
          <wp:inline distT="0" distB="0" distL="0" distR="0" wp14:anchorId="401AA631" wp14:editId="56D0FE92">
            <wp:extent cx="5637720" cy="2814762"/>
            <wp:effectExtent l="19050" t="19050" r="20320" b="24130"/>
            <wp:docPr id="155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79"/>
                    <a:stretch>
                      <a:fillRect/>
                    </a:stretch>
                  </pic:blipFill>
                  <pic:spPr>
                    <a:xfrm>
                      <a:off x="0" y="0"/>
                      <a:ext cx="5646426" cy="2819109"/>
                    </a:xfrm>
                    <a:prstGeom prst="rect">
                      <a:avLst/>
                    </a:prstGeom>
                    <a:ln>
                      <a:solidFill>
                        <a:schemeClr val="bg1">
                          <a:lumMod val="75000"/>
                        </a:schemeClr>
                      </a:solidFill>
                    </a:ln>
                  </pic:spPr>
                </pic:pic>
              </a:graphicData>
            </a:graphic>
          </wp:inline>
        </w:drawing>
      </w:r>
    </w:p>
    <w:p w14:paraId="7C09E6A5" w14:textId="70FDA402" w:rsidR="00D87627" w:rsidRPr="00986EAD" w:rsidRDefault="00D87627" w:rsidP="00D87627">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281</w:t>
      </w:r>
      <w:r>
        <w:rPr>
          <w:noProof/>
        </w:rPr>
        <w:fldChar w:fldCharType="end"/>
      </w:r>
      <w:r>
        <w:t xml:space="preserve"> Add a Group Manager to a User Group</w:t>
      </w:r>
    </w:p>
    <w:p w14:paraId="22E23291" w14:textId="77777777" w:rsidR="00D87627" w:rsidRPr="00986EAD" w:rsidRDefault="00D87627" w:rsidP="009F5E9F">
      <w:pPr>
        <w:pStyle w:val="Heading3"/>
      </w:pPr>
      <w:bookmarkStart w:id="413" w:name="_Toc524346021"/>
      <w:bookmarkStart w:id="414" w:name="_Toc35523489"/>
      <w:r>
        <w:t>Remove a Group Manager from a Group</w:t>
      </w:r>
      <w:bookmarkEnd w:id="413"/>
      <w:bookmarkEnd w:id="414"/>
    </w:p>
    <w:p w14:paraId="5ABAAA6F" w14:textId="77777777" w:rsidR="00D87627" w:rsidRPr="00E428EE" w:rsidRDefault="00D87627" w:rsidP="00D87627">
      <w:pPr>
        <w:pStyle w:val="BodyText"/>
      </w:pPr>
      <w:r w:rsidRPr="00E428EE">
        <w:t xml:space="preserve">A group manager can be removed by another group manager or a superuser by clicking on the trashcan icon next to the group manager. </w:t>
      </w:r>
    </w:p>
    <w:p w14:paraId="46294249" w14:textId="77777777" w:rsidR="00D87627" w:rsidRDefault="00D87627" w:rsidP="00D87627">
      <w:pPr>
        <w:pStyle w:val="BodyText"/>
      </w:pPr>
      <w:r>
        <w:t>Gr</w:t>
      </w:r>
      <w:r w:rsidRPr="00E428EE">
        <w:t xml:space="preserve">oup managers </w:t>
      </w:r>
      <w:r>
        <w:t xml:space="preserve">that were added by a superuser </w:t>
      </w:r>
      <w:r w:rsidRPr="00E428EE">
        <w:t xml:space="preserve">can only be removed by a </w:t>
      </w:r>
      <w:r>
        <w:t>S</w:t>
      </w:r>
      <w:r w:rsidRPr="00E428EE">
        <w:t>uper</w:t>
      </w:r>
      <w:r>
        <w:t xml:space="preserve">User. </w:t>
      </w:r>
    </w:p>
    <w:p w14:paraId="37E0BBD1" w14:textId="77777777" w:rsidR="00D87627" w:rsidRPr="00711A3F" w:rsidRDefault="00D87627" w:rsidP="00D87627">
      <w:pPr>
        <w:pStyle w:val="BodyText"/>
      </w:pPr>
    </w:p>
    <w:p w14:paraId="5B7DB605" w14:textId="77777777" w:rsidR="00887EA1" w:rsidRDefault="00887EA1" w:rsidP="00887EA1">
      <w:pPr>
        <w:pStyle w:val="Heading1"/>
      </w:pPr>
      <w:bookmarkStart w:id="415" w:name="_Toc32837393"/>
      <w:bookmarkStart w:id="416" w:name="_Toc35523490"/>
      <w:r>
        <w:t>User Management</w:t>
      </w:r>
      <w:bookmarkEnd w:id="415"/>
      <w:bookmarkEnd w:id="416"/>
    </w:p>
    <w:p w14:paraId="00BCBCAE" w14:textId="77777777" w:rsidR="00887EA1" w:rsidRDefault="00887EA1" w:rsidP="00887EA1">
      <w:pPr>
        <w:pStyle w:val="BodyText"/>
      </w:pPr>
      <w:r>
        <w:t xml:space="preserve">Users that have permission to the User Management feature will see a list of all the users on the centralized authentication platform at the properties that the user has access to.  The list shows each user’s email address, first name, last name and when the user last logged in.  Additionally, the list shows the </w:t>
      </w:r>
      <w:r w:rsidRPr="0042428D">
        <w:t>user status (Enabled Y/N) and their user level (SuperUser Y/N).</w:t>
      </w:r>
    </w:p>
    <w:p w14:paraId="639F1109" w14:textId="77777777" w:rsidR="00887EA1" w:rsidRDefault="00887EA1" w:rsidP="00887EA1">
      <w:pPr>
        <w:pStyle w:val="Heading2"/>
      </w:pPr>
      <w:bookmarkStart w:id="417" w:name="_Toc32837394"/>
      <w:bookmarkStart w:id="418" w:name="_Toc35523491"/>
      <w:r>
        <w:t>Access User Management</w:t>
      </w:r>
      <w:bookmarkEnd w:id="417"/>
      <w:bookmarkEnd w:id="418"/>
    </w:p>
    <w:p w14:paraId="685D7E74" w14:textId="77777777" w:rsidR="00887EA1" w:rsidRDefault="00887EA1" w:rsidP="00887EA1">
      <w:pPr>
        <w:pStyle w:val="BodyText"/>
      </w:pPr>
      <w:r>
        <w:t xml:space="preserve">To create and manage users, click on the hamburger menu and select Configuration\User Management.  </w:t>
      </w:r>
    </w:p>
    <w:p w14:paraId="65C91AEE" w14:textId="77777777" w:rsidR="00887EA1" w:rsidRDefault="00887EA1" w:rsidP="00887EA1">
      <w:pPr>
        <w:pStyle w:val="BodyText"/>
        <w:numPr>
          <w:ilvl w:val="0"/>
          <w:numId w:val="119"/>
        </w:numPr>
      </w:pPr>
      <w:r>
        <w:t>If User Management does not appear in the hamburger menu, the user does not have rights to it.</w:t>
      </w:r>
    </w:p>
    <w:p w14:paraId="6F1B00CA" w14:textId="77777777" w:rsidR="00887EA1" w:rsidRDefault="00887EA1" w:rsidP="00887EA1">
      <w:pPr>
        <w:pStyle w:val="BodyText"/>
        <w:keepNext/>
        <w:ind w:left="1440"/>
      </w:pPr>
      <w:r>
        <w:rPr>
          <w:noProof/>
        </w:rPr>
        <w:lastRenderedPageBreak/>
        <mc:AlternateContent>
          <mc:Choice Requires="wps">
            <w:drawing>
              <wp:anchor distT="0" distB="0" distL="114300" distR="114300" simplePos="0" relativeHeight="252289024" behindDoc="0" locked="0" layoutInCell="1" allowOverlap="1" wp14:anchorId="012CE40F" wp14:editId="3235C919">
                <wp:simplePos x="0" y="0"/>
                <wp:positionH relativeFrom="margin">
                  <wp:posOffset>3291398</wp:posOffset>
                </wp:positionH>
                <wp:positionV relativeFrom="paragraph">
                  <wp:posOffset>4535170</wp:posOffset>
                </wp:positionV>
                <wp:extent cx="850789" cy="295165"/>
                <wp:effectExtent l="0" t="0" r="26035" b="10160"/>
                <wp:wrapNone/>
                <wp:docPr id="15583" name="Rectangle 15583"/>
                <wp:cNvGraphicFramePr/>
                <a:graphic xmlns:a="http://schemas.openxmlformats.org/drawingml/2006/main">
                  <a:graphicData uri="http://schemas.microsoft.com/office/word/2010/wordprocessingShape">
                    <wps:wsp>
                      <wps:cNvSpPr/>
                      <wps:spPr>
                        <a:xfrm>
                          <a:off x="0" y="0"/>
                          <a:ext cx="850789" cy="295165"/>
                        </a:xfrm>
                        <a:prstGeom prst="rect">
                          <a:avLst/>
                        </a:prstGeom>
                        <a:solidFill>
                          <a:srgbClr val="FFFFFF">
                            <a:alpha val="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5781A" id="Rectangle 15583" o:spid="_x0000_s1026" style="position:absolute;margin-left:259.15pt;margin-top:357.1pt;width:67pt;height:23.25pt;z-index:25228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" strokecolor="red" strokeweight="2pt">
                <v:fill opacity="0"/>
                <w10:wrap anchorx="margin"/>
              </v:rect>
            </w:pict>
          </mc:Fallback>
        </mc:AlternateContent>
      </w:r>
      <w:r>
        <w:rPr>
          <w:noProof/>
        </w:rPr>
        <w:drawing>
          <wp:inline distT="0" distB="0" distL="0" distR="0" wp14:anchorId="5470A005" wp14:editId="7FB7C048">
            <wp:extent cx="4659465" cy="5203566"/>
            <wp:effectExtent l="19050" t="19050" r="27305" b="16510"/>
            <wp:docPr id="15582" name="Picture 15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674599" cy="5220467"/>
                    </a:xfrm>
                    <a:prstGeom prst="rect">
                      <a:avLst/>
                    </a:prstGeom>
                    <a:ln>
                      <a:solidFill>
                        <a:schemeClr val="bg1">
                          <a:lumMod val="65000"/>
                        </a:schemeClr>
                      </a:solidFill>
                    </a:ln>
                  </pic:spPr>
                </pic:pic>
              </a:graphicData>
            </a:graphic>
          </wp:inline>
        </w:drawing>
      </w:r>
    </w:p>
    <w:p w14:paraId="79FA2789" w14:textId="6479A26D" w:rsidR="00887EA1" w:rsidRPr="00F30749" w:rsidRDefault="00887EA1" w:rsidP="00887EA1">
      <w:pPr>
        <w:pStyle w:val="Caption"/>
        <w:ind w:left="1440"/>
      </w:pPr>
      <w:r>
        <w:t xml:space="preserve">Figure </w:t>
      </w:r>
      <w:r>
        <w:rPr>
          <w:noProof/>
        </w:rPr>
        <w:fldChar w:fldCharType="begin"/>
      </w:r>
      <w:r>
        <w:rPr>
          <w:noProof/>
        </w:rPr>
        <w:instrText xml:space="preserve"> SEQ Figure \* ARABIC </w:instrText>
      </w:r>
      <w:r>
        <w:rPr>
          <w:noProof/>
        </w:rPr>
        <w:fldChar w:fldCharType="separate"/>
      </w:r>
      <w:r w:rsidR="00AB0321">
        <w:rPr>
          <w:noProof/>
        </w:rPr>
        <w:t>282</w:t>
      </w:r>
      <w:r>
        <w:rPr>
          <w:noProof/>
        </w:rPr>
        <w:fldChar w:fldCharType="end"/>
      </w:r>
      <w:r>
        <w:t xml:space="preserve"> Password Policies Management</w:t>
      </w:r>
    </w:p>
    <w:p w14:paraId="0CCBB12D" w14:textId="77777777" w:rsidR="00887EA1" w:rsidRPr="00B45F54" w:rsidRDefault="00887EA1" w:rsidP="00887EA1">
      <w:pPr>
        <w:pStyle w:val="BodyText"/>
      </w:pPr>
    </w:p>
    <w:p w14:paraId="7D58CF4E" w14:textId="77777777" w:rsidR="00887EA1" w:rsidRPr="0042428D" w:rsidRDefault="00887EA1" w:rsidP="00887EA1">
      <w:pPr>
        <w:pStyle w:val="Heading2"/>
      </w:pPr>
      <w:bookmarkStart w:id="419" w:name="_Toc524351470"/>
      <w:bookmarkStart w:id="420" w:name="_Toc32837395"/>
      <w:bookmarkStart w:id="421" w:name="_Toc35523492"/>
      <w:r w:rsidRPr="0042428D">
        <w:t>Types of Users</w:t>
      </w:r>
      <w:bookmarkEnd w:id="419"/>
      <w:bookmarkEnd w:id="420"/>
      <w:bookmarkEnd w:id="421"/>
    </w:p>
    <w:p w14:paraId="5315D9DF" w14:textId="77777777" w:rsidR="00887EA1" w:rsidRPr="0042428D" w:rsidRDefault="00887EA1" w:rsidP="00887EA1">
      <w:pPr>
        <w:pStyle w:val="BodyText"/>
      </w:pPr>
      <w:r w:rsidRPr="0042428D">
        <w:t xml:space="preserve">Users can be defined as one of the following three types: </w:t>
      </w:r>
    </w:p>
    <w:p w14:paraId="085427A4" w14:textId="77777777" w:rsidR="00887EA1" w:rsidRDefault="00887EA1" w:rsidP="00887EA1">
      <w:pPr>
        <w:pStyle w:val="Heading3"/>
      </w:pPr>
      <w:bookmarkStart w:id="422" w:name="_Toc32837396"/>
      <w:bookmarkStart w:id="423" w:name="_Toc35523493"/>
      <w:r w:rsidRPr="0042428D">
        <w:t>SuperUser</w:t>
      </w:r>
      <w:bookmarkEnd w:id="422"/>
      <w:bookmarkEnd w:id="423"/>
      <w:r w:rsidRPr="0042428D">
        <w:t xml:space="preserve"> </w:t>
      </w:r>
    </w:p>
    <w:p w14:paraId="1F817A13" w14:textId="77777777" w:rsidR="00887EA1" w:rsidRDefault="00887EA1" w:rsidP="00887EA1">
      <w:pPr>
        <w:pStyle w:val="BodyText"/>
      </w:pPr>
      <w:r w:rsidRPr="0042428D">
        <w:t xml:space="preserve">A Superuser is a </w:t>
      </w:r>
      <w:r>
        <w:t>Jazzware</w:t>
      </w:r>
      <w:r w:rsidRPr="0042428D">
        <w:t xml:space="preserve"> user that has permission to do anything within the system.  </w:t>
      </w:r>
    </w:p>
    <w:p w14:paraId="4534E6EB" w14:textId="77777777" w:rsidR="00887EA1" w:rsidRDefault="00887EA1" w:rsidP="00887EA1">
      <w:pPr>
        <w:pStyle w:val="Heading3"/>
      </w:pPr>
      <w:bookmarkStart w:id="424" w:name="_Toc32837397"/>
      <w:bookmarkStart w:id="425" w:name="_Toc35523494"/>
      <w:r w:rsidRPr="00F43BC7">
        <w:t>Admin</w:t>
      </w:r>
      <w:bookmarkEnd w:id="424"/>
      <w:bookmarkEnd w:id="425"/>
      <w:r w:rsidRPr="0042428D">
        <w:t xml:space="preserve"> </w:t>
      </w:r>
    </w:p>
    <w:p w14:paraId="198BB22B" w14:textId="77777777" w:rsidR="00887EA1" w:rsidRDefault="00887EA1" w:rsidP="00887EA1">
      <w:pPr>
        <w:pStyle w:val="BodyText"/>
      </w:pPr>
      <w:r w:rsidRPr="0042428D">
        <w:t>An Admin user has access to User Management and can create and administer other users for properties s/he has rights to.</w:t>
      </w:r>
      <w:r w:rsidRPr="00197682">
        <w:t xml:space="preserve"> Changes to </w:t>
      </w:r>
      <w:r>
        <w:t xml:space="preserve">the name and email address of an Admin account </w:t>
      </w:r>
      <w:r w:rsidRPr="00197682">
        <w:t>must be made by a SuperUser.</w:t>
      </w:r>
      <w:r>
        <w:t xml:space="preserve">  </w:t>
      </w:r>
    </w:p>
    <w:p w14:paraId="1F3EEB92" w14:textId="77777777" w:rsidR="00887EA1" w:rsidRDefault="00887EA1" w:rsidP="00887EA1">
      <w:pPr>
        <w:pStyle w:val="BodyText"/>
      </w:pPr>
      <w:r>
        <w:t>Admins may have additional privileges as follows:</w:t>
      </w:r>
    </w:p>
    <w:p w14:paraId="4BE0129C" w14:textId="77777777" w:rsidR="00887EA1" w:rsidRDefault="00887EA1" w:rsidP="00887EA1">
      <w:pPr>
        <w:pStyle w:val="BodyText"/>
        <w:numPr>
          <w:ilvl w:val="0"/>
          <w:numId w:val="124"/>
        </w:numPr>
        <w:ind w:left="1584"/>
      </w:pPr>
      <w:r w:rsidRPr="00BA2C68">
        <w:rPr>
          <w:b/>
        </w:rPr>
        <w:lastRenderedPageBreak/>
        <w:t>Security Admin</w:t>
      </w:r>
      <w:r w:rsidRPr="00BA2C68">
        <w:t xml:space="preserve"> - A security admin has the right </w:t>
      </w:r>
      <w:r>
        <w:t xml:space="preserve">to administer password policies for </w:t>
      </w:r>
      <w:r w:rsidRPr="00E03571">
        <w:t xml:space="preserve">their users and assign default password policies to their properties. At the time of user creation, the default password policy of the user's initial property assignment gets assigned to the user. If the administrator creating the user is also a security admin, then the default password policy assignment to the user can be changed to any password policy the security admin has access to. </w:t>
      </w:r>
    </w:p>
    <w:p w14:paraId="6E36CAF4" w14:textId="77777777" w:rsidR="00887EA1" w:rsidRPr="003345FF" w:rsidRDefault="00887EA1" w:rsidP="00887EA1">
      <w:pPr>
        <w:pStyle w:val="BodyText"/>
        <w:numPr>
          <w:ilvl w:val="0"/>
          <w:numId w:val="128"/>
        </w:numPr>
      </w:pPr>
      <w:r w:rsidRPr="003345FF">
        <w:t>If the Admin creating the user is not a security admin, the default password policy assignment of the initial property gets assigned to the user and the Admin does not have the rights to change the assignment.</w:t>
      </w:r>
    </w:p>
    <w:p w14:paraId="4714DC24" w14:textId="77777777" w:rsidR="00887EA1" w:rsidRPr="0076087F" w:rsidRDefault="00887EA1" w:rsidP="00887EA1">
      <w:pPr>
        <w:pStyle w:val="BodyText"/>
        <w:numPr>
          <w:ilvl w:val="0"/>
          <w:numId w:val="124"/>
        </w:numPr>
        <w:ind w:left="1584"/>
      </w:pPr>
      <w:r w:rsidRPr="00BA2C68">
        <w:rPr>
          <w:b/>
        </w:rPr>
        <w:t>Group</w:t>
      </w:r>
      <w:r w:rsidRPr="00BA2C68">
        <w:rPr>
          <w:b/>
          <w:bCs/>
        </w:rPr>
        <w:t xml:space="preserve"> Manager </w:t>
      </w:r>
      <w:r w:rsidRPr="00BA2C68">
        <w:rPr>
          <w:bCs/>
        </w:rPr>
        <w:t xml:space="preserve">– </w:t>
      </w:r>
      <w:r w:rsidRPr="00BA2C68">
        <w:t xml:space="preserve">Admins can create groups. </w:t>
      </w:r>
      <w:r>
        <w:t>A user that creates a new User Group will</w:t>
      </w:r>
      <w:r w:rsidRPr="00BA2C68">
        <w:t xml:space="preserve"> automatically become </w:t>
      </w:r>
      <w:r>
        <w:t xml:space="preserve">a </w:t>
      </w:r>
      <w:r w:rsidRPr="00BA2C68">
        <w:t xml:space="preserve">group manager of that group.   </w:t>
      </w:r>
      <w:r w:rsidRPr="00BA2C68">
        <w:rPr>
          <w:bCs/>
        </w:rPr>
        <w:t>A Group Manager has the right to administer and delete a group.</w:t>
      </w:r>
    </w:p>
    <w:p w14:paraId="064E2155" w14:textId="77777777" w:rsidR="00887EA1" w:rsidRDefault="00887EA1" w:rsidP="00887EA1">
      <w:pPr>
        <w:pStyle w:val="Heading3"/>
      </w:pPr>
      <w:bookmarkStart w:id="426" w:name="_Toc32837398"/>
      <w:bookmarkStart w:id="427" w:name="_Toc35523495"/>
      <w:r w:rsidRPr="00197682">
        <w:t>User</w:t>
      </w:r>
      <w:bookmarkEnd w:id="426"/>
      <w:bookmarkEnd w:id="427"/>
      <w:r w:rsidRPr="00197682">
        <w:t xml:space="preserve"> </w:t>
      </w:r>
    </w:p>
    <w:p w14:paraId="7E615B98" w14:textId="77777777" w:rsidR="00887EA1" w:rsidRDefault="00887EA1" w:rsidP="00887EA1">
      <w:pPr>
        <w:pStyle w:val="BodyText"/>
      </w:pPr>
      <w:r w:rsidRPr="0042428D">
        <w:t>A user has access to one or more properties but does not have the right to create new users.  This user can only access their own account.</w:t>
      </w:r>
      <w:r w:rsidRPr="00197682">
        <w:t xml:space="preserve"> Changes </w:t>
      </w:r>
      <w:r>
        <w:t>to the name and email address</w:t>
      </w:r>
      <w:r w:rsidRPr="00197682">
        <w:t xml:space="preserve"> </w:t>
      </w:r>
      <w:r>
        <w:t xml:space="preserve">of a regular User </w:t>
      </w:r>
      <w:r w:rsidRPr="00197682">
        <w:t xml:space="preserve">must be made by an Admin or a SuperUser.  </w:t>
      </w:r>
    </w:p>
    <w:p w14:paraId="7803CC61" w14:textId="77777777" w:rsidR="00887EA1" w:rsidRDefault="00887EA1" w:rsidP="00887EA1">
      <w:pPr>
        <w:pStyle w:val="Heading2"/>
        <w:tabs>
          <w:tab w:val="clear" w:pos="720"/>
        </w:tabs>
        <w:ind w:left="576"/>
      </w:pPr>
      <w:bookmarkStart w:id="428" w:name="_Toc524351471"/>
      <w:bookmarkStart w:id="429" w:name="_Toc32837399"/>
      <w:bookmarkStart w:id="430" w:name="_Toc35523496"/>
      <w:r>
        <w:t>Filter and Sort User List</w:t>
      </w:r>
      <w:bookmarkEnd w:id="428"/>
      <w:bookmarkEnd w:id="429"/>
      <w:bookmarkEnd w:id="430"/>
    </w:p>
    <w:p w14:paraId="44C49050" w14:textId="77777777" w:rsidR="00887EA1" w:rsidRDefault="00887EA1" w:rsidP="00887EA1">
      <w:pPr>
        <w:pStyle w:val="BodyText"/>
      </w:pPr>
      <w:r>
        <w:t xml:space="preserve">To filter or sort the list of Users, click on the filter icon </w:t>
      </w:r>
      <w:r>
        <w:rPr>
          <w:noProof/>
        </w:rPr>
        <w:t>on the right</w:t>
      </w:r>
      <w:r>
        <w:t xml:space="preserve">.  A pop-up box will appear.  </w:t>
      </w:r>
    </w:p>
    <w:p w14:paraId="43E11644" w14:textId="77777777" w:rsidR="00887EA1" w:rsidRPr="00DE19C8" w:rsidRDefault="00887EA1" w:rsidP="00887EA1">
      <w:pPr>
        <w:pStyle w:val="NormalWeb"/>
        <w:spacing w:before="0" w:beforeAutospacing="0" w:after="0" w:afterAutospacing="0"/>
      </w:pPr>
      <w:r>
        <w:rPr>
          <w:noProof/>
        </w:rPr>
        <mc:AlternateContent>
          <mc:Choice Requires="wps">
            <w:drawing>
              <wp:anchor distT="0" distB="0" distL="114300" distR="114300" simplePos="0" relativeHeight="252283904" behindDoc="0" locked="0" layoutInCell="1" allowOverlap="1" wp14:anchorId="47589838" wp14:editId="2CD4852C">
                <wp:simplePos x="0" y="0"/>
                <wp:positionH relativeFrom="column">
                  <wp:posOffset>6017895</wp:posOffset>
                </wp:positionH>
                <wp:positionV relativeFrom="paragraph">
                  <wp:posOffset>446176</wp:posOffset>
                </wp:positionV>
                <wp:extent cx="321733" cy="270933"/>
                <wp:effectExtent l="0" t="0" r="21590" b="15240"/>
                <wp:wrapNone/>
                <wp:docPr id="15557" name="Rectangle 15557"/>
                <wp:cNvGraphicFramePr/>
                <a:graphic xmlns:a="http://schemas.openxmlformats.org/drawingml/2006/main">
                  <a:graphicData uri="http://schemas.microsoft.com/office/word/2010/wordprocessingShape">
                    <wps:wsp>
                      <wps:cNvSpPr/>
                      <wps:spPr>
                        <a:xfrm>
                          <a:off x="0" y="0"/>
                          <a:ext cx="321733" cy="270933"/>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CFB626" id="Rectangle 15557" o:spid="_x0000_s1026" style="position:absolute;margin-left:473.85pt;margin-top:35.15pt;width:25.35pt;height:21.35pt;z-index:2522839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" filled="f" strokecolor="red" strokeweight="2pt"/>
            </w:pict>
          </mc:Fallback>
        </mc:AlternateContent>
      </w:r>
      <w:r w:rsidRPr="00C15CC4">
        <w:rPr>
          <w:noProof/>
        </w:rPr>
        <w:t xml:space="preserve"> </w:t>
      </w:r>
      <w:r>
        <w:rPr>
          <w:noProof/>
        </w:rPr>
        <w:drawing>
          <wp:inline distT="0" distB="0" distL="0" distR="0" wp14:anchorId="7005A0E1" wp14:editId="22F9C4E9">
            <wp:extent cx="6679392" cy="1458620"/>
            <wp:effectExtent l="19050" t="19050" r="26670" b="27305"/>
            <wp:docPr id="15507" name="Picture 15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6741276" cy="1472134"/>
                    </a:xfrm>
                    <a:prstGeom prst="rect">
                      <a:avLst/>
                    </a:prstGeom>
                    <a:ln>
                      <a:solidFill>
                        <a:schemeClr val="bg1">
                          <a:lumMod val="65000"/>
                        </a:schemeClr>
                      </a:solidFill>
                    </a:ln>
                  </pic:spPr>
                </pic:pic>
              </a:graphicData>
            </a:graphic>
          </wp:inline>
        </w:drawing>
      </w:r>
    </w:p>
    <w:p w14:paraId="2D201A4D" w14:textId="1F2B88C8" w:rsidR="00887EA1" w:rsidRDefault="00887EA1" w:rsidP="00887EA1">
      <w:pPr>
        <w:pStyle w:val="Caption"/>
        <w:ind w:left="0"/>
      </w:pPr>
      <w:r>
        <w:t xml:space="preserve">Figure </w:t>
      </w:r>
      <w:r>
        <w:rPr>
          <w:noProof/>
        </w:rPr>
        <w:fldChar w:fldCharType="begin"/>
      </w:r>
      <w:r>
        <w:rPr>
          <w:noProof/>
        </w:rPr>
        <w:instrText xml:space="preserve"> SEQ Figure \* ARABIC </w:instrText>
      </w:r>
      <w:r>
        <w:rPr>
          <w:noProof/>
        </w:rPr>
        <w:fldChar w:fldCharType="separate"/>
      </w:r>
      <w:r w:rsidR="00AB0321">
        <w:rPr>
          <w:noProof/>
        </w:rPr>
        <w:t>283</w:t>
      </w:r>
      <w:r>
        <w:rPr>
          <w:noProof/>
        </w:rPr>
        <w:fldChar w:fldCharType="end"/>
      </w:r>
      <w:r>
        <w:t xml:space="preserve"> Filter Users</w:t>
      </w:r>
    </w:p>
    <w:p w14:paraId="439DCF85" w14:textId="77777777" w:rsidR="00887EA1" w:rsidRPr="003F3409" w:rsidRDefault="00887EA1" w:rsidP="00887EA1">
      <w:pPr>
        <w:pStyle w:val="BodyText"/>
      </w:pPr>
      <w:r>
        <w:t>Select the desired criteria and click OK, otherwise, click Cancel.</w:t>
      </w:r>
    </w:p>
    <w:p w14:paraId="182EE91A" w14:textId="77777777" w:rsidR="00887EA1" w:rsidRDefault="00887EA1" w:rsidP="00887EA1">
      <w:pPr>
        <w:pStyle w:val="BodyText"/>
        <w:keepNext/>
      </w:pPr>
      <w:r>
        <w:rPr>
          <w:noProof/>
        </w:rPr>
        <w:lastRenderedPageBreak/>
        <w:drawing>
          <wp:inline distT="0" distB="0" distL="0" distR="0" wp14:anchorId="6303EB25" wp14:editId="2860D5BE">
            <wp:extent cx="1853679" cy="3286664"/>
            <wp:effectExtent l="19050" t="19050" r="13335" b="28575"/>
            <wp:docPr id="15571" name="Picture 1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stretch>
                      <a:fillRect/>
                    </a:stretch>
                  </pic:blipFill>
                  <pic:spPr>
                    <a:xfrm>
                      <a:off x="0" y="0"/>
                      <a:ext cx="1855914" cy="3290627"/>
                    </a:xfrm>
                    <a:prstGeom prst="rect">
                      <a:avLst/>
                    </a:prstGeom>
                    <a:ln>
                      <a:solidFill>
                        <a:schemeClr val="bg1">
                          <a:lumMod val="50000"/>
                        </a:schemeClr>
                      </a:solidFill>
                    </a:ln>
                  </pic:spPr>
                </pic:pic>
              </a:graphicData>
            </a:graphic>
          </wp:inline>
        </w:drawing>
      </w:r>
      <w:r>
        <w:tab/>
      </w:r>
      <w:r>
        <w:tab/>
      </w:r>
      <w:r>
        <w:rPr>
          <w:noProof/>
        </w:rPr>
        <w:drawing>
          <wp:inline distT="0" distB="0" distL="0" distR="0" wp14:anchorId="25F491B2" wp14:editId="328631EE">
            <wp:extent cx="877473" cy="1923690"/>
            <wp:effectExtent l="19050" t="19050" r="18415" b="19685"/>
            <wp:docPr id="15572" name="Picture 1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stretch>
                      <a:fillRect/>
                    </a:stretch>
                  </pic:blipFill>
                  <pic:spPr>
                    <a:xfrm>
                      <a:off x="0" y="0"/>
                      <a:ext cx="876602" cy="1921781"/>
                    </a:xfrm>
                    <a:prstGeom prst="rect">
                      <a:avLst/>
                    </a:prstGeom>
                    <a:ln>
                      <a:solidFill>
                        <a:schemeClr val="bg1">
                          <a:lumMod val="50000"/>
                        </a:schemeClr>
                      </a:solidFill>
                    </a:ln>
                  </pic:spPr>
                </pic:pic>
              </a:graphicData>
            </a:graphic>
          </wp:inline>
        </w:drawing>
      </w:r>
    </w:p>
    <w:p w14:paraId="5AB13E5F" w14:textId="071D585B" w:rsidR="00887EA1" w:rsidRDefault="00887EA1" w:rsidP="00887EA1">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284</w:t>
      </w:r>
      <w:r>
        <w:rPr>
          <w:noProof/>
        </w:rPr>
        <w:fldChar w:fldCharType="end"/>
      </w:r>
      <w:r>
        <w:t xml:space="preserve"> Filter and Sort User Management List</w:t>
      </w:r>
      <w:r>
        <w:tab/>
      </w:r>
      <w:r>
        <w:tab/>
        <w:t xml:space="preserve">Figure </w:t>
      </w:r>
      <w:r>
        <w:rPr>
          <w:noProof/>
        </w:rPr>
        <w:fldChar w:fldCharType="begin"/>
      </w:r>
      <w:r>
        <w:rPr>
          <w:noProof/>
        </w:rPr>
        <w:instrText xml:space="preserve"> SEQ Figure \* ARABIC </w:instrText>
      </w:r>
      <w:r>
        <w:rPr>
          <w:noProof/>
        </w:rPr>
        <w:fldChar w:fldCharType="separate"/>
      </w:r>
      <w:r w:rsidR="00AB0321">
        <w:rPr>
          <w:noProof/>
        </w:rPr>
        <w:t>285</w:t>
      </w:r>
      <w:r>
        <w:rPr>
          <w:noProof/>
        </w:rPr>
        <w:fldChar w:fldCharType="end"/>
      </w:r>
      <w:r>
        <w:t xml:space="preserve"> Sort By Criteria</w:t>
      </w:r>
    </w:p>
    <w:p w14:paraId="5CB297A1" w14:textId="77777777" w:rsidR="00887EA1" w:rsidRDefault="00887EA1" w:rsidP="00887EA1">
      <w:pPr>
        <w:pStyle w:val="Heading2"/>
        <w:tabs>
          <w:tab w:val="clear" w:pos="720"/>
        </w:tabs>
        <w:ind w:left="576"/>
      </w:pPr>
      <w:bookmarkStart w:id="431" w:name="_Toc524351472"/>
      <w:bookmarkStart w:id="432" w:name="_Toc32837400"/>
      <w:bookmarkStart w:id="433" w:name="_Toc35523497"/>
      <w:r>
        <w:t>Add New User</w:t>
      </w:r>
      <w:bookmarkEnd w:id="431"/>
      <w:bookmarkEnd w:id="432"/>
      <w:bookmarkEnd w:id="433"/>
    </w:p>
    <w:p w14:paraId="4A6FE284" w14:textId="77777777" w:rsidR="00887EA1" w:rsidRPr="005D4391" w:rsidRDefault="00887EA1" w:rsidP="00887EA1">
      <w:pPr>
        <w:pStyle w:val="BodyText"/>
      </w:pPr>
      <w:r>
        <w:t xml:space="preserve">To add a new user, click on the Add New button.  A screen will open for entering user information.  </w:t>
      </w:r>
    </w:p>
    <w:p w14:paraId="4151B26D" w14:textId="77777777" w:rsidR="00887EA1" w:rsidRDefault="00887EA1" w:rsidP="00887EA1">
      <w:pPr>
        <w:pStyle w:val="BodyText"/>
        <w:keepNext/>
        <w:ind w:left="0"/>
      </w:pPr>
      <w:r>
        <w:rPr>
          <w:noProof/>
        </w:rPr>
        <mc:AlternateContent>
          <mc:Choice Requires="wps">
            <w:drawing>
              <wp:anchor distT="0" distB="0" distL="114300" distR="114300" simplePos="0" relativeHeight="252282880" behindDoc="0" locked="0" layoutInCell="1" allowOverlap="1" wp14:anchorId="61365040" wp14:editId="7BB18A74">
                <wp:simplePos x="0" y="0"/>
                <wp:positionH relativeFrom="column">
                  <wp:posOffset>6351575</wp:posOffset>
                </wp:positionH>
                <wp:positionV relativeFrom="paragraph">
                  <wp:posOffset>424815</wp:posOffset>
                </wp:positionV>
                <wp:extent cx="345057" cy="256372"/>
                <wp:effectExtent l="0" t="0" r="17145" b="10795"/>
                <wp:wrapNone/>
                <wp:docPr id="15558" name="Rectangle 15558"/>
                <wp:cNvGraphicFramePr/>
                <a:graphic xmlns:a="http://schemas.openxmlformats.org/drawingml/2006/main">
                  <a:graphicData uri="http://schemas.microsoft.com/office/word/2010/wordprocessingShape">
                    <wps:wsp>
                      <wps:cNvSpPr/>
                      <wps:spPr>
                        <a:xfrm>
                          <a:off x="0" y="0"/>
                          <a:ext cx="345057" cy="25637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5FDBF" id="Rectangle 15558" o:spid="_x0000_s1026" style="position:absolute;margin-left:500.1pt;margin-top:33.45pt;width:27.15pt;height:20.2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" filled="f" strokecolor="red" strokeweight="2pt"/>
            </w:pict>
          </mc:Fallback>
        </mc:AlternateContent>
      </w:r>
      <w:r w:rsidRPr="00DD3C2B">
        <w:rPr>
          <w:noProof/>
        </w:rPr>
        <w:t xml:space="preserve"> </w:t>
      </w:r>
      <w:r>
        <w:rPr>
          <w:noProof/>
        </w:rPr>
        <w:drawing>
          <wp:inline distT="0" distB="0" distL="0" distR="0" wp14:anchorId="651970DC" wp14:editId="1C0B9758">
            <wp:extent cx="6699284" cy="1463040"/>
            <wp:effectExtent l="19050" t="19050" r="25400" b="22860"/>
            <wp:docPr id="15594" name="Picture 15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6699284" cy="1463040"/>
                    </a:xfrm>
                    <a:prstGeom prst="rect">
                      <a:avLst/>
                    </a:prstGeom>
                    <a:ln>
                      <a:solidFill>
                        <a:schemeClr val="bg1">
                          <a:lumMod val="65000"/>
                        </a:schemeClr>
                      </a:solidFill>
                    </a:ln>
                  </pic:spPr>
                </pic:pic>
              </a:graphicData>
            </a:graphic>
          </wp:inline>
        </w:drawing>
      </w:r>
    </w:p>
    <w:p w14:paraId="7636DC95" w14:textId="63DE8D1F" w:rsidR="00887EA1" w:rsidRDefault="00887EA1" w:rsidP="00887EA1">
      <w:pPr>
        <w:pStyle w:val="Caption"/>
        <w:ind w:left="0"/>
      </w:pPr>
      <w:r>
        <w:t xml:space="preserve">Figure </w:t>
      </w:r>
      <w:r>
        <w:rPr>
          <w:noProof/>
        </w:rPr>
        <w:fldChar w:fldCharType="begin"/>
      </w:r>
      <w:r>
        <w:rPr>
          <w:noProof/>
        </w:rPr>
        <w:instrText xml:space="preserve"> SEQ Figure \* ARABIC </w:instrText>
      </w:r>
      <w:r>
        <w:rPr>
          <w:noProof/>
        </w:rPr>
        <w:fldChar w:fldCharType="separate"/>
      </w:r>
      <w:r w:rsidR="00AB0321">
        <w:rPr>
          <w:noProof/>
        </w:rPr>
        <w:t>286</w:t>
      </w:r>
      <w:r>
        <w:rPr>
          <w:noProof/>
        </w:rPr>
        <w:fldChar w:fldCharType="end"/>
      </w:r>
      <w:r>
        <w:t xml:space="preserve"> Add New User </w:t>
      </w:r>
    </w:p>
    <w:p w14:paraId="31B929EE" w14:textId="77777777" w:rsidR="00887EA1" w:rsidRDefault="00887EA1" w:rsidP="00887EA1">
      <w:pPr>
        <w:pStyle w:val="Heading3"/>
      </w:pPr>
      <w:bookmarkStart w:id="434" w:name="_Toc32837401"/>
      <w:bookmarkStart w:id="435" w:name="_Toc35523498"/>
      <w:r>
        <w:t xml:space="preserve">User </w:t>
      </w:r>
      <w:r w:rsidRPr="00B45F54">
        <w:t>Details</w:t>
      </w:r>
      <w:bookmarkEnd w:id="434"/>
      <w:bookmarkEnd w:id="435"/>
    </w:p>
    <w:p w14:paraId="278A5539" w14:textId="77777777" w:rsidR="00887EA1" w:rsidRDefault="00887EA1" w:rsidP="00887EA1">
      <w:pPr>
        <w:pStyle w:val="BodyText"/>
      </w:pPr>
      <w:r>
        <w:t>Fill in the u</w:t>
      </w:r>
      <w:r w:rsidRPr="00836FDA">
        <w:t xml:space="preserve">ser </w:t>
      </w:r>
      <w:r>
        <w:t>d</w:t>
      </w:r>
      <w:r w:rsidRPr="00836FDA">
        <w:t>etails including email address, first name, middle name (optional) and last name</w:t>
      </w:r>
    </w:p>
    <w:p w14:paraId="00F4234F" w14:textId="77777777" w:rsidR="00887EA1" w:rsidRDefault="00887EA1" w:rsidP="00887EA1">
      <w:pPr>
        <w:pStyle w:val="Caption"/>
        <w:rPr>
          <w:noProof/>
        </w:rPr>
      </w:pPr>
      <w:r>
        <w:rPr>
          <w:noProof/>
        </w:rPr>
        <w:lastRenderedPageBreak/>
        <w:drawing>
          <wp:inline distT="0" distB="0" distL="0" distR="0" wp14:anchorId="03B9C245" wp14:editId="085E867E">
            <wp:extent cx="5405535" cy="2752725"/>
            <wp:effectExtent l="0" t="0" r="5080" b="0"/>
            <wp:docPr id="15574" name="Picture 15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409711" cy="2754852"/>
                    </a:xfrm>
                    <a:prstGeom prst="rect">
                      <a:avLst/>
                    </a:prstGeom>
                  </pic:spPr>
                </pic:pic>
              </a:graphicData>
            </a:graphic>
          </wp:inline>
        </w:drawing>
      </w:r>
    </w:p>
    <w:p w14:paraId="30FB38A2" w14:textId="3CED5343" w:rsidR="00887EA1" w:rsidRPr="00DD424F" w:rsidRDefault="00887EA1" w:rsidP="00887EA1">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287</w:t>
      </w:r>
      <w:r>
        <w:rPr>
          <w:noProof/>
        </w:rPr>
        <w:fldChar w:fldCharType="end"/>
      </w:r>
      <w:r>
        <w:t xml:space="preserve"> Enter New User Details</w:t>
      </w:r>
    </w:p>
    <w:p w14:paraId="30B87BC4" w14:textId="77777777" w:rsidR="00887EA1" w:rsidRDefault="00887EA1" w:rsidP="00887EA1">
      <w:pPr>
        <w:pStyle w:val="Heading3"/>
      </w:pPr>
      <w:bookmarkStart w:id="436" w:name="_Toc523913592"/>
      <w:bookmarkStart w:id="437" w:name="_Toc32837402"/>
      <w:bookmarkStart w:id="438" w:name="_Toc35523499"/>
      <w:r>
        <w:t xml:space="preserve">Initial </w:t>
      </w:r>
      <w:r w:rsidRPr="00B45F54">
        <w:t>Property</w:t>
      </w:r>
      <w:r>
        <w:t xml:space="preserve"> Assignment</w:t>
      </w:r>
      <w:bookmarkEnd w:id="436"/>
      <w:bookmarkEnd w:id="437"/>
      <w:bookmarkEnd w:id="438"/>
    </w:p>
    <w:p w14:paraId="3070D62C" w14:textId="77777777" w:rsidR="00887EA1" w:rsidRPr="004C5824" w:rsidRDefault="00887EA1" w:rsidP="00887EA1">
      <w:pPr>
        <w:pStyle w:val="BodyText"/>
      </w:pPr>
      <w:r>
        <w:t xml:space="preserve">To create a new user, the User must be assigned to either a property or a group.  </w:t>
      </w:r>
    </w:p>
    <w:p w14:paraId="73D52E82" w14:textId="77777777" w:rsidR="00887EA1" w:rsidRDefault="00887EA1" w:rsidP="00887EA1">
      <w:pPr>
        <w:pStyle w:val="Heading4"/>
        <w:keepLines w:val="0"/>
        <w:tabs>
          <w:tab w:val="clear" w:pos="1008"/>
        </w:tabs>
        <w:spacing w:before="0" w:after="240" w:line="240" w:lineRule="auto"/>
        <w:ind w:left="864"/>
      </w:pPr>
      <w:r>
        <w:t>Initial Property Selection</w:t>
      </w:r>
    </w:p>
    <w:p w14:paraId="54663596" w14:textId="77777777" w:rsidR="00887EA1" w:rsidRDefault="00887EA1" w:rsidP="00887EA1">
      <w:pPr>
        <w:pStyle w:val="BodyText"/>
      </w:pPr>
      <w:r>
        <w:t xml:space="preserve">To assign the </w:t>
      </w:r>
      <w:r w:rsidRPr="004C5824">
        <w:t>user</w:t>
      </w:r>
      <w:r>
        <w:t xml:space="preserve"> access to an initial property, select the “Initial Property” radio button.  </w:t>
      </w:r>
    </w:p>
    <w:p w14:paraId="7022A391" w14:textId="77777777" w:rsidR="00887EA1" w:rsidRDefault="00887EA1" w:rsidP="00887EA1">
      <w:pPr>
        <w:pStyle w:val="BodyText"/>
      </w:pPr>
      <w:r>
        <w:t>S</w:t>
      </w:r>
      <w:r w:rsidRPr="002D71DC">
        <w:t xml:space="preserve">elect the appropriate property name and security template </w:t>
      </w:r>
      <w:r>
        <w:t>from the dropdowns.</w:t>
      </w:r>
    </w:p>
    <w:p w14:paraId="7BE9D6FA" w14:textId="77777777" w:rsidR="00887EA1" w:rsidRDefault="00887EA1" w:rsidP="00887EA1">
      <w:pPr>
        <w:pStyle w:val="BodyText"/>
        <w:numPr>
          <w:ilvl w:val="2"/>
          <w:numId w:val="126"/>
        </w:numPr>
      </w:pPr>
      <w:r>
        <w:t>The properties and groups that appear as selections are based on the permissions of the person creating the new user profile.</w:t>
      </w:r>
    </w:p>
    <w:p w14:paraId="54E924D6" w14:textId="77777777" w:rsidR="00887EA1" w:rsidRDefault="00887EA1" w:rsidP="00887EA1">
      <w:pPr>
        <w:pStyle w:val="BodyText"/>
        <w:numPr>
          <w:ilvl w:val="2"/>
          <w:numId w:val="126"/>
        </w:numPr>
      </w:pPr>
      <w:r>
        <w:t>T</w:t>
      </w:r>
      <w:r w:rsidRPr="002D71DC">
        <w:t>emplates are created an</w:t>
      </w:r>
      <w:r>
        <w:t>d maintained on the Jazzware server by the Jazzware team.</w:t>
      </w:r>
    </w:p>
    <w:p w14:paraId="0F3714DD" w14:textId="77777777" w:rsidR="00887EA1" w:rsidRDefault="00887EA1" w:rsidP="00887EA1">
      <w:pPr>
        <w:pStyle w:val="BodyText"/>
      </w:pPr>
      <w:r>
        <w:t>Enable the Admin and/or Security Admin switches as applicable. (See section on Types of Users for details on these permissions.)</w:t>
      </w:r>
    </w:p>
    <w:p w14:paraId="4F282412" w14:textId="77777777" w:rsidR="00887EA1" w:rsidRDefault="00887EA1" w:rsidP="00887EA1">
      <w:pPr>
        <w:pStyle w:val="BodyText"/>
        <w:keepNext/>
      </w:pPr>
      <w:r>
        <w:rPr>
          <w:noProof/>
        </w:rPr>
        <w:lastRenderedPageBreak/>
        <mc:AlternateContent>
          <mc:Choice Requires="wps">
            <w:drawing>
              <wp:anchor distT="0" distB="0" distL="114300" distR="114300" simplePos="0" relativeHeight="252288000" behindDoc="0" locked="0" layoutInCell="1" allowOverlap="1" wp14:anchorId="2D5A56CF" wp14:editId="7DC0FE2A">
                <wp:simplePos x="0" y="0"/>
                <wp:positionH relativeFrom="column">
                  <wp:posOffset>687629</wp:posOffset>
                </wp:positionH>
                <wp:positionV relativeFrom="paragraph">
                  <wp:posOffset>1094359</wp:posOffset>
                </wp:positionV>
                <wp:extent cx="5167223" cy="855878"/>
                <wp:effectExtent l="0" t="0" r="14605" b="20955"/>
                <wp:wrapNone/>
                <wp:docPr id="15559" name="Rectangle 15559"/>
                <wp:cNvGraphicFramePr/>
                <a:graphic xmlns:a="http://schemas.openxmlformats.org/drawingml/2006/main">
                  <a:graphicData uri="http://schemas.microsoft.com/office/word/2010/wordprocessingShape">
                    <wps:wsp>
                      <wps:cNvSpPr/>
                      <wps:spPr>
                        <a:xfrm>
                          <a:off x="0" y="0"/>
                          <a:ext cx="5167223" cy="85587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5C0D1D" id="Rectangle 15559" o:spid="_x0000_s1026" style="position:absolute;margin-left:54.15pt;margin-top:86.15pt;width:406.85pt;height:67.4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" filled="f" strokecolor="red" strokeweight="2pt"/>
            </w:pict>
          </mc:Fallback>
        </mc:AlternateContent>
      </w:r>
      <w:r w:rsidRPr="00B0060B">
        <w:rPr>
          <w:noProof/>
        </w:rPr>
        <w:t xml:space="preserve"> </w:t>
      </w:r>
      <w:r>
        <w:rPr>
          <w:noProof/>
        </w:rPr>
        <w:drawing>
          <wp:inline distT="0" distB="0" distL="0" distR="0" wp14:anchorId="6FE38F96" wp14:editId="080850ED">
            <wp:extent cx="5372100" cy="2735699"/>
            <wp:effectExtent l="0" t="0" r="0" b="7620"/>
            <wp:docPr id="15575" name="Picture 15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381850" cy="2740664"/>
                    </a:xfrm>
                    <a:prstGeom prst="rect">
                      <a:avLst/>
                    </a:prstGeom>
                  </pic:spPr>
                </pic:pic>
              </a:graphicData>
            </a:graphic>
          </wp:inline>
        </w:drawing>
      </w:r>
    </w:p>
    <w:p w14:paraId="51FCB2CF" w14:textId="2B0C74CA" w:rsidR="00887EA1" w:rsidRDefault="00887EA1" w:rsidP="00887EA1">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288</w:t>
      </w:r>
      <w:r>
        <w:rPr>
          <w:noProof/>
        </w:rPr>
        <w:fldChar w:fldCharType="end"/>
      </w:r>
      <w:r>
        <w:t xml:space="preserve"> Initial Property Selection</w:t>
      </w:r>
    </w:p>
    <w:p w14:paraId="66649B18" w14:textId="77777777" w:rsidR="00887EA1" w:rsidRDefault="00887EA1" w:rsidP="00887EA1">
      <w:pPr>
        <w:pStyle w:val="BodyText"/>
        <w:numPr>
          <w:ilvl w:val="2"/>
          <w:numId w:val="126"/>
        </w:numPr>
      </w:pPr>
      <w:r>
        <w:t xml:space="preserve">If the user </w:t>
      </w:r>
      <w:r w:rsidRPr="002D71DC">
        <w:t>should</w:t>
      </w:r>
      <w:r>
        <w:t xml:space="preserve"> have access to additional properties, select an ini</w:t>
      </w:r>
      <w:r w:rsidRPr="00230E0F">
        <w:t>tial property as described above and save the user’s profile, then click on the User’s profile button and add additional properties by selecting the server, property and template, then Save.</w:t>
      </w:r>
    </w:p>
    <w:p w14:paraId="3C9ED723" w14:textId="77777777" w:rsidR="00887EA1" w:rsidRPr="004F2E3D" w:rsidRDefault="00887EA1" w:rsidP="00887EA1">
      <w:pPr>
        <w:pStyle w:val="BodyText"/>
        <w:ind w:left="0"/>
      </w:pPr>
    </w:p>
    <w:p w14:paraId="34B03760" w14:textId="77777777" w:rsidR="00887EA1" w:rsidRDefault="00887EA1" w:rsidP="00887EA1">
      <w:pPr>
        <w:pStyle w:val="BodyText"/>
        <w:keepNext/>
        <w:ind w:left="720"/>
      </w:pPr>
      <w:r>
        <w:rPr>
          <w:noProof/>
        </w:rPr>
        <mc:AlternateContent>
          <mc:Choice Requires="wps">
            <w:drawing>
              <wp:anchor distT="0" distB="0" distL="114300" distR="114300" simplePos="0" relativeHeight="252285952" behindDoc="0" locked="0" layoutInCell="1" allowOverlap="1" wp14:anchorId="42154912" wp14:editId="45A1217D">
                <wp:simplePos x="0" y="0"/>
                <wp:positionH relativeFrom="column">
                  <wp:posOffset>5610225</wp:posOffset>
                </wp:positionH>
                <wp:positionV relativeFrom="paragraph">
                  <wp:posOffset>729310</wp:posOffset>
                </wp:positionV>
                <wp:extent cx="185445" cy="182321"/>
                <wp:effectExtent l="0" t="0" r="24130" b="27305"/>
                <wp:wrapNone/>
                <wp:docPr id="15561" name="Rectangle 15561"/>
                <wp:cNvGraphicFramePr/>
                <a:graphic xmlns:a="http://schemas.openxmlformats.org/drawingml/2006/main">
                  <a:graphicData uri="http://schemas.microsoft.com/office/word/2010/wordprocessingShape">
                    <wps:wsp>
                      <wps:cNvSpPr/>
                      <wps:spPr>
                        <a:xfrm>
                          <a:off x="0" y="0"/>
                          <a:ext cx="185445" cy="18232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31C71A" id="Rectangle 15561" o:spid="_x0000_s1026" style="position:absolute;margin-left:441.75pt;margin-top:57.45pt;width:14.6pt;height:14.3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" filled="f" strokecolor="red" strokeweight="2pt"/>
            </w:pict>
          </mc:Fallback>
        </mc:AlternateContent>
      </w:r>
      <w:r>
        <w:rPr>
          <w:noProof/>
        </w:rPr>
        <mc:AlternateContent>
          <mc:Choice Requires="wps">
            <w:drawing>
              <wp:anchor distT="0" distB="0" distL="114300" distR="114300" simplePos="0" relativeHeight="252290048" behindDoc="0" locked="0" layoutInCell="1" allowOverlap="1" wp14:anchorId="518E8C1B" wp14:editId="64A1BD86">
                <wp:simplePos x="0" y="0"/>
                <wp:positionH relativeFrom="column">
                  <wp:posOffset>5122164</wp:posOffset>
                </wp:positionH>
                <wp:positionV relativeFrom="paragraph">
                  <wp:posOffset>832637</wp:posOffset>
                </wp:positionV>
                <wp:extent cx="486714" cy="819607"/>
                <wp:effectExtent l="38100" t="0" r="27940" b="95250"/>
                <wp:wrapNone/>
                <wp:docPr id="2070" name="Curved Connector 31"/>
                <wp:cNvGraphicFramePr/>
                <a:graphic xmlns:a="http://schemas.openxmlformats.org/drawingml/2006/main">
                  <a:graphicData uri="http://schemas.microsoft.com/office/word/2010/wordprocessingShape">
                    <wps:wsp>
                      <wps:cNvCnPr/>
                      <wps:spPr>
                        <a:xfrm flipH="1">
                          <a:off x="0" y="0"/>
                          <a:ext cx="486714" cy="819607"/>
                        </a:xfrm>
                        <a:prstGeom prst="curvedConnector3">
                          <a:avLst>
                            <a:gd name="adj1" fmla="val 22996"/>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259A25D"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urved Connector 31" o:spid="_x0000_s1026" type="#_x0000_t38" style="position:absolute;margin-left:403.3pt;margin-top:65.55pt;width:38.3pt;height:64.55pt;flip:x;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" adj="4967" strokecolor="red">
                <v:stroke endarrow="open"/>
              </v:shape>
            </w:pict>
          </mc:Fallback>
        </mc:AlternateContent>
      </w:r>
      <w:r>
        <w:rPr>
          <w:noProof/>
        </w:rPr>
        <mc:AlternateContent>
          <mc:Choice Requires="wps">
            <w:drawing>
              <wp:anchor distT="0" distB="0" distL="114300" distR="114300" simplePos="0" relativeHeight="252286976" behindDoc="0" locked="0" layoutInCell="1" allowOverlap="1" wp14:anchorId="2BF0B617" wp14:editId="4C866639">
                <wp:simplePos x="0" y="0"/>
                <wp:positionH relativeFrom="column">
                  <wp:posOffset>936346</wp:posOffset>
                </wp:positionH>
                <wp:positionV relativeFrom="paragraph">
                  <wp:posOffset>1615364</wp:posOffset>
                </wp:positionV>
                <wp:extent cx="4184294" cy="241300"/>
                <wp:effectExtent l="0" t="0" r="26035" b="25400"/>
                <wp:wrapNone/>
                <wp:docPr id="15560" name="Rectangle 15560"/>
                <wp:cNvGraphicFramePr/>
                <a:graphic xmlns:a="http://schemas.openxmlformats.org/drawingml/2006/main">
                  <a:graphicData uri="http://schemas.microsoft.com/office/word/2010/wordprocessingShape">
                    <wps:wsp>
                      <wps:cNvSpPr/>
                      <wps:spPr>
                        <a:xfrm>
                          <a:off x="0" y="0"/>
                          <a:ext cx="4184294" cy="2413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E16A8F2" id="Rectangle 15560" o:spid="_x0000_s1026" style="position:absolute;margin-left:73.75pt;margin-top:127.2pt;width:329.45pt;height:19pt;z-index:2522869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" filled="f" strokecolor="red" strokeweight="2pt"/>
            </w:pict>
          </mc:Fallback>
        </mc:AlternateContent>
      </w:r>
      <w:r>
        <w:rPr>
          <w:noProof/>
        </w:rPr>
        <w:drawing>
          <wp:inline distT="0" distB="0" distL="0" distR="0" wp14:anchorId="5B0C78B0" wp14:editId="087EEBEE">
            <wp:extent cx="5943600" cy="1903730"/>
            <wp:effectExtent l="19050" t="19050" r="19050" b="20320"/>
            <wp:docPr id="15598" name="Picture 15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943600" cy="1903730"/>
                    </a:xfrm>
                    <a:prstGeom prst="rect">
                      <a:avLst/>
                    </a:prstGeom>
                    <a:ln>
                      <a:solidFill>
                        <a:schemeClr val="bg1">
                          <a:lumMod val="65000"/>
                        </a:schemeClr>
                      </a:solidFill>
                    </a:ln>
                  </pic:spPr>
                </pic:pic>
              </a:graphicData>
            </a:graphic>
          </wp:inline>
        </w:drawing>
      </w:r>
    </w:p>
    <w:p w14:paraId="674939A9" w14:textId="5858478C" w:rsidR="00887EA1" w:rsidRDefault="00887EA1" w:rsidP="00887EA1">
      <w:pPr>
        <w:pStyle w:val="Caption"/>
        <w:ind w:left="864"/>
      </w:pPr>
      <w:r>
        <w:t xml:space="preserve">Figure </w:t>
      </w:r>
      <w:r>
        <w:rPr>
          <w:noProof/>
        </w:rPr>
        <w:fldChar w:fldCharType="begin"/>
      </w:r>
      <w:r>
        <w:rPr>
          <w:noProof/>
        </w:rPr>
        <w:instrText xml:space="preserve"> SEQ Figure \* ARABIC </w:instrText>
      </w:r>
      <w:r>
        <w:rPr>
          <w:noProof/>
        </w:rPr>
        <w:fldChar w:fldCharType="separate"/>
      </w:r>
      <w:r w:rsidR="00AB0321">
        <w:rPr>
          <w:noProof/>
        </w:rPr>
        <w:t>289</w:t>
      </w:r>
      <w:r>
        <w:rPr>
          <w:noProof/>
        </w:rPr>
        <w:fldChar w:fldCharType="end"/>
      </w:r>
      <w:r>
        <w:t xml:space="preserve"> Add Permission to Additional Properties</w:t>
      </w:r>
    </w:p>
    <w:p w14:paraId="7F35F5C9" w14:textId="77777777" w:rsidR="00887EA1" w:rsidRPr="004F2E3D" w:rsidRDefault="00887EA1" w:rsidP="00887EA1">
      <w:pPr>
        <w:pStyle w:val="BodyText"/>
      </w:pPr>
    </w:p>
    <w:p w14:paraId="542327B7" w14:textId="77777777" w:rsidR="00887EA1" w:rsidRDefault="00887EA1" w:rsidP="00887EA1">
      <w:pPr>
        <w:pStyle w:val="Heading4"/>
        <w:keepLines w:val="0"/>
        <w:tabs>
          <w:tab w:val="clear" w:pos="1008"/>
        </w:tabs>
        <w:spacing w:before="0" w:after="240" w:line="240" w:lineRule="auto"/>
        <w:ind w:left="864"/>
      </w:pPr>
      <w:r>
        <w:t>User Group Selection</w:t>
      </w:r>
    </w:p>
    <w:p w14:paraId="63B76F85" w14:textId="77777777" w:rsidR="00887EA1" w:rsidRDefault="00887EA1" w:rsidP="00887EA1">
      <w:pPr>
        <w:pStyle w:val="BodyText"/>
      </w:pPr>
      <w:r>
        <w:t xml:space="preserve">When a user is assigned to a group, the user will automatically be granted access to any property associated to that group currently or in the future.  </w:t>
      </w:r>
    </w:p>
    <w:p w14:paraId="0F3E2B91" w14:textId="77777777" w:rsidR="00887EA1" w:rsidRDefault="00887EA1" w:rsidP="00887EA1">
      <w:pPr>
        <w:pStyle w:val="BodyText"/>
      </w:pPr>
      <w:r>
        <w:t xml:space="preserve">To assign the user to a Group, select the radio button for User Group.  </w:t>
      </w:r>
    </w:p>
    <w:p w14:paraId="5F1A22E1" w14:textId="77777777" w:rsidR="00887EA1" w:rsidRPr="00FD7A90" w:rsidRDefault="00887EA1" w:rsidP="00887EA1">
      <w:pPr>
        <w:pStyle w:val="BodyText"/>
      </w:pPr>
      <w:r>
        <w:t>Select the appropriate settings:</w:t>
      </w:r>
    </w:p>
    <w:p w14:paraId="08B8FD57" w14:textId="77777777" w:rsidR="00887EA1" w:rsidRDefault="00887EA1" w:rsidP="00887EA1">
      <w:pPr>
        <w:pStyle w:val="BodyText"/>
        <w:numPr>
          <w:ilvl w:val="0"/>
          <w:numId w:val="127"/>
        </w:numPr>
      </w:pPr>
      <w:r w:rsidRPr="00D06542">
        <w:rPr>
          <w:b/>
        </w:rPr>
        <w:t>Group</w:t>
      </w:r>
      <w:r>
        <w:t xml:space="preserve"> - Select a group from the dropdown. </w:t>
      </w:r>
    </w:p>
    <w:p w14:paraId="3BDB9FCA" w14:textId="77777777" w:rsidR="00887EA1" w:rsidRPr="00FD7A90" w:rsidRDefault="00887EA1" w:rsidP="00887EA1">
      <w:pPr>
        <w:pStyle w:val="BodyText"/>
        <w:numPr>
          <w:ilvl w:val="0"/>
          <w:numId w:val="125"/>
        </w:numPr>
        <w:ind w:left="2520"/>
        <w:rPr>
          <w:rFonts w:eastAsia="Arial"/>
        </w:rPr>
      </w:pPr>
      <w:r w:rsidRPr="00FD7A90">
        <w:rPr>
          <w:rFonts w:eastAsia="Arial"/>
        </w:rPr>
        <w:lastRenderedPageBreak/>
        <w:t xml:space="preserve">The administrator of </w:t>
      </w:r>
      <w:r>
        <w:rPr>
          <w:rFonts w:eastAsia="Arial"/>
        </w:rPr>
        <w:t>a</w:t>
      </w:r>
      <w:r w:rsidRPr="00FD7A90">
        <w:rPr>
          <w:rFonts w:eastAsia="Arial"/>
        </w:rPr>
        <w:t xml:space="preserve"> group can only add users that they are associated with through their property associations.</w:t>
      </w:r>
    </w:p>
    <w:p w14:paraId="738DD029" w14:textId="77777777" w:rsidR="00887EA1" w:rsidRDefault="00887EA1" w:rsidP="00887EA1">
      <w:pPr>
        <w:pStyle w:val="BodyText"/>
        <w:numPr>
          <w:ilvl w:val="0"/>
          <w:numId w:val="127"/>
        </w:numPr>
      </w:pPr>
      <w:r w:rsidRPr="00D06542">
        <w:rPr>
          <w:b/>
        </w:rPr>
        <w:t>Admin, Security Admin</w:t>
      </w:r>
      <w:r w:rsidRPr="00FD7A90">
        <w:t xml:space="preserve"> and </w:t>
      </w:r>
      <w:r w:rsidRPr="00D06542">
        <w:rPr>
          <w:b/>
        </w:rPr>
        <w:t>Group Manager</w:t>
      </w:r>
      <w:r>
        <w:t xml:space="preserve"> - Enable the applicable switches.  </w:t>
      </w:r>
      <w:r w:rsidRPr="00FD7A90">
        <w:t>(</w:t>
      </w:r>
      <w:r>
        <w:t>S</w:t>
      </w:r>
      <w:r w:rsidRPr="00FD7A90">
        <w:t xml:space="preserve">ee descriptions in section Types of Users). </w:t>
      </w:r>
    </w:p>
    <w:p w14:paraId="2277B58C" w14:textId="77777777" w:rsidR="00887EA1" w:rsidRDefault="00887EA1" w:rsidP="00887EA1">
      <w:pPr>
        <w:pStyle w:val="BodyText"/>
        <w:numPr>
          <w:ilvl w:val="1"/>
          <w:numId w:val="127"/>
        </w:numPr>
      </w:pPr>
      <w:r w:rsidRPr="00FD7A90">
        <w:t xml:space="preserve">The Group Manager option will only appear if the Admin option is selected.   </w:t>
      </w:r>
    </w:p>
    <w:p w14:paraId="657C910D" w14:textId="77777777" w:rsidR="00887EA1" w:rsidRDefault="00887EA1" w:rsidP="00887EA1">
      <w:pPr>
        <w:pStyle w:val="BodyText"/>
        <w:keepNext/>
      </w:pPr>
      <w:r>
        <w:rPr>
          <w:noProof/>
        </w:rPr>
        <w:drawing>
          <wp:inline distT="0" distB="0" distL="0" distR="0" wp14:anchorId="082DC3D5" wp14:editId="5EBE88F6">
            <wp:extent cx="5572125" cy="2735144"/>
            <wp:effectExtent l="0" t="0" r="0" b="8255"/>
            <wp:docPr id="15577" name="Picture 15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576899" cy="2737487"/>
                    </a:xfrm>
                    <a:prstGeom prst="rect">
                      <a:avLst/>
                    </a:prstGeom>
                  </pic:spPr>
                </pic:pic>
              </a:graphicData>
            </a:graphic>
          </wp:inline>
        </w:drawing>
      </w:r>
    </w:p>
    <w:p w14:paraId="76D58DB7" w14:textId="71A4C0C5" w:rsidR="00887EA1" w:rsidRDefault="00887EA1" w:rsidP="00887EA1">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290</w:t>
      </w:r>
      <w:r>
        <w:rPr>
          <w:noProof/>
        </w:rPr>
        <w:fldChar w:fldCharType="end"/>
      </w:r>
      <w:r>
        <w:t xml:space="preserve"> User Group Assignment</w:t>
      </w:r>
    </w:p>
    <w:p w14:paraId="79AA9831" w14:textId="77777777" w:rsidR="00887EA1" w:rsidRDefault="00887EA1" w:rsidP="00887EA1">
      <w:pPr>
        <w:pStyle w:val="Heading3"/>
      </w:pPr>
      <w:bookmarkStart w:id="439" w:name="_Toc523913593"/>
      <w:bookmarkStart w:id="440" w:name="_Toc32837403"/>
      <w:bookmarkStart w:id="441" w:name="_Toc35523500"/>
      <w:r w:rsidRPr="00D06542">
        <w:t>Password Policy</w:t>
      </w:r>
      <w:bookmarkEnd w:id="439"/>
      <w:bookmarkEnd w:id="440"/>
      <w:bookmarkEnd w:id="441"/>
      <w:r>
        <w:t xml:space="preserve"> </w:t>
      </w:r>
    </w:p>
    <w:p w14:paraId="209D939A" w14:textId="77777777" w:rsidR="00887EA1" w:rsidRDefault="00887EA1" w:rsidP="00887EA1">
      <w:pPr>
        <w:pStyle w:val="BodyText"/>
      </w:pPr>
      <w:r w:rsidRPr="007D1CCD">
        <w:t>Select</w:t>
      </w:r>
      <w:r>
        <w:t xml:space="preserve"> a password policy from the dropdown if desired.  Otherwise, t</w:t>
      </w:r>
      <w:r w:rsidRPr="00E0455C">
        <w:t xml:space="preserve">he </w:t>
      </w:r>
      <w:r w:rsidRPr="00D06542">
        <w:t>password policy</w:t>
      </w:r>
      <w:r w:rsidRPr="00E0455C">
        <w:t xml:space="preserve"> will </w:t>
      </w:r>
      <w:r>
        <w:t xml:space="preserve">simply </w:t>
      </w:r>
      <w:r w:rsidRPr="00E0455C">
        <w:t xml:space="preserve">default to the password </w:t>
      </w:r>
      <w:r>
        <w:t>policy of the property or group.</w:t>
      </w:r>
    </w:p>
    <w:p w14:paraId="583441E7" w14:textId="77777777" w:rsidR="00887EA1" w:rsidRDefault="00887EA1" w:rsidP="00887EA1">
      <w:pPr>
        <w:pStyle w:val="Heading3"/>
      </w:pPr>
      <w:bookmarkStart w:id="442" w:name="_Toc523913594"/>
      <w:bookmarkStart w:id="443" w:name="_Toc32837404"/>
      <w:bookmarkStart w:id="444" w:name="_Toc35523501"/>
      <w:r w:rsidRPr="00D06542">
        <w:t xml:space="preserve">Language </w:t>
      </w:r>
      <w:r w:rsidRPr="00B45F54">
        <w:t>Preference</w:t>
      </w:r>
      <w:bookmarkEnd w:id="442"/>
      <w:bookmarkEnd w:id="443"/>
      <w:bookmarkEnd w:id="444"/>
    </w:p>
    <w:p w14:paraId="67D11548" w14:textId="77777777" w:rsidR="00887EA1" w:rsidRDefault="00887EA1" w:rsidP="00887EA1">
      <w:pPr>
        <w:pStyle w:val="BodyText"/>
      </w:pPr>
      <w:r>
        <w:t xml:space="preserve">Select the appropriate user language from the options available.  The registration email will be delivered in the language selected. There are currently no other uses for this language indicator.  </w:t>
      </w:r>
    </w:p>
    <w:p w14:paraId="5B2A473E" w14:textId="77777777" w:rsidR="00887EA1" w:rsidRDefault="00887EA1" w:rsidP="00887EA1">
      <w:pPr>
        <w:pStyle w:val="Heading3"/>
      </w:pPr>
      <w:bookmarkStart w:id="445" w:name="_Toc523913595"/>
      <w:bookmarkStart w:id="446" w:name="_Toc32837405"/>
      <w:bookmarkStart w:id="447" w:name="_Toc35523502"/>
      <w:r w:rsidRPr="00EE0341">
        <w:t xml:space="preserve">Activation Link </w:t>
      </w:r>
      <w:r w:rsidRPr="00B45F54">
        <w:t>Expiration</w:t>
      </w:r>
      <w:bookmarkEnd w:id="445"/>
      <w:bookmarkEnd w:id="446"/>
      <w:bookmarkEnd w:id="447"/>
    </w:p>
    <w:p w14:paraId="7FFBF86D" w14:textId="77777777" w:rsidR="00887EA1" w:rsidRDefault="00887EA1" w:rsidP="00887EA1">
      <w:pPr>
        <w:pStyle w:val="BodyText"/>
      </w:pPr>
      <w:r>
        <w:t>E</w:t>
      </w:r>
      <w:r w:rsidRPr="00E0455C">
        <w:t xml:space="preserve">nter the number of days before the email registration activation link expires </w:t>
      </w:r>
    </w:p>
    <w:p w14:paraId="007664D0" w14:textId="77777777" w:rsidR="00887EA1" w:rsidRDefault="00887EA1" w:rsidP="00887EA1">
      <w:pPr>
        <w:pStyle w:val="BodyText"/>
      </w:pPr>
      <w:r w:rsidRPr="00EE0341">
        <w:t>Click</w:t>
      </w:r>
      <w:r w:rsidRPr="00E0455C">
        <w:t xml:space="preserve"> on the Save button.  To cancel adding a new user, click on Cancel New.</w:t>
      </w:r>
    </w:p>
    <w:p w14:paraId="590632BD" w14:textId="77777777" w:rsidR="00887EA1" w:rsidRDefault="00887EA1" w:rsidP="00887EA1">
      <w:pPr>
        <w:pStyle w:val="BodyText"/>
      </w:pPr>
      <w:r>
        <w:rPr>
          <w:noProof/>
        </w:rPr>
        <w:lastRenderedPageBreak/>
        <mc:AlternateContent>
          <mc:Choice Requires="wps">
            <w:drawing>
              <wp:anchor distT="0" distB="0" distL="114300" distR="114300" simplePos="0" relativeHeight="252284928" behindDoc="0" locked="0" layoutInCell="1" allowOverlap="1" wp14:anchorId="4E992340" wp14:editId="63EA3EF1">
                <wp:simplePos x="0" y="0"/>
                <wp:positionH relativeFrom="margin">
                  <wp:posOffset>5947245</wp:posOffset>
                </wp:positionH>
                <wp:positionV relativeFrom="paragraph">
                  <wp:posOffset>2535528</wp:posOffset>
                </wp:positionV>
                <wp:extent cx="422431" cy="308131"/>
                <wp:effectExtent l="0" t="0" r="15875" b="15875"/>
                <wp:wrapNone/>
                <wp:docPr id="15562" name="Rectangle 15562"/>
                <wp:cNvGraphicFramePr/>
                <a:graphic xmlns:a="http://schemas.openxmlformats.org/drawingml/2006/main">
                  <a:graphicData uri="http://schemas.microsoft.com/office/word/2010/wordprocessingShape">
                    <wps:wsp>
                      <wps:cNvSpPr/>
                      <wps:spPr>
                        <a:xfrm>
                          <a:off x="0" y="0"/>
                          <a:ext cx="422431" cy="30813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4897F5" id="Rectangle 15562" o:spid="_x0000_s1026" style="position:absolute;margin-left:468.3pt;margin-top:199.65pt;width:33.25pt;height:24.25pt;z-index:252284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" filled="f" strokecolor="red" strokeweight="2pt">
                <w10:wrap anchorx="margin"/>
              </v:rect>
            </w:pict>
          </mc:Fallback>
        </mc:AlternateContent>
      </w:r>
      <w:r w:rsidRPr="00134DC2">
        <w:rPr>
          <w:noProof/>
        </w:rPr>
        <w:t xml:space="preserve"> </w:t>
      </w:r>
      <w:r>
        <w:rPr>
          <w:noProof/>
        </w:rPr>
        <w:drawing>
          <wp:inline distT="0" distB="0" distL="0" distR="0" wp14:anchorId="2C7D8496" wp14:editId="66542A95">
            <wp:extent cx="5716988" cy="2824655"/>
            <wp:effectExtent l="0" t="0" r="0" b="0"/>
            <wp:docPr id="15578" name="Picture 15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5725475" cy="2828848"/>
                    </a:xfrm>
                    <a:prstGeom prst="rect">
                      <a:avLst/>
                    </a:prstGeom>
                  </pic:spPr>
                </pic:pic>
              </a:graphicData>
            </a:graphic>
          </wp:inline>
        </w:drawing>
      </w:r>
    </w:p>
    <w:p w14:paraId="5DD558D2" w14:textId="664FFDEB" w:rsidR="00887EA1" w:rsidRDefault="00887EA1" w:rsidP="00887EA1">
      <w:pPr>
        <w:pStyle w:val="Caption"/>
      </w:pPr>
      <w:r w:rsidRPr="00FD7A90">
        <w:t xml:space="preserve">Figure </w:t>
      </w:r>
      <w:r w:rsidRPr="00FD7A90">
        <w:rPr>
          <w:noProof/>
        </w:rPr>
        <w:fldChar w:fldCharType="begin"/>
      </w:r>
      <w:r w:rsidRPr="00FD7A90">
        <w:rPr>
          <w:noProof/>
        </w:rPr>
        <w:instrText xml:space="preserve"> SEQ Figure \* ARABIC </w:instrText>
      </w:r>
      <w:r w:rsidRPr="00FD7A90">
        <w:rPr>
          <w:noProof/>
        </w:rPr>
        <w:fldChar w:fldCharType="separate"/>
      </w:r>
      <w:r w:rsidR="00AB0321">
        <w:rPr>
          <w:noProof/>
        </w:rPr>
        <w:t>291</w:t>
      </w:r>
      <w:r w:rsidRPr="00FD7A90">
        <w:rPr>
          <w:noProof/>
        </w:rPr>
        <w:fldChar w:fldCharType="end"/>
      </w:r>
      <w:r w:rsidRPr="00FD7A90">
        <w:t xml:space="preserve"> </w:t>
      </w:r>
      <w:r>
        <w:t>Save</w:t>
      </w:r>
      <w:r w:rsidRPr="00FD7A90">
        <w:t xml:space="preserve"> User Information</w:t>
      </w:r>
    </w:p>
    <w:p w14:paraId="5CBD65A0" w14:textId="77777777" w:rsidR="00887EA1" w:rsidRPr="0078435D" w:rsidRDefault="00887EA1" w:rsidP="00887EA1">
      <w:pPr>
        <w:pStyle w:val="BodyText"/>
      </w:pPr>
    </w:p>
    <w:p w14:paraId="68F09632" w14:textId="77777777" w:rsidR="00887EA1" w:rsidRDefault="00887EA1" w:rsidP="00887EA1">
      <w:pPr>
        <w:pStyle w:val="Heading2"/>
        <w:tabs>
          <w:tab w:val="clear" w:pos="720"/>
        </w:tabs>
        <w:ind w:left="576"/>
      </w:pPr>
      <w:bookmarkStart w:id="448" w:name="_Toc524351473"/>
      <w:bookmarkStart w:id="449" w:name="_Toc32837406"/>
      <w:bookmarkStart w:id="450" w:name="_Toc35523503"/>
      <w:r>
        <w:t>Edit a User Profile</w:t>
      </w:r>
      <w:bookmarkEnd w:id="448"/>
      <w:bookmarkEnd w:id="449"/>
      <w:bookmarkEnd w:id="450"/>
      <w:r>
        <w:t xml:space="preserve"> </w:t>
      </w:r>
    </w:p>
    <w:p w14:paraId="70BEEBA8" w14:textId="77777777" w:rsidR="00887EA1" w:rsidRDefault="00887EA1" w:rsidP="00887EA1">
      <w:pPr>
        <w:pStyle w:val="BodyText"/>
      </w:pPr>
      <w:r>
        <w:t>The User Profile determines:</w:t>
      </w:r>
    </w:p>
    <w:p w14:paraId="676370A8" w14:textId="77777777" w:rsidR="00887EA1" w:rsidRDefault="00887EA1" w:rsidP="00887EA1">
      <w:pPr>
        <w:pStyle w:val="BodyText"/>
        <w:numPr>
          <w:ilvl w:val="0"/>
          <w:numId w:val="122"/>
        </w:numPr>
      </w:pPr>
      <w:r>
        <w:t>The properties the user can access</w:t>
      </w:r>
    </w:p>
    <w:p w14:paraId="6CE5DB22" w14:textId="77777777" w:rsidR="00887EA1" w:rsidRDefault="00887EA1" w:rsidP="00887EA1">
      <w:pPr>
        <w:pStyle w:val="BodyText"/>
        <w:numPr>
          <w:ilvl w:val="0"/>
          <w:numId w:val="122"/>
        </w:numPr>
      </w:pPr>
      <w:r>
        <w:t>If the user has Admin rights to create and modify other users</w:t>
      </w:r>
    </w:p>
    <w:p w14:paraId="49149C17" w14:textId="77777777" w:rsidR="00887EA1" w:rsidRPr="009E4BCC" w:rsidRDefault="00887EA1" w:rsidP="00887EA1">
      <w:pPr>
        <w:pStyle w:val="BodyText"/>
        <w:numPr>
          <w:ilvl w:val="0"/>
          <w:numId w:val="122"/>
        </w:numPr>
      </w:pPr>
      <w:r>
        <w:t>The security template that is applied to the User</w:t>
      </w:r>
    </w:p>
    <w:p w14:paraId="36B4F832" w14:textId="77777777" w:rsidR="00887EA1" w:rsidRDefault="00887EA1" w:rsidP="00887EA1">
      <w:pPr>
        <w:pStyle w:val="BodyText"/>
      </w:pPr>
      <w:r>
        <w:t xml:space="preserve">To add or modify property access for a user, click on the Edit User Profile book icon.  The User Profile will expand. </w:t>
      </w:r>
    </w:p>
    <w:p w14:paraId="57A267D6" w14:textId="77777777" w:rsidR="00887EA1" w:rsidRDefault="00887EA1" w:rsidP="00887EA1">
      <w:pPr>
        <w:pStyle w:val="BodyText"/>
        <w:numPr>
          <w:ilvl w:val="0"/>
          <w:numId w:val="123"/>
        </w:numPr>
        <w:spacing w:before="360"/>
        <w:ind w:right="-187"/>
      </w:pPr>
      <w:r>
        <w:t>To assign or unassign the user Admin rights to a particular property within the User Profile, switch the slider next to the property ON (blue) or OFF (white) and save the change by clicking on the green checkbox icon.  The change will not be committed unless saved by clicking on the green checkbox icon.</w:t>
      </w:r>
      <w:r w:rsidRPr="00F02CD9">
        <w:rPr>
          <w:noProof/>
        </w:rPr>
        <w:t xml:space="preserve"> </w:t>
      </w:r>
    </w:p>
    <w:p w14:paraId="0C765623" w14:textId="77777777" w:rsidR="00887EA1" w:rsidRDefault="00887EA1" w:rsidP="00887EA1">
      <w:pPr>
        <w:pStyle w:val="BodyText"/>
        <w:numPr>
          <w:ilvl w:val="0"/>
          <w:numId w:val="123"/>
        </w:numPr>
        <w:spacing w:before="120"/>
        <w:ind w:right="-187"/>
      </w:pPr>
      <w:r>
        <w:t>To select or change the security template assigned to the user within the User Profile, select the desired template from the dropdown and save by clicking on the green checkbox icon.</w:t>
      </w:r>
      <w:r w:rsidRPr="00F02CD9">
        <w:rPr>
          <w:noProof/>
        </w:rPr>
        <w:t xml:space="preserve"> </w:t>
      </w:r>
      <w:r>
        <w:rPr>
          <w:noProof/>
        </w:rPr>
        <w:t xml:space="preserve">These templates are created and managed by Jazzware. </w:t>
      </w:r>
    </w:p>
    <w:p w14:paraId="32D32494" w14:textId="77777777" w:rsidR="00887EA1" w:rsidRDefault="00887EA1" w:rsidP="00887EA1">
      <w:pPr>
        <w:pStyle w:val="BodyText"/>
        <w:numPr>
          <w:ilvl w:val="0"/>
          <w:numId w:val="123"/>
        </w:numPr>
      </w:pPr>
      <w:r>
        <w:t xml:space="preserve">To remove access to a property within the User Profile, click on the trash icon.  </w:t>
      </w:r>
    </w:p>
    <w:p w14:paraId="692F0D84" w14:textId="77777777" w:rsidR="00887EA1" w:rsidRDefault="00887EA1" w:rsidP="00887EA1">
      <w:pPr>
        <w:pStyle w:val="BodyText"/>
      </w:pPr>
    </w:p>
    <w:p w14:paraId="4D26734B" w14:textId="77777777" w:rsidR="00887EA1" w:rsidRDefault="00887EA1" w:rsidP="00887EA1">
      <w:pPr>
        <w:pStyle w:val="BodyText"/>
        <w:keepNext/>
        <w:ind w:left="720"/>
      </w:pPr>
      <w:r>
        <w:rPr>
          <w:noProof/>
        </w:rPr>
        <w:lastRenderedPageBreak/>
        <mc:AlternateContent>
          <mc:Choice Requires="wps">
            <w:drawing>
              <wp:anchor distT="0" distB="0" distL="114300" distR="114300" simplePos="0" relativeHeight="252277760" behindDoc="0" locked="0" layoutInCell="1" allowOverlap="1" wp14:anchorId="45F289E5" wp14:editId="04A0E206">
                <wp:simplePos x="0" y="0"/>
                <wp:positionH relativeFrom="column">
                  <wp:posOffset>5185893</wp:posOffset>
                </wp:positionH>
                <wp:positionV relativeFrom="paragraph">
                  <wp:posOffset>870179</wp:posOffset>
                </wp:positionV>
                <wp:extent cx="490524" cy="549148"/>
                <wp:effectExtent l="38100" t="0" r="24130" b="99060"/>
                <wp:wrapNone/>
                <wp:docPr id="15563" name="Curved Connector 31"/>
                <wp:cNvGraphicFramePr/>
                <a:graphic xmlns:a="http://schemas.openxmlformats.org/drawingml/2006/main">
                  <a:graphicData uri="http://schemas.microsoft.com/office/word/2010/wordprocessingShape">
                    <wps:wsp>
                      <wps:cNvCnPr/>
                      <wps:spPr>
                        <a:xfrm flipH="1">
                          <a:off x="0" y="0"/>
                          <a:ext cx="490524" cy="549148"/>
                        </a:xfrm>
                        <a:prstGeom prst="curvedConnector3">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68586A" id="Curved Connector 31" o:spid="_x0000_s1026" type="#_x0000_t38" style="position:absolute;margin-left:408.35pt;margin-top:68.5pt;width:38.6pt;height:43.25pt;flip:x;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" adj="10800" strokecolor="red">
                <v:stroke endarrow="open"/>
              </v:shape>
            </w:pict>
          </mc:Fallback>
        </mc:AlternateContent>
      </w:r>
      <w:r>
        <w:rPr>
          <w:noProof/>
        </w:rPr>
        <mc:AlternateContent>
          <mc:Choice Requires="wps">
            <w:drawing>
              <wp:anchor distT="0" distB="0" distL="114300" distR="114300" simplePos="0" relativeHeight="252276736" behindDoc="0" locked="0" layoutInCell="1" allowOverlap="1" wp14:anchorId="2B0BACC3" wp14:editId="79EF9199">
                <wp:simplePos x="0" y="0"/>
                <wp:positionH relativeFrom="column">
                  <wp:posOffset>5679872</wp:posOffset>
                </wp:positionH>
                <wp:positionV relativeFrom="paragraph">
                  <wp:posOffset>764642</wp:posOffset>
                </wp:positionV>
                <wp:extent cx="154940" cy="215265"/>
                <wp:effectExtent l="0" t="0" r="16510" b="13335"/>
                <wp:wrapNone/>
                <wp:docPr id="15564" name="Rectangle 15564"/>
                <wp:cNvGraphicFramePr/>
                <a:graphic xmlns:a="http://schemas.openxmlformats.org/drawingml/2006/main">
                  <a:graphicData uri="http://schemas.microsoft.com/office/word/2010/wordprocessingShape">
                    <wps:wsp>
                      <wps:cNvSpPr/>
                      <wps:spPr>
                        <a:xfrm>
                          <a:off x="0" y="0"/>
                          <a:ext cx="154940" cy="2152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02F78" id="Rectangle 15564" o:spid="_x0000_s1026" style="position:absolute;margin-left:447.25pt;margin-top:60.2pt;width:12.2pt;height:16.9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" filled="f" strokecolor="red" strokeweight="2pt"/>
            </w:pict>
          </mc:Fallback>
        </mc:AlternateContent>
      </w:r>
      <w:r>
        <w:rPr>
          <w:noProof/>
        </w:rPr>
        <mc:AlternateContent>
          <mc:Choice Requires="wps">
            <w:drawing>
              <wp:anchor distT="0" distB="0" distL="114300" distR="114300" simplePos="0" relativeHeight="252275712" behindDoc="0" locked="0" layoutInCell="1" allowOverlap="1" wp14:anchorId="76B195D6" wp14:editId="15CE2B4E">
                <wp:simplePos x="0" y="0"/>
                <wp:positionH relativeFrom="column">
                  <wp:posOffset>1009320</wp:posOffset>
                </wp:positionH>
                <wp:positionV relativeFrom="paragraph">
                  <wp:posOffset>979170</wp:posOffset>
                </wp:positionV>
                <wp:extent cx="4176980" cy="861060"/>
                <wp:effectExtent l="0" t="0" r="14605" b="15240"/>
                <wp:wrapNone/>
                <wp:docPr id="15565" name="Rectangle 15565"/>
                <wp:cNvGraphicFramePr/>
                <a:graphic xmlns:a="http://schemas.openxmlformats.org/drawingml/2006/main">
                  <a:graphicData uri="http://schemas.microsoft.com/office/word/2010/wordprocessingShape">
                    <wps:wsp>
                      <wps:cNvSpPr/>
                      <wps:spPr>
                        <a:xfrm>
                          <a:off x="0" y="0"/>
                          <a:ext cx="4176980" cy="86106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FE7FC9" id="Rectangle 15565" o:spid="_x0000_s1026" style="position:absolute;margin-left:79.45pt;margin-top:77.1pt;width:328.9pt;height:67.8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" filled="f" strokecolor="red" strokeweight="2pt"/>
            </w:pict>
          </mc:Fallback>
        </mc:AlternateContent>
      </w:r>
      <w:r>
        <w:rPr>
          <w:noProof/>
        </w:rPr>
        <w:drawing>
          <wp:inline distT="0" distB="0" distL="0" distR="0" wp14:anchorId="21600CDB" wp14:editId="7CD9E5E7">
            <wp:extent cx="5943600" cy="1903730"/>
            <wp:effectExtent l="19050" t="19050" r="19050" b="2032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943600" cy="1903730"/>
                    </a:xfrm>
                    <a:prstGeom prst="rect">
                      <a:avLst/>
                    </a:prstGeom>
                    <a:ln>
                      <a:solidFill>
                        <a:schemeClr val="bg1">
                          <a:lumMod val="65000"/>
                        </a:schemeClr>
                      </a:solidFill>
                    </a:ln>
                  </pic:spPr>
                </pic:pic>
              </a:graphicData>
            </a:graphic>
          </wp:inline>
        </w:drawing>
      </w:r>
    </w:p>
    <w:p w14:paraId="5721E521" w14:textId="07E5C5DE" w:rsidR="00887EA1" w:rsidRDefault="00887EA1" w:rsidP="00887EA1">
      <w:pPr>
        <w:pStyle w:val="Caption"/>
        <w:ind w:left="720"/>
      </w:pPr>
      <w:r>
        <w:t xml:space="preserve">Figure </w:t>
      </w:r>
      <w:r>
        <w:rPr>
          <w:noProof/>
        </w:rPr>
        <w:fldChar w:fldCharType="begin"/>
      </w:r>
      <w:r>
        <w:rPr>
          <w:noProof/>
        </w:rPr>
        <w:instrText xml:space="preserve"> SEQ Figure \* ARABIC </w:instrText>
      </w:r>
      <w:r>
        <w:rPr>
          <w:noProof/>
        </w:rPr>
        <w:fldChar w:fldCharType="separate"/>
      </w:r>
      <w:r w:rsidR="00AB0321">
        <w:rPr>
          <w:noProof/>
        </w:rPr>
        <w:t>292</w:t>
      </w:r>
      <w:r>
        <w:rPr>
          <w:noProof/>
        </w:rPr>
        <w:fldChar w:fldCharType="end"/>
      </w:r>
      <w:r>
        <w:t xml:space="preserve"> Edit User Profile</w:t>
      </w:r>
    </w:p>
    <w:p w14:paraId="4A5FF782" w14:textId="77777777" w:rsidR="00887EA1" w:rsidRDefault="00887EA1" w:rsidP="00887EA1">
      <w:pPr>
        <w:pStyle w:val="Heading2"/>
        <w:tabs>
          <w:tab w:val="clear" w:pos="720"/>
        </w:tabs>
        <w:ind w:left="576"/>
      </w:pPr>
      <w:bookmarkStart w:id="451" w:name="_Toc524351474"/>
      <w:bookmarkStart w:id="452" w:name="_Toc32837407"/>
      <w:bookmarkStart w:id="453" w:name="_Toc35523504"/>
      <w:r>
        <w:t>Edit User Details</w:t>
      </w:r>
      <w:bookmarkEnd w:id="451"/>
      <w:bookmarkEnd w:id="452"/>
      <w:bookmarkEnd w:id="453"/>
    </w:p>
    <w:p w14:paraId="5EA70BDE" w14:textId="77777777" w:rsidR="00887EA1" w:rsidRDefault="00887EA1" w:rsidP="00887EA1">
      <w:pPr>
        <w:pStyle w:val="BodyText"/>
      </w:pPr>
      <w:r>
        <w:t>The User Details include the user’s email address, first name, middle name, last name, enable status (Y/N), password policy assigned, and language preference.</w:t>
      </w:r>
    </w:p>
    <w:p w14:paraId="497F3517" w14:textId="77777777" w:rsidR="00887EA1" w:rsidRDefault="00887EA1" w:rsidP="00887EA1">
      <w:pPr>
        <w:pStyle w:val="BodyText"/>
      </w:pPr>
      <w:r>
        <w:t xml:space="preserve">To edit the User Details, click on the Edit icon.  The User Details section will expand.  Edit the desired fields and click Save.  </w:t>
      </w:r>
    </w:p>
    <w:p w14:paraId="30248D58" w14:textId="77777777" w:rsidR="00887EA1" w:rsidRPr="00F02CD9" w:rsidRDefault="00887EA1" w:rsidP="00887EA1">
      <w:pPr>
        <w:pStyle w:val="BodyText"/>
      </w:pPr>
      <w:r w:rsidRPr="00315511">
        <w:t xml:space="preserve">To resend the user a registration email, click on the </w:t>
      </w:r>
      <w:r w:rsidRPr="00315511">
        <w:rPr>
          <w:u w:val="single"/>
        </w:rPr>
        <w:t>Resend email</w:t>
      </w:r>
      <w:r w:rsidRPr="00315511">
        <w:t xml:space="preserve"> link. When the registration email is resent, the previous registration email link will become invalid and the period before expiration of the new email will reset to the activation period configured.</w:t>
      </w:r>
    </w:p>
    <w:p w14:paraId="054F4895" w14:textId="77777777" w:rsidR="00887EA1" w:rsidRDefault="00887EA1" w:rsidP="00887EA1">
      <w:pPr>
        <w:pStyle w:val="BodyText"/>
        <w:keepNext/>
        <w:ind w:left="720"/>
      </w:pPr>
      <w:r w:rsidRPr="00F32944">
        <w:rPr>
          <w:noProof/>
        </w:rPr>
        <mc:AlternateContent>
          <mc:Choice Requires="wps">
            <w:drawing>
              <wp:anchor distT="0" distB="0" distL="114300" distR="114300" simplePos="0" relativeHeight="252281856" behindDoc="0" locked="0" layoutInCell="1" allowOverlap="1" wp14:anchorId="4E55BF89" wp14:editId="4AA1C4E8">
                <wp:simplePos x="0" y="0"/>
                <wp:positionH relativeFrom="column">
                  <wp:posOffset>5692140</wp:posOffset>
                </wp:positionH>
                <wp:positionV relativeFrom="paragraph">
                  <wp:posOffset>903935</wp:posOffset>
                </wp:positionV>
                <wp:extent cx="138430" cy="280670"/>
                <wp:effectExtent l="38100" t="0" r="52070" b="100330"/>
                <wp:wrapNone/>
                <wp:docPr id="15566" name="Curved Connector 43"/>
                <wp:cNvGraphicFramePr/>
                <a:graphic xmlns:a="http://schemas.openxmlformats.org/drawingml/2006/main">
                  <a:graphicData uri="http://schemas.microsoft.com/office/word/2010/wordprocessingShape">
                    <wps:wsp>
                      <wps:cNvCnPr/>
                      <wps:spPr>
                        <a:xfrm flipH="1">
                          <a:off x="0" y="0"/>
                          <a:ext cx="138430" cy="280670"/>
                        </a:xfrm>
                        <a:prstGeom prst="curvedConnector3">
                          <a:avLst>
                            <a:gd name="adj1" fmla="val -23026"/>
                          </a:avLst>
                        </a:prstGeom>
                        <a:ln>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054B62" id="Curved Connector 43" o:spid="_x0000_s1026" type="#_x0000_t38" style="position:absolute;margin-left:448.2pt;margin-top:71.2pt;width:10.9pt;height:22.1pt;flip:x;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" adj="-4974" strokecolor="red">
                <v:stroke endarrow="open"/>
              </v:shape>
            </w:pict>
          </mc:Fallback>
        </mc:AlternateContent>
      </w:r>
      <w:r w:rsidRPr="00F32944">
        <w:rPr>
          <w:noProof/>
        </w:rPr>
        <mc:AlternateContent>
          <mc:Choice Requires="wps">
            <w:drawing>
              <wp:anchor distT="0" distB="0" distL="114300" distR="114300" simplePos="0" relativeHeight="252280832" behindDoc="0" locked="0" layoutInCell="1" allowOverlap="1" wp14:anchorId="3B0BE5D4" wp14:editId="527CBEEC">
                <wp:simplePos x="0" y="0"/>
                <wp:positionH relativeFrom="column">
                  <wp:posOffset>5795975</wp:posOffset>
                </wp:positionH>
                <wp:positionV relativeFrom="paragraph">
                  <wp:posOffset>763905</wp:posOffset>
                </wp:positionV>
                <wp:extent cx="133350" cy="146685"/>
                <wp:effectExtent l="0" t="0" r="19050" b="24765"/>
                <wp:wrapNone/>
                <wp:docPr id="15567" name="Rectangle 15567"/>
                <wp:cNvGraphicFramePr/>
                <a:graphic xmlns:a="http://schemas.openxmlformats.org/drawingml/2006/main">
                  <a:graphicData uri="http://schemas.microsoft.com/office/word/2010/wordprocessingShape">
                    <wps:wsp>
                      <wps:cNvSpPr/>
                      <wps:spPr>
                        <a:xfrm flipH="1">
                          <a:off x="0" y="0"/>
                          <a:ext cx="133350" cy="1466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99ADBC" id="Rectangle 15567" o:spid="_x0000_s1026" style="position:absolute;margin-left:456.4pt;margin-top:60.15pt;width:10.5pt;height:11.55pt;flip:x;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" filled="f" strokecolor="red" strokeweight="2pt"/>
            </w:pict>
          </mc:Fallback>
        </mc:AlternateContent>
      </w:r>
      <w:r>
        <w:rPr>
          <w:noProof/>
        </w:rPr>
        <mc:AlternateContent>
          <mc:Choice Requires="wps">
            <w:drawing>
              <wp:anchor distT="0" distB="0" distL="114300" distR="114300" simplePos="0" relativeHeight="252279808" behindDoc="0" locked="0" layoutInCell="1" allowOverlap="1" wp14:anchorId="16B53376" wp14:editId="4083F389">
                <wp:simplePos x="0" y="0"/>
                <wp:positionH relativeFrom="column">
                  <wp:posOffset>907085</wp:posOffset>
                </wp:positionH>
                <wp:positionV relativeFrom="paragraph">
                  <wp:posOffset>948030</wp:posOffset>
                </wp:positionV>
                <wp:extent cx="4769510" cy="1421765"/>
                <wp:effectExtent l="0" t="0" r="12065" b="26035"/>
                <wp:wrapNone/>
                <wp:docPr id="15568" name="Rectangle 15568"/>
                <wp:cNvGraphicFramePr/>
                <a:graphic xmlns:a="http://schemas.openxmlformats.org/drawingml/2006/main">
                  <a:graphicData uri="http://schemas.microsoft.com/office/word/2010/wordprocessingShape">
                    <wps:wsp>
                      <wps:cNvSpPr/>
                      <wps:spPr>
                        <a:xfrm>
                          <a:off x="0" y="0"/>
                          <a:ext cx="4769510" cy="14217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2376F1" id="Rectangle 15568" o:spid="_x0000_s1026" style="position:absolute;margin-left:71.4pt;margin-top:74.65pt;width:375.55pt;height:111.9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" filled="f" strokecolor="red" strokeweight="2pt"/>
            </w:pict>
          </mc:Fallback>
        </mc:AlternateContent>
      </w:r>
      <w:r>
        <w:rPr>
          <w:noProof/>
        </w:rPr>
        <w:drawing>
          <wp:inline distT="0" distB="0" distL="0" distR="0" wp14:anchorId="2122950E" wp14:editId="46BCFC19">
            <wp:extent cx="5943600" cy="2437765"/>
            <wp:effectExtent l="19050" t="19050" r="19050" b="19685"/>
            <wp:docPr id="15613" name="Picture 1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943600" cy="2437765"/>
                    </a:xfrm>
                    <a:prstGeom prst="rect">
                      <a:avLst/>
                    </a:prstGeom>
                    <a:ln>
                      <a:solidFill>
                        <a:schemeClr val="bg1">
                          <a:lumMod val="65000"/>
                        </a:schemeClr>
                      </a:solidFill>
                    </a:ln>
                  </pic:spPr>
                </pic:pic>
              </a:graphicData>
            </a:graphic>
          </wp:inline>
        </w:drawing>
      </w:r>
    </w:p>
    <w:p w14:paraId="4DA026EA" w14:textId="34222FB2" w:rsidR="00887EA1" w:rsidRPr="008E2A20" w:rsidRDefault="00887EA1" w:rsidP="00887EA1">
      <w:pPr>
        <w:pStyle w:val="Caption"/>
        <w:ind w:left="720"/>
      </w:pPr>
      <w:r>
        <w:t xml:space="preserve">Figure </w:t>
      </w:r>
      <w:r>
        <w:rPr>
          <w:noProof/>
        </w:rPr>
        <w:fldChar w:fldCharType="begin"/>
      </w:r>
      <w:r>
        <w:rPr>
          <w:noProof/>
        </w:rPr>
        <w:instrText xml:space="preserve"> SEQ Figure \* ARABIC </w:instrText>
      </w:r>
      <w:r>
        <w:rPr>
          <w:noProof/>
        </w:rPr>
        <w:fldChar w:fldCharType="separate"/>
      </w:r>
      <w:r w:rsidR="00AB0321">
        <w:rPr>
          <w:noProof/>
        </w:rPr>
        <w:t>293</w:t>
      </w:r>
      <w:r>
        <w:rPr>
          <w:noProof/>
        </w:rPr>
        <w:fldChar w:fldCharType="end"/>
      </w:r>
      <w:r>
        <w:t xml:space="preserve"> Edit User Details</w:t>
      </w:r>
    </w:p>
    <w:p w14:paraId="1401ADFC" w14:textId="77777777" w:rsidR="00887EA1" w:rsidRDefault="00887EA1" w:rsidP="00887EA1">
      <w:pPr>
        <w:pStyle w:val="Heading2"/>
        <w:tabs>
          <w:tab w:val="clear" w:pos="720"/>
        </w:tabs>
        <w:ind w:left="576"/>
      </w:pPr>
      <w:bookmarkStart w:id="454" w:name="_Toc524351475"/>
      <w:bookmarkStart w:id="455" w:name="_Toc32837408"/>
      <w:bookmarkStart w:id="456" w:name="_Toc35523505"/>
      <w:r>
        <w:t>Unlock a User</w:t>
      </w:r>
      <w:bookmarkEnd w:id="456"/>
    </w:p>
    <w:p w14:paraId="1F7C6142" w14:textId="77777777" w:rsidR="00887EA1" w:rsidRDefault="00887EA1" w:rsidP="00887EA1">
      <w:pPr>
        <w:pStyle w:val="BodyText"/>
      </w:pPr>
      <w:r>
        <w:t xml:space="preserve">If a user has been locked out due to too many invalid log in attempts, the Locked field on the User Management page will have a checkmark and the user will get an invalid username/password message when attempting to login.  </w:t>
      </w:r>
    </w:p>
    <w:p w14:paraId="3B40F270" w14:textId="77777777" w:rsidR="00887EA1" w:rsidRDefault="00887EA1" w:rsidP="00887EA1">
      <w:pPr>
        <w:pStyle w:val="BodyText"/>
        <w:keepNext/>
      </w:pPr>
      <w:r w:rsidRPr="00F32944">
        <w:rPr>
          <w:noProof/>
        </w:rPr>
        <w:lastRenderedPageBreak/>
        <mc:AlternateContent>
          <mc:Choice Requires="wps">
            <w:drawing>
              <wp:anchor distT="0" distB="0" distL="114300" distR="114300" simplePos="0" relativeHeight="252291072" behindDoc="0" locked="0" layoutInCell="1" allowOverlap="1" wp14:anchorId="5B2025E5" wp14:editId="7B5AA1B9">
                <wp:simplePos x="0" y="0"/>
                <wp:positionH relativeFrom="column">
                  <wp:posOffset>1477670</wp:posOffset>
                </wp:positionH>
                <wp:positionV relativeFrom="paragraph">
                  <wp:posOffset>610184</wp:posOffset>
                </wp:positionV>
                <wp:extent cx="133350" cy="146685"/>
                <wp:effectExtent l="0" t="0" r="19050" b="24765"/>
                <wp:wrapNone/>
                <wp:docPr id="250" name="Rectangle 250"/>
                <wp:cNvGraphicFramePr/>
                <a:graphic xmlns:a="http://schemas.openxmlformats.org/drawingml/2006/main">
                  <a:graphicData uri="http://schemas.microsoft.com/office/word/2010/wordprocessingShape">
                    <wps:wsp>
                      <wps:cNvSpPr/>
                      <wps:spPr>
                        <a:xfrm flipH="1">
                          <a:off x="0" y="0"/>
                          <a:ext cx="133350" cy="14668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FAB137" id="Rectangle 250" o:spid="_x0000_s1026" style="position:absolute;margin-left:116.35pt;margin-top:48.05pt;width:10.5pt;height:11.55pt;flip:x;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" filled="f" strokecolor="red" strokeweight="2pt"/>
            </w:pict>
          </mc:Fallback>
        </mc:AlternateContent>
      </w:r>
      <w:r>
        <w:rPr>
          <w:noProof/>
        </w:rPr>
        <w:drawing>
          <wp:inline distT="0" distB="0" distL="0" distR="0" wp14:anchorId="5EFB26BF" wp14:editId="640A66FE">
            <wp:extent cx="5943600" cy="1258570"/>
            <wp:effectExtent l="19050" t="19050" r="19050" b="17780"/>
            <wp:docPr id="15616" name="Picture 15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943600" cy="1258570"/>
                    </a:xfrm>
                    <a:prstGeom prst="rect">
                      <a:avLst/>
                    </a:prstGeom>
                    <a:ln>
                      <a:solidFill>
                        <a:schemeClr val="bg1">
                          <a:lumMod val="65000"/>
                        </a:schemeClr>
                      </a:solidFill>
                    </a:ln>
                  </pic:spPr>
                </pic:pic>
              </a:graphicData>
            </a:graphic>
          </wp:inline>
        </w:drawing>
      </w:r>
    </w:p>
    <w:p w14:paraId="45A18A5B" w14:textId="7F1F8DA4" w:rsidR="00887EA1" w:rsidRDefault="00887EA1" w:rsidP="00887EA1">
      <w:pPr>
        <w:pStyle w:val="Caption"/>
      </w:pPr>
      <w:r>
        <w:t xml:space="preserve">Figure </w:t>
      </w:r>
      <w:fldSimple w:instr=" SEQ Figure \* ARABIC ">
        <w:r w:rsidR="00AB0321">
          <w:rPr>
            <w:noProof/>
          </w:rPr>
          <w:t>294</w:t>
        </w:r>
      </w:fldSimple>
      <w:r>
        <w:t xml:space="preserve"> Locked User </w:t>
      </w:r>
    </w:p>
    <w:p w14:paraId="1A9A5E86" w14:textId="14740146" w:rsidR="00E5053A" w:rsidRDefault="001647D1" w:rsidP="001647D1">
      <w:pPr>
        <w:pStyle w:val="BodyText"/>
      </w:pPr>
      <w:r>
        <w:t>To unlock a user who has been locked out</w:t>
      </w:r>
      <w:r>
        <w:t>,</w:t>
      </w:r>
      <w:r>
        <w:t xml:space="preserve"> an admin </w:t>
      </w:r>
      <w:r w:rsidR="0039690F">
        <w:t>can</w:t>
      </w:r>
      <w:r w:rsidR="00E5053A">
        <w:t>:</w:t>
      </w:r>
    </w:p>
    <w:p w14:paraId="3BCF90E3" w14:textId="52935275" w:rsidR="0079780F" w:rsidRDefault="0079780F" w:rsidP="0079780F">
      <w:pPr>
        <w:pStyle w:val="BodyText"/>
        <w:numPr>
          <w:ilvl w:val="0"/>
          <w:numId w:val="164"/>
        </w:numPr>
      </w:pPr>
      <w:r>
        <w:t>Locate the locked use</w:t>
      </w:r>
      <w:r w:rsidR="008659A4">
        <w:t>r on the User Management screen.</w:t>
      </w:r>
    </w:p>
    <w:p w14:paraId="78CF2226" w14:textId="376C4D09" w:rsidR="008659A4" w:rsidRDefault="008659A4" w:rsidP="0079780F">
      <w:pPr>
        <w:pStyle w:val="BodyText"/>
        <w:numPr>
          <w:ilvl w:val="0"/>
          <w:numId w:val="164"/>
        </w:numPr>
      </w:pPr>
      <w:r>
        <w:t xml:space="preserve">Click on the Edit icon for the user.  </w:t>
      </w:r>
    </w:p>
    <w:p w14:paraId="1C4127B2" w14:textId="66501919" w:rsidR="006F2D9B" w:rsidRDefault="00012A06" w:rsidP="0079780F">
      <w:pPr>
        <w:pStyle w:val="BodyText"/>
        <w:numPr>
          <w:ilvl w:val="0"/>
          <w:numId w:val="164"/>
        </w:numPr>
      </w:pPr>
      <w:r>
        <w:t>Move the switch for the Locked user to the off position (left).</w:t>
      </w:r>
    </w:p>
    <w:p w14:paraId="02BD62C1" w14:textId="77777777" w:rsidR="006F2D9B" w:rsidRPr="00AB0321" w:rsidRDefault="006F2D9B" w:rsidP="006F2D9B">
      <w:pPr>
        <w:pStyle w:val="BodyText"/>
        <w:ind w:left="1800"/>
        <w:rPr>
          <w:sz w:val="2"/>
          <w:szCs w:val="2"/>
        </w:rPr>
      </w:pPr>
    </w:p>
    <w:p w14:paraId="101EEC14" w14:textId="796DC221" w:rsidR="001647D1" w:rsidRDefault="001647D1" w:rsidP="006F2D9B">
      <w:pPr>
        <w:pStyle w:val="BodyText"/>
        <w:numPr>
          <w:ilvl w:val="0"/>
          <w:numId w:val="43"/>
        </w:numPr>
      </w:pPr>
      <w:r>
        <w:t>A user can be unlocked using the checkbox but cannot be locked using the checkbox.</w:t>
      </w:r>
    </w:p>
    <w:p w14:paraId="154A5890" w14:textId="60345704" w:rsidR="008F5026" w:rsidRDefault="008F5026" w:rsidP="008F5026">
      <w:pPr>
        <w:pStyle w:val="BodyText"/>
      </w:pPr>
    </w:p>
    <w:p w14:paraId="6B320F58" w14:textId="77777777" w:rsidR="00AB0321" w:rsidRDefault="00FC4362" w:rsidP="00AB0321">
      <w:pPr>
        <w:pStyle w:val="BodyText"/>
        <w:keepNext/>
      </w:pPr>
      <w:r>
        <w:rPr>
          <w:noProof/>
        </w:rPr>
        <w:drawing>
          <wp:inline distT="0" distB="0" distL="0" distR="0" wp14:anchorId="43A76FB2" wp14:editId="7F94C7B8">
            <wp:extent cx="5943600" cy="2678430"/>
            <wp:effectExtent l="19050" t="19050" r="19050" b="26670"/>
            <wp:docPr id="15573" name="Picture 15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943600" cy="2678430"/>
                    </a:xfrm>
                    <a:prstGeom prst="rect">
                      <a:avLst/>
                    </a:prstGeom>
                    <a:ln>
                      <a:solidFill>
                        <a:schemeClr val="bg1">
                          <a:lumMod val="65000"/>
                        </a:schemeClr>
                      </a:solidFill>
                    </a:ln>
                  </pic:spPr>
                </pic:pic>
              </a:graphicData>
            </a:graphic>
          </wp:inline>
        </w:drawing>
      </w:r>
    </w:p>
    <w:p w14:paraId="52FB11F6" w14:textId="3DB336EF" w:rsidR="008F5026" w:rsidRPr="008F5026" w:rsidRDefault="00AB0321" w:rsidP="00AB0321">
      <w:pPr>
        <w:pStyle w:val="Caption"/>
      </w:pPr>
      <w:r>
        <w:t xml:space="preserve">Figure </w:t>
      </w:r>
      <w:fldSimple w:instr=" SEQ Figure \* ARABIC ">
        <w:r>
          <w:rPr>
            <w:noProof/>
          </w:rPr>
          <w:t>295</w:t>
        </w:r>
      </w:fldSimple>
      <w:r>
        <w:t xml:space="preserve"> Unlock a User</w:t>
      </w:r>
      <w:bookmarkStart w:id="457" w:name="_GoBack"/>
      <w:bookmarkEnd w:id="457"/>
    </w:p>
    <w:p w14:paraId="6145A377" w14:textId="77777777" w:rsidR="00887EA1" w:rsidRDefault="00887EA1" w:rsidP="00887EA1">
      <w:pPr>
        <w:pStyle w:val="Heading2"/>
        <w:tabs>
          <w:tab w:val="clear" w:pos="720"/>
        </w:tabs>
        <w:ind w:left="576"/>
      </w:pPr>
      <w:bookmarkStart w:id="458" w:name="_Toc35523506"/>
      <w:r>
        <w:t>Delete a User</w:t>
      </w:r>
      <w:bookmarkEnd w:id="454"/>
      <w:bookmarkEnd w:id="455"/>
      <w:bookmarkEnd w:id="458"/>
    </w:p>
    <w:p w14:paraId="479D0756" w14:textId="77777777" w:rsidR="00887EA1" w:rsidRDefault="00887EA1" w:rsidP="00887EA1">
      <w:pPr>
        <w:pStyle w:val="BodyText"/>
      </w:pPr>
      <w:r>
        <w:t xml:space="preserve">To delete a User, click on the trash icon and confirm the deletion.  </w:t>
      </w:r>
    </w:p>
    <w:p w14:paraId="6E2F58CA" w14:textId="77777777" w:rsidR="00887EA1" w:rsidRDefault="00887EA1" w:rsidP="00887EA1">
      <w:pPr>
        <w:pStyle w:val="BodyText"/>
        <w:keepNext/>
      </w:pPr>
      <w:r>
        <w:rPr>
          <w:noProof/>
        </w:rPr>
        <w:lastRenderedPageBreak/>
        <mc:AlternateContent>
          <mc:Choice Requires="wps">
            <w:drawing>
              <wp:anchor distT="0" distB="0" distL="114300" distR="114300" simplePos="0" relativeHeight="252278784" behindDoc="0" locked="0" layoutInCell="1" allowOverlap="1" wp14:anchorId="7E1E16E8" wp14:editId="6361AD0D">
                <wp:simplePos x="0" y="0"/>
                <wp:positionH relativeFrom="column">
                  <wp:posOffset>6122822</wp:posOffset>
                </wp:positionH>
                <wp:positionV relativeFrom="paragraph">
                  <wp:posOffset>628777</wp:posOffset>
                </wp:positionV>
                <wp:extent cx="172528" cy="599846"/>
                <wp:effectExtent l="0" t="0" r="18415" b="10160"/>
                <wp:wrapNone/>
                <wp:docPr id="15569" name="Rectangle 15569"/>
                <wp:cNvGraphicFramePr/>
                <a:graphic xmlns:a="http://schemas.openxmlformats.org/drawingml/2006/main">
                  <a:graphicData uri="http://schemas.microsoft.com/office/word/2010/wordprocessingShape">
                    <wps:wsp>
                      <wps:cNvSpPr/>
                      <wps:spPr>
                        <a:xfrm>
                          <a:off x="0" y="0"/>
                          <a:ext cx="172528" cy="59984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0C01F7" id="Rectangle 15569" o:spid="_x0000_s1026" style="position:absolute;margin-left:482.1pt;margin-top:49.5pt;width:13.6pt;height:47.2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" filled="f" strokecolor="red" strokeweight="2pt"/>
            </w:pict>
          </mc:Fallback>
        </mc:AlternateContent>
      </w:r>
      <w:r>
        <w:rPr>
          <w:noProof/>
        </w:rPr>
        <w:drawing>
          <wp:inline distT="0" distB="0" distL="0" distR="0" wp14:anchorId="3538C5C8" wp14:editId="5E085F5F">
            <wp:extent cx="5943600" cy="1298008"/>
            <wp:effectExtent l="19050" t="19050" r="19050" b="16510"/>
            <wp:docPr id="15617" name="Picture 15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5943600" cy="1298008"/>
                    </a:xfrm>
                    <a:prstGeom prst="rect">
                      <a:avLst/>
                    </a:prstGeom>
                    <a:ln>
                      <a:solidFill>
                        <a:schemeClr val="bg1">
                          <a:lumMod val="65000"/>
                        </a:schemeClr>
                      </a:solidFill>
                    </a:ln>
                  </pic:spPr>
                </pic:pic>
              </a:graphicData>
            </a:graphic>
          </wp:inline>
        </w:drawing>
      </w:r>
    </w:p>
    <w:p w14:paraId="296E2276" w14:textId="34EC15BE" w:rsidR="00887EA1" w:rsidRDefault="00887EA1" w:rsidP="00887EA1">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296</w:t>
      </w:r>
      <w:r>
        <w:rPr>
          <w:noProof/>
        </w:rPr>
        <w:fldChar w:fldCharType="end"/>
      </w:r>
      <w:r>
        <w:t xml:space="preserve"> Delete a User</w:t>
      </w:r>
    </w:p>
    <w:p w14:paraId="32AA175B" w14:textId="77777777" w:rsidR="00F30749" w:rsidRPr="00F30749" w:rsidRDefault="00F30749" w:rsidP="00F30749">
      <w:pPr>
        <w:pStyle w:val="BodyText"/>
      </w:pPr>
    </w:p>
    <w:p w14:paraId="0AB47673" w14:textId="10EA93B8" w:rsidR="00B45F54" w:rsidRDefault="00B45F54" w:rsidP="00B45F54">
      <w:pPr>
        <w:pStyle w:val="Heading1"/>
      </w:pPr>
      <w:bookmarkStart w:id="459" w:name="_Toc520388913"/>
      <w:bookmarkStart w:id="460" w:name="_Toc524346022"/>
      <w:bookmarkStart w:id="461" w:name="_Toc524351487"/>
      <w:bookmarkStart w:id="462" w:name="_Toc35523507"/>
      <w:r>
        <w:t xml:space="preserve">User Management / User Group </w:t>
      </w:r>
      <w:r w:rsidR="009D666F">
        <w:t xml:space="preserve">Permission </w:t>
      </w:r>
      <w:r>
        <w:t>Conflicts</w:t>
      </w:r>
      <w:bookmarkEnd w:id="459"/>
      <w:bookmarkEnd w:id="460"/>
      <w:bookmarkEnd w:id="461"/>
      <w:bookmarkEnd w:id="462"/>
    </w:p>
    <w:p w14:paraId="4830CDA1" w14:textId="77777777" w:rsidR="00B45F54" w:rsidRDefault="00B45F54" w:rsidP="00B45F54">
      <w:pPr>
        <w:spacing w:before="240"/>
        <w:rPr>
          <w:rFonts w:cs="Arial"/>
        </w:rPr>
      </w:pPr>
      <w:r>
        <w:rPr>
          <w:rFonts w:cs="Arial"/>
        </w:rPr>
        <w:t xml:space="preserve">A </w:t>
      </w:r>
      <w:r w:rsidRPr="00E428EE">
        <w:rPr>
          <w:rFonts w:cs="Arial"/>
        </w:rPr>
        <w:t>user</w:t>
      </w:r>
      <w:r>
        <w:rPr>
          <w:rFonts w:cs="Arial"/>
        </w:rPr>
        <w:t xml:space="preserve"> can be associated to a property through:</w:t>
      </w:r>
    </w:p>
    <w:p w14:paraId="134D67A4" w14:textId="77777777" w:rsidR="00B45F54" w:rsidRPr="00DD332F" w:rsidRDefault="00B45F54" w:rsidP="00150FFA">
      <w:pPr>
        <w:pStyle w:val="ListParagraph"/>
        <w:numPr>
          <w:ilvl w:val="0"/>
          <w:numId w:val="121"/>
        </w:numPr>
        <w:spacing w:before="240" w:after="160" w:line="259" w:lineRule="auto"/>
        <w:rPr>
          <w:rFonts w:ascii="Arial" w:hAnsi="Arial" w:cs="Arial"/>
          <w:sz w:val="20"/>
        </w:rPr>
      </w:pPr>
      <w:r>
        <w:rPr>
          <w:rFonts w:ascii="Arial" w:hAnsi="Arial" w:cs="Arial"/>
          <w:sz w:val="20"/>
        </w:rPr>
        <w:t>D</w:t>
      </w:r>
      <w:r w:rsidRPr="00DD332F">
        <w:rPr>
          <w:rFonts w:ascii="Arial" w:hAnsi="Arial" w:cs="Arial"/>
          <w:sz w:val="20"/>
        </w:rPr>
        <w:t>irect property assignment</w:t>
      </w:r>
    </w:p>
    <w:p w14:paraId="1B8DC35D" w14:textId="77777777" w:rsidR="00B45F54" w:rsidRPr="00DD332F" w:rsidRDefault="00B45F54" w:rsidP="00150FFA">
      <w:pPr>
        <w:pStyle w:val="ListParagraph"/>
        <w:numPr>
          <w:ilvl w:val="0"/>
          <w:numId w:val="121"/>
        </w:numPr>
        <w:spacing w:before="240" w:after="160" w:line="259" w:lineRule="auto"/>
        <w:rPr>
          <w:rFonts w:ascii="Arial" w:hAnsi="Arial" w:cs="Arial"/>
          <w:sz w:val="20"/>
        </w:rPr>
      </w:pPr>
      <w:r>
        <w:rPr>
          <w:rFonts w:ascii="Arial" w:hAnsi="Arial" w:cs="Arial"/>
          <w:sz w:val="20"/>
        </w:rPr>
        <w:t>O</w:t>
      </w:r>
      <w:r w:rsidRPr="00DD332F">
        <w:rPr>
          <w:rFonts w:ascii="Arial" w:hAnsi="Arial" w:cs="Arial"/>
          <w:sz w:val="20"/>
        </w:rPr>
        <w:t>ne or more group assignments which may entail</w:t>
      </w:r>
    </w:p>
    <w:p w14:paraId="288C96E3" w14:textId="77777777" w:rsidR="00B45F54" w:rsidRPr="00DD332F" w:rsidRDefault="00B45F54" w:rsidP="00150FFA">
      <w:pPr>
        <w:pStyle w:val="ListParagraph"/>
        <w:numPr>
          <w:ilvl w:val="1"/>
          <w:numId w:val="121"/>
        </w:numPr>
        <w:spacing w:before="240" w:after="160" w:line="259" w:lineRule="auto"/>
        <w:rPr>
          <w:rFonts w:ascii="Arial" w:hAnsi="Arial" w:cs="Arial"/>
          <w:sz w:val="20"/>
        </w:rPr>
      </w:pPr>
      <w:r>
        <w:rPr>
          <w:rFonts w:ascii="Arial" w:hAnsi="Arial" w:cs="Arial"/>
          <w:sz w:val="20"/>
        </w:rPr>
        <w:t>I</w:t>
      </w:r>
      <w:r w:rsidRPr="00DD332F">
        <w:rPr>
          <w:rFonts w:ascii="Arial" w:hAnsi="Arial" w:cs="Arial"/>
          <w:sz w:val="20"/>
        </w:rPr>
        <w:t xml:space="preserve">ndividual property assignments or </w:t>
      </w:r>
    </w:p>
    <w:p w14:paraId="34853C9C" w14:textId="77777777" w:rsidR="00B45F54" w:rsidRPr="00DD332F" w:rsidRDefault="00B45F54" w:rsidP="00150FFA">
      <w:pPr>
        <w:pStyle w:val="ListParagraph"/>
        <w:numPr>
          <w:ilvl w:val="1"/>
          <w:numId w:val="121"/>
        </w:numPr>
        <w:spacing w:before="240" w:after="160" w:line="259" w:lineRule="auto"/>
        <w:rPr>
          <w:rFonts w:ascii="Arial" w:hAnsi="Arial" w:cs="Arial"/>
          <w:sz w:val="20"/>
        </w:rPr>
      </w:pPr>
      <w:r>
        <w:rPr>
          <w:rFonts w:ascii="Arial" w:hAnsi="Arial" w:cs="Arial"/>
          <w:sz w:val="20"/>
        </w:rPr>
        <w:t>S</w:t>
      </w:r>
      <w:r w:rsidRPr="00DD332F">
        <w:rPr>
          <w:rFonts w:ascii="Arial" w:hAnsi="Arial" w:cs="Arial"/>
          <w:sz w:val="20"/>
        </w:rPr>
        <w:t>erver assignments (all properties on a server)</w:t>
      </w:r>
    </w:p>
    <w:p w14:paraId="767304B6" w14:textId="77777777" w:rsidR="00B45F54" w:rsidRDefault="00B45F54" w:rsidP="00B45F54">
      <w:pPr>
        <w:spacing w:before="240"/>
        <w:rPr>
          <w:rFonts w:cs="Arial"/>
        </w:rPr>
      </w:pPr>
      <w:r w:rsidRPr="00FD1FCC">
        <w:rPr>
          <w:rFonts w:cs="Arial"/>
        </w:rPr>
        <w:t xml:space="preserve">Properties, groups and servers can all have different templates assigned.  Therefore, conflicts in which template is applied to </w:t>
      </w:r>
      <w:r>
        <w:rPr>
          <w:rFonts w:cs="Arial"/>
        </w:rPr>
        <w:t>a</w:t>
      </w:r>
      <w:r w:rsidRPr="00FD1FCC">
        <w:rPr>
          <w:rFonts w:cs="Arial"/>
        </w:rPr>
        <w:t xml:space="preserve"> user may arise.  When these conflicts are present, </w:t>
      </w:r>
      <w:r>
        <w:rPr>
          <w:rFonts w:cs="Arial"/>
        </w:rPr>
        <w:t>the Users tab of the User Group M</w:t>
      </w:r>
      <w:r w:rsidRPr="00FD1FCC">
        <w:rPr>
          <w:rFonts w:cs="Arial"/>
        </w:rPr>
        <w:t>anagement page will have a “Yes” indicator under the Conflicts column. Click the link and a window will pop up showing</w:t>
      </w:r>
      <w:r>
        <w:rPr>
          <w:rFonts w:cs="Arial"/>
        </w:rPr>
        <w:t xml:space="preserve"> which templates can be applied.  Select the template that should be applied (i.e. Active) by clicking the appropriate checkbox and then click Save.</w:t>
      </w:r>
    </w:p>
    <w:p w14:paraId="3588A45E" w14:textId="77777777" w:rsidR="00B45F54" w:rsidRDefault="00B45F54" w:rsidP="00B45F54">
      <w:pPr>
        <w:keepNext/>
        <w:spacing w:before="240"/>
      </w:pPr>
      <w:r>
        <w:rPr>
          <w:noProof/>
        </w:rPr>
        <mc:AlternateContent>
          <mc:Choice Requires="wps">
            <w:drawing>
              <wp:anchor distT="0" distB="0" distL="114300" distR="114300" simplePos="0" relativeHeight="252165120" behindDoc="0" locked="0" layoutInCell="1" allowOverlap="1" wp14:anchorId="718A978E" wp14:editId="0D0593F9">
                <wp:simplePos x="0" y="0"/>
                <wp:positionH relativeFrom="column">
                  <wp:posOffset>4237908</wp:posOffset>
                </wp:positionH>
                <wp:positionV relativeFrom="paragraph">
                  <wp:posOffset>974062</wp:posOffset>
                </wp:positionV>
                <wp:extent cx="629729" cy="724619"/>
                <wp:effectExtent l="0" t="0" r="18415" b="18415"/>
                <wp:wrapNone/>
                <wp:docPr id="15479" name="Rectangle 15479"/>
                <wp:cNvGraphicFramePr/>
                <a:graphic xmlns:a="http://schemas.openxmlformats.org/drawingml/2006/main">
                  <a:graphicData uri="http://schemas.microsoft.com/office/word/2010/wordprocessingShape">
                    <wps:wsp>
                      <wps:cNvSpPr/>
                      <wps:spPr>
                        <a:xfrm>
                          <a:off x="0" y="0"/>
                          <a:ext cx="629729" cy="724619"/>
                        </a:xfrm>
                        <a:prstGeom prst="rect">
                          <a:avLst/>
                        </a:prstGeom>
                        <a:solidFill>
                          <a:srgbClr val="FFFFFF">
                            <a:alpha val="0"/>
                          </a:srgb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0AA9F7" id="Rectangle 15479" o:spid="_x0000_s1026" style="position:absolute;margin-left:333.7pt;margin-top:76.7pt;width:49.6pt;height:57.05pt;z-index:252165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" strokecolor="red" strokeweight="2pt">
                <v:fill opacity="0"/>
              </v:rect>
            </w:pict>
          </mc:Fallback>
        </mc:AlternateContent>
      </w:r>
      <w:r>
        <w:rPr>
          <w:noProof/>
        </w:rPr>
        <w:drawing>
          <wp:inline distT="0" distB="0" distL="0" distR="0" wp14:anchorId="2C5D9DC0" wp14:editId="1E799FE6">
            <wp:extent cx="5638204" cy="2313830"/>
            <wp:effectExtent l="19050" t="19050" r="19685" b="10795"/>
            <wp:docPr id="15527" name="Picture 15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5652399" cy="2319655"/>
                    </a:xfrm>
                    <a:prstGeom prst="rect">
                      <a:avLst/>
                    </a:prstGeom>
                    <a:ln>
                      <a:solidFill>
                        <a:schemeClr val="bg1">
                          <a:lumMod val="65000"/>
                        </a:schemeClr>
                      </a:solidFill>
                    </a:ln>
                  </pic:spPr>
                </pic:pic>
              </a:graphicData>
            </a:graphic>
          </wp:inline>
        </w:drawing>
      </w:r>
    </w:p>
    <w:p w14:paraId="56167381" w14:textId="032C45AB" w:rsidR="00B45F54" w:rsidRDefault="00B45F54" w:rsidP="00B45F54">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297</w:t>
      </w:r>
      <w:r>
        <w:rPr>
          <w:noProof/>
        </w:rPr>
        <w:fldChar w:fldCharType="end"/>
      </w:r>
      <w:r>
        <w:t xml:space="preserve"> Template Conflicts for Users with Access through Multiple Means</w:t>
      </w:r>
    </w:p>
    <w:p w14:paraId="3659EF09" w14:textId="77777777" w:rsidR="00B45F54" w:rsidRDefault="00B45F54" w:rsidP="00B45F54">
      <w:pPr>
        <w:pStyle w:val="Heading2"/>
        <w:tabs>
          <w:tab w:val="clear" w:pos="720"/>
        </w:tabs>
        <w:spacing w:before="360" w:after="0" w:line="259" w:lineRule="auto"/>
        <w:ind w:left="576"/>
      </w:pPr>
      <w:bookmarkStart w:id="463" w:name="_Toc520388914"/>
      <w:bookmarkStart w:id="464" w:name="_Toc524346023"/>
      <w:bookmarkStart w:id="465" w:name="_Toc524351488"/>
      <w:bookmarkStart w:id="466" w:name="_Toc35523508"/>
      <w:r>
        <w:t>Conflict Case Study</w:t>
      </w:r>
      <w:bookmarkEnd w:id="463"/>
      <w:bookmarkEnd w:id="464"/>
      <w:bookmarkEnd w:id="465"/>
      <w:bookmarkEnd w:id="466"/>
    </w:p>
    <w:p w14:paraId="3333F793" w14:textId="77777777" w:rsidR="00B45F54" w:rsidRDefault="00B45F54" w:rsidP="00B45F54"/>
    <w:p w14:paraId="6BAD8AEE" w14:textId="77777777" w:rsidR="00B45F54" w:rsidRPr="00D761B0" w:rsidRDefault="00B45F54" w:rsidP="00150FFA">
      <w:pPr>
        <w:pStyle w:val="ListParagraph"/>
        <w:numPr>
          <w:ilvl w:val="0"/>
          <w:numId w:val="120"/>
        </w:numPr>
        <w:spacing w:after="160" w:line="259" w:lineRule="auto"/>
        <w:rPr>
          <w:rFonts w:ascii="Arial" w:hAnsi="Arial" w:cs="Arial"/>
          <w:sz w:val="20"/>
        </w:rPr>
      </w:pPr>
      <w:r w:rsidRPr="00D761B0">
        <w:rPr>
          <w:rFonts w:ascii="Arial" w:hAnsi="Arial" w:cs="Arial"/>
          <w:sz w:val="20"/>
        </w:rPr>
        <w:t>User X has individual assignment to property P4 on Server S1 with IT access level</w:t>
      </w:r>
    </w:p>
    <w:p w14:paraId="7BB7C611" w14:textId="77777777" w:rsidR="00B45F54" w:rsidRPr="00D761B0" w:rsidRDefault="00B45F54" w:rsidP="00150FFA">
      <w:pPr>
        <w:pStyle w:val="ListParagraph"/>
        <w:numPr>
          <w:ilvl w:val="0"/>
          <w:numId w:val="120"/>
        </w:numPr>
        <w:spacing w:after="160" w:line="259" w:lineRule="auto"/>
        <w:rPr>
          <w:rFonts w:ascii="Arial" w:hAnsi="Arial" w:cs="Arial"/>
          <w:sz w:val="20"/>
        </w:rPr>
      </w:pPr>
      <w:r w:rsidRPr="00D761B0">
        <w:rPr>
          <w:rFonts w:ascii="Arial" w:hAnsi="Arial" w:cs="Arial"/>
          <w:sz w:val="20"/>
        </w:rPr>
        <w:t>The same user X is member of group G1</w:t>
      </w:r>
    </w:p>
    <w:p w14:paraId="543672E2" w14:textId="77777777" w:rsidR="00B45F54" w:rsidRPr="00D761B0" w:rsidRDefault="00B45F54" w:rsidP="00150FFA">
      <w:pPr>
        <w:pStyle w:val="ListParagraph"/>
        <w:numPr>
          <w:ilvl w:val="0"/>
          <w:numId w:val="120"/>
        </w:numPr>
        <w:spacing w:after="160" w:line="259" w:lineRule="auto"/>
        <w:rPr>
          <w:rFonts w:ascii="Arial" w:hAnsi="Arial" w:cs="Arial"/>
          <w:sz w:val="20"/>
        </w:rPr>
      </w:pPr>
      <w:r w:rsidRPr="00D761B0">
        <w:rPr>
          <w:rFonts w:ascii="Arial" w:hAnsi="Arial" w:cs="Arial"/>
          <w:sz w:val="20"/>
        </w:rPr>
        <w:lastRenderedPageBreak/>
        <w:t>G1 group has the same property P4 of Server S1 in the properties tab with FullAccess access level.</w:t>
      </w:r>
    </w:p>
    <w:p w14:paraId="47E239EB" w14:textId="77777777" w:rsidR="00B45F54" w:rsidRPr="00D761B0" w:rsidRDefault="00B45F54" w:rsidP="00150FFA">
      <w:pPr>
        <w:pStyle w:val="ListParagraph"/>
        <w:numPr>
          <w:ilvl w:val="0"/>
          <w:numId w:val="120"/>
        </w:numPr>
        <w:spacing w:after="160" w:line="259" w:lineRule="auto"/>
        <w:rPr>
          <w:rFonts w:ascii="Arial" w:hAnsi="Arial" w:cs="Arial"/>
          <w:sz w:val="20"/>
        </w:rPr>
      </w:pPr>
      <w:r w:rsidRPr="00D761B0">
        <w:rPr>
          <w:rFonts w:ascii="Arial" w:hAnsi="Arial" w:cs="Arial"/>
          <w:sz w:val="20"/>
        </w:rPr>
        <w:t>G1 group has property P1 of Server S2 with EndUser access level</w:t>
      </w:r>
    </w:p>
    <w:p w14:paraId="4CD4C2D6" w14:textId="77777777" w:rsidR="00B45F54" w:rsidRPr="00D761B0" w:rsidRDefault="00B45F54" w:rsidP="00150FFA">
      <w:pPr>
        <w:pStyle w:val="ListParagraph"/>
        <w:numPr>
          <w:ilvl w:val="0"/>
          <w:numId w:val="120"/>
        </w:numPr>
        <w:spacing w:after="160" w:line="259" w:lineRule="auto"/>
        <w:rPr>
          <w:rFonts w:ascii="Arial" w:hAnsi="Arial" w:cs="Arial"/>
          <w:sz w:val="20"/>
        </w:rPr>
      </w:pPr>
      <w:r w:rsidRPr="00D761B0">
        <w:rPr>
          <w:rFonts w:ascii="Arial" w:hAnsi="Arial" w:cs="Arial"/>
          <w:sz w:val="20"/>
        </w:rPr>
        <w:t>User X is also member of group G2</w:t>
      </w:r>
    </w:p>
    <w:p w14:paraId="19437D1D" w14:textId="77777777" w:rsidR="00B45F54" w:rsidRPr="00D761B0" w:rsidRDefault="00B45F54" w:rsidP="00150FFA">
      <w:pPr>
        <w:pStyle w:val="ListParagraph"/>
        <w:numPr>
          <w:ilvl w:val="0"/>
          <w:numId w:val="120"/>
        </w:numPr>
        <w:spacing w:after="160" w:line="259" w:lineRule="auto"/>
        <w:rPr>
          <w:rFonts w:ascii="Arial" w:hAnsi="Arial" w:cs="Arial"/>
          <w:sz w:val="20"/>
        </w:rPr>
      </w:pPr>
      <w:r w:rsidRPr="00D761B0">
        <w:rPr>
          <w:rFonts w:ascii="Arial" w:hAnsi="Arial" w:cs="Arial"/>
          <w:sz w:val="20"/>
        </w:rPr>
        <w:t>G2 group has Server S1 as a member with Frontdesk access level.</w:t>
      </w:r>
    </w:p>
    <w:p w14:paraId="4D236E31" w14:textId="77777777" w:rsidR="00B45F54" w:rsidRPr="00D761B0" w:rsidRDefault="00B45F54" w:rsidP="00150FFA">
      <w:pPr>
        <w:pStyle w:val="ListParagraph"/>
        <w:numPr>
          <w:ilvl w:val="0"/>
          <w:numId w:val="120"/>
        </w:numPr>
        <w:spacing w:after="160" w:line="259" w:lineRule="auto"/>
        <w:rPr>
          <w:rFonts w:ascii="Arial" w:hAnsi="Arial" w:cs="Arial"/>
          <w:sz w:val="20"/>
        </w:rPr>
      </w:pPr>
      <w:r w:rsidRPr="00D761B0">
        <w:rPr>
          <w:rFonts w:ascii="Arial" w:hAnsi="Arial" w:cs="Arial"/>
          <w:sz w:val="20"/>
        </w:rPr>
        <w:t>G2 group has Server S2 with FullAccess access level.</w:t>
      </w:r>
    </w:p>
    <w:p w14:paraId="63473187" w14:textId="77777777" w:rsidR="00B45F54" w:rsidRPr="00E428EE" w:rsidRDefault="00B45F54" w:rsidP="00B45F54">
      <w:pPr>
        <w:rPr>
          <w:rFonts w:cs="Arial"/>
        </w:rPr>
      </w:pPr>
      <w:r w:rsidRPr="00E428EE">
        <w:rPr>
          <w:rFonts w:cs="Arial"/>
        </w:rPr>
        <w:t xml:space="preserve">The conflict window for the user shows all conflicted associations for this user and gives the opportunity to change the </w:t>
      </w:r>
      <w:r>
        <w:rPr>
          <w:rFonts w:cs="Arial"/>
        </w:rPr>
        <w:t>Active template</w:t>
      </w:r>
      <w:r w:rsidRPr="00E428EE">
        <w:rPr>
          <w:rFonts w:cs="Arial"/>
        </w:rPr>
        <w:t>:</w:t>
      </w:r>
    </w:p>
    <w:p w14:paraId="3D43FF2E" w14:textId="77777777" w:rsidR="00B45F54" w:rsidRDefault="00B45F54" w:rsidP="00B45F54">
      <w:pPr>
        <w:keepNext/>
      </w:pPr>
      <w:r>
        <w:rPr>
          <w:noProof/>
        </w:rPr>
        <w:drawing>
          <wp:inline distT="0" distB="0" distL="0" distR="0" wp14:anchorId="3AF80988" wp14:editId="58926B1D">
            <wp:extent cx="4667664" cy="2197574"/>
            <wp:effectExtent l="0" t="0" r="0" b="0"/>
            <wp:docPr id="15540" name="Picture 15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0" y="0"/>
                      <a:ext cx="4673179" cy="2200171"/>
                    </a:xfrm>
                    <a:prstGeom prst="rect">
                      <a:avLst/>
                    </a:prstGeom>
                    <a:noFill/>
                    <a:ln>
                      <a:noFill/>
                    </a:ln>
                  </pic:spPr>
                </pic:pic>
              </a:graphicData>
            </a:graphic>
          </wp:inline>
        </w:drawing>
      </w:r>
    </w:p>
    <w:p w14:paraId="74A15A34" w14:textId="5CFF1271" w:rsidR="00B45F54" w:rsidRDefault="00B45F54" w:rsidP="00B45F54">
      <w:pPr>
        <w:pStyle w:val="Caption"/>
      </w:pPr>
      <w:r>
        <w:t xml:space="preserve">Figure </w:t>
      </w:r>
      <w:r>
        <w:rPr>
          <w:noProof/>
        </w:rPr>
        <w:fldChar w:fldCharType="begin"/>
      </w:r>
      <w:r>
        <w:rPr>
          <w:noProof/>
        </w:rPr>
        <w:instrText xml:space="preserve"> SEQ Figure \* ARABIC </w:instrText>
      </w:r>
      <w:r>
        <w:rPr>
          <w:noProof/>
        </w:rPr>
        <w:fldChar w:fldCharType="separate"/>
      </w:r>
      <w:r w:rsidR="00AB0321">
        <w:rPr>
          <w:noProof/>
        </w:rPr>
        <w:t>298</w:t>
      </w:r>
      <w:r>
        <w:rPr>
          <w:noProof/>
        </w:rPr>
        <w:fldChar w:fldCharType="end"/>
      </w:r>
      <w:r w:rsidRPr="00EA40C9">
        <w:t xml:space="preserve"> View Template Conflicts and Select Active Template</w:t>
      </w:r>
    </w:p>
    <w:p w14:paraId="6D0E7C91" w14:textId="77777777" w:rsidR="00B45F54" w:rsidRPr="005D34C2" w:rsidRDefault="00B45F54" w:rsidP="00B45F54">
      <w:pPr>
        <w:pStyle w:val="BodyText"/>
        <w:ind w:left="1440"/>
      </w:pPr>
    </w:p>
    <w:p w14:paraId="5FCDB44B" w14:textId="77777777" w:rsidR="00B45F54" w:rsidRDefault="00B45F54" w:rsidP="00B45F54"/>
    <w:p w14:paraId="420D86D2" w14:textId="57A1873A" w:rsidR="0058376C" w:rsidRDefault="0058376C" w:rsidP="0058376C">
      <w:pPr>
        <w:pStyle w:val="Heading1"/>
      </w:pPr>
      <w:bookmarkStart w:id="467" w:name="_Toc35523509"/>
      <w:r>
        <w:t>Alcatel GPIN and DID Feature Support</w:t>
      </w:r>
      <w:r w:rsidR="004B4B15">
        <w:t xml:space="preserve"> (Alcatel Customers Only)</w:t>
      </w:r>
      <w:bookmarkEnd w:id="467"/>
    </w:p>
    <w:p w14:paraId="1BF9EFF2" w14:textId="77777777" w:rsidR="0058376C" w:rsidRPr="00421733" w:rsidRDefault="0058376C" w:rsidP="0058376C">
      <w:pPr>
        <w:pStyle w:val="BodyText"/>
      </w:pPr>
      <w:r>
        <w:t xml:space="preserve">Alcatel PBXs can be configured to use GPINs to manage the guest extensions and post calls back to the PMS.  If Alcatel is configured to use GPINs, there are additional fields and features that appear to support GPIN usage as explained below. </w:t>
      </w:r>
    </w:p>
    <w:p w14:paraId="5E76DF98" w14:textId="4F67785A" w:rsidR="0058376C" w:rsidRDefault="0058376C" w:rsidP="0058376C">
      <w:pPr>
        <w:pStyle w:val="Heading3"/>
      </w:pPr>
      <w:bookmarkStart w:id="468" w:name="_Toc35523510"/>
      <w:r>
        <w:t>View GPIN and DID Numbers on the Guest Rooms Screen</w:t>
      </w:r>
      <w:bookmarkEnd w:id="468"/>
    </w:p>
    <w:p w14:paraId="116CAB67" w14:textId="77777777" w:rsidR="0058376C" w:rsidRDefault="0058376C" w:rsidP="0058376C">
      <w:pPr>
        <w:pStyle w:val="BodyText"/>
      </w:pPr>
      <w:r>
        <w:t xml:space="preserve">Properties with an Alcatel PBX that are configured to use GPINs and DIDs will have GPIN and DID fields displayed in the portal on the Guest Rooms screen and the Guest Details screen. All GPINs and DIDs currently assigned to the rooms can be seen in the far-right columns of the Guest Rooms screen.   </w:t>
      </w:r>
    </w:p>
    <w:p w14:paraId="10F85873" w14:textId="77777777" w:rsidR="0058376C" w:rsidRDefault="0058376C" w:rsidP="0058376C">
      <w:pPr>
        <w:pStyle w:val="BodyText"/>
        <w:keepNext/>
      </w:pPr>
      <w:r>
        <w:rPr>
          <w:noProof/>
        </w:rPr>
        <w:lastRenderedPageBreak/>
        <mc:AlternateContent>
          <mc:Choice Requires="wps">
            <w:drawing>
              <wp:anchor distT="0" distB="0" distL="114300" distR="114300" simplePos="0" relativeHeight="252172288" behindDoc="0" locked="0" layoutInCell="1" allowOverlap="1" wp14:anchorId="2A7AF25E" wp14:editId="49B0CDB3">
                <wp:simplePos x="0" y="0"/>
                <wp:positionH relativeFrom="column">
                  <wp:posOffset>4848447</wp:posOffset>
                </wp:positionH>
                <wp:positionV relativeFrom="paragraph">
                  <wp:posOffset>907459</wp:posOffset>
                </wp:positionV>
                <wp:extent cx="978195" cy="404038"/>
                <wp:effectExtent l="0" t="0" r="12700" b="15240"/>
                <wp:wrapNone/>
                <wp:docPr id="15602" name="Rectangle 15602"/>
                <wp:cNvGraphicFramePr/>
                <a:graphic xmlns:a="http://schemas.openxmlformats.org/drawingml/2006/main">
                  <a:graphicData uri="http://schemas.microsoft.com/office/word/2010/wordprocessingShape">
                    <wps:wsp>
                      <wps:cNvSpPr/>
                      <wps:spPr>
                        <a:xfrm>
                          <a:off x="0" y="0"/>
                          <a:ext cx="978195" cy="40403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A8EA30" id="Rectangle 15602" o:spid="_x0000_s1026" style="position:absolute;margin-left:381.75pt;margin-top:71.45pt;width:77pt;height:31.8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" filled="f" strokecolor="red" strokeweight="2pt"/>
            </w:pict>
          </mc:Fallback>
        </mc:AlternateContent>
      </w:r>
      <w:r w:rsidRPr="00C85984">
        <w:rPr>
          <w:noProof/>
        </w:rPr>
        <w:drawing>
          <wp:inline distT="0" distB="0" distL="0" distR="0" wp14:anchorId="1ED025CB" wp14:editId="3246A773">
            <wp:extent cx="5489009" cy="2923953"/>
            <wp:effectExtent l="19050" t="19050" r="16510" b="10160"/>
            <wp:docPr id="15600" name="Picture 1">
              <a:extLst xmlns:a="http://schemas.openxmlformats.org/drawingml/2006/main">
                <a:ext uri="{FF2B5EF4-FFF2-40B4-BE49-F238E27FC236}">
                  <a16:creationId xmlns:a16="http://schemas.microsoft.com/office/drawing/2014/main" id="{801DDBBF-0ECB-4B0D-B0E1-FF9A4E7C4B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801DDBBF-0ECB-4B0D-B0E1-FF9A4E7C4B53}"/>
                        </a:ext>
                      </a:extLst>
                    </pic:cNvPr>
                    <pic:cNvPicPr>
                      <a:picLocks noChangeAspect="1"/>
                    </pic:cNvPicPr>
                  </pic:nvPicPr>
                  <pic:blipFill>
                    <a:blip r:embed="rId292"/>
                    <a:stretch>
                      <a:fillRect/>
                    </a:stretch>
                  </pic:blipFill>
                  <pic:spPr>
                    <a:xfrm>
                      <a:off x="0" y="0"/>
                      <a:ext cx="5497546" cy="2928501"/>
                    </a:xfrm>
                    <a:prstGeom prst="rect">
                      <a:avLst/>
                    </a:prstGeom>
                    <a:ln w="9525">
                      <a:solidFill>
                        <a:schemeClr val="bg1">
                          <a:lumMod val="65000"/>
                        </a:schemeClr>
                      </a:solidFill>
                    </a:ln>
                  </pic:spPr>
                </pic:pic>
              </a:graphicData>
            </a:graphic>
          </wp:inline>
        </w:drawing>
      </w:r>
    </w:p>
    <w:p w14:paraId="2265F8F0" w14:textId="7446CD89" w:rsidR="0058376C" w:rsidRDefault="0058376C" w:rsidP="0058376C">
      <w:pPr>
        <w:pStyle w:val="Caption"/>
      </w:pPr>
      <w:r>
        <w:t xml:space="preserve">Figure </w:t>
      </w:r>
      <w:r w:rsidR="00E100F2">
        <w:rPr>
          <w:noProof/>
        </w:rPr>
        <w:fldChar w:fldCharType="begin"/>
      </w:r>
      <w:r w:rsidR="00E100F2">
        <w:rPr>
          <w:noProof/>
        </w:rPr>
        <w:instrText xml:space="preserve"> SEQ Figure \* ARABIC </w:instrText>
      </w:r>
      <w:r w:rsidR="00E100F2">
        <w:rPr>
          <w:noProof/>
        </w:rPr>
        <w:fldChar w:fldCharType="separate"/>
      </w:r>
      <w:r w:rsidR="00AB0321">
        <w:rPr>
          <w:noProof/>
        </w:rPr>
        <w:t>299</w:t>
      </w:r>
      <w:r w:rsidR="00E100F2">
        <w:rPr>
          <w:noProof/>
        </w:rPr>
        <w:fldChar w:fldCharType="end"/>
      </w:r>
      <w:r>
        <w:t xml:space="preserve"> Alcatel GPIN and DID Fields on Guest Rooms Screen</w:t>
      </w:r>
    </w:p>
    <w:p w14:paraId="3D0BDBC4" w14:textId="4F80E9E3" w:rsidR="0058376C" w:rsidRDefault="0058376C" w:rsidP="0058376C">
      <w:pPr>
        <w:pStyle w:val="Heading3"/>
      </w:pPr>
      <w:bookmarkStart w:id="469" w:name="_Toc35523511"/>
      <w:r>
        <w:t>View GPIN and DID Numbers on the Guest Details Screen</w:t>
      </w:r>
      <w:bookmarkEnd w:id="469"/>
    </w:p>
    <w:p w14:paraId="0AFABA1C" w14:textId="77777777" w:rsidR="0058376C" w:rsidRPr="00C85984" w:rsidRDefault="0058376C" w:rsidP="0058376C">
      <w:pPr>
        <w:pStyle w:val="BodyText"/>
      </w:pPr>
      <w:r>
        <w:t>GPIN and DID numbers assigned to a checked in guest can be viewed on the Guest Details screen below other guest check in information.</w:t>
      </w:r>
    </w:p>
    <w:p w14:paraId="4FC277B9" w14:textId="77777777" w:rsidR="0058376C" w:rsidRDefault="0058376C" w:rsidP="0058376C">
      <w:pPr>
        <w:pStyle w:val="BodyText"/>
        <w:keepNext/>
      </w:pPr>
      <w:r>
        <w:rPr>
          <w:noProof/>
        </w:rPr>
        <mc:AlternateContent>
          <mc:Choice Requires="wps">
            <w:drawing>
              <wp:anchor distT="0" distB="0" distL="114300" distR="114300" simplePos="0" relativeHeight="252173312" behindDoc="0" locked="0" layoutInCell="1" allowOverlap="1" wp14:anchorId="5B92C449" wp14:editId="288118BC">
                <wp:simplePos x="0" y="0"/>
                <wp:positionH relativeFrom="column">
                  <wp:posOffset>2377440</wp:posOffset>
                </wp:positionH>
                <wp:positionV relativeFrom="paragraph">
                  <wp:posOffset>1110311</wp:posOffset>
                </wp:positionV>
                <wp:extent cx="850790" cy="230588"/>
                <wp:effectExtent l="0" t="0" r="26035" b="17145"/>
                <wp:wrapNone/>
                <wp:docPr id="15596" name="Rectangle 15596"/>
                <wp:cNvGraphicFramePr/>
                <a:graphic xmlns:a="http://schemas.openxmlformats.org/drawingml/2006/main">
                  <a:graphicData uri="http://schemas.microsoft.com/office/word/2010/wordprocessingShape">
                    <wps:wsp>
                      <wps:cNvSpPr/>
                      <wps:spPr>
                        <a:xfrm>
                          <a:off x="0" y="0"/>
                          <a:ext cx="850790" cy="230588"/>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995C58" id="Rectangle 15596" o:spid="_x0000_s1026" style="position:absolute;margin-left:187.2pt;margin-top:87.45pt;width:67pt;height:18.15pt;z-index:252173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" filled="f" strokecolor="red" strokeweight="2pt"/>
            </w:pict>
          </mc:Fallback>
        </mc:AlternateContent>
      </w:r>
      <w:r>
        <w:rPr>
          <w:noProof/>
        </w:rPr>
        <w:drawing>
          <wp:inline distT="0" distB="0" distL="0" distR="0" wp14:anchorId="7B9EB391" wp14:editId="125BC8A0">
            <wp:extent cx="5594364" cy="3013545"/>
            <wp:effectExtent l="19050" t="19050" r="25400" b="15875"/>
            <wp:docPr id="15595" name="Picture 1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5605346" cy="3019461"/>
                    </a:xfrm>
                    <a:prstGeom prst="rect">
                      <a:avLst/>
                    </a:prstGeom>
                    <a:ln>
                      <a:solidFill>
                        <a:schemeClr val="bg1">
                          <a:lumMod val="65000"/>
                        </a:schemeClr>
                      </a:solidFill>
                    </a:ln>
                  </pic:spPr>
                </pic:pic>
              </a:graphicData>
            </a:graphic>
          </wp:inline>
        </w:drawing>
      </w:r>
    </w:p>
    <w:p w14:paraId="7277CCD8" w14:textId="5C3E5F95" w:rsidR="0058376C" w:rsidRPr="00C85984" w:rsidRDefault="0058376C" w:rsidP="0058376C">
      <w:pPr>
        <w:pStyle w:val="Caption"/>
      </w:pPr>
      <w:r>
        <w:t xml:space="preserve">Figure </w:t>
      </w:r>
      <w:r w:rsidR="00E100F2">
        <w:rPr>
          <w:noProof/>
        </w:rPr>
        <w:fldChar w:fldCharType="begin"/>
      </w:r>
      <w:r w:rsidR="00E100F2">
        <w:rPr>
          <w:noProof/>
        </w:rPr>
        <w:instrText xml:space="preserve"> SEQ Figure \* ARABIC </w:instrText>
      </w:r>
      <w:r w:rsidR="00E100F2">
        <w:rPr>
          <w:noProof/>
        </w:rPr>
        <w:fldChar w:fldCharType="separate"/>
      </w:r>
      <w:r w:rsidR="00AB0321">
        <w:rPr>
          <w:noProof/>
        </w:rPr>
        <w:t>300</w:t>
      </w:r>
      <w:r w:rsidR="00E100F2">
        <w:rPr>
          <w:noProof/>
        </w:rPr>
        <w:fldChar w:fldCharType="end"/>
      </w:r>
      <w:r>
        <w:t xml:space="preserve"> Alcatel GPIN and DID Fields on Guest Details Screen</w:t>
      </w:r>
    </w:p>
    <w:p w14:paraId="78FA7619" w14:textId="083F31A4" w:rsidR="0058376C" w:rsidRDefault="0058376C" w:rsidP="0058376C">
      <w:pPr>
        <w:pStyle w:val="Heading3"/>
      </w:pPr>
      <w:bookmarkStart w:id="470" w:name="_Toc35523512"/>
      <w:r>
        <w:lastRenderedPageBreak/>
        <w:t>Check</w:t>
      </w:r>
      <w:r w:rsidR="00DB0879">
        <w:t xml:space="preserve"> in</w:t>
      </w:r>
      <w:r>
        <w:t xml:space="preserve"> a Guest with a GPIN</w:t>
      </w:r>
      <w:bookmarkEnd w:id="470"/>
    </w:p>
    <w:p w14:paraId="42A92148" w14:textId="2B1D6D69" w:rsidR="00AA509F" w:rsidRDefault="00AA509F" w:rsidP="00AA509F">
      <w:pPr>
        <w:pStyle w:val="Heading4"/>
      </w:pPr>
      <w:r>
        <w:t>PMS Configured to Assign GPIN</w:t>
      </w:r>
    </w:p>
    <w:p w14:paraId="50EEF906" w14:textId="77777777" w:rsidR="00167FE3" w:rsidRDefault="00AA509F" w:rsidP="0058376C">
      <w:pPr>
        <w:pStyle w:val="BodyText"/>
      </w:pPr>
      <w:r>
        <w:t>If the PMS and Jazzware are configured for the PMS to assign a GPIN</w:t>
      </w:r>
      <w:r w:rsidR="007B5334">
        <w:t xml:space="preserve"> but </w:t>
      </w:r>
      <w:r w:rsidR="0058376C">
        <w:t>the guest is being checked in though the Jazzware portal because the PMS is not communicating, a GPIN can be assigned within the check in screen by clicking on th</w:t>
      </w:r>
      <w:r w:rsidR="00167FE3">
        <w:t>e GPIN</w:t>
      </w:r>
      <w:r w:rsidR="0058376C">
        <w:t xml:space="preserve"> field and selecting one of the available numbers from the dropdown.</w:t>
      </w:r>
      <w:r w:rsidR="004B4B15">
        <w:t xml:space="preserve">  </w:t>
      </w:r>
    </w:p>
    <w:p w14:paraId="0A4333B5" w14:textId="0A72576E" w:rsidR="00167FE3" w:rsidRDefault="005A61BE" w:rsidP="0058376C">
      <w:pPr>
        <w:pStyle w:val="BodyText"/>
      </w:pPr>
      <w:r>
        <w:rPr>
          <w:noProof/>
        </w:rPr>
        <mc:AlternateContent>
          <mc:Choice Requires="wps">
            <w:drawing>
              <wp:anchor distT="0" distB="0" distL="114300" distR="114300" simplePos="0" relativeHeight="252171264" behindDoc="0" locked="0" layoutInCell="1" allowOverlap="1" wp14:anchorId="662C5AD8" wp14:editId="7E0E18C8">
                <wp:simplePos x="0" y="0"/>
                <wp:positionH relativeFrom="column">
                  <wp:posOffset>3681670</wp:posOffset>
                </wp:positionH>
                <wp:positionV relativeFrom="paragraph">
                  <wp:posOffset>903509</wp:posOffset>
                </wp:positionV>
                <wp:extent cx="1467293" cy="1360967"/>
                <wp:effectExtent l="0" t="0" r="19050" b="10795"/>
                <wp:wrapNone/>
                <wp:docPr id="15601" name="Rectangle 15601"/>
                <wp:cNvGraphicFramePr/>
                <a:graphic xmlns:a="http://schemas.openxmlformats.org/drawingml/2006/main">
                  <a:graphicData uri="http://schemas.microsoft.com/office/word/2010/wordprocessingShape">
                    <wps:wsp>
                      <wps:cNvSpPr/>
                      <wps:spPr>
                        <a:xfrm>
                          <a:off x="0" y="0"/>
                          <a:ext cx="1467293" cy="136096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C7C41D" id="Rectangle 15601" o:spid="_x0000_s1026" style="position:absolute;margin-left:289.9pt;margin-top:71.15pt;width:115.55pt;height:107.1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" filled="f" strokecolor="red" strokeweight="2pt"/>
            </w:pict>
          </mc:Fallback>
        </mc:AlternateContent>
      </w:r>
      <w:r w:rsidR="00167FE3">
        <w:rPr>
          <w:noProof/>
        </w:rPr>
        <w:drawing>
          <wp:inline distT="0" distB="0" distL="0" distR="0" wp14:anchorId="5AA84AA7" wp14:editId="0544E1FB">
            <wp:extent cx="4993419" cy="2951036"/>
            <wp:effectExtent l="19050" t="19050" r="17145" b="20955"/>
            <wp:docPr id="15597" name="Picture 15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003602" cy="2957054"/>
                    </a:xfrm>
                    <a:prstGeom prst="rect">
                      <a:avLst/>
                    </a:prstGeom>
                    <a:ln>
                      <a:solidFill>
                        <a:schemeClr val="bg1">
                          <a:lumMod val="65000"/>
                        </a:schemeClr>
                      </a:solidFill>
                    </a:ln>
                  </pic:spPr>
                </pic:pic>
              </a:graphicData>
            </a:graphic>
          </wp:inline>
        </w:drawing>
      </w:r>
    </w:p>
    <w:p w14:paraId="71AD9F8B" w14:textId="2387FFE0" w:rsidR="00167FE3" w:rsidRPr="006A4673" w:rsidRDefault="00167FE3" w:rsidP="00167FE3">
      <w:pPr>
        <w:pStyle w:val="Caption"/>
      </w:pPr>
      <w:r>
        <w:t xml:space="preserve">Figure </w:t>
      </w:r>
      <w:r w:rsidR="00E100F2">
        <w:rPr>
          <w:noProof/>
        </w:rPr>
        <w:fldChar w:fldCharType="begin"/>
      </w:r>
      <w:r w:rsidR="00E100F2">
        <w:rPr>
          <w:noProof/>
        </w:rPr>
        <w:instrText xml:space="preserve"> SEQ Figure \* ARABIC </w:instrText>
      </w:r>
      <w:r w:rsidR="00E100F2">
        <w:rPr>
          <w:noProof/>
        </w:rPr>
        <w:fldChar w:fldCharType="separate"/>
      </w:r>
      <w:r w:rsidR="00AB0321">
        <w:rPr>
          <w:noProof/>
        </w:rPr>
        <w:t>301</w:t>
      </w:r>
      <w:r w:rsidR="00E100F2">
        <w:rPr>
          <w:noProof/>
        </w:rPr>
        <w:fldChar w:fldCharType="end"/>
      </w:r>
      <w:r>
        <w:t xml:space="preserve"> Guest Check In for Alcatel Property Using GPINs</w:t>
      </w:r>
    </w:p>
    <w:p w14:paraId="031B14F9" w14:textId="77777777" w:rsidR="00167FE3" w:rsidRDefault="00167FE3" w:rsidP="00167FE3">
      <w:pPr>
        <w:pStyle w:val="Heading4"/>
      </w:pPr>
      <w:r>
        <w:t>Edge ESB Configure to Assign GPIN</w:t>
      </w:r>
    </w:p>
    <w:p w14:paraId="220C983F" w14:textId="7BBFDC46" w:rsidR="0058376C" w:rsidRDefault="004B4B15" w:rsidP="005A61BE">
      <w:pPr>
        <w:pStyle w:val="BodyText"/>
      </w:pPr>
      <w:r>
        <w:t xml:space="preserve">If </w:t>
      </w:r>
      <w:r w:rsidR="005A61BE">
        <w:t>the Edge ESB</w:t>
      </w:r>
      <w:r w:rsidR="00AE5220">
        <w:t xml:space="preserve"> is configured to assign the GPIN rather than the PMS, selecting a GPIN from th</w:t>
      </w:r>
      <w:r w:rsidR="005A61BE">
        <w:t>e GPIN</w:t>
      </w:r>
      <w:r w:rsidR="00AE5220">
        <w:t xml:space="preserve"> field </w:t>
      </w:r>
      <w:r w:rsidR="005A61BE">
        <w:t xml:space="preserve">of the Jazzware check in screen </w:t>
      </w:r>
      <w:r w:rsidR="00AE5220">
        <w:t xml:space="preserve">is unnecessary and will not have any effect.  </w:t>
      </w:r>
      <w:r w:rsidR="005A61BE">
        <w:t xml:space="preserve">When the guest is checked in through the Jazzware portal, the information will be sent to the </w:t>
      </w:r>
      <w:r w:rsidR="00AE5220">
        <w:t xml:space="preserve">Edge ESB device </w:t>
      </w:r>
      <w:r w:rsidR="005A61BE">
        <w:t>which will</w:t>
      </w:r>
      <w:r w:rsidR="00AE5220">
        <w:t xml:space="preserve"> assign the GPIN.</w:t>
      </w:r>
    </w:p>
    <w:p w14:paraId="2C6DE3E3" w14:textId="7B601A0B" w:rsidR="0058376C" w:rsidRDefault="0058376C" w:rsidP="0058376C">
      <w:pPr>
        <w:pStyle w:val="Heading3"/>
      </w:pPr>
      <w:bookmarkStart w:id="471" w:name="_Toc35523513"/>
      <w:r>
        <w:t>Modify Guest Information for a Guest with a GPIN Assigned</w:t>
      </w:r>
      <w:bookmarkEnd w:id="471"/>
    </w:p>
    <w:p w14:paraId="0ECC56CE" w14:textId="77777777" w:rsidR="0058376C" w:rsidRDefault="0058376C" w:rsidP="0058376C">
      <w:pPr>
        <w:pStyle w:val="BodyText"/>
      </w:pPr>
      <w:r>
        <w:t xml:space="preserve">When modifying guest information through the Guest Details page, the GPIN field is read only.   </w:t>
      </w:r>
    </w:p>
    <w:p w14:paraId="502AE06C" w14:textId="77777777" w:rsidR="0058376C" w:rsidRDefault="0058376C" w:rsidP="0058376C">
      <w:pPr>
        <w:pStyle w:val="BodyText"/>
        <w:keepNext/>
      </w:pPr>
      <w:r>
        <w:rPr>
          <w:noProof/>
        </w:rPr>
        <w:lastRenderedPageBreak/>
        <mc:AlternateContent>
          <mc:Choice Requires="wps">
            <w:drawing>
              <wp:anchor distT="0" distB="0" distL="114300" distR="114300" simplePos="0" relativeHeight="252174336" behindDoc="0" locked="0" layoutInCell="1" allowOverlap="1" wp14:anchorId="21320B42" wp14:editId="17E69807">
                <wp:simplePos x="0" y="0"/>
                <wp:positionH relativeFrom="column">
                  <wp:posOffset>3708400</wp:posOffset>
                </wp:positionH>
                <wp:positionV relativeFrom="paragraph">
                  <wp:posOffset>2200910</wp:posOffset>
                </wp:positionV>
                <wp:extent cx="903767" cy="180754"/>
                <wp:effectExtent l="0" t="0" r="10795" b="10160"/>
                <wp:wrapNone/>
                <wp:docPr id="15605" name="Rectangle 15605"/>
                <wp:cNvGraphicFramePr/>
                <a:graphic xmlns:a="http://schemas.openxmlformats.org/drawingml/2006/main">
                  <a:graphicData uri="http://schemas.microsoft.com/office/word/2010/wordprocessingShape">
                    <wps:wsp>
                      <wps:cNvSpPr/>
                      <wps:spPr>
                        <a:xfrm>
                          <a:off x="0" y="0"/>
                          <a:ext cx="903767" cy="1807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128E5F" id="Rectangle 15605" o:spid="_x0000_s1026" style="position:absolute;margin-left:292pt;margin-top:173.3pt;width:71.15pt;height:14.2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" filled="f" strokecolor="red" strokeweight="2pt"/>
            </w:pict>
          </mc:Fallback>
        </mc:AlternateContent>
      </w:r>
      <w:r w:rsidRPr="00C85984">
        <w:rPr>
          <w:noProof/>
        </w:rPr>
        <w:drawing>
          <wp:inline distT="0" distB="0" distL="0" distR="0" wp14:anchorId="04630F1A" wp14:editId="674701A7">
            <wp:extent cx="5273749" cy="3006488"/>
            <wp:effectExtent l="19050" t="19050" r="22225" b="22860"/>
            <wp:docPr id="15604" name="Picture 1">
              <a:extLst xmlns:a="http://schemas.openxmlformats.org/drawingml/2006/main">
                <a:ext uri="{FF2B5EF4-FFF2-40B4-BE49-F238E27FC236}">
                  <a16:creationId xmlns:a16="http://schemas.microsoft.com/office/drawing/2014/main" id="{C232D648-8EC7-4F99-9F43-D7862CB45D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FF2B5EF4-FFF2-40B4-BE49-F238E27FC236}">
                          <a16:creationId xmlns:a16="http://schemas.microsoft.com/office/drawing/2014/main" id="{C232D648-8EC7-4F99-9F43-D7862CB45DAC}"/>
                        </a:ext>
                      </a:extLst>
                    </pic:cNvPr>
                    <pic:cNvPicPr>
                      <a:picLocks noChangeAspect="1"/>
                    </pic:cNvPicPr>
                  </pic:nvPicPr>
                  <pic:blipFill>
                    <a:blip r:embed="rId295"/>
                    <a:stretch>
                      <a:fillRect/>
                    </a:stretch>
                  </pic:blipFill>
                  <pic:spPr>
                    <a:xfrm>
                      <a:off x="0" y="0"/>
                      <a:ext cx="5294691" cy="3018427"/>
                    </a:xfrm>
                    <a:prstGeom prst="rect">
                      <a:avLst/>
                    </a:prstGeom>
                    <a:ln>
                      <a:solidFill>
                        <a:schemeClr val="bg1">
                          <a:lumMod val="65000"/>
                        </a:schemeClr>
                      </a:solidFill>
                    </a:ln>
                  </pic:spPr>
                </pic:pic>
              </a:graphicData>
            </a:graphic>
          </wp:inline>
        </w:drawing>
      </w:r>
    </w:p>
    <w:p w14:paraId="17F062EF" w14:textId="3FE1ECD5" w:rsidR="0058376C" w:rsidRDefault="0058376C" w:rsidP="0058376C">
      <w:pPr>
        <w:pStyle w:val="Caption"/>
      </w:pPr>
      <w:r>
        <w:t xml:space="preserve">Figure </w:t>
      </w:r>
      <w:r w:rsidR="00E100F2">
        <w:rPr>
          <w:noProof/>
        </w:rPr>
        <w:fldChar w:fldCharType="begin"/>
      </w:r>
      <w:r w:rsidR="00E100F2">
        <w:rPr>
          <w:noProof/>
        </w:rPr>
        <w:instrText xml:space="preserve"> SEQ Figure \* ARABIC </w:instrText>
      </w:r>
      <w:r w:rsidR="00E100F2">
        <w:rPr>
          <w:noProof/>
        </w:rPr>
        <w:fldChar w:fldCharType="separate"/>
      </w:r>
      <w:r w:rsidR="00AB0321">
        <w:rPr>
          <w:noProof/>
        </w:rPr>
        <w:t>302</w:t>
      </w:r>
      <w:r w:rsidR="00E100F2">
        <w:rPr>
          <w:noProof/>
        </w:rPr>
        <w:fldChar w:fldCharType="end"/>
      </w:r>
      <w:r>
        <w:t xml:space="preserve"> Read Only GPIN Field on Modify Guest Information</w:t>
      </w:r>
    </w:p>
    <w:p w14:paraId="7C101A2D" w14:textId="77777777" w:rsidR="0058376C" w:rsidRDefault="0058376C" w:rsidP="0058376C">
      <w:pPr>
        <w:pStyle w:val="Heading3"/>
      </w:pPr>
      <w:bookmarkStart w:id="472" w:name="_Ref27391771"/>
      <w:bookmarkStart w:id="473" w:name="_Toc35523514"/>
      <w:r>
        <w:t>Invalid GPIN Email Alert</w:t>
      </w:r>
      <w:bookmarkEnd w:id="472"/>
      <w:bookmarkEnd w:id="473"/>
    </w:p>
    <w:p w14:paraId="04F3AE00" w14:textId="676821CD" w:rsidR="00E83CC2" w:rsidRDefault="0058376C" w:rsidP="00F97DB3">
      <w:pPr>
        <w:pStyle w:val="BodyText"/>
      </w:pPr>
      <w:r>
        <w:t>If the property has an Alcatel PBX that is configured to use GPINs and Jazzware sends the PBX a GPIN that gets rejected by the PBX</w:t>
      </w:r>
      <w:r w:rsidR="00940301">
        <w:t xml:space="preserve"> as invalid</w:t>
      </w:r>
      <w:r>
        <w:t xml:space="preserve">, Jazzware can be configured to send out an Invalid Alcatel GPIN alert.   </w:t>
      </w:r>
    </w:p>
    <w:p w14:paraId="4A78C77F" w14:textId="60D67532" w:rsidR="00C744D9" w:rsidRPr="00C744D9" w:rsidRDefault="00F97DB3" w:rsidP="00150FFA">
      <w:pPr>
        <w:pStyle w:val="BodyText"/>
        <w:numPr>
          <w:ilvl w:val="0"/>
          <w:numId w:val="131"/>
        </w:numPr>
        <w:rPr>
          <w:b/>
        </w:rPr>
      </w:pPr>
      <w:r>
        <w:t xml:space="preserve">When Jazzware receives an invalid PIN notification from the Alcatel PBX, the invalid GPIN will be removed from the Jazzware table automatically to prevent future errors related to this GPIN.  </w:t>
      </w:r>
      <w:r w:rsidR="00C744D9">
        <w:t>The GPIN is also marked as REPORTED in the Edge ESB device.</w:t>
      </w:r>
    </w:p>
    <w:p w14:paraId="56D79A18" w14:textId="77777777" w:rsidR="00F97DB3" w:rsidRDefault="00F97DB3" w:rsidP="00F97DB3">
      <w:pPr>
        <w:pStyle w:val="BodyText"/>
        <w:rPr>
          <w:b/>
        </w:rPr>
      </w:pPr>
    </w:p>
    <w:p w14:paraId="102D706C" w14:textId="0CADDC93" w:rsidR="0058376C" w:rsidRPr="00B97195" w:rsidRDefault="0058376C" w:rsidP="0058376C">
      <w:pPr>
        <w:pStyle w:val="BodyText"/>
        <w:rPr>
          <w:b/>
        </w:rPr>
      </w:pPr>
      <w:r w:rsidRPr="00B97195">
        <w:rPr>
          <w:b/>
        </w:rPr>
        <w:t>To configure the recipients of this alert:</w:t>
      </w:r>
    </w:p>
    <w:p w14:paraId="3A3E9FD3" w14:textId="77777777" w:rsidR="0058376C" w:rsidRDefault="0058376C" w:rsidP="00150FFA">
      <w:pPr>
        <w:pStyle w:val="BodyText"/>
        <w:numPr>
          <w:ilvl w:val="0"/>
          <w:numId w:val="129"/>
        </w:numPr>
      </w:pPr>
      <w:r>
        <w:t>Click on the hamburger menu.</w:t>
      </w:r>
    </w:p>
    <w:p w14:paraId="0F862B29" w14:textId="77777777" w:rsidR="0058376C" w:rsidRDefault="0058376C" w:rsidP="0058376C">
      <w:pPr>
        <w:pStyle w:val="ListNumber"/>
        <w:numPr>
          <w:ilvl w:val="0"/>
          <w:numId w:val="0"/>
        </w:numPr>
        <w:ind w:left="2160"/>
      </w:pPr>
      <w:r>
        <w:rPr>
          <w:noProof/>
        </w:rPr>
        <w:drawing>
          <wp:inline distT="0" distB="0" distL="0" distR="0" wp14:anchorId="2A176020" wp14:editId="5DCF7A26">
            <wp:extent cx="533400" cy="428625"/>
            <wp:effectExtent l="19050" t="19050" r="19050" b="28575"/>
            <wp:docPr id="15610" name="Picture 15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33400" cy="428625"/>
                    </a:xfrm>
                    <a:prstGeom prst="rect">
                      <a:avLst/>
                    </a:prstGeom>
                    <a:ln>
                      <a:solidFill>
                        <a:schemeClr val="tx1">
                          <a:lumMod val="50000"/>
                          <a:lumOff val="50000"/>
                        </a:schemeClr>
                      </a:solidFill>
                    </a:ln>
                  </pic:spPr>
                </pic:pic>
              </a:graphicData>
            </a:graphic>
          </wp:inline>
        </w:drawing>
      </w:r>
    </w:p>
    <w:p w14:paraId="29327EA4" w14:textId="23574B60" w:rsidR="0058376C" w:rsidRDefault="0058376C" w:rsidP="0058376C">
      <w:pPr>
        <w:pStyle w:val="Caption"/>
        <w:ind w:left="2160"/>
      </w:pPr>
      <w:r>
        <w:t xml:space="preserve">Figure </w:t>
      </w:r>
      <w:r w:rsidR="00E100F2">
        <w:rPr>
          <w:noProof/>
        </w:rPr>
        <w:fldChar w:fldCharType="begin"/>
      </w:r>
      <w:r w:rsidR="00E100F2">
        <w:rPr>
          <w:noProof/>
        </w:rPr>
        <w:instrText xml:space="preserve"> SEQ Figure \* ARABIC </w:instrText>
      </w:r>
      <w:r w:rsidR="00E100F2">
        <w:rPr>
          <w:noProof/>
        </w:rPr>
        <w:fldChar w:fldCharType="separate"/>
      </w:r>
      <w:r w:rsidR="00AB0321">
        <w:rPr>
          <w:noProof/>
        </w:rPr>
        <w:t>303</w:t>
      </w:r>
      <w:r w:rsidR="00E100F2">
        <w:rPr>
          <w:noProof/>
        </w:rPr>
        <w:fldChar w:fldCharType="end"/>
      </w:r>
      <w:r>
        <w:t xml:space="preserve"> Hamburger Menu Icon</w:t>
      </w:r>
    </w:p>
    <w:p w14:paraId="11311CA4" w14:textId="2CE34FCD" w:rsidR="0058376C" w:rsidRDefault="0058376C" w:rsidP="00150FFA">
      <w:pPr>
        <w:pStyle w:val="BodyText"/>
        <w:numPr>
          <w:ilvl w:val="0"/>
          <w:numId w:val="129"/>
        </w:numPr>
      </w:pPr>
      <w:r>
        <w:t>Select Configuration\</w:t>
      </w:r>
      <w:r w:rsidR="006777DA" w:rsidRPr="006777DA">
        <w:t xml:space="preserve"> </w:t>
      </w:r>
      <w:r w:rsidR="006777DA">
        <w:t>Alert Configuration\</w:t>
      </w:r>
      <w:r>
        <w:t xml:space="preserve">Email Alerts.   </w:t>
      </w:r>
    </w:p>
    <w:p w14:paraId="242488DC" w14:textId="4D197A6F" w:rsidR="0058376C" w:rsidRDefault="00DE3599" w:rsidP="0058376C">
      <w:pPr>
        <w:pStyle w:val="BodyText"/>
        <w:keepNext/>
        <w:ind w:left="1845"/>
      </w:pPr>
      <w:r>
        <w:rPr>
          <w:noProof/>
        </w:rPr>
        <w:lastRenderedPageBreak/>
        <mc:AlternateContent>
          <mc:Choice Requires="wps">
            <w:drawing>
              <wp:anchor distT="0" distB="0" distL="114300" distR="114300" simplePos="0" relativeHeight="252177408" behindDoc="0" locked="0" layoutInCell="1" allowOverlap="1" wp14:anchorId="657AD0B5" wp14:editId="637488BF">
                <wp:simplePos x="0" y="0"/>
                <wp:positionH relativeFrom="column">
                  <wp:posOffset>3101645</wp:posOffset>
                </wp:positionH>
                <wp:positionV relativeFrom="paragraph">
                  <wp:posOffset>2333219</wp:posOffset>
                </wp:positionV>
                <wp:extent cx="1258214" cy="234086"/>
                <wp:effectExtent l="0" t="0" r="18415" b="13970"/>
                <wp:wrapNone/>
                <wp:docPr id="16" name="Rectangle 16"/>
                <wp:cNvGraphicFramePr/>
                <a:graphic xmlns:a="http://schemas.openxmlformats.org/drawingml/2006/main">
                  <a:graphicData uri="http://schemas.microsoft.com/office/word/2010/wordprocessingShape">
                    <wps:wsp>
                      <wps:cNvSpPr/>
                      <wps:spPr>
                        <a:xfrm>
                          <a:off x="0" y="0"/>
                          <a:ext cx="1258214" cy="2340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8862BC" id="Rectangle 16" o:spid="_x0000_s1026" style="position:absolute;margin-left:244.2pt;margin-top:183.7pt;width:99.05pt;height:18.45pt;z-index:252177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" filled="f" strokecolor="red" strokeweight="2pt"/>
            </w:pict>
          </mc:Fallback>
        </mc:AlternateContent>
      </w:r>
      <w:r w:rsidR="0058376C">
        <w:rPr>
          <w:noProof/>
        </w:rPr>
        <w:drawing>
          <wp:inline distT="0" distB="0" distL="0" distR="0" wp14:anchorId="7B8DEB6D" wp14:editId="0E8DBCD2">
            <wp:extent cx="3928751" cy="3657600"/>
            <wp:effectExtent l="19050" t="19050" r="14605" b="19050"/>
            <wp:docPr id="15611" name="Picture 15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963014" cy="3689498"/>
                    </a:xfrm>
                    <a:prstGeom prst="rect">
                      <a:avLst/>
                    </a:prstGeom>
                    <a:ln>
                      <a:solidFill>
                        <a:schemeClr val="bg1">
                          <a:lumMod val="65000"/>
                        </a:schemeClr>
                      </a:solidFill>
                    </a:ln>
                  </pic:spPr>
                </pic:pic>
              </a:graphicData>
            </a:graphic>
          </wp:inline>
        </w:drawing>
      </w:r>
    </w:p>
    <w:p w14:paraId="28A32C20" w14:textId="671B6488" w:rsidR="0058376C" w:rsidRDefault="0058376C" w:rsidP="0058376C">
      <w:pPr>
        <w:pStyle w:val="Caption"/>
        <w:ind w:left="1845"/>
      </w:pPr>
      <w:r>
        <w:t xml:space="preserve">Figure </w:t>
      </w:r>
      <w:r w:rsidR="00E100F2">
        <w:rPr>
          <w:noProof/>
        </w:rPr>
        <w:fldChar w:fldCharType="begin"/>
      </w:r>
      <w:r w:rsidR="00E100F2">
        <w:rPr>
          <w:noProof/>
        </w:rPr>
        <w:instrText xml:space="preserve"> SEQ Figure \* ARABIC </w:instrText>
      </w:r>
      <w:r w:rsidR="00E100F2">
        <w:rPr>
          <w:noProof/>
        </w:rPr>
        <w:fldChar w:fldCharType="separate"/>
      </w:r>
      <w:r w:rsidR="00AB0321">
        <w:rPr>
          <w:noProof/>
        </w:rPr>
        <w:t>304</w:t>
      </w:r>
      <w:r w:rsidR="00E100F2">
        <w:rPr>
          <w:noProof/>
        </w:rPr>
        <w:fldChar w:fldCharType="end"/>
      </w:r>
      <w:r>
        <w:t xml:space="preserve"> Email Alert Configuration</w:t>
      </w:r>
    </w:p>
    <w:p w14:paraId="16E0970D" w14:textId="77777777" w:rsidR="0058376C" w:rsidRDefault="0058376C" w:rsidP="00150FFA">
      <w:pPr>
        <w:pStyle w:val="BodyText"/>
        <w:numPr>
          <w:ilvl w:val="0"/>
          <w:numId w:val="129"/>
        </w:numPr>
      </w:pPr>
      <w:r>
        <w:t>Locate the Invalid GPIN Alert and move the slider to Active.</w:t>
      </w:r>
    </w:p>
    <w:p w14:paraId="410F95E1" w14:textId="77777777" w:rsidR="0058376C" w:rsidRDefault="0058376C" w:rsidP="00150FFA">
      <w:pPr>
        <w:pStyle w:val="BodyText"/>
        <w:numPr>
          <w:ilvl w:val="0"/>
          <w:numId w:val="129"/>
        </w:numPr>
      </w:pPr>
      <w:r>
        <w:t xml:space="preserve">Add the email addresses to receive the alerts. </w:t>
      </w:r>
    </w:p>
    <w:p w14:paraId="0DF5AF82" w14:textId="77777777" w:rsidR="0058376C" w:rsidRPr="007553AC" w:rsidRDefault="0058376C" w:rsidP="0058376C">
      <w:pPr>
        <w:pStyle w:val="BodyText"/>
      </w:pPr>
      <w:r>
        <w:t>For more information on email alerts, see section Email Alert Configuration.</w:t>
      </w:r>
    </w:p>
    <w:p w14:paraId="255ACEBE" w14:textId="77777777" w:rsidR="0058376C" w:rsidRDefault="0058376C" w:rsidP="0058376C">
      <w:pPr>
        <w:pStyle w:val="BodyText"/>
        <w:keepNext/>
      </w:pPr>
      <w:r>
        <w:rPr>
          <w:noProof/>
        </w:rPr>
        <w:drawing>
          <wp:inline distT="0" distB="0" distL="0" distR="0" wp14:anchorId="6E918074" wp14:editId="5EF9DCDF">
            <wp:extent cx="5156699" cy="2809875"/>
            <wp:effectExtent l="19050" t="19050" r="25400" b="9525"/>
            <wp:docPr id="15609" name="Picture 15609" descr="cid:image001.jpg@01D4CDAE.2A082F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D4CDAE.2A082F10"/>
                    <pic:cNvPicPr>
                      <a:picLocks noChangeAspect="1" noChangeArrowheads="1"/>
                    </pic:cNvPicPr>
                  </pic:nvPicPr>
                  <pic:blipFill>
                    <a:blip r:embed="rId297" r:link="rId298">
                      <a:extLst>
                        <a:ext uri="{28A0092B-C50C-407E-A947-70E740481C1C}">
                          <a14:useLocalDpi xmlns:a14="http://schemas.microsoft.com/office/drawing/2010/main" val="0"/>
                        </a:ext>
                      </a:extLst>
                    </a:blip>
                    <a:srcRect/>
                    <a:stretch>
                      <a:fillRect/>
                    </a:stretch>
                  </pic:blipFill>
                  <pic:spPr bwMode="auto">
                    <a:xfrm>
                      <a:off x="0" y="0"/>
                      <a:ext cx="5168768" cy="2816451"/>
                    </a:xfrm>
                    <a:prstGeom prst="rect">
                      <a:avLst/>
                    </a:prstGeom>
                    <a:noFill/>
                    <a:ln>
                      <a:solidFill>
                        <a:schemeClr val="bg1">
                          <a:lumMod val="65000"/>
                        </a:schemeClr>
                      </a:solidFill>
                    </a:ln>
                  </pic:spPr>
                </pic:pic>
              </a:graphicData>
            </a:graphic>
          </wp:inline>
        </w:drawing>
      </w:r>
    </w:p>
    <w:p w14:paraId="27BA1190" w14:textId="56AFDF7B" w:rsidR="0058376C" w:rsidRDefault="0058376C" w:rsidP="0058376C">
      <w:pPr>
        <w:pStyle w:val="Caption"/>
      </w:pPr>
      <w:r>
        <w:t xml:space="preserve">Figure </w:t>
      </w:r>
      <w:r w:rsidR="00E100F2">
        <w:rPr>
          <w:noProof/>
        </w:rPr>
        <w:fldChar w:fldCharType="begin"/>
      </w:r>
      <w:r w:rsidR="00E100F2">
        <w:rPr>
          <w:noProof/>
        </w:rPr>
        <w:instrText xml:space="preserve"> SEQ Figure \* ARABIC </w:instrText>
      </w:r>
      <w:r w:rsidR="00E100F2">
        <w:rPr>
          <w:noProof/>
        </w:rPr>
        <w:fldChar w:fldCharType="separate"/>
      </w:r>
      <w:r w:rsidR="00AB0321">
        <w:rPr>
          <w:noProof/>
        </w:rPr>
        <w:t>305</w:t>
      </w:r>
      <w:r w:rsidR="00E100F2">
        <w:rPr>
          <w:noProof/>
        </w:rPr>
        <w:fldChar w:fldCharType="end"/>
      </w:r>
      <w:r>
        <w:t xml:space="preserve"> Invalid Alcatel GPIN Email Alert Configuration</w:t>
      </w:r>
    </w:p>
    <w:p w14:paraId="2840802E" w14:textId="77777777" w:rsidR="0058376C" w:rsidRDefault="0058376C" w:rsidP="0058376C">
      <w:pPr>
        <w:pStyle w:val="BodyText"/>
        <w:keepNext/>
      </w:pPr>
      <w:r>
        <w:rPr>
          <w:noProof/>
        </w:rPr>
        <w:lastRenderedPageBreak/>
        <w:drawing>
          <wp:inline distT="0" distB="0" distL="0" distR="0" wp14:anchorId="329B453B" wp14:editId="09BBC9B2">
            <wp:extent cx="5172075" cy="1323963"/>
            <wp:effectExtent l="38100" t="76200" r="104775" b="67310"/>
            <wp:docPr id="15608" name="Picture 1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188244" cy="1328102"/>
                    </a:xfrm>
                    <a:prstGeom prst="rect">
                      <a:avLst/>
                    </a:prstGeom>
                    <a:ln>
                      <a:solidFill>
                        <a:schemeClr val="bg1">
                          <a:lumMod val="65000"/>
                        </a:schemeClr>
                      </a:solidFill>
                    </a:ln>
                    <a:effectLst>
                      <a:outerShdw blurRad="50800" dist="38100" algn="l" rotWithShape="0">
                        <a:prstClr val="black">
                          <a:alpha val="40000"/>
                        </a:prstClr>
                      </a:outerShdw>
                    </a:effectLst>
                  </pic:spPr>
                </pic:pic>
              </a:graphicData>
            </a:graphic>
          </wp:inline>
        </w:drawing>
      </w:r>
    </w:p>
    <w:p w14:paraId="4D822766" w14:textId="2B701B81" w:rsidR="0058376C" w:rsidRPr="00444605" w:rsidRDefault="0058376C" w:rsidP="0058376C">
      <w:pPr>
        <w:pStyle w:val="Caption"/>
      </w:pPr>
      <w:r>
        <w:t xml:space="preserve">Figure </w:t>
      </w:r>
      <w:r w:rsidR="00E100F2">
        <w:rPr>
          <w:noProof/>
        </w:rPr>
        <w:fldChar w:fldCharType="begin"/>
      </w:r>
      <w:r w:rsidR="00E100F2">
        <w:rPr>
          <w:noProof/>
        </w:rPr>
        <w:instrText xml:space="preserve"> SEQ Figure \* ARABIC </w:instrText>
      </w:r>
      <w:r w:rsidR="00E100F2">
        <w:rPr>
          <w:noProof/>
        </w:rPr>
        <w:fldChar w:fldCharType="separate"/>
      </w:r>
      <w:r w:rsidR="00AB0321">
        <w:rPr>
          <w:noProof/>
        </w:rPr>
        <w:t>306</w:t>
      </w:r>
      <w:r w:rsidR="00E100F2">
        <w:rPr>
          <w:noProof/>
        </w:rPr>
        <w:fldChar w:fldCharType="end"/>
      </w:r>
      <w:r>
        <w:t xml:space="preserve"> Invalid Alcatel GPIN Email Alert Content Example</w:t>
      </w:r>
    </w:p>
    <w:p w14:paraId="7F0A2AFD" w14:textId="77777777" w:rsidR="00E47833" w:rsidRDefault="00E47833" w:rsidP="00E47833">
      <w:pPr>
        <w:pStyle w:val="BodyText"/>
        <w:keepNext/>
      </w:pPr>
      <w:r w:rsidRPr="00E47833">
        <w:rPr>
          <w:noProof/>
        </w:rPr>
        <w:drawing>
          <wp:inline distT="0" distB="0" distL="0" distR="0" wp14:anchorId="0F4E1709" wp14:editId="7CF9B48E">
            <wp:extent cx="5135270" cy="1616293"/>
            <wp:effectExtent l="19050" t="19050" r="27305" b="22225"/>
            <wp:docPr id="85" name="Picture 2">
              <a:extLst xmlns:a="http://schemas.openxmlformats.org/drawingml/2006/main">
                <a:ext uri="{FF2B5EF4-FFF2-40B4-BE49-F238E27FC236}">
                  <a16:creationId xmlns:a16="http://schemas.microsoft.com/office/drawing/2014/main" id="{39CD2CFD-0EA6-4E6C-8459-F13F1B47E1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9CD2CFD-0EA6-4E6C-8459-F13F1B47E144}"/>
                        </a:ext>
                      </a:extLst>
                    </pic:cNvPr>
                    <pic:cNvPicPr>
                      <a:picLocks noChangeAspect="1"/>
                    </pic:cNvPicPr>
                  </pic:nvPicPr>
                  <pic:blipFill>
                    <a:blip r:embed="rId300" cstate="print">
                      <a:extLst>
                        <a:ext uri="{28A0092B-C50C-407E-A947-70E740481C1C}">
                          <a14:useLocalDpi xmlns:a14="http://schemas.microsoft.com/office/drawing/2010/main" val="0"/>
                        </a:ext>
                      </a:extLst>
                    </a:blip>
                    <a:stretch>
                      <a:fillRect/>
                    </a:stretch>
                  </pic:blipFill>
                  <pic:spPr>
                    <a:xfrm>
                      <a:off x="0" y="0"/>
                      <a:ext cx="5146404" cy="1619797"/>
                    </a:xfrm>
                    <a:prstGeom prst="rect">
                      <a:avLst/>
                    </a:prstGeom>
                    <a:ln>
                      <a:solidFill>
                        <a:schemeClr val="bg1">
                          <a:lumMod val="65000"/>
                        </a:schemeClr>
                      </a:solidFill>
                    </a:ln>
                  </pic:spPr>
                </pic:pic>
              </a:graphicData>
            </a:graphic>
          </wp:inline>
        </w:drawing>
      </w:r>
    </w:p>
    <w:p w14:paraId="152E40DC" w14:textId="7A8BAA03" w:rsidR="0058376C" w:rsidRPr="001C7C2C" w:rsidRDefault="00E47833" w:rsidP="00E47833">
      <w:pPr>
        <w:pStyle w:val="Caption"/>
      </w:pPr>
      <w:r>
        <w:t xml:space="preserve">Figure </w:t>
      </w:r>
      <w:r w:rsidR="0050527B">
        <w:fldChar w:fldCharType="begin"/>
      </w:r>
      <w:r w:rsidR="0050527B">
        <w:instrText xml:space="preserve"> SEQ Figure \* ARABIC </w:instrText>
      </w:r>
      <w:r w:rsidR="0050527B">
        <w:fldChar w:fldCharType="separate"/>
      </w:r>
      <w:r w:rsidR="00AB0321">
        <w:rPr>
          <w:noProof/>
        </w:rPr>
        <w:t>307</w:t>
      </w:r>
      <w:r w:rsidR="0050527B">
        <w:rPr>
          <w:noProof/>
        </w:rPr>
        <w:fldChar w:fldCharType="end"/>
      </w:r>
      <w:r>
        <w:t xml:space="preserve"> Invalid GPIN marked as REPORTED within Edge ESB RT1000 Device</w:t>
      </w:r>
    </w:p>
    <w:p w14:paraId="219FB429" w14:textId="3B2945EE" w:rsidR="005861E4" w:rsidRDefault="00927378" w:rsidP="00A76F39">
      <w:pPr>
        <w:pStyle w:val="Heading1"/>
      </w:pPr>
      <w:bookmarkStart w:id="474" w:name="_Toc35523515"/>
      <w:r w:rsidRPr="00547C63">
        <w:t>Interactive Voice Recording System</w:t>
      </w:r>
      <w:bookmarkEnd w:id="321"/>
      <w:r w:rsidR="005861E4">
        <w:t xml:space="preserve"> </w:t>
      </w:r>
      <w:r w:rsidR="002808D0" w:rsidRPr="002808D0">
        <w:rPr>
          <w:i/>
        </w:rPr>
        <w:t>(BroadWorks Customers Only)</w:t>
      </w:r>
      <w:bookmarkEnd w:id="474"/>
    </w:p>
    <w:p w14:paraId="46C06527" w14:textId="0E96DB1D" w:rsidR="00B80101" w:rsidRPr="008D5AA2" w:rsidRDefault="00B80101" w:rsidP="00A76F39">
      <w:pPr>
        <w:pStyle w:val="BodyText"/>
        <w:rPr>
          <w:b/>
          <w:color w:val="17365D" w:themeColor="text2" w:themeShade="BF"/>
        </w:rPr>
      </w:pPr>
      <w:bookmarkStart w:id="475" w:name="_Toc331673363"/>
      <w:r w:rsidRPr="008D5AA2">
        <w:rPr>
          <w:b/>
          <w:color w:val="17365D" w:themeColor="text2" w:themeShade="BF"/>
        </w:rPr>
        <w:t>F</w:t>
      </w:r>
      <w:r w:rsidR="009E1C4F" w:rsidRPr="008D5AA2">
        <w:rPr>
          <w:b/>
          <w:color w:val="17365D" w:themeColor="text2" w:themeShade="BF"/>
        </w:rPr>
        <w:t>eature Availability:</w:t>
      </w:r>
    </w:p>
    <w:p w14:paraId="4C60977D" w14:textId="31D5DBB5" w:rsidR="009E1C4F" w:rsidRPr="008D5AA2" w:rsidRDefault="009E1C4F" w:rsidP="00150FFA">
      <w:pPr>
        <w:pStyle w:val="BodyText"/>
        <w:numPr>
          <w:ilvl w:val="0"/>
          <w:numId w:val="138"/>
        </w:numPr>
        <w:rPr>
          <w:color w:val="17365D" w:themeColor="text2" w:themeShade="BF"/>
        </w:rPr>
      </w:pPr>
      <w:r w:rsidRPr="008D5AA2">
        <w:rPr>
          <w:color w:val="17365D" w:themeColor="text2" w:themeShade="BF"/>
        </w:rPr>
        <w:t xml:space="preserve">The Jazzware </w:t>
      </w:r>
      <w:r w:rsidR="008D5AA2" w:rsidRPr="008D5AA2">
        <w:rPr>
          <w:color w:val="17365D" w:themeColor="text2" w:themeShade="BF"/>
        </w:rPr>
        <w:t>Interactive Voice Recordings (</w:t>
      </w:r>
      <w:r w:rsidRPr="008D5AA2">
        <w:rPr>
          <w:color w:val="17365D" w:themeColor="text2" w:themeShade="BF"/>
        </w:rPr>
        <w:t>IVRs</w:t>
      </w:r>
      <w:r w:rsidR="008D5AA2" w:rsidRPr="008D5AA2">
        <w:rPr>
          <w:color w:val="17365D" w:themeColor="text2" w:themeShade="BF"/>
        </w:rPr>
        <w:t>),</w:t>
      </w:r>
      <w:r w:rsidRPr="008D5AA2">
        <w:rPr>
          <w:color w:val="17365D" w:themeColor="text2" w:themeShade="BF"/>
        </w:rPr>
        <w:t xml:space="preserve"> </w:t>
      </w:r>
      <w:r w:rsidR="008D5AA2" w:rsidRPr="008D5AA2">
        <w:rPr>
          <w:color w:val="17365D" w:themeColor="text2" w:themeShade="BF"/>
        </w:rPr>
        <w:t xml:space="preserve">used for room status updates and automated wake-up calls, and mini-bar, </w:t>
      </w:r>
      <w:r w:rsidRPr="008D5AA2">
        <w:rPr>
          <w:color w:val="17365D" w:themeColor="text2" w:themeShade="BF"/>
        </w:rPr>
        <w:t xml:space="preserve">are currently only available </w:t>
      </w:r>
      <w:r w:rsidR="007B4D49" w:rsidRPr="008D5AA2">
        <w:rPr>
          <w:color w:val="17365D" w:themeColor="text2" w:themeShade="BF"/>
        </w:rPr>
        <w:t>to properties who have a BroadWorks PBX</w:t>
      </w:r>
    </w:p>
    <w:p w14:paraId="5C28822F" w14:textId="729B3998" w:rsidR="00927378" w:rsidRDefault="005C475E" w:rsidP="005512EC">
      <w:pPr>
        <w:pStyle w:val="Heading2"/>
      </w:pPr>
      <w:bookmarkStart w:id="476" w:name="_JAZZ_Room_Status"/>
      <w:bookmarkStart w:id="477" w:name="_HospitalityCloud_Room_Status"/>
      <w:bookmarkStart w:id="478" w:name="_Toc35523516"/>
      <w:bookmarkEnd w:id="476"/>
      <w:bookmarkEnd w:id="477"/>
      <w:r>
        <w:t>Jazzware</w:t>
      </w:r>
      <w:r w:rsidR="00A407BA" w:rsidRPr="00A407BA">
        <w:rPr>
          <w:b w:val="0"/>
        </w:rPr>
        <w:t xml:space="preserve"> </w:t>
      </w:r>
      <w:r w:rsidR="00927378">
        <w:t>Room Status</w:t>
      </w:r>
      <w:bookmarkEnd w:id="475"/>
      <w:r w:rsidR="00927378">
        <w:t xml:space="preserve"> </w:t>
      </w:r>
      <w:r w:rsidR="00C279CA">
        <w:t>IVR</w:t>
      </w:r>
      <w:bookmarkEnd w:id="478"/>
    </w:p>
    <w:p w14:paraId="19173120" w14:textId="02377EEC" w:rsidR="00927378" w:rsidRDefault="00927378" w:rsidP="00547C63">
      <w:pPr>
        <w:pStyle w:val="BodyText"/>
      </w:pPr>
      <w:r>
        <w:t xml:space="preserve">The </w:t>
      </w:r>
      <w:r w:rsidR="005C475E">
        <w:t>Jazzware</w:t>
      </w:r>
      <w:r w:rsidR="00A407BA">
        <w:t xml:space="preserve"> </w:t>
      </w:r>
      <w:r>
        <w:t xml:space="preserve">Room Status functionality allows the housekeeping staff to use the phone system within the guest room to report the physical condition of the room back to the PMS and to the </w:t>
      </w:r>
      <w:r w:rsidR="005C475E">
        <w:t>Jazzware</w:t>
      </w:r>
      <w:r w:rsidR="00A407BA">
        <w:t xml:space="preserve"> </w:t>
      </w:r>
      <w:r>
        <w:t xml:space="preserve">Portal.  </w:t>
      </w:r>
    </w:p>
    <w:p w14:paraId="29C44941" w14:textId="77777777" w:rsidR="00C279CA" w:rsidRDefault="00C279CA" w:rsidP="00C279CA">
      <w:pPr>
        <w:pStyle w:val="Heading3"/>
      </w:pPr>
      <w:bookmarkStart w:id="479" w:name="_Toc35523517"/>
      <w:r>
        <w:t>Short Version</w:t>
      </w:r>
      <w:bookmarkEnd w:id="479"/>
    </w:p>
    <w:p w14:paraId="7257F4D5" w14:textId="625024C3" w:rsidR="00EA6ACF" w:rsidRPr="00EA6ACF" w:rsidRDefault="00EA6ACF" w:rsidP="00547C63">
      <w:pPr>
        <w:pStyle w:val="BodyText"/>
      </w:pPr>
      <w:r>
        <w:t>The short version of the Room Status IVR only requires the user to enter the value associated with the room status.</w:t>
      </w:r>
    </w:p>
    <w:p w14:paraId="6A3B1807" w14:textId="677E4633" w:rsidR="00927378" w:rsidRPr="00D5156C" w:rsidRDefault="00927378" w:rsidP="00547C63">
      <w:pPr>
        <w:pStyle w:val="BodyText"/>
        <w:rPr>
          <w:b/>
        </w:rPr>
      </w:pPr>
      <w:r w:rsidRPr="00D5156C">
        <w:rPr>
          <w:b/>
        </w:rPr>
        <w:t xml:space="preserve">To </w:t>
      </w:r>
      <w:r w:rsidR="00EA6ACF">
        <w:rPr>
          <w:b/>
        </w:rPr>
        <w:t>update</w:t>
      </w:r>
      <w:r w:rsidRPr="00D5156C">
        <w:rPr>
          <w:b/>
        </w:rPr>
        <w:t xml:space="preserve"> the </w:t>
      </w:r>
      <w:r w:rsidR="005C475E">
        <w:rPr>
          <w:b/>
        </w:rPr>
        <w:t>Jazzware</w:t>
      </w:r>
      <w:r w:rsidR="00A407BA" w:rsidRPr="00D5156C">
        <w:rPr>
          <w:b/>
        </w:rPr>
        <w:t xml:space="preserve"> </w:t>
      </w:r>
      <w:r w:rsidRPr="00D5156C">
        <w:rPr>
          <w:b/>
        </w:rPr>
        <w:t>Room Status functionality from the guest room:</w:t>
      </w:r>
    </w:p>
    <w:p w14:paraId="7815C771" w14:textId="77777777" w:rsidR="00927378" w:rsidRDefault="00927378" w:rsidP="00F465F6">
      <w:pPr>
        <w:pStyle w:val="ListNumber"/>
        <w:numPr>
          <w:ilvl w:val="0"/>
          <w:numId w:val="10"/>
        </w:numPr>
      </w:pPr>
      <w:r w:rsidRPr="00547C63">
        <w:t>Dial</w:t>
      </w:r>
      <w:r w:rsidR="005A5078">
        <w:t xml:space="preserve"> the Room Status </w:t>
      </w:r>
      <w:r w:rsidR="00C279CA">
        <w:t>extension number or speed dial</w:t>
      </w:r>
      <w:r w:rsidR="005A5078">
        <w:t xml:space="preserve"> code</w:t>
      </w:r>
      <w:r>
        <w:t xml:space="preserve"> from the guest room phone.</w:t>
      </w:r>
    </w:p>
    <w:p w14:paraId="76912066" w14:textId="77777777" w:rsidR="00927378" w:rsidRDefault="005512EC" w:rsidP="00F465F6">
      <w:pPr>
        <w:pStyle w:val="ListNumber"/>
        <w:numPr>
          <w:ilvl w:val="0"/>
          <w:numId w:val="10"/>
        </w:numPr>
      </w:pPr>
      <w:r>
        <w:t xml:space="preserve">An </w:t>
      </w:r>
      <w:r w:rsidR="00927378">
        <w:t>IVR will request the status of the room followed by #:</w:t>
      </w:r>
    </w:p>
    <w:p w14:paraId="3894EE0E" w14:textId="1B6CA064" w:rsidR="005512EC" w:rsidRDefault="005A5078" w:rsidP="00F465F6">
      <w:pPr>
        <w:pStyle w:val="ListNumber"/>
        <w:numPr>
          <w:ilvl w:val="0"/>
          <w:numId w:val="10"/>
        </w:numPr>
      </w:pPr>
      <w:r>
        <w:t xml:space="preserve">Enter </w:t>
      </w:r>
      <w:r w:rsidR="00927378">
        <w:t>Room Status (</w:t>
      </w:r>
      <w:r w:rsidR="00100195">
        <w:t xml:space="preserve">Example </w:t>
      </w:r>
      <w:r w:rsidR="00927378">
        <w:t>values below</w:t>
      </w:r>
      <w:r w:rsidR="00100195">
        <w:t xml:space="preserve"> - can</w:t>
      </w:r>
      <w:r w:rsidR="005512EC">
        <w:t xml:space="preserve"> will vary by PMS</w:t>
      </w:r>
      <w:r w:rsidR="00100195">
        <w:t>/Property)</w:t>
      </w:r>
    </w:p>
    <w:p w14:paraId="0AAA3C37" w14:textId="77777777" w:rsidR="00EA6ACF" w:rsidRPr="00100195" w:rsidRDefault="00EA6ACF" w:rsidP="00276C9D">
      <w:pPr>
        <w:pStyle w:val="ListBullet"/>
        <w:ind w:left="2160"/>
      </w:pPr>
      <w:r w:rsidRPr="00100195">
        <w:t>1 = Vacant Ready</w:t>
      </w:r>
    </w:p>
    <w:p w14:paraId="3FD4B943" w14:textId="77777777" w:rsidR="00EA6ACF" w:rsidRPr="00100195" w:rsidRDefault="00EA6ACF" w:rsidP="00276C9D">
      <w:pPr>
        <w:pStyle w:val="ListBullet"/>
        <w:ind w:left="2160"/>
      </w:pPr>
      <w:r w:rsidRPr="00100195">
        <w:t>2 = Vacant Clean</w:t>
      </w:r>
    </w:p>
    <w:p w14:paraId="5ED40A6B" w14:textId="77777777" w:rsidR="00EA6ACF" w:rsidRPr="00100195" w:rsidRDefault="00EA6ACF" w:rsidP="00276C9D">
      <w:pPr>
        <w:pStyle w:val="ListBullet"/>
        <w:ind w:left="2160"/>
      </w:pPr>
      <w:r w:rsidRPr="00100195">
        <w:t>3 = Vacant Dirty</w:t>
      </w:r>
    </w:p>
    <w:p w14:paraId="07A084DD" w14:textId="77777777" w:rsidR="00EA6ACF" w:rsidRPr="00100195" w:rsidRDefault="00EA6ACF" w:rsidP="00276C9D">
      <w:pPr>
        <w:pStyle w:val="ListBullet"/>
        <w:ind w:left="2160"/>
      </w:pPr>
      <w:r w:rsidRPr="00100195">
        <w:lastRenderedPageBreak/>
        <w:t>4 = Occupied Clean</w:t>
      </w:r>
    </w:p>
    <w:p w14:paraId="3415CB88" w14:textId="77777777" w:rsidR="00EA6ACF" w:rsidRPr="00100195" w:rsidRDefault="00EA6ACF" w:rsidP="00276C9D">
      <w:pPr>
        <w:pStyle w:val="ListBullet"/>
        <w:ind w:left="2160"/>
      </w:pPr>
      <w:r w:rsidRPr="00100195">
        <w:t>5 = Occupied Dirty</w:t>
      </w:r>
    </w:p>
    <w:p w14:paraId="432DF18E" w14:textId="77777777" w:rsidR="00EA6ACF" w:rsidRPr="00100195" w:rsidRDefault="00EA6ACF" w:rsidP="00276C9D">
      <w:pPr>
        <w:pStyle w:val="ListBullet"/>
        <w:ind w:left="2160"/>
      </w:pPr>
      <w:r w:rsidRPr="00100195">
        <w:t>6 = Maid in Room</w:t>
      </w:r>
    </w:p>
    <w:p w14:paraId="5F31FABA" w14:textId="786220FF" w:rsidR="00EA6ACF" w:rsidRDefault="00EA6ACF" w:rsidP="00F465F6">
      <w:pPr>
        <w:pStyle w:val="ListNumber"/>
        <w:numPr>
          <w:ilvl w:val="0"/>
          <w:numId w:val="10"/>
        </w:numPr>
      </w:pPr>
      <w:r>
        <w:t>The IVR will announce the status that corresponds with the value that was entered and then hang up.</w:t>
      </w:r>
    </w:p>
    <w:p w14:paraId="6422A90D" w14:textId="1995AA84" w:rsidR="00927378" w:rsidRPr="00547C63" w:rsidRDefault="00927378" w:rsidP="005512EC">
      <w:pPr>
        <w:pStyle w:val="Heading3"/>
      </w:pPr>
      <w:bookmarkStart w:id="480" w:name="_Toc35523518"/>
      <w:r w:rsidRPr="00547C63">
        <w:t>Ex</w:t>
      </w:r>
      <w:r w:rsidR="00C279CA">
        <w:t xml:space="preserve">tended Version </w:t>
      </w:r>
      <w:r w:rsidRPr="00547C63">
        <w:t>(</w:t>
      </w:r>
      <w:r w:rsidR="00C279CA">
        <w:t>requires language and employee id</w:t>
      </w:r>
      <w:r w:rsidRPr="00547C63">
        <w:t>):</w:t>
      </w:r>
      <w:bookmarkEnd w:id="480"/>
    </w:p>
    <w:p w14:paraId="20BC46EB" w14:textId="7C365EA6" w:rsidR="005512EC" w:rsidRDefault="005512EC" w:rsidP="00547C63">
      <w:pPr>
        <w:pStyle w:val="BodyText"/>
      </w:pPr>
      <w:r>
        <w:t xml:space="preserve">The </w:t>
      </w:r>
      <w:r w:rsidR="00EA6ACF">
        <w:t xml:space="preserve">extended version of the </w:t>
      </w:r>
      <w:r>
        <w:t>Room Status IVR require</w:t>
      </w:r>
      <w:r w:rsidR="00EA6ACF">
        <w:t>s</w:t>
      </w:r>
      <w:r>
        <w:t xml:space="preserve"> </w:t>
      </w:r>
      <w:r w:rsidR="00EA6ACF">
        <w:t xml:space="preserve">the user to select a language and enter their employee id and pin number </w:t>
      </w:r>
      <w:r>
        <w:t xml:space="preserve">prior to </w:t>
      </w:r>
      <w:r w:rsidR="00EA6ACF">
        <w:t xml:space="preserve">entering the value associated with the room status. </w:t>
      </w:r>
      <w:r>
        <w:t xml:space="preserve">  </w:t>
      </w:r>
    </w:p>
    <w:p w14:paraId="6F216092" w14:textId="22530F4A" w:rsidR="00EA6ACF" w:rsidRDefault="00EA6ACF" w:rsidP="00547C63">
      <w:pPr>
        <w:pStyle w:val="BodyText"/>
      </w:pPr>
      <w:r w:rsidRPr="00D5156C">
        <w:rPr>
          <w:b/>
        </w:rPr>
        <w:t xml:space="preserve">To </w:t>
      </w:r>
      <w:r>
        <w:rPr>
          <w:b/>
        </w:rPr>
        <w:t>update</w:t>
      </w:r>
      <w:r w:rsidRPr="00D5156C">
        <w:rPr>
          <w:b/>
        </w:rPr>
        <w:t xml:space="preserve"> the </w:t>
      </w:r>
      <w:r>
        <w:rPr>
          <w:b/>
        </w:rPr>
        <w:t>Jazzware</w:t>
      </w:r>
      <w:r w:rsidRPr="00D5156C">
        <w:rPr>
          <w:b/>
        </w:rPr>
        <w:t xml:space="preserve"> Room Status functionality from the guest room:</w:t>
      </w:r>
    </w:p>
    <w:p w14:paraId="71F96E20" w14:textId="77777777" w:rsidR="00D5156C" w:rsidRDefault="00D5156C" w:rsidP="00F465F6">
      <w:pPr>
        <w:pStyle w:val="ListNumber"/>
        <w:numPr>
          <w:ilvl w:val="0"/>
          <w:numId w:val="11"/>
        </w:numPr>
      </w:pPr>
      <w:r w:rsidRPr="00547C63">
        <w:t>Dial</w:t>
      </w:r>
      <w:r>
        <w:t xml:space="preserve"> the Room Status Access code (for example,</w:t>
      </w:r>
      <w:r w:rsidRPr="00547C63">
        <w:t xml:space="preserve"> *01</w:t>
      </w:r>
      <w:r>
        <w:t>) from the guest room phone.</w:t>
      </w:r>
    </w:p>
    <w:p w14:paraId="0902A9C7" w14:textId="77777777" w:rsidR="00927378" w:rsidRDefault="00927378" w:rsidP="00F465F6">
      <w:pPr>
        <w:pStyle w:val="ListNumber"/>
        <w:numPr>
          <w:ilvl w:val="0"/>
          <w:numId w:val="11"/>
        </w:numPr>
      </w:pPr>
      <w:r>
        <w:t xml:space="preserve">A series of Interactive Voice Recordings (IVR’s) will request information  </w:t>
      </w:r>
    </w:p>
    <w:p w14:paraId="4637FD5A" w14:textId="77777777" w:rsidR="00927378" w:rsidRPr="00100195" w:rsidRDefault="00927378" w:rsidP="00EA6ACF">
      <w:pPr>
        <w:pStyle w:val="ListNumber"/>
        <w:numPr>
          <w:ilvl w:val="0"/>
          <w:numId w:val="0"/>
        </w:numPr>
        <w:ind w:left="1440"/>
      </w:pPr>
      <w:r w:rsidRPr="00100195">
        <w:t>Use the keypad on the phone to reply with the following:</w:t>
      </w:r>
    </w:p>
    <w:p w14:paraId="6CFF392A" w14:textId="77777777" w:rsidR="00C279CA" w:rsidRDefault="00927378" w:rsidP="00F465F6">
      <w:pPr>
        <w:pStyle w:val="ListNumber"/>
        <w:numPr>
          <w:ilvl w:val="0"/>
          <w:numId w:val="11"/>
        </w:numPr>
      </w:pPr>
      <w:r>
        <w:t>Language Preference</w:t>
      </w:r>
      <w:r w:rsidR="00C279CA">
        <w:t xml:space="preserve"> (optional)</w:t>
      </w:r>
    </w:p>
    <w:p w14:paraId="1640E770" w14:textId="77777777" w:rsidR="00927378" w:rsidRDefault="00927378" w:rsidP="00F465F6">
      <w:pPr>
        <w:pStyle w:val="ListNumber"/>
        <w:numPr>
          <w:ilvl w:val="0"/>
          <w:numId w:val="11"/>
        </w:numPr>
      </w:pPr>
      <w:r>
        <w:t xml:space="preserve">Employee ID and # </w:t>
      </w:r>
    </w:p>
    <w:p w14:paraId="52FB6BCF" w14:textId="77777777" w:rsidR="00927378" w:rsidRDefault="00927378" w:rsidP="00F465F6">
      <w:pPr>
        <w:pStyle w:val="ListNumber"/>
        <w:numPr>
          <w:ilvl w:val="0"/>
          <w:numId w:val="11"/>
        </w:numPr>
      </w:pPr>
      <w:r>
        <w:t>PIN Number and #</w:t>
      </w:r>
    </w:p>
    <w:p w14:paraId="1263BFEA" w14:textId="77777777" w:rsidR="00927378" w:rsidRDefault="00927378" w:rsidP="00F465F6">
      <w:pPr>
        <w:pStyle w:val="ListNumber"/>
        <w:numPr>
          <w:ilvl w:val="0"/>
          <w:numId w:val="11"/>
        </w:numPr>
      </w:pPr>
      <w:r>
        <w:t>Room Status (</w:t>
      </w:r>
      <w:r w:rsidR="00AF33C1">
        <w:t xml:space="preserve">example </w:t>
      </w:r>
      <w:r>
        <w:t xml:space="preserve">values below) </w:t>
      </w:r>
      <w:r w:rsidR="00AF33C1">
        <w:t xml:space="preserve">followed by the </w:t>
      </w:r>
      <w:r>
        <w:t xml:space="preserve"># </w:t>
      </w:r>
      <w:r w:rsidRPr="00547C63">
        <w:t>(see further details*)</w:t>
      </w:r>
    </w:p>
    <w:p w14:paraId="17C63413" w14:textId="77777777" w:rsidR="00927378" w:rsidRPr="00AF33C1" w:rsidRDefault="00927378" w:rsidP="00276C9D">
      <w:pPr>
        <w:pStyle w:val="ListBullet"/>
        <w:ind w:left="2160"/>
      </w:pPr>
      <w:r w:rsidRPr="00AF33C1">
        <w:t>1 = Vacant Ready</w:t>
      </w:r>
    </w:p>
    <w:p w14:paraId="29C87BFE" w14:textId="77777777" w:rsidR="00927378" w:rsidRPr="00AF33C1" w:rsidRDefault="00927378" w:rsidP="00276C9D">
      <w:pPr>
        <w:pStyle w:val="ListBullet"/>
        <w:ind w:left="2160"/>
      </w:pPr>
      <w:r w:rsidRPr="00AF33C1">
        <w:t>2 = Vacant Clean</w:t>
      </w:r>
    </w:p>
    <w:p w14:paraId="0B4996DE" w14:textId="77777777" w:rsidR="00927378" w:rsidRPr="00AF33C1" w:rsidRDefault="00927378" w:rsidP="00276C9D">
      <w:pPr>
        <w:pStyle w:val="ListBullet"/>
        <w:ind w:left="2160"/>
      </w:pPr>
      <w:r w:rsidRPr="00AF33C1">
        <w:t>3 = Vacant Dirty</w:t>
      </w:r>
    </w:p>
    <w:p w14:paraId="212D8317" w14:textId="77777777" w:rsidR="00927378" w:rsidRPr="00AF33C1" w:rsidRDefault="00927378" w:rsidP="00276C9D">
      <w:pPr>
        <w:pStyle w:val="ListBullet"/>
        <w:ind w:left="2160"/>
      </w:pPr>
      <w:r w:rsidRPr="00AF33C1">
        <w:t>4 = Occupied Clean</w:t>
      </w:r>
    </w:p>
    <w:p w14:paraId="6A0AC4EC" w14:textId="77777777" w:rsidR="00927378" w:rsidRPr="00AF33C1" w:rsidRDefault="00927378" w:rsidP="00276C9D">
      <w:pPr>
        <w:pStyle w:val="ListBullet"/>
        <w:ind w:left="2160"/>
      </w:pPr>
      <w:r w:rsidRPr="00AF33C1">
        <w:t>5 = Occupied Dirty</w:t>
      </w:r>
    </w:p>
    <w:p w14:paraId="3A317B16" w14:textId="77777777" w:rsidR="008A63E6" w:rsidRDefault="00927378" w:rsidP="00276C9D">
      <w:pPr>
        <w:pStyle w:val="ListBullet"/>
        <w:ind w:left="2160"/>
      </w:pPr>
      <w:r w:rsidRPr="00AF33C1">
        <w:t>6 = Maid in Room</w:t>
      </w:r>
    </w:p>
    <w:p w14:paraId="0141244A" w14:textId="77777777" w:rsidR="00EA6ACF" w:rsidRDefault="00EA6ACF" w:rsidP="00E73B96">
      <w:pPr>
        <w:pStyle w:val="ListNumber"/>
        <w:ind w:left="1440"/>
      </w:pPr>
      <w:r>
        <w:t>The IVR will announce the status that corresponds with the value that was entered and then hang up.</w:t>
      </w:r>
    </w:p>
    <w:p w14:paraId="174BBD4E" w14:textId="383800FA" w:rsidR="00927378" w:rsidRDefault="00927378" w:rsidP="00E73B96">
      <w:pPr>
        <w:pStyle w:val="ListNumber"/>
        <w:ind w:left="1440"/>
      </w:pPr>
      <w:r>
        <w:t xml:space="preserve">Confirm </w:t>
      </w:r>
      <w:r w:rsidR="00EA6ACF">
        <w:t>that the room status that was entered is correct.</w:t>
      </w:r>
    </w:p>
    <w:p w14:paraId="4FAA29A9" w14:textId="77777777" w:rsidR="00927378" w:rsidRDefault="00927378" w:rsidP="00276C9D">
      <w:pPr>
        <w:pStyle w:val="ListBullet"/>
        <w:ind w:left="2160"/>
      </w:pPr>
      <w:r>
        <w:t>1 = Correct</w:t>
      </w:r>
    </w:p>
    <w:p w14:paraId="4E0D0771" w14:textId="62492760" w:rsidR="00927378" w:rsidRDefault="00927378" w:rsidP="00276C9D">
      <w:pPr>
        <w:pStyle w:val="ListBullet"/>
        <w:ind w:left="2160"/>
      </w:pPr>
      <w:r>
        <w:t>2 = Incorrect</w:t>
      </w:r>
    </w:p>
    <w:p w14:paraId="2B787C2C" w14:textId="77777777" w:rsidR="00EA6ACF" w:rsidRDefault="00EA6ACF" w:rsidP="006713ED">
      <w:pPr>
        <w:pStyle w:val="ListBullet"/>
      </w:pPr>
    </w:p>
    <w:p w14:paraId="64E36C17" w14:textId="77777777" w:rsidR="00927378" w:rsidRDefault="00927378" w:rsidP="00EA6ACF">
      <w:pPr>
        <w:pStyle w:val="BodyText"/>
        <w:ind w:left="1440"/>
      </w:pPr>
      <w:r>
        <w:t xml:space="preserve">In the event that an invalid response is entered, the IVR will request another response.  The IVR will read back the description matching the code that has been entered and request verification of the status before disconnecting.  </w:t>
      </w:r>
    </w:p>
    <w:p w14:paraId="03B699BB" w14:textId="00FBF4CE" w:rsidR="00927378" w:rsidRDefault="00927378" w:rsidP="00276C9D">
      <w:pPr>
        <w:pStyle w:val="BodyText"/>
        <w:tabs>
          <w:tab w:val="left" w:pos="1170"/>
        </w:tabs>
        <w:ind w:left="1170" w:hanging="180"/>
      </w:pPr>
      <w:r>
        <w:t>* Upon insta</w:t>
      </w:r>
      <w:r w:rsidR="00C279CA">
        <w:t xml:space="preserve">llation, the </w:t>
      </w:r>
      <w:r w:rsidR="00E34FD6">
        <w:t>Jazzware</w:t>
      </w:r>
      <w:r w:rsidR="00273F11">
        <w:t xml:space="preserve"> </w:t>
      </w:r>
      <w:r w:rsidR="00C279CA">
        <w:t xml:space="preserve">installation team </w:t>
      </w:r>
      <w:r>
        <w:t>will setup the room status values to match the values recognized by the PMS and PBX.   To have the values changed, please contact</w:t>
      </w:r>
      <w:r w:rsidR="00AF33C1">
        <w:t xml:space="preserve"> Support</w:t>
      </w:r>
      <w:r>
        <w:t>.</w:t>
      </w:r>
    </w:p>
    <w:p w14:paraId="0F345994" w14:textId="2BBC9639" w:rsidR="00927378" w:rsidRPr="007065DD" w:rsidRDefault="005C475E" w:rsidP="005512EC">
      <w:pPr>
        <w:pStyle w:val="Heading2"/>
      </w:pPr>
      <w:bookmarkStart w:id="481" w:name="_JAZZ_Mini_Bar"/>
      <w:bookmarkStart w:id="482" w:name="_HospitalityCloud_Mini_Bar"/>
      <w:bookmarkStart w:id="483" w:name="_Toc331673364"/>
      <w:bookmarkStart w:id="484" w:name="_Toc35523519"/>
      <w:bookmarkEnd w:id="481"/>
      <w:bookmarkEnd w:id="482"/>
      <w:r>
        <w:t>Jazzware</w:t>
      </w:r>
      <w:r w:rsidR="00A407BA">
        <w:t xml:space="preserve"> </w:t>
      </w:r>
      <w:r w:rsidR="00927378">
        <w:t>Mini Bar</w:t>
      </w:r>
      <w:bookmarkEnd w:id="483"/>
      <w:r w:rsidR="00927378">
        <w:t xml:space="preserve"> </w:t>
      </w:r>
      <w:r w:rsidR="007476D5">
        <w:t>IVR</w:t>
      </w:r>
      <w:bookmarkEnd w:id="484"/>
    </w:p>
    <w:p w14:paraId="665D308B" w14:textId="569BFF14" w:rsidR="00927378" w:rsidRDefault="00927378" w:rsidP="00547C63">
      <w:pPr>
        <w:pStyle w:val="BodyText"/>
      </w:pPr>
      <w:r>
        <w:t xml:space="preserve">The </w:t>
      </w:r>
      <w:r w:rsidR="005C475E">
        <w:t>Jazzware</w:t>
      </w:r>
      <w:r w:rsidR="00A407BA">
        <w:t xml:space="preserve"> </w:t>
      </w:r>
      <w:r w:rsidR="007476D5">
        <w:t>Minibar</w:t>
      </w:r>
      <w:r>
        <w:t xml:space="preserve"> Status functionality allows the housekeeping staff to use the phone system within the guest room to record the mini bar items that have been consumed by the guest.  The information is processed by </w:t>
      </w:r>
      <w:r w:rsidR="005C475E">
        <w:t>Jazzware</w:t>
      </w:r>
      <w:r>
        <w:t xml:space="preserve"> according to the pricing already setup in </w:t>
      </w:r>
      <w:r w:rsidR="005C475E">
        <w:t>Jazzware</w:t>
      </w:r>
      <w:r>
        <w:t xml:space="preserve"> and the quantities entered by the housekeeping staff.  </w:t>
      </w:r>
      <w:r w:rsidR="005C475E">
        <w:t>Jazzware</w:t>
      </w:r>
      <w:r>
        <w:t xml:space="preserve"> then sends a posting record to the PMS and records the transaction in the </w:t>
      </w:r>
      <w:r w:rsidR="005C475E">
        <w:t>Jazzware</w:t>
      </w:r>
      <w:r w:rsidR="00A407BA">
        <w:t xml:space="preserve"> </w:t>
      </w:r>
      <w:r>
        <w:t xml:space="preserve">Portal.  </w:t>
      </w:r>
    </w:p>
    <w:p w14:paraId="201C4407" w14:textId="77777777" w:rsidR="008724D4" w:rsidRDefault="008724D4" w:rsidP="00547C63">
      <w:pPr>
        <w:pStyle w:val="BodyText"/>
        <w:rPr>
          <w:b/>
        </w:rPr>
      </w:pPr>
    </w:p>
    <w:p w14:paraId="776A79DC" w14:textId="3AAC5C9B" w:rsidR="00927378" w:rsidRPr="00937EDE" w:rsidRDefault="00927378" w:rsidP="00547C63">
      <w:pPr>
        <w:pStyle w:val="BodyText"/>
        <w:rPr>
          <w:b/>
        </w:rPr>
      </w:pPr>
      <w:r w:rsidRPr="00937EDE">
        <w:rPr>
          <w:b/>
        </w:rPr>
        <w:t xml:space="preserve">To access the </w:t>
      </w:r>
      <w:r w:rsidR="005C475E">
        <w:rPr>
          <w:b/>
        </w:rPr>
        <w:t>Jazzware</w:t>
      </w:r>
      <w:r w:rsidR="00A407BA" w:rsidRPr="00937EDE">
        <w:rPr>
          <w:b/>
        </w:rPr>
        <w:t xml:space="preserve"> </w:t>
      </w:r>
      <w:r w:rsidRPr="00937EDE">
        <w:rPr>
          <w:b/>
        </w:rPr>
        <w:t>Mini Bar functionality from the guest room:</w:t>
      </w:r>
    </w:p>
    <w:p w14:paraId="4AD1EB67" w14:textId="578A3B3B" w:rsidR="00927378" w:rsidRDefault="00927378" w:rsidP="00F465F6">
      <w:pPr>
        <w:pStyle w:val="ListNumber"/>
        <w:numPr>
          <w:ilvl w:val="0"/>
          <w:numId w:val="7"/>
        </w:numPr>
      </w:pPr>
      <w:r w:rsidRPr="00547C63">
        <w:t xml:space="preserve">Dial </w:t>
      </w:r>
      <w:r w:rsidR="00C279CA">
        <w:t>the mini bar extension or speed dial</w:t>
      </w:r>
      <w:r>
        <w:t xml:space="preserve"> </w:t>
      </w:r>
      <w:r w:rsidRPr="0011423E">
        <w:t>from</w:t>
      </w:r>
      <w:r>
        <w:t xml:space="preserve"> the guest room phone.  A series of Interactive Voice Recordings (IVR’s) will request information</w:t>
      </w:r>
      <w:r w:rsidR="00EA6ACF">
        <w:t>.</w:t>
      </w:r>
      <w:r>
        <w:t xml:space="preserve">  Use the keypad on the phone to reply with the following</w:t>
      </w:r>
      <w:r w:rsidR="00937EDE">
        <w:t xml:space="preserve"> prompts:</w:t>
      </w:r>
    </w:p>
    <w:p w14:paraId="72409945" w14:textId="77777777" w:rsidR="00927378" w:rsidRDefault="00C279CA" w:rsidP="00F465F6">
      <w:pPr>
        <w:pStyle w:val="ListNumber"/>
        <w:numPr>
          <w:ilvl w:val="0"/>
          <w:numId w:val="7"/>
        </w:numPr>
      </w:pPr>
      <w:r>
        <w:t>Language Preference (optional)</w:t>
      </w:r>
    </w:p>
    <w:p w14:paraId="3344D784" w14:textId="77777777" w:rsidR="00927378" w:rsidRDefault="00927378" w:rsidP="00F465F6">
      <w:pPr>
        <w:pStyle w:val="ListNumber"/>
        <w:numPr>
          <w:ilvl w:val="0"/>
          <w:numId w:val="7"/>
        </w:numPr>
      </w:pPr>
      <w:r>
        <w:t xml:space="preserve">Employee ID and # </w:t>
      </w:r>
    </w:p>
    <w:p w14:paraId="730CA8B5" w14:textId="77777777" w:rsidR="00927378" w:rsidRDefault="00927378" w:rsidP="00F465F6">
      <w:pPr>
        <w:pStyle w:val="ListNumber"/>
        <w:numPr>
          <w:ilvl w:val="0"/>
          <w:numId w:val="7"/>
        </w:numPr>
      </w:pPr>
      <w:r>
        <w:t>PIN Number and #</w:t>
      </w:r>
    </w:p>
    <w:p w14:paraId="47B12C14" w14:textId="3F379A11" w:rsidR="00927378" w:rsidRDefault="00927378" w:rsidP="00F465F6">
      <w:pPr>
        <w:pStyle w:val="ListNumber"/>
        <w:numPr>
          <w:ilvl w:val="0"/>
          <w:numId w:val="7"/>
        </w:numPr>
      </w:pPr>
      <w:r>
        <w:t xml:space="preserve">Mini Bar Item Code and # </w:t>
      </w:r>
      <w:r w:rsidRPr="00547C63">
        <w:t>(see below*)</w:t>
      </w:r>
    </w:p>
    <w:p w14:paraId="72F4CCB6" w14:textId="77777777" w:rsidR="00927378" w:rsidRDefault="00927378" w:rsidP="00F465F6">
      <w:pPr>
        <w:pStyle w:val="ListNumber"/>
        <w:numPr>
          <w:ilvl w:val="0"/>
          <w:numId w:val="7"/>
        </w:numPr>
      </w:pPr>
      <w:r>
        <w:t>Confirm Selection:</w:t>
      </w:r>
    </w:p>
    <w:p w14:paraId="345E4CF7" w14:textId="77777777" w:rsidR="00927378" w:rsidRDefault="00927378" w:rsidP="006713ED">
      <w:pPr>
        <w:pStyle w:val="ListBullet"/>
      </w:pPr>
      <w:r>
        <w:t>1 = Correct</w:t>
      </w:r>
    </w:p>
    <w:p w14:paraId="20BB7A79" w14:textId="77777777" w:rsidR="00927378" w:rsidRDefault="00927378" w:rsidP="006713ED">
      <w:pPr>
        <w:pStyle w:val="ListBullet"/>
      </w:pPr>
      <w:r>
        <w:t>2 = Incorrect</w:t>
      </w:r>
    </w:p>
    <w:p w14:paraId="53562628" w14:textId="77777777" w:rsidR="00927378" w:rsidRDefault="00927378" w:rsidP="00F465F6">
      <w:pPr>
        <w:pStyle w:val="ListNumber"/>
        <w:numPr>
          <w:ilvl w:val="0"/>
          <w:numId w:val="7"/>
        </w:numPr>
      </w:pPr>
      <w:r>
        <w:t>Mini Bar Item Quantity Consumed and #</w:t>
      </w:r>
    </w:p>
    <w:p w14:paraId="2B02C132" w14:textId="77777777" w:rsidR="00927378" w:rsidRDefault="00927378" w:rsidP="00F465F6">
      <w:pPr>
        <w:pStyle w:val="ListNumber"/>
        <w:numPr>
          <w:ilvl w:val="0"/>
          <w:numId w:val="7"/>
        </w:numPr>
      </w:pPr>
      <w:r>
        <w:t>Confirm Selection:</w:t>
      </w:r>
    </w:p>
    <w:p w14:paraId="23BA6DE3" w14:textId="77777777" w:rsidR="00927378" w:rsidRDefault="00927378" w:rsidP="006713ED">
      <w:pPr>
        <w:pStyle w:val="ListBullet"/>
      </w:pPr>
      <w:r>
        <w:t>1 = Correct</w:t>
      </w:r>
    </w:p>
    <w:p w14:paraId="42166552" w14:textId="77777777" w:rsidR="00927378" w:rsidRDefault="00927378" w:rsidP="006713ED">
      <w:pPr>
        <w:pStyle w:val="ListBullet"/>
      </w:pPr>
      <w:r>
        <w:t>2 = Incorrect</w:t>
      </w:r>
    </w:p>
    <w:p w14:paraId="7039DC0B" w14:textId="77777777" w:rsidR="00927378" w:rsidRDefault="00927378" w:rsidP="00F465F6">
      <w:pPr>
        <w:pStyle w:val="ListNumber"/>
        <w:numPr>
          <w:ilvl w:val="0"/>
          <w:numId w:val="7"/>
        </w:numPr>
      </w:pPr>
      <w:r>
        <w:t>Continue with Another Item:</w:t>
      </w:r>
    </w:p>
    <w:p w14:paraId="76BB895B" w14:textId="77777777" w:rsidR="00927378" w:rsidRDefault="00927378" w:rsidP="006713ED">
      <w:pPr>
        <w:pStyle w:val="ListBullet"/>
      </w:pPr>
      <w:r>
        <w:t xml:space="preserve">1 = Enter Another Mini Bar Item </w:t>
      </w:r>
    </w:p>
    <w:p w14:paraId="13914F8A" w14:textId="77777777" w:rsidR="00927378" w:rsidRDefault="00927378" w:rsidP="006713ED">
      <w:pPr>
        <w:pStyle w:val="ListBullet"/>
      </w:pPr>
      <w:r>
        <w:t>2 = End of Mini Bar Items</w:t>
      </w:r>
    </w:p>
    <w:p w14:paraId="48A50EC4" w14:textId="387A2FB3" w:rsidR="00EE5F08" w:rsidRDefault="00276C9D" w:rsidP="00EE5F08">
      <w:pPr>
        <w:pStyle w:val="BodyText"/>
      </w:pPr>
      <w:r>
        <w:t>If</w:t>
      </w:r>
      <w:r w:rsidR="00927378">
        <w:t xml:space="preserve"> an invalid response is entered, the IVR will request another response.  The IVR will read back the description matching the code that has been entered and request verification of the status before disconnecting.  </w:t>
      </w:r>
    </w:p>
    <w:p w14:paraId="32B12992" w14:textId="4BDA6A00" w:rsidR="00927378" w:rsidRDefault="005C475E" w:rsidP="005512EC">
      <w:pPr>
        <w:pStyle w:val="Heading2"/>
      </w:pPr>
      <w:bookmarkStart w:id="485" w:name="_HospitalityCloud_Schedule_Wake-up"/>
      <w:bookmarkStart w:id="486" w:name="_Jazzware_Schedule_Wake-up"/>
      <w:bookmarkStart w:id="487" w:name="_Toc331673365"/>
      <w:bookmarkStart w:id="488" w:name="_Toc35523520"/>
      <w:bookmarkEnd w:id="485"/>
      <w:bookmarkEnd w:id="486"/>
      <w:r>
        <w:t>Jazzware</w:t>
      </w:r>
      <w:r w:rsidR="00A407BA" w:rsidRPr="00A407BA">
        <w:t xml:space="preserve"> </w:t>
      </w:r>
      <w:r w:rsidR="00CE25A7">
        <w:t xml:space="preserve">Schedule </w:t>
      </w:r>
      <w:r w:rsidR="00F065EB">
        <w:t>Wake-up</w:t>
      </w:r>
      <w:r w:rsidR="00927378">
        <w:t xml:space="preserve"> </w:t>
      </w:r>
      <w:bookmarkEnd w:id="487"/>
      <w:r w:rsidR="00CE25A7">
        <w:t>IVR</w:t>
      </w:r>
      <w:bookmarkEnd w:id="488"/>
    </w:p>
    <w:p w14:paraId="51949949" w14:textId="707127B8" w:rsidR="00927378" w:rsidRPr="00547C63" w:rsidRDefault="00927378" w:rsidP="00547C63">
      <w:pPr>
        <w:pStyle w:val="BodyText"/>
      </w:pPr>
      <w:r w:rsidRPr="00547C63">
        <w:t xml:space="preserve">The guest </w:t>
      </w:r>
      <w:r w:rsidR="00276C9D">
        <w:t>may</w:t>
      </w:r>
      <w:r w:rsidRPr="00547C63">
        <w:t xml:space="preserve"> schedule or cancel his/her own </w:t>
      </w:r>
      <w:r w:rsidR="00F065EB">
        <w:t>wake-up</w:t>
      </w:r>
      <w:r w:rsidRPr="00547C63">
        <w:t xml:space="preserve"> call using the guest room phone.  Typically, most hotels will configure a speed dial button on the guest phone that accesses the </w:t>
      </w:r>
      <w:r w:rsidR="00F065EB">
        <w:t>wake-up</w:t>
      </w:r>
      <w:r w:rsidRPr="00547C63">
        <w:t xml:space="preserve"> call system.  </w:t>
      </w:r>
    </w:p>
    <w:p w14:paraId="5585B945" w14:textId="42C376D6" w:rsidR="00DB0879" w:rsidRDefault="00DB0879" w:rsidP="00BE2516">
      <w:pPr>
        <w:pStyle w:val="Heading3"/>
      </w:pPr>
      <w:bookmarkStart w:id="489" w:name="_Toc35523521"/>
      <w:r>
        <w:t>Access the Wake-up Scheduling IVR</w:t>
      </w:r>
      <w:bookmarkEnd w:id="489"/>
    </w:p>
    <w:p w14:paraId="4CC957CA" w14:textId="60FA16ED" w:rsidR="00927378" w:rsidRPr="00273F11" w:rsidRDefault="00927378" w:rsidP="00DB0879">
      <w:pPr>
        <w:pStyle w:val="BodyText"/>
      </w:pPr>
      <w:r w:rsidRPr="00273F11">
        <w:t xml:space="preserve">To </w:t>
      </w:r>
      <w:r w:rsidR="00276C9D">
        <w:t>a</w:t>
      </w:r>
      <w:r w:rsidRPr="00273F11">
        <w:t xml:space="preserve">ccess the </w:t>
      </w:r>
      <w:r w:rsidR="005C475E">
        <w:t>Jazzware</w:t>
      </w:r>
      <w:r w:rsidR="00A407BA">
        <w:t xml:space="preserve"> </w:t>
      </w:r>
      <w:r w:rsidR="00276C9D">
        <w:t>w</w:t>
      </w:r>
      <w:r w:rsidR="00F065EB">
        <w:t>ake-up</w:t>
      </w:r>
      <w:r w:rsidRPr="00273F11">
        <w:t xml:space="preserve"> </w:t>
      </w:r>
      <w:r w:rsidR="00276C9D">
        <w:t>c</w:t>
      </w:r>
      <w:r w:rsidRPr="00273F11">
        <w:t>all</w:t>
      </w:r>
      <w:r w:rsidR="00276C9D">
        <w:t xml:space="preserve"> scheduling IVR feature from the guest room phone</w:t>
      </w:r>
      <w:r w:rsidRPr="00273F11">
        <w:t>:</w:t>
      </w:r>
    </w:p>
    <w:p w14:paraId="33FA521B" w14:textId="77777777" w:rsidR="00DB0879" w:rsidRDefault="00927378" w:rsidP="00892828">
      <w:pPr>
        <w:pStyle w:val="ListNumber"/>
        <w:numPr>
          <w:ilvl w:val="0"/>
          <w:numId w:val="9"/>
        </w:numPr>
      </w:pPr>
      <w:r w:rsidRPr="00547C63">
        <w:t xml:space="preserve">Dial </w:t>
      </w:r>
      <w:r w:rsidR="00EE6B05">
        <w:t>the number for the schedule wake-up IVR</w:t>
      </w:r>
      <w:r>
        <w:t xml:space="preserve"> </w:t>
      </w:r>
      <w:r w:rsidRPr="0011423E">
        <w:t>from</w:t>
      </w:r>
      <w:r>
        <w:t xml:space="preserve"> the guest room phone.  </w:t>
      </w:r>
      <w:r w:rsidR="00BE2516">
        <w:t>(</w:t>
      </w:r>
      <w:r w:rsidR="002B4B41">
        <w:t>Typically,</w:t>
      </w:r>
      <w:r w:rsidR="00BE2516">
        <w:t xml:space="preserve"> this is a preprogramed button </w:t>
      </w:r>
      <w:r w:rsidR="00EE6B05">
        <w:t xml:space="preserve">or speed dial </w:t>
      </w:r>
      <w:r w:rsidR="00BE2516">
        <w:t>on the phone)</w:t>
      </w:r>
      <w:r w:rsidR="00DB0879">
        <w:t xml:space="preserve"> </w:t>
      </w:r>
    </w:p>
    <w:p w14:paraId="3B339127" w14:textId="663EC529" w:rsidR="00927378" w:rsidRDefault="00927378" w:rsidP="00892828">
      <w:pPr>
        <w:pStyle w:val="ListNumber"/>
        <w:numPr>
          <w:ilvl w:val="0"/>
          <w:numId w:val="9"/>
        </w:numPr>
      </w:pPr>
      <w:r>
        <w:t>A series of Interactive Voice Recordings (IVR’s) will req</w:t>
      </w:r>
      <w:r w:rsidR="00BE2516">
        <w:t>uest information from the gu</w:t>
      </w:r>
      <w:r w:rsidR="00BE2516" w:rsidRPr="00BE2516">
        <w:t xml:space="preserve">est. </w:t>
      </w:r>
      <w:r w:rsidRPr="00BE2516">
        <w:t>The guest should use the keypad on the phone to reply</w:t>
      </w:r>
      <w:r w:rsidR="00DB0879">
        <w:t xml:space="preserve"> to the prompts.</w:t>
      </w:r>
    </w:p>
    <w:p w14:paraId="445453EB" w14:textId="5FB2C7A2" w:rsidR="00BE2516" w:rsidRDefault="00F065EB" w:rsidP="00BE2516">
      <w:pPr>
        <w:pStyle w:val="Heading3"/>
      </w:pPr>
      <w:bookmarkStart w:id="490" w:name="_Toc35523522"/>
      <w:r>
        <w:t>Wake-up</w:t>
      </w:r>
      <w:r w:rsidR="00BE2516">
        <w:t xml:space="preserve"> IVR Prompts for </w:t>
      </w:r>
      <w:r>
        <w:t>Wake-up</w:t>
      </w:r>
      <w:r w:rsidR="00BE2516">
        <w:t xml:space="preserve"> Scheduling</w:t>
      </w:r>
      <w:bookmarkEnd w:id="490"/>
    </w:p>
    <w:p w14:paraId="68A16E29" w14:textId="00D78BA3" w:rsidR="00DB0879" w:rsidRPr="00DB0879" w:rsidRDefault="00DB0879" w:rsidP="00DB0879">
      <w:pPr>
        <w:pStyle w:val="BodyText"/>
      </w:pPr>
      <w:r>
        <w:t>The wake-up IVR will ask for the following information in the order indicated</w:t>
      </w:r>
      <w:r w:rsidR="00746AA3">
        <w:t xml:space="preserve"> below for scheduling a wake-up call for the next day.</w:t>
      </w:r>
    </w:p>
    <w:p w14:paraId="72243489" w14:textId="6F2336C9" w:rsidR="00927378" w:rsidRPr="00937EDE" w:rsidRDefault="00746AA3" w:rsidP="00F465F6">
      <w:pPr>
        <w:pStyle w:val="ListNumber"/>
        <w:numPr>
          <w:ilvl w:val="0"/>
          <w:numId w:val="8"/>
        </w:numPr>
      </w:pPr>
      <w:r>
        <w:t>Choose a w</w:t>
      </w:r>
      <w:r w:rsidR="00F065EB">
        <w:t>ake-up</w:t>
      </w:r>
      <w:r>
        <w:t xml:space="preserve"> scheduling option</w:t>
      </w:r>
    </w:p>
    <w:p w14:paraId="720067A0" w14:textId="77777777" w:rsidR="00927378" w:rsidRDefault="00927378" w:rsidP="006713ED">
      <w:pPr>
        <w:pStyle w:val="ListBullet"/>
      </w:pPr>
      <w:r>
        <w:t>1 = Schedule for Today</w:t>
      </w:r>
    </w:p>
    <w:p w14:paraId="149448B5" w14:textId="77777777" w:rsidR="00927378" w:rsidRDefault="00927378" w:rsidP="006713ED">
      <w:pPr>
        <w:pStyle w:val="ListBullet"/>
      </w:pPr>
      <w:r>
        <w:t>2 = Schedule for Tomorrow</w:t>
      </w:r>
    </w:p>
    <w:p w14:paraId="17B60AAB" w14:textId="77777777" w:rsidR="00927378" w:rsidRDefault="00927378" w:rsidP="006713ED">
      <w:pPr>
        <w:pStyle w:val="ListBullet"/>
      </w:pPr>
      <w:r>
        <w:lastRenderedPageBreak/>
        <w:t>3 = Schedule for Remainder of Stay</w:t>
      </w:r>
    </w:p>
    <w:p w14:paraId="3DC3FD77" w14:textId="77777777" w:rsidR="00927378" w:rsidRDefault="00927378" w:rsidP="006713ED">
      <w:pPr>
        <w:pStyle w:val="ListBullet"/>
      </w:pPr>
      <w:r>
        <w:t xml:space="preserve">4= Cancel All </w:t>
      </w:r>
      <w:r w:rsidR="00F065EB">
        <w:t>Wake-up</w:t>
      </w:r>
      <w:r>
        <w:t>s</w:t>
      </w:r>
    </w:p>
    <w:p w14:paraId="22DF92AD" w14:textId="4D19ED7A" w:rsidR="00927378" w:rsidRPr="00937EDE" w:rsidRDefault="00746AA3" w:rsidP="00150FFA">
      <w:pPr>
        <w:pStyle w:val="ListNumber"/>
        <w:numPr>
          <w:ilvl w:val="0"/>
          <w:numId w:val="59"/>
        </w:numPr>
        <w:ind w:left="1440"/>
      </w:pPr>
      <w:r>
        <w:t>Enter the t</w:t>
      </w:r>
      <w:r w:rsidR="00927378" w:rsidRPr="00937EDE">
        <w:t>ime for</w:t>
      </w:r>
      <w:r>
        <w:t xml:space="preserve"> the wake-up in a four-digit format </w:t>
      </w:r>
    </w:p>
    <w:p w14:paraId="760AC585" w14:textId="75064EF6" w:rsidR="00927378" w:rsidRDefault="00927378" w:rsidP="006713ED">
      <w:pPr>
        <w:pStyle w:val="ListBullet"/>
      </w:pPr>
      <w:r>
        <w:t>e.g.</w:t>
      </w:r>
      <w:r w:rsidR="00746AA3">
        <w:t xml:space="preserve"> For</w:t>
      </w:r>
      <w:r>
        <w:t xml:space="preserve"> 2:00 o’clock </w:t>
      </w:r>
      <w:r w:rsidR="00746AA3">
        <w:t>enter</w:t>
      </w:r>
      <w:r>
        <w:t xml:space="preserve"> 0200 #</w:t>
      </w:r>
    </w:p>
    <w:p w14:paraId="164874E2" w14:textId="7AB0B6DB" w:rsidR="00927378" w:rsidRPr="00937EDE" w:rsidRDefault="00746AA3" w:rsidP="008A63E6">
      <w:pPr>
        <w:pStyle w:val="ListNumber"/>
        <w:ind w:left="1440"/>
      </w:pPr>
      <w:r>
        <w:t xml:space="preserve">Enter </w:t>
      </w:r>
      <w:r w:rsidR="00927378" w:rsidRPr="00937EDE">
        <w:t xml:space="preserve">AM/PM </w:t>
      </w:r>
      <w:r>
        <w:t>(if property using a 12-hour clock)</w:t>
      </w:r>
    </w:p>
    <w:p w14:paraId="74B8B56D" w14:textId="77777777" w:rsidR="00927378" w:rsidRDefault="00927378" w:rsidP="006713ED">
      <w:pPr>
        <w:pStyle w:val="ListBullet"/>
      </w:pPr>
      <w:r>
        <w:t>1 = AM</w:t>
      </w:r>
    </w:p>
    <w:p w14:paraId="6D1500B2" w14:textId="77777777" w:rsidR="00927378" w:rsidRDefault="00927378" w:rsidP="006713ED">
      <w:pPr>
        <w:pStyle w:val="ListBullet"/>
      </w:pPr>
      <w:r>
        <w:t>2 = PM</w:t>
      </w:r>
    </w:p>
    <w:p w14:paraId="59C88E4B" w14:textId="5D6A9827" w:rsidR="00927378" w:rsidRDefault="00927378" w:rsidP="008A63E6">
      <w:pPr>
        <w:pStyle w:val="ListNumber"/>
        <w:ind w:left="1440"/>
      </w:pPr>
      <w:r>
        <w:t xml:space="preserve">Confirm </w:t>
      </w:r>
      <w:r w:rsidR="00746AA3">
        <w:t>s</w:t>
      </w:r>
      <w:r>
        <w:t>election</w:t>
      </w:r>
    </w:p>
    <w:p w14:paraId="7E07C728" w14:textId="77777777" w:rsidR="00927378" w:rsidRDefault="00927378" w:rsidP="006713ED">
      <w:pPr>
        <w:pStyle w:val="ListBullet"/>
      </w:pPr>
      <w:r>
        <w:t>1 = Correct</w:t>
      </w:r>
    </w:p>
    <w:p w14:paraId="0B7049AA" w14:textId="77777777" w:rsidR="00927378" w:rsidRDefault="00927378" w:rsidP="006713ED">
      <w:pPr>
        <w:pStyle w:val="ListBullet"/>
      </w:pPr>
      <w:r>
        <w:t>2 = Incorrect</w:t>
      </w:r>
    </w:p>
    <w:p w14:paraId="6DC6A33F" w14:textId="77777777" w:rsidR="008375A5" w:rsidRDefault="008375A5" w:rsidP="008375A5">
      <w:pPr>
        <w:pStyle w:val="Heading2"/>
      </w:pPr>
      <w:bookmarkStart w:id="491" w:name="_Toc35523523"/>
      <w:r>
        <w:t>Audio File Recording IVR</w:t>
      </w:r>
      <w:bookmarkEnd w:id="491"/>
    </w:p>
    <w:p w14:paraId="78719355" w14:textId="0B43D649" w:rsidR="008375A5" w:rsidRPr="008375A5" w:rsidRDefault="008375A5" w:rsidP="008375A5">
      <w:pPr>
        <w:pStyle w:val="BodyText"/>
      </w:pPr>
      <w:r>
        <w:t xml:space="preserve">See the section of this document entitled </w:t>
      </w:r>
      <w:r>
        <w:fldChar w:fldCharType="begin"/>
      </w:r>
      <w:r>
        <w:instrText xml:space="preserve"> REF _Ref513050198 \h </w:instrText>
      </w:r>
      <w:r>
        <w:fldChar w:fldCharType="separate"/>
      </w:r>
      <w:r>
        <w:t xml:space="preserve">Recording an Audio File through the </w:t>
      </w:r>
      <w:r w:rsidR="005C475E">
        <w:t>Jazzware</w:t>
      </w:r>
      <w:r>
        <w:t xml:space="preserve"> IVR</w:t>
      </w:r>
      <w:r>
        <w:fldChar w:fldCharType="end"/>
      </w:r>
      <w:r>
        <w:t xml:space="preserve"> for more information on the Recording IVR and how to use it to record voicemail and wake-up greetings.</w:t>
      </w:r>
    </w:p>
    <w:p w14:paraId="382E1000" w14:textId="56BBF226" w:rsidR="006D1E9A" w:rsidRDefault="006D1E9A" w:rsidP="006D1E9A">
      <w:pPr>
        <w:pStyle w:val="Heading1"/>
        <w:pBdr>
          <w:left w:val="single" w:sz="6" w:space="0" w:color="FFFFFF"/>
        </w:pBdr>
      </w:pPr>
      <w:bookmarkStart w:id="492" w:name="_Desktop_Alert_Installation"/>
      <w:bookmarkStart w:id="493" w:name="_Toc433621812"/>
      <w:bookmarkStart w:id="494" w:name="_Toc35523524"/>
      <w:bookmarkEnd w:id="492"/>
      <w:r>
        <w:t xml:space="preserve">Desktop Alert </w:t>
      </w:r>
      <w:r w:rsidR="007E012A">
        <w:t>Installation and Configuration (</w:t>
      </w:r>
      <w:r>
        <w:t>Client</w:t>
      </w:r>
      <w:bookmarkEnd w:id="493"/>
      <w:r>
        <w:t xml:space="preserve"> </w:t>
      </w:r>
      <w:r w:rsidR="007E012A">
        <w:t>Side)</w:t>
      </w:r>
      <w:bookmarkEnd w:id="494"/>
    </w:p>
    <w:p w14:paraId="3B3EFD60" w14:textId="3344781F" w:rsidR="00977ED9" w:rsidRPr="00F01BB8" w:rsidRDefault="00977ED9" w:rsidP="00977ED9">
      <w:pPr>
        <w:pStyle w:val="BodyText"/>
        <w:rPr>
          <w:color w:val="17365D" w:themeColor="text2" w:themeShade="BF"/>
        </w:rPr>
      </w:pPr>
      <w:bookmarkStart w:id="495" w:name="_Toc433621813"/>
      <w:r w:rsidRPr="00F01BB8">
        <w:rPr>
          <w:b/>
          <w:color w:val="17365D" w:themeColor="text2" w:themeShade="BF"/>
        </w:rPr>
        <w:t>Feature Availability:</w:t>
      </w:r>
    </w:p>
    <w:p w14:paraId="64C11D2B" w14:textId="5D5C0342" w:rsidR="00977ED9" w:rsidRPr="00F01BB8" w:rsidRDefault="00977ED9" w:rsidP="00150FFA">
      <w:pPr>
        <w:pStyle w:val="BodyText"/>
        <w:numPr>
          <w:ilvl w:val="0"/>
          <w:numId w:val="138"/>
        </w:numPr>
        <w:rPr>
          <w:color w:val="17365D" w:themeColor="text2" w:themeShade="BF"/>
        </w:rPr>
      </w:pPr>
      <w:r w:rsidRPr="00F01BB8">
        <w:rPr>
          <w:color w:val="17365D" w:themeColor="text2" w:themeShade="BF"/>
        </w:rPr>
        <w:t xml:space="preserve">The desktop pop-up application </w:t>
      </w:r>
      <w:r w:rsidR="00BE651E">
        <w:rPr>
          <w:color w:val="17365D" w:themeColor="text2" w:themeShade="BF"/>
        </w:rPr>
        <w:t xml:space="preserve">is designed to run </w:t>
      </w:r>
      <w:r w:rsidR="00421418">
        <w:rPr>
          <w:color w:val="17365D" w:themeColor="text2" w:themeShade="BF"/>
        </w:rPr>
        <w:t xml:space="preserve">in the system tray </w:t>
      </w:r>
      <w:r w:rsidR="00BE651E">
        <w:rPr>
          <w:color w:val="17365D" w:themeColor="text2" w:themeShade="BF"/>
        </w:rPr>
        <w:t xml:space="preserve">on </w:t>
      </w:r>
      <w:r w:rsidR="00421418">
        <w:rPr>
          <w:color w:val="17365D" w:themeColor="text2" w:themeShade="BF"/>
        </w:rPr>
        <w:t xml:space="preserve">a </w:t>
      </w:r>
      <w:r w:rsidR="00BE651E">
        <w:rPr>
          <w:color w:val="17365D" w:themeColor="text2" w:themeShade="BF"/>
        </w:rPr>
        <w:t>Windows 7, 8 or 10</w:t>
      </w:r>
      <w:r w:rsidR="00421418">
        <w:rPr>
          <w:color w:val="17365D" w:themeColor="text2" w:themeShade="BF"/>
        </w:rPr>
        <w:t xml:space="preserve"> work</w:t>
      </w:r>
      <w:r w:rsidR="00746AA3">
        <w:rPr>
          <w:color w:val="17365D" w:themeColor="text2" w:themeShade="BF"/>
        </w:rPr>
        <w:t xml:space="preserve"> </w:t>
      </w:r>
      <w:r w:rsidR="00421418">
        <w:rPr>
          <w:color w:val="17365D" w:themeColor="text2" w:themeShade="BF"/>
        </w:rPr>
        <w:t>station.</w:t>
      </w:r>
    </w:p>
    <w:p w14:paraId="5A28AE09" w14:textId="27066435" w:rsidR="006D1E9A" w:rsidRDefault="006D1E9A" w:rsidP="006D1E9A">
      <w:pPr>
        <w:pStyle w:val="Heading2"/>
      </w:pPr>
      <w:bookmarkStart w:id="496" w:name="_Toc35523525"/>
      <w:r>
        <w:t>Install the Desktop Alert Client</w:t>
      </w:r>
      <w:bookmarkEnd w:id="495"/>
      <w:bookmarkEnd w:id="496"/>
    </w:p>
    <w:p w14:paraId="65A96788" w14:textId="77777777" w:rsidR="006D1E9A" w:rsidRPr="00352A3E" w:rsidRDefault="006D1E9A" w:rsidP="00352A3E">
      <w:pPr>
        <w:pStyle w:val="BodyText"/>
        <w:rPr>
          <w:b/>
        </w:rPr>
      </w:pPr>
      <w:r w:rsidRPr="00352A3E">
        <w:rPr>
          <w:b/>
        </w:rPr>
        <w:t>To install the desktop client:</w:t>
      </w:r>
    </w:p>
    <w:p w14:paraId="2EF5CB90" w14:textId="77777777" w:rsidR="006D1E9A" w:rsidRDefault="006D1E9A" w:rsidP="00150FFA">
      <w:pPr>
        <w:pStyle w:val="ListNumber"/>
        <w:numPr>
          <w:ilvl w:val="0"/>
          <w:numId w:val="30"/>
        </w:numPr>
      </w:pPr>
      <w:r>
        <w:t xml:space="preserve">Click on the link provided.  </w:t>
      </w:r>
    </w:p>
    <w:p w14:paraId="268F1028" w14:textId="2063E61B" w:rsidR="006D1E9A" w:rsidRDefault="006D1E9A" w:rsidP="00BD3264">
      <w:pPr>
        <w:pStyle w:val="ListNumber"/>
        <w:numPr>
          <w:ilvl w:val="0"/>
          <w:numId w:val="6"/>
        </w:numPr>
      </w:pPr>
      <w:r>
        <w:t xml:space="preserve">An application install verification box may </w:t>
      </w:r>
      <w:r w:rsidR="00421418">
        <w:t>pop-up</w:t>
      </w:r>
      <w:r>
        <w:t xml:space="preserve"> asking to install the</w:t>
      </w:r>
      <w:r w:rsidR="00677D92">
        <w:t xml:space="preserve"> </w:t>
      </w:r>
      <w:r>
        <w:t>Desktop Alert Client Application.  The look of this message will vary depending on the browser that was used.  Click Install.</w:t>
      </w:r>
    </w:p>
    <w:p w14:paraId="596B94E3" w14:textId="77777777" w:rsidR="006D1E9A" w:rsidRDefault="006D1E9A" w:rsidP="00BD3264">
      <w:pPr>
        <w:pStyle w:val="ListNumber"/>
        <w:numPr>
          <w:ilvl w:val="0"/>
          <w:numId w:val="0"/>
        </w:numPr>
        <w:ind w:left="1440"/>
      </w:pPr>
      <w:r>
        <w:rPr>
          <w:noProof/>
        </w:rPr>
        <mc:AlternateContent>
          <mc:Choice Requires="wps">
            <w:drawing>
              <wp:anchor distT="0" distB="0" distL="114300" distR="114300" simplePos="0" relativeHeight="251833344" behindDoc="0" locked="0" layoutInCell="1" allowOverlap="1" wp14:anchorId="4AAFDF37" wp14:editId="581311AD">
                <wp:simplePos x="0" y="0"/>
                <wp:positionH relativeFrom="column">
                  <wp:posOffset>2945921</wp:posOffset>
                </wp:positionH>
                <wp:positionV relativeFrom="paragraph">
                  <wp:posOffset>1365861</wp:posOffset>
                </wp:positionV>
                <wp:extent cx="634940" cy="295275"/>
                <wp:effectExtent l="0" t="0" r="32385" b="66675"/>
                <wp:wrapNone/>
                <wp:docPr id="159"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4940" cy="295275"/>
                        </a:xfrm>
                        <a:prstGeom prst="rect">
                          <a:avLst/>
                        </a:prstGeom>
                        <a:noFill/>
                        <a:ln w="2540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F721D6" id="Rectangle 42" o:spid="_x0000_s1026" style="position:absolute;margin-left:231.95pt;margin-top:107.55pt;width:50pt;height:23.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" filled="f" fillcolor="#f79646" strokecolor="red" strokeweight="2pt">
                <v:shadow on="t" color="#974706" opacity=".5" offset="1pt"/>
              </v:rect>
            </w:pict>
          </mc:Fallback>
        </mc:AlternateContent>
      </w:r>
      <w:r>
        <w:rPr>
          <w:noProof/>
        </w:rPr>
        <w:drawing>
          <wp:inline distT="0" distB="0" distL="0" distR="0" wp14:anchorId="6E9A0BBC" wp14:editId="26C12F19">
            <wp:extent cx="3340797" cy="2009955"/>
            <wp:effectExtent l="19050" t="19050" r="12065" b="2857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3348533" cy="2014610"/>
                    </a:xfrm>
                    <a:prstGeom prst="rect">
                      <a:avLst/>
                    </a:prstGeom>
                    <a:ln>
                      <a:solidFill>
                        <a:schemeClr val="tx1"/>
                      </a:solidFill>
                    </a:ln>
                  </pic:spPr>
                </pic:pic>
              </a:graphicData>
            </a:graphic>
          </wp:inline>
        </w:drawing>
      </w:r>
    </w:p>
    <w:p w14:paraId="0F3BB7D0" w14:textId="772CA2A5" w:rsidR="006D1E9A" w:rsidRDefault="006D1E9A" w:rsidP="006D1E9A">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308</w:t>
      </w:r>
      <w:r w:rsidR="00B8237E">
        <w:rPr>
          <w:noProof/>
        </w:rPr>
        <w:fldChar w:fldCharType="end"/>
      </w:r>
      <w:r>
        <w:t xml:space="preserve"> Install Confirmation Message</w:t>
      </w:r>
    </w:p>
    <w:p w14:paraId="010756E5" w14:textId="2C288308" w:rsidR="006D1E9A" w:rsidRDefault="006D1E9A" w:rsidP="00BD3264">
      <w:pPr>
        <w:pStyle w:val="ListNumber"/>
        <w:numPr>
          <w:ilvl w:val="0"/>
          <w:numId w:val="6"/>
        </w:numPr>
      </w:pPr>
      <w:r>
        <w:lastRenderedPageBreak/>
        <w:t xml:space="preserve">The Registration Login screen will appear after the install.  Enter </w:t>
      </w:r>
      <w:r w:rsidR="00677D92">
        <w:t>a</w:t>
      </w:r>
      <w:r>
        <w:t xml:space="preserve"> username and password and click Login.</w:t>
      </w:r>
    </w:p>
    <w:p w14:paraId="119D48BD" w14:textId="77777777" w:rsidR="006D1E9A" w:rsidRPr="00446672" w:rsidRDefault="006D1E9A" w:rsidP="00BD3264">
      <w:pPr>
        <w:pStyle w:val="ListNumber"/>
        <w:numPr>
          <w:ilvl w:val="0"/>
          <w:numId w:val="0"/>
        </w:numPr>
        <w:ind w:left="1440"/>
      </w:pPr>
    </w:p>
    <w:p w14:paraId="59FC4151" w14:textId="5DBE904B" w:rsidR="006D1E9A" w:rsidRDefault="006D1E9A" w:rsidP="006D1E9A">
      <w:pPr>
        <w:pStyle w:val="BodyText"/>
        <w:keepNext/>
      </w:pPr>
      <w:r>
        <w:rPr>
          <w:noProof/>
        </w:rPr>
        <mc:AlternateContent>
          <mc:Choice Requires="wps">
            <w:drawing>
              <wp:anchor distT="0" distB="0" distL="114300" distR="114300" simplePos="0" relativeHeight="251834368" behindDoc="0" locked="0" layoutInCell="1" allowOverlap="1" wp14:anchorId="5C38990A" wp14:editId="10987BBF">
                <wp:simplePos x="0" y="0"/>
                <wp:positionH relativeFrom="column">
                  <wp:posOffset>785003</wp:posOffset>
                </wp:positionH>
                <wp:positionV relativeFrom="paragraph">
                  <wp:posOffset>525840</wp:posOffset>
                </wp:positionV>
                <wp:extent cx="4382219" cy="224287"/>
                <wp:effectExtent l="0" t="0" r="37465" b="61595"/>
                <wp:wrapNone/>
                <wp:docPr id="161"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2219" cy="224287"/>
                        </a:xfrm>
                        <a:prstGeom prst="rect">
                          <a:avLst/>
                        </a:prstGeom>
                        <a:noFill/>
                        <a:ln w="1905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342E6D" id="Rectangle 42" o:spid="_x0000_s1026" style="position:absolute;margin-left:61.8pt;margin-top:41.4pt;width:345.05pt;height:17.6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" filled="f" fillcolor="#f79646" strokecolor="red" strokeweight="1.5pt">
                <v:shadow on="t" color="#974706" opacity=".5" offset="1pt"/>
              </v:rect>
            </w:pict>
          </mc:Fallback>
        </mc:AlternateContent>
      </w:r>
      <w:r w:rsidR="00677D92">
        <w:rPr>
          <w:noProof/>
        </w:rPr>
        <w:drawing>
          <wp:inline distT="0" distB="0" distL="0" distR="0" wp14:anchorId="72B2637C" wp14:editId="36CD77D6">
            <wp:extent cx="4442604" cy="2800359"/>
            <wp:effectExtent l="19050" t="19050" r="15240" b="19050"/>
            <wp:docPr id="15484" name="Picture 15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4488825" cy="2829494"/>
                    </a:xfrm>
                    <a:prstGeom prst="rect">
                      <a:avLst/>
                    </a:prstGeom>
                    <a:ln>
                      <a:solidFill>
                        <a:schemeClr val="bg1">
                          <a:lumMod val="65000"/>
                        </a:schemeClr>
                      </a:solidFill>
                    </a:ln>
                  </pic:spPr>
                </pic:pic>
              </a:graphicData>
            </a:graphic>
          </wp:inline>
        </w:drawing>
      </w:r>
    </w:p>
    <w:p w14:paraId="3D62B0C8" w14:textId="6C352802" w:rsidR="006D1E9A" w:rsidRDefault="006D1E9A" w:rsidP="006D1E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309</w:t>
      </w:r>
      <w:r w:rsidR="00B8237E">
        <w:rPr>
          <w:noProof/>
        </w:rPr>
        <w:fldChar w:fldCharType="end"/>
      </w:r>
      <w:r>
        <w:t xml:space="preserve"> </w:t>
      </w:r>
      <w:r w:rsidRPr="000F4235">
        <w:t>Desktop Clie</w:t>
      </w:r>
      <w:r>
        <w:t>nt Registration Login Screen</w:t>
      </w:r>
    </w:p>
    <w:p w14:paraId="0E24BD7A" w14:textId="77777777" w:rsidR="00EB7651" w:rsidRDefault="006D1E9A" w:rsidP="008A63E6">
      <w:pPr>
        <w:pStyle w:val="ListNumber"/>
      </w:pPr>
      <w:r>
        <w:t xml:space="preserve">After login, the list of properties and the types of alerts available will appear.  </w:t>
      </w:r>
    </w:p>
    <w:p w14:paraId="3285BC79" w14:textId="77777777" w:rsidR="00EB7651" w:rsidRDefault="00EB7651" w:rsidP="00677D92">
      <w:pPr>
        <w:pStyle w:val="ListNumber"/>
        <w:numPr>
          <w:ilvl w:val="0"/>
          <w:numId w:val="0"/>
        </w:numPr>
        <w:ind w:left="1620"/>
      </w:pPr>
      <w:r>
        <w:t>The available alert types</w:t>
      </w:r>
      <w:r w:rsidR="00C9473E">
        <w:t xml:space="preserve"> can be found in the </w:t>
      </w:r>
      <w:hyperlink w:anchor="_Alert_Type_Table" w:history="1">
        <w:r w:rsidR="00C9473E" w:rsidRPr="00C9473E">
          <w:rPr>
            <w:rStyle w:val="Hyperlink"/>
          </w:rPr>
          <w:t>alert table</w:t>
        </w:r>
      </w:hyperlink>
      <w:r w:rsidR="00C9473E">
        <w:t xml:space="preserve"> at the end of this document.</w:t>
      </w:r>
    </w:p>
    <w:p w14:paraId="3A8C427F" w14:textId="77777777" w:rsidR="006D1E9A" w:rsidRDefault="006D1E9A" w:rsidP="008A63E6">
      <w:pPr>
        <w:pStyle w:val="ListNumber"/>
      </w:pPr>
      <w:r>
        <w:t>Place a check mark next to the property and alert types that should be sent to this desktop client.  Click Save Settings.</w:t>
      </w:r>
    </w:p>
    <w:p w14:paraId="31DFD3A9" w14:textId="3860F701" w:rsidR="006D1E9A" w:rsidRDefault="00677D92" w:rsidP="006D1E9A">
      <w:pPr>
        <w:pStyle w:val="BodyText"/>
        <w:keepNext/>
      </w:pPr>
      <w:r>
        <w:rPr>
          <w:noProof/>
        </w:rPr>
        <mc:AlternateContent>
          <mc:Choice Requires="wps">
            <w:drawing>
              <wp:anchor distT="0" distB="0" distL="114300" distR="114300" simplePos="0" relativeHeight="251836416" behindDoc="0" locked="0" layoutInCell="1" allowOverlap="1" wp14:anchorId="2F1F9CD7" wp14:editId="104DB599">
                <wp:simplePos x="0" y="0"/>
                <wp:positionH relativeFrom="column">
                  <wp:posOffset>2463800</wp:posOffset>
                </wp:positionH>
                <wp:positionV relativeFrom="paragraph">
                  <wp:posOffset>2267585</wp:posOffset>
                </wp:positionV>
                <wp:extent cx="758825" cy="224155"/>
                <wp:effectExtent l="0" t="0" r="41275" b="61595"/>
                <wp:wrapNone/>
                <wp:docPr id="162"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825" cy="224155"/>
                        </a:xfrm>
                        <a:prstGeom prst="rect">
                          <a:avLst/>
                        </a:prstGeom>
                        <a:noFill/>
                        <a:ln w="1905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D2267F" id="Rectangle 42" o:spid="_x0000_s1026" style="position:absolute;margin-left:194pt;margin-top:178.55pt;width:59.75pt;height:17.6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" filled="f" fillcolor="#f79646" strokecolor="red" strokeweight="1.5pt">
                <v:shadow on="t" color="#974706" opacity=".5" offset="1pt"/>
              </v:rect>
            </w:pict>
          </mc:Fallback>
        </mc:AlternateContent>
      </w:r>
      <w:r w:rsidR="008804C6">
        <w:rPr>
          <w:noProof/>
        </w:rPr>
        <mc:AlternateContent>
          <mc:Choice Requires="wps">
            <w:drawing>
              <wp:anchor distT="0" distB="0" distL="114300" distR="114300" simplePos="0" relativeHeight="251835392" behindDoc="0" locked="0" layoutInCell="1" allowOverlap="1" wp14:anchorId="57562A51" wp14:editId="7AF0A4A5">
                <wp:simplePos x="0" y="0"/>
                <wp:positionH relativeFrom="column">
                  <wp:posOffset>785004</wp:posOffset>
                </wp:positionH>
                <wp:positionV relativeFrom="paragraph">
                  <wp:posOffset>681966</wp:posOffset>
                </wp:positionV>
                <wp:extent cx="1285240" cy="1570008"/>
                <wp:effectExtent l="0" t="0" r="29210" b="49530"/>
                <wp:wrapNone/>
                <wp:docPr id="164"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5240" cy="1570008"/>
                        </a:xfrm>
                        <a:prstGeom prst="rect">
                          <a:avLst/>
                        </a:prstGeom>
                        <a:noFill/>
                        <a:ln w="1905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E53A70" id="Rectangle 42" o:spid="_x0000_s1026" style="position:absolute;margin-left:61.8pt;margin-top:53.7pt;width:101.2pt;height:123.6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" filled="f" fillcolor="#f79646" strokecolor="red" strokeweight="1.5pt">
                <v:shadow on="t" color="#974706" opacity=".5" offset="1pt"/>
              </v:rect>
            </w:pict>
          </mc:Fallback>
        </mc:AlternateContent>
      </w:r>
      <w:r>
        <w:rPr>
          <w:noProof/>
        </w:rPr>
        <w:drawing>
          <wp:inline distT="0" distB="0" distL="0" distR="0" wp14:anchorId="29C839D9" wp14:editId="5AB3FB43">
            <wp:extent cx="4333875" cy="2619309"/>
            <wp:effectExtent l="0" t="0" r="0" b="0"/>
            <wp:docPr id="15485" name="Picture 15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4357961" cy="2633866"/>
                    </a:xfrm>
                    <a:prstGeom prst="rect">
                      <a:avLst/>
                    </a:prstGeom>
                  </pic:spPr>
                </pic:pic>
              </a:graphicData>
            </a:graphic>
          </wp:inline>
        </w:drawing>
      </w:r>
    </w:p>
    <w:p w14:paraId="72C7C5D8" w14:textId="7BE7D17C" w:rsidR="006D1E9A" w:rsidRDefault="006D1E9A" w:rsidP="006D1E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310</w:t>
      </w:r>
      <w:r w:rsidR="00B8237E">
        <w:rPr>
          <w:noProof/>
        </w:rPr>
        <w:fldChar w:fldCharType="end"/>
      </w:r>
      <w:r>
        <w:t xml:space="preserve"> Desktop Client Registration Alert Selections</w:t>
      </w:r>
    </w:p>
    <w:p w14:paraId="74FDEC4C" w14:textId="77777777" w:rsidR="006D1E9A" w:rsidRPr="00162D96" w:rsidRDefault="006D1E9A" w:rsidP="008A63E6">
      <w:pPr>
        <w:pStyle w:val="ListNumber"/>
      </w:pPr>
      <w:r>
        <w:t>After successfully selecting the desired alerts, a confirmation box will appear.   Click OK.</w:t>
      </w:r>
    </w:p>
    <w:p w14:paraId="4C5F1120" w14:textId="77777777" w:rsidR="006D1E9A" w:rsidRDefault="006D1E9A" w:rsidP="006D1E9A">
      <w:pPr>
        <w:pStyle w:val="BodyText"/>
        <w:keepNext/>
      </w:pPr>
      <w:r>
        <w:rPr>
          <w:noProof/>
        </w:rPr>
        <w:lastRenderedPageBreak/>
        <w:drawing>
          <wp:inline distT="0" distB="0" distL="0" distR="0" wp14:anchorId="3EB32FA7" wp14:editId="7B37EA83">
            <wp:extent cx="1802921" cy="819509"/>
            <wp:effectExtent l="19050" t="19050" r="26035" b="1905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4"/>
                    <a:stretch>
                      <a:fillRect/>
                    </a:stretch>
                  </pic:blipFill>
                  <pic:spPr>
                    <a:xfrm>
                      <a:off x="0" y="0"/>
                      <a:ext cx="1800629" cy="818467"/>
                    </a:xfrm>
                    <a:prstGeom prst="rect">
                      <a:avLst/>
                    </a:prstGeom>
                    <a:ln>
                      <a:solidFill>
                        <a:schemeClr val="tx1"/>
                      </a:solidFill>
                    </a:ln>
                  </pic:spPr>
                </pic:pic>
              </a:graphicData>
            </a:graphic>
          </wp:inline>
        </w:drawing>
      </w:r>
    </w:p>
    <w:p w14:paraId="7620D9A7" w14:textId="43E5CF4C" w:rsidR="006D1E9A" w:rsidRDefault="006D1E9A" w:rsidP="006D1E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311</w:t>
      </w:r>
      <w:r w:rsidR="00B8237E">
        <w:rPr>
          <w:noProof/>
        </w:rPr>
        <w:fldChar w:fldCharType="end"/>
      </w:r>
      <w:r>
        <w:t xml:space="preserve"> Registration Confirmation Box</w:t>
      </w:r>
    </w:p>
    <w:p w14:paraId="654AE47C" w14:textId="6DDBD5B7" w:rsidR="006D1E9A" w:rsidRDefault="006D1E9A" w:rsidP="006D1E9A">
      <w:pPr>
        <w:pStyle w:val="Heading2"/>
      </w:pPr>
      <w:bookmarkStart w:id="497" w:name="_Toc433621814"/>
      <w:bookmarkStart w:id="498" w:name="_Toc35523526"/>
      <w:r>
        <w:t>Desktop Alert Client Version Information</w:t>
      </w:r>
      <w:bookmarkEnd w:id="497"/>
      <w:bookmarkEnd w:id="498"/>
    </w:p>
    <w:p w14:paraId="052C5CF7" w14:textId="25A2BD80" w:rsidR="006D1E9A" w:rsidRDefault="006D1E9A" w:rsidP="006D1E9A">
      <w:pPr>
        <w:pStyle w:val="BodyText"/>
      </w:pPr>
      <w:r>
        <w:t>To view the version of the Desktop Alerting Application:</w:t>
      </w:r>
    </w:p>
    <w:p w14:paraId="11F72322" w14:textId="77777777" w:rsidR="006D1E9A" w:rsidRDefault="006D1E9A" w:rsidP="00150FFA">
      <w:pPr>
        <w:pStyle w:val="ListNumber"/>
        <w:numPr>
          <w:ilvl w:val="0"/>
          <w:numId w:val="29"/>
        </w:numPr>
      </w:pPr>
      <w:r>
        <w:t xml:space="preserve">Click on the up arrow of the system tray. </w:t>
      </w:r>
    </w:p>
    <w:p w14:paraId="510B9A0E" w14:textId="19AEE7C5" w:rsidR="006D1E9A" w:rsidRDefault="00677D92" w:rsidP="00BD3264">
      <w:pPr>
        <w:pStyle w:val="ListNumber"/>
        <w:numPr>
          <w:ilvl w:val="0"/>
          <w:numId w:val="0"/>
        </w:numPr>
        <w:ind w:left="1440"/>
      </w:pPr>
      <w:r>
        <w:rPr>
          <w:noProof/>
        </w:rPr>
        <mc:AlternateContent>
          <mc:Choice Requires="wps">
            <w:drawing>
              <wp:anchor distT="0" distB="0" distL="114300" distR="114300" simplePos="0" relativeHeight="252076032" behindDoc="0" locked="0" layoutInCell="1" allowOverlap="1" wp14:anchorId="65FE3B6B" wp14:editId="3484C54B">
                <wp:simplePos x="0" y="0"/>
                <wp:positionH relativeFrom="column">
                  <wp:posOffset>1713865</wp:posOffset>
                </wp:positionH>
                <wp:positionV relativeFrom="paragraph">
                  <wp:posOffset>1708785</wp:posOffset>
                </wp:positionV>
                <wp:extent cx="352425" cy="300355"/>
                <wp:effectExtent l="0" t="0" r="28575" b="23495"/>
                <wp:wrapNone/>
                <wp:docPr id="15487" name="Rectangle 15487"/>
                <wp:cNvGraphicFramePr/>
                <a:graphic xmlns:a="http://schemas.openxmlformats.org/drawingml/2006/main">
                  <a:graphicData uri="http://schemas.microsoft.com/office/word/2010/wordprocessingShape">
                    <wps:wsp>
                      <wps:cNvSpPr/>
                      <wps:spPr>
                        <a:xfrm flipH="1">
                          <a:off x="0" y="0"/>
                          <a:ext cx="352425" cy="3003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CE73A7" id="Rectangle 15487" o:spid="_x0000_s1026" style="position:absolute;margin-left:134.95pt;margin-top:134.55pt;width:27.75pt;height:23.65pt;flip:x;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" filled="f" strokecolor="red" strokeweight="2pt"/>
            </w:pict>
          </mc:Fallback>
        </mc:AlternateContent>
      </w:r>
      <w:r w:rsidR="006D1E9A">
        <w:rPr>
          <w:noProof/>
        </w:rPr>
        <mc:AlternateContent>
          <mc:Choice Requires="wps">
            <w:drawing>
              <wp:anchor distT="0" distB="0" distL="114300" distR="114300" simplePos="0" relativeHeight="251844608" behindDoc="0" locked="0" layoutInCell="1" allowOverlap="1" wp14:anchorId="2B2CA36B" wp14:editId="4FDF0057">
                <wp:simplePos x="0" y="0"/>
                <wp:positionH relativeFrom="column">
                  <wp:posOffset>2314574</wp:posOffset>
                </wp:positionH>
                <wp:positionV relativeFrom="paragraph">
                  <wp:posOffset>1289685</wp:posOffset>
                </wp:positionV>
                <wp:extent cx="352425" cy="300355"/>
                <wp:effectExtent l="0" t="0" r="28575" b="23495"/>
                <wp:wrapNone/>
                <wp:docPr id="172" name="Rectangle 172"/>
                <wp:cNvGraphicFramePr/>
                <a:graphic xmlns:a="http://schemas.openxmlformats.org/drawingml/2006/main">
                  <a:graphicData uri="http://schemas.microsoft.com/office/word/2010/wordprocessingShape">
                    <wps:wsp>
                      <wps:cNvSpPr/>
                      <wps:spPr>
                        <a:xfrm flipH="1">
                          <a:off x="0" y="0"/>
                          <a:ext cx="352425" cy="3003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023302" id="Rectangle 172" o:spid="_x0000_s1026" style="position:absolute;margin-left:182.25pt;margin-top:101.55pt;width:27.75pt;height:23.65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" filled="f" strokecolor="red" strokeweight="2pt"/>
            </w:pict>
          </mc:Fallback>
        </mc:AlternateContent>
      </w:r>
      <w:r>
        <w:rPr>
          <w:noProof/>
        </w:rPr>
        <w:drawing>
          <wp:inline distT="0" distB="0" distL="0" distR="0" wp14:anchorId="76C52B3C" wp14:editId="1B1DD5BE">
            <wp:extent cx="2426178" cy="2038350"/>
            <wp:effectExtent l="19050" t="19050" r="12700" b="19050"/>
            <wp:docPr id="15486" name="Picture 15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433831" cy="2044779"/>
                    </a:xfrm>
                    <a:prstGeom prst="rect">
                      <a:avLst/>
                    </a:prstGeom>
                    <a:ln>
                      <a:solidFill>
                        <a:schemeClr val="bg1">
                          <a:lumMod val="65000"/>
                        </a:schemeClr>
                      </a:solidFill>
                    </a:ln>
                  </pic:spPr>
                </pic:pic>
              </a:graphicData>
            </a:graphic>
          </wp:inline>
        </w:drawing>
      </w:r>
    </w:p>
    <w:p w14:paraId="4521E899" w14:textId="09CED486" w:rsidR="006D1E9A" w:rsidRDefault="002F72AD" w:rsidP="002F72AD">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312</w:t>
      </w:r>
      <w:r w:rsidR="00B8237E">
        <w:rPr>
          <w:noProof/>
        </w:rPr>
        <w:fldChar w:fldCharType="end"/>
      </w:r>
      <w:r>
        <w:t xml:space="preserve"> System Tray and Desktop Alerting Icon</w:t>
      </w:r>
    </w:p>
    <w:p w14:paraId="40E5036F" w14:textId="75890887" w:rsidR="006D1E9A" w:rsidRDefault="006D1E9A" w:rsidP="00BD3264">
      <w:pPr>
        <w:pStyle w:val="ListNumber"/>
        <w:numPr>
          <w:ilvl w:val="0"/>
          <w:numId w:val="6"/>
        </w:numPr>
      </w:pPr>
      <w:r>
        <w:t xml:space="preserve">Right click on the </w:t>
      </w:r>
      <w:r w:rsidR="00677D92">
        <w:t>Jazzware</w:t>
      </w:r>
      <w:r>
        <w:t xml:space="preserve"> </w:t>
      </w:r>
      <w:r w:rsidR="00677D92">
        <w:t>icon</w:t>
      </w:r>
      <w:r>
        <w:t xml:space="preserve"> with the lightning bolt running through it. </w:t>
      </w:r>
    </w:p>
    <w:p w14:paraId="2CC1889A" w14:textId="77777777" w:rsidR="006D1E9A" w:rsidRDefault="006D1E9A" w:rsidP="00BD3264">
      <w:pPr>
        <w:pStyle w:val="ListNumber"/>
        <w:numPr>
          <w:ilvl w:val="0"/>
          <w:numId w:val="6"/>
        </w:numPr>
      </w:pPr>
      <w:r>
        <w:t xml:space="preserve">Click on </w:t>
      </w:r>
      <w:r w:rsidRPr="0009656B">
        <w:rPr>
          <w:b/>
        </w:rPr>
        <w:t>About</w:t>
      </w:r>
      <w:r>
        <w:t>.</w:t>
      </w:r>
    </w:p>
    <w:p w14:paraId="17A2362B" w14:textId="7C9B50AA" w:rsidR="006D1E9A" w:rsidRDefault="006D1E9A" w:rsidP="006D1E9A">
      <w:pPr>
        <w:pStyle w:val="BodyText"/>
        <w:keepNext/>
      </w:pPr>
      <w:r>
        <w:rPr>
          <w:noProof/>
        </w:rPr>
        <mc:AlternateContent>
          <mc:Choice Requires="wps">
            <w:drawing>
              <wp:anchor distT="0" distB="0" distL="114300" distR="114300" simplePos="0" relativeHeight="251843584" behindDoc="0" locked="0" layoutInCell="1" allowOverlap="1" wp14:anchorId="22011FFE" wp14:editId="1E03FCCD">
                <wp:simplePos x="0" y="0"/>
                <wp:positionH relativeFrom="column">
                  <wp:posOffset>932815</wp:posOffset>
                </wp:positionH>
                <wp:positionV relativeFrom="paragraph">
                  <wp:posOffset>1233805</wp:posOffset>
                </wp:positionV>
                <wp:extent cx="638175" cy="247650"/>
                <wp:effectExtent l="0" t="0" r="47625" b="57150"/>
                <wp:wrapNone/>
                <wp:docPr id="177"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8175" cy="247650"/>
                        </a:xfrm>
                        <a:prstGeom prst="rect">
                          <a:avLst/>
                        </a:prstGeom>
                        <a:noFill/>
                        <a:ln w="19050">
                          <a:solidFill>
                            <a:srgbClr val="FF0000"/>
                          </a:solidFill>
                          <a:miter lim="800000"/>
                          <a:headEnd/>
                          <a:tailEnd/>
                        </a:ln>
                        <a:effectLst>
                          <a:outerShdw dist="28398" dir="3806097" algn="ctr" rotWithShape="0">
                            <a:srgbClr val="974706">
                              <a:alpha val="50000"/>
                            </a:srgbClr>
                          </a:outerShdw>
                        </a:effectLst>
                        <a:extLst>
                          <a:ext uri="{909E8E84-426E-40DD-AFC4-6F175D3DCCD1}">
                            <a14:hiddenFill xmlns:a14="http://schemas.microsoft.com/office/drawing/2010/main">
                              <a:solidFill>
                                <a:srgbClr val="F79646"/>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DBC187" id="Rectangle 42" o:spid="_x0000_s1026" style="position:absolute;margin-left:73.45pt;margin-top:97.15pt;width:50.25pt;height:19.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" filled="f" fillcolor="#f79646" strokecolor="red" strokeweight="1.5pt">
                <v:shadow on="t" color="#974706" opacity=".5" offset="1pt"/>
              </v:rect>
            </w:pict>
          </mc:Fallback>
        </mc:AlternateContent>
      </w:r>
      <w:r w:rsidR="00677D92">
        <w:rPr>
          <w:noProof/>
        </w:rPr>
        <w:drawing>
          <wp:inline distT="0" distB="0" distL="0" distR="0" wp14:anchorId="6D728743" wp14:editId="75C60BC0">
            <wp:extent cx="2257425" cy="2057400"/>
            <wp:effectExtent l="19050" t="19050" r="28575" b="19050"/>
            <wp:docPr id="15488" name="Picture 15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2257425" cy="2057400"/>
                    </a:xfrm>
                    <a:prstGeom prst="rect">
                      <a:avLst/>
                    </a:prstGeom>
                    <a:ln>
                      <a:solidFill>
                        <a:schemeClr val="tx1"/>
                      </a:solidFill>
                    </a:ln>
                  </pic:spPr>
                </pic:pic>
              </a:graphicData>
            </a:graphic>
          </wp:inline>
        </w:drawing>
      </w:r>
    </w:p>
    <w:p w14:paraId="4504C844" w14:textId="669C5DAB" w:rsidR="006D1E9A" w:rsidRDefault="006D1E9A" w:rsidP="006D1E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313</w:t>
      </w:r>
      <w:r w:rsidR="00B8237E">
        <w:rPr>
          <w:noProof/>
        </w:rPr>
        <w:fldChar w:fldCharType="end"/>
      </w:r>
      <w:r>
        <w:t xml:space="preserve"> Desktop Alerting Application "About" Link</w:t>
      </w:r>
    </w:p>
    <w:p w14:paraId="6383BED4" w14:textId="10C7737B" w:rsidR="006D1E9A" w:rsidRDefault="00677D92" w:rsidP="006D1E9A">
      <w:pPr>
        <w:pStyle w:val="BodyText"/>
        <w:keepNext/>
      </w:pPr>
      <w:r>
        <w:rPr>
          <w:noProof/>
        </w:rPr>
        <w:lastRenderedPageBreak/>
        <w:drawing>
          <wp:inline distT="0" distB="0" distL="0" distR="0" wp14:anchorId="4EA6003D" wp14:editId="0E2E4FDB">
            <wp:extent cx="3648075" cy="2743200"/>
            <wp:effectExtent l="19050" t="19050" r="28575" b="19050"/>
            <wp:docPr id="15489" name="Picture 15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3648075" cy="2743200"/>
                    </a:xfrm>
                    <a:prstGeom prst="rect">
                      <a:avLst/>
                    </a:prstGeom>
                    <a:ln>
                      <a:solidFill>
                        <a:schemeClr val="tx1"/>
                      </a:solidFill>
                    </a:ln>
                  </pic:spPr>
                </pic:pic>
              </a:graphicData>
            </a:graphic>
          </wp:inline>
        </w:drawing>
      </w:r>
    </w:p>
    <w:p w14:paraId="503CBAF5" w14:textId="58C6319D" w:rsidR="008804C6" w:rsidRDefault="006D1E9A" w:rsidP="006D1E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314</w:t>
      </w:r>
      <w:r w:rsidR="00B8237E">
        <w:rPr>
          <w:noProof/>
        </w:rPr>
        <w:fldChar w:fldCharType="end"/>
      </w:r>
      <w:r>
        <w:t xml:space="preserve"> Desktop Alerting Application Client Version Information</w:t>
      </w:r>
    </w:p>
    <w:p w14:paraId="44DD3114" w14:textId="77777777" w:rsidR="006D1E9A" w:rsidRDefault="006D1E9A" w:rsidP="006D1E9A">
      <w:pPr>
        <w:pStyle w:val="Heading2"/>
      </w:pPr>
      <w:bookmarkStart w:id="499" w:name="_Toc433621815"/>
      <w:bookmarkStart w:id="500" w:name="_Toc35523527"/>
      <w:r>
        <w:t>Configuration Changes</w:t>
      </w:r>
      <w:bookmarkEnd w:id="499"/>
      <w:bookmarkEnd w:id="500"/>
    </w:p>
    <w:p w14:paraId="74B0B191" w14:textId="77777777" w:rsidR="006D1E9A" w:rsidRDefault="006D1E9A" w:rsidP="006D1E9A">
      <w:pPr>
        <w:pStyle w:val="BodyText"/>
      </w:pPr>
      <w:r>
        <w:t>If additional alerts are desired that were not originally selected or some alerts are no longer wanted:</w:t>
      </w:r>
    </w:p>
    <w:p w14:paraId="3998F7B2" w14:textId="77777777" w:rsidR="006D1E9A" w:rsidRDefault="006D1E9A" w:rsidP="00150FFA">
      <w:pPr>
        <w:pStyle w:val="ListNumber"/>
        <w:numPr>
          <w:ilvl w:val="0"/>
          <w:numId w:val="88"/>
        </w:numPr>
      </w:pPr>
      <w:r>
        <w:t xml:space="preserve">Click on the up arrow of the system tray. </w:t>
      </w:r>
    </w:p>
    <w:p w14:paraId="3C63306C" w14:textId="770F0A27" w:rsidR="006D1E9A" w:rsidRDefault="00677D92" w:rsidP="006D1E9A">
      <w:pPr>
        <w:pStyle w:val="BodyText"/>
        <w:keepNext/>
      </w:pPr>
      <w:r>
        <w:rPr>
          <w:noProof/>
        </w:rPr>
        <mc:AlternateContent>
          <mc:Choice Requires="wps">
            <w:drawing>
              <wp:anchor distT="0" distB="0" distL="114300" distR="114300" simplePos="0" relativeHeight="252078080" behindDoc="0" locked="0" layoutInCell="1" allowOverlap="1" wp14:anchorId="17055FD9" wp14:editId="368F3962">
                <wp:simplePos x="0" y="0"/>
                <wp:positionH relativeFrom="column">
                  <wp:posOffset>2181225</wp:posOffset>
                </wp:positionH>
                <wp:positionV relativeFrom="paragraph">
                  <wp:posOffset>1338580</wp:posOffset>
                </wp:positionV>
                <wp:extent cx="250166" cy="224286"/>
                <wp:effectExtent l="0" t="0" r="17145" b="23495"/>
                <wp:wrapNone/>
                <wp:docPr id="15491" name="Rectangle 15491"/>
                <wp:cNvGraphicFramePr/>
                <a:graphic xmlns:a="http://schemas.openxmlformats.org/drawingml/2006/main">
                  <a:graphicData uri="http://schemas.microsoft.com/office/word/2010/wordprocessingShape">
                    <wps:wsp>
                      <wps:cNvSpPr/>
                      <wps:spPr>
                        <a:xfrm flipH="1">
                          <a:off x="0" y="0"/>
                          <a:ext cx="250166" cy="2242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8EB415" id="Rectangle 15491" o:spid="_x0000_s1026" style="position:absolute;margin-left:171.75pt;margin-top:105.4pt;width:19.7pt;height:17.65pt;flip:x;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" filled="f" strokecolor="red" strokeweight="2pt"/>
            </w:pict>
          </mc:Fallback>
        </mc:AlternateContent>
      </w:r>
      <w:r w:rsidR="006D1E9A">
        <w:rPr>
          <w:noProof/>
        </w:rPr>
        <mc:AlternateContent>
          <mc:Choice Requires="wps">
            <w:drawing>
              <wp:anchor distT="0" distB="0" distL="114300" distR="114300" simplePos="0" relativeHeight="251837440" behindDoc="0" locked="0" layoutInCell="1" allowOverlap="1" wp14:anchorId="52AB0604" wp14:editId="5A90AFE5">
                <wp:simplePos x="0" y="0"/>
                <wp:positionH relativeFrom="column">
                  <wp:posOffset>1577340</wp:posOffset>
                </wp:positionH>
                <wp:positionV relativeFrom="paragraph">
                  <wp:posOffset>1725295</wp:posOffset>
                </wp:positionV>
                <wp:extent cx="250166" cy="224286"/>
                <wp:effectExtent l="0" t="0" r="17145" b="23495"/>
                <wp:wrapNone/>
                <wp:docPr id="178" name="Rectangle 178"/>
                <wp:cNvGraphicFramePr/>
                <a:graphic xmlns:a="http://schemas.openxmlformats.org/drawingml/2006/main">
                  <a:graphicData uri="http://schemas.microsoft.com/office/word/2010/wordprocessingShape">
                    <wps:wsp>
                      <wps:cNvSpPr/>
                      <wps:spPr>
                        <a:xfrm flipH="1">
                          <a:off x="0" y="0"/>
                          <a:ext cx="250166" cy="2242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17418C" id="Rectangle 178" o:spid="_x0000_s1026" style="position:absolute;margin-left:124.2pt;margin-top:135.85pt;width:19.7pt;height:17.65pt;flip:x;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" filled="f" strokecolor="red" strokeweight="2pt"/>
            </w:pict>
          </mc:Fallback>
        </mc:AlternateContent>
      </w:r>
      <w:r w:rsidR="006D1E9A" w:rsidRPr="0055306C">
        <w:rPr>
          <w:noProof/>
        </w:rPr>
        <w:t xml:space="preserve"> </w:t>
      </w:r>
      <w:r>
        <w:rPr>
          <w:noProof/>
        </w:rPr>
        <w:drawing>
          <wp:inline distT="0" distB="0" distL="0" distR="0" wp14:anchorId="4B3B398B" wp14:editId="3A1B6968">
            <wp:extent cx="2426178" cy="2038350"/>
            <wp:effectExtent l="0" t="0" r="0" b="0"/>
            <wp:docPr id="15490" name="Picture 15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433831" cy="2044779"/>
                    </a:xfrm>
                    <a:prstGeom prst="rect">
                      <a:avLst/>
                    </a:prstGeom>
                  </pic:spPr>
                </pic:pic>
              </a:graphicData>
            </a:graphic>
          </wp:inline>
        </w:drawing>
      </w:r>
    </w:p>
    <w:p w14:paraId="44456105" w14:textId="6200B7B9" w:rsidR="006D1E9A" w:rsidRPr="00037A2E" w:rsidRDefault="006D1E9A" w:rsidP="006D1E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315</w:t>
      </w:r>
      <w:r w:rsidR="00B8237E">
        <w:rPr>
          <w:noProof/>
        </w:rPr>
        <w:fldChar w:fldCharType="end"/>
      </w:r>
      <w:r>
        <w:t xml:space="preserve"> Desktop Alert Client in System Tray</w:t>
      </w:r>
    </w:p>
    <w:p w14:paraId="34A7E917" w14:textId="2A3F3FA4" w:rsidR="006D1E9A" w:rsidRDefault="006D1E9A" w:rsidP="008A63E6">
      <w:pPr>
        <w:pStyle w:val="ListNumber"/>
      </w:pPr>
      <w:r>
        <w:t xml:space="preserve">Right click on the </w:t>
      </w:r>
      <w:r w:rsidR="00677D92">
        <w:t>Jazzware alerting ic</w:t>
      </w:r>
      <w:r>
        <w:t>o</w:t>
      </w:r>
      <w:r w:rsidR="00677D92">
        <w:t>n</w:t>
      </w:r>
      <w:r>
        <w:t xml:space="preserve"> with the lightning bolt running through it. </w:t>
      </w:r>
    </w:p>
    <w:p w14:paraId="28A5DCE4" w14:textId="77777777" w:rsidR="006D1E9A" w:rsidRPr="0055306C" w:rsidRDefault="006D1E9A" w:rsidP="008A63E6">
      <w:pPr>
        <w:pStyle w:val="ListNumber"/>
      </w:pPr>
      <w:r>
        <w:t>Select Configuration.</w:t>
      </w:r>
    </w:p>
    <w:p w14:paraId="7E17DFE1" w14:textId="1DFC56DE" w:rsidR="006D1E9A" w:rsidRDefault="006D1E9A" w:rsidP="006D1E9A">
      <w:pPr>
        <w:pStyle w:val="BodyText"/>
        <w:keepNext/>
      </w:pPr>
      <w:r>
        <w:rPr>
          <w:noProof/>
        </w:rPr>
        <w:lastRenderedPageBreak/>
        <mc:AlternateContent>
          <mc:Choice Requires="wps">
            <w:drawing>
              <wp:anchor distT="0" distB="0" distL="114300" distR="114300" simplePos="0" relativeHeight="251838464" behindDoc="0" locked="0" layoutInCell="1" allowOverlap="1" wp14:anchorId="31D5D837" wp14:editId="200099C4">
                <wp:simplePos x="0" y="0"/>
                <wp:positionH relativeFrom="column">
                  <wp:posOffset>952500</wp:posOffset>
                </wp:positionH>
                <wp:positionV relativeFrom="paragraph">
                  <wp:posOffset>572770</wp:posOffset>
                </wp:positionV>
                <wp:extent cx="1047750" cy="238125"/>
                <wp:effectExtent l="0" t="0" r="19050" b="28575"/>
                <wp:wrapNone/>
                <wp:docPr id="185" name="Rectangle 185"/>
                <wp:cNvGraphicFramePr/>
                <a:graphic xmlns:a="http://schemas.openxmlformats.org/drawingml/2006/main">
                  <a:graphicData uri="http://schemas.microsoft.com/office/word/2010/wordprocessingShape">
                    <wps:wsp>
                      <wps:cNvSpPr/>
                      <wps:spPr>
                        <a:xfrm flipH="1">
                          <a:off x="0" y="0"/>
                          <a:ext cx="1047750" cy="2381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BA0107" id="Rectangle 185" o:spid="_x0000_s1026" style="position:absolute;margin-left:75pt;margin-top:45.1pt;width:82.5pt;height:18.75pt;flip:x;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" filled="f" strokecolor="red" strokeweight="2pt"/>
            </w:pict>
          </mc:Fallback>
        </mc:AlternateContent>
      </w:r>
      <w:r w:rsidR="00677D92">
        <w:rPr>
          <w:noProof/>
        </w:rPr>
        <w:drawing>
          <wp:inline distT="0" distB="0" distL="0" distR="0" wp14:anchorId="749D3F43" wp14:editId="4F90EB85">
            <wp:extent cx="2257425" cy="2057400"/>
            <wp:effectExtent l="19050" t="19050" r="28575" b="19050"/>
            <wp:docPr id="15492" name="Picture 15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2257425" cy="2057400"/>
                    </a:xfrm>
                    <a:prstGeom prst="rect">
                      <a:avLst/>
                    </a:prstGeom>
                    <a:ln>
                      <a:solidFill>
                        <a:schemeClr val="tx1"/>
                      </a:solidFill>
                    </a:ln>
                  </pic:spPr>
                </pic:pic>
              </a:graphicData>
            </a:graphic>
          </wp:inline>
        </w:drawing>
      </w:r>
    </w:p>
    <w:p w14:paraId="74F4BEC2" w14:textId="3E9DD5B0" w:rsidR="006D1E9A" w:rsidRDefault="006D1E9A" w:rsidP="006D1E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316</w:t>
      </w:r>
      <w:r w:rsidR="00B8237E">
        <w:rPr>
          <w:noProof/>
        </w:rPr>
        <w:fldChar w:fldCharType="end"/>
      </w:r>
      <w:r>
        <w:t xml:space="preserve"> Configuration of Desktop Alert Client</w:t>
      </w:r>
    </w:p>
    <w:p w14:paraId="6C471AC6" w14:textId="77777777" w:rsidR="006D1E9A" w:rsidRDefault="006D1E9A" w:rsidP="008A63E6">
      <w:pPr>
        <w:pStyle w:val="ListNumber"/>
      </w:pPr>
      <w:r>
        <w:t>Modify the alert selection as desired and Save.</w:t>
      </w:r>
    </w:p>
    <w:p w14:paraId="7EDB1955" w14:textId="77777777" w:rsidR="006D1E9A" w:rsidRDefault="006D1E9A" w:rsidP="006D1E9A">
      <w:pPr>
        <w:pStyle w:val="Heading2"/>
      </w:pPr>
      <w:bookmarkStart w:id="501" w:name="_Toc433621816"/>
      <w:bookmarkStart w:id="502" w:name="_Toc35523528"/>
      <w:r>
        <w:t>Alert Activity</w:t>
      </w:r>
      <w:bookmarkEnd w:id="501"/>
      <w:bookmarkEnd w:id="502"/>
      <w:r>
        <w:t xml:space="preserve"> </w:t>
      </w:r>
    </w:p>
    <w:p w14:paraId="3667D860" w14:textId="763D0E91" w:rsidR="006D1E9A" w:rsidRDefault="006D1E9A" w:rsidP="006D1E9A">
      <w:pPr>
        <w:pStyle w:val="BodyText"/>
      </w:pPr>
      <w:r>
        <w:t xml:space="preserve">When an event occurs that generates an alert, the Desktop Alerting application will </w:t>
      </w:r>
      <w:r w:rsidR="004F60A9">
        <w:t>pop</w:t>
      </w:r>
      <w:r w:rsidR="00421418">
        <w:t>-</w:t>
      </w:r>
      <w:r w:rsidR="004F60A9">
        <w:t>up</w:t>
      </w:r>
      <w:r>
        <w:t xml:space="preserve"> a box containing the alert.  If there is more than one alert that has not yet been acknowledged, the alerts will all appear in the same box and can be scrolled through using the scrollbar on the side of the box.  By default, the emergency alerts have top priority and will therefore rise to the top of the alert list. </w:t>
      </w:r>
    </w:p>
    <w:p w14:paraId="48E4B683" w14:textId="77777777" w:rsidR="006D1E9A" w:rsidRDefault="006D1E9A" w:rsidP="006D1E9A">
      <w:pPr>
        <w:pStyle w:val="BodyText"/>
      </w:pPr>
      <w:r>
        <w:t xml:space="preserve">To filter for a specific alert type, use the </w:t>
      </w:r>
      <w:r w:rsidRPr="00B45F70">
        <w:rPr>
          <w:b/>
        </w:rPr>
        <w:t>Select Option</w:t>
      </w:r>
      <w:r>
        <w:t xml:space="preserve"> dropdown.  </w:t>
      </w:r>
    </w:p>
    <w:p w14:paraId="093A9F0D" w14:textId="77777777" w:rsidR="006D1E9A" w:rsidRDefault="006D1E9A" w:rsidP="006D1E9A">
      <w:pPr>
        <w:pStyle w:val="BodyText"/>
      </w:pPr>
    </w:p>
    <w:p w14:paraId="28F478EF" w14:textId="77777777" w:rsidR="006D1E9A" w:rsidRDefault="006D1E9A" w:rsidP="006D1E9A">
      <w:pPr>
        <w:pStyle w:val="BodyText"/>
        <w:keepNext/>
      </w:pPr>
      <w:r>
        <w:rPr>
          <w:noProof/>
        </w:rPr>
        <mc:AlternateContent>
          <mc:Choice Requires="wps">
            <w:drawing>
              <wp:anchor distT="0" distB="0" distL="114300" distR="114300" simplePos="0" relativeHeight="251839488" behindDoc="0" locked="0" layoutInCell="1" allowOverlap="1" wp14:anchorId="52686EDF" wp14:editId="0B724D5D">
                <wp:simplePos x="0" y="0"/>
                <wp:positionH relativeFrom="column">
                  <wp:posOffset>719826</wp:posOffset>
                </wp:positionH>
                <wp:positionV relativeFrom="paragraph">
                  <wp:posOffset>344805</wp:posOffset>
                </wp:positionV>
                <wp:extent cx="1492370" cy="560717"/>
                <wp:effectExtent l="0" t="0" r="12700" b="10795"/>
                <wp:wrapNone/>
                <wp:docPr id="187" name="Rectangle 187"/>
                <wp:cNvGraphicFramePr/>
                <a:graphic xmlns:a="http://schemas.openxmlformats.org/drawingml/2006/main">
                  <a:graphicData uri="http://schemas.microsoft.com/office/word/2010/wordprocessingShape">
                    <wps:wsp>
                      <wps:cNvSpPr/>
                      <wps:spPr>
                        <a:xfrm flipH="1">
                          <a:off x="0" y="0"/>
                          <a:ext cx="1492370" cy="56071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42557D" id="Rectangle 187" o:spid="_x0000_s1026" style="position:absolute;margin-left:56.7pt;margin-top:27.15pt;width:117.5pt;height:44.15pt;flip:x;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" filled="f" strokecolor="red" strokeweight="2pt"/>
            </w:pict>
          </mc:Fallback>
        </mc:AlternateContent>
      </w:r>
      <w:r>
        <w:rPr>
          <w:noProof/>
        </w:rPr>
        <w:drawing>
          <wp:inline distT="0" distB="0" distL="0" distR="0" wp14:anchorId="3B0E8EED" wp14:editId="388DDF08">
            <wp:extent cx="4226943" cy="2003395"/>
            <wp:effectExtent l="19050" t="19050" r="21590" b="1651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8"/>
                    <a:stretch>
                      <a:fillRect/>
                    </a:stretch>
                  </pic:blipFill>
                  <pic:spPr>
                    <a:xfrm>
                      <a:off x="0" y="0"/>
                      <a:ext cx="4226943" cy="2003395"/>
                    </a:xfrm>
                    <a:prstGeom prst="rect">
                      <a:avLst/>
                    </a:prstGeom>
                    <a:ln>
                      <a:solidFill>
                        <a:schemeClr val="tx1"/>
                      </a:solidFill>
                    </a:ln>
                  </pic:spPr>
                </pic:pic>
              </a:graphicData>
            </a:graphic>
          </wp:inline>
        </w:drawing>
      </w:r>
    </w:p>
    <w:p w14:paraId="45D0400A" w14:textId="7CC8C01B" w:rsidR="006D1E9A" w:rsidRDefault="006D1E9A" w:rsidP="006D1E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317</w:t>
      </w:r>
      <w:r w:rsidR="00B8237E">
        <w:rPr>
          <w:noProof/>
        </w:rPr>
        <w:fldChar w:fldCharType="end"/>
      </w:r>
      <w:r>
        <w:t xml:space="preserve"> </w:t>
      </w:r>
      <w:r w:rsidR="00495CC7">
        <w:t xml:space="preserve">Hospitality </w:t>
      </w:r>
      <w:r>
        <w:t xml:space="preserve">Desktop Alerting Application Active Alert </w:t>
      </w:r>
      <w:r w:rsidR="00EA6ACF">
        <w:t>Dropdown</w:t>
      </w:r>
      <w:r>
        <w:t xml:space="preserve"> Options</w:t>
      </w:r>
    </w:p>
    <w:p w14:paraId="6135A9F4" w14:textId="77777777" w:rsidR="006D1E9A" w:rsidRPr="00B45F70" w:rsidRDefault="006D1E9A" w:rsidP="006D1E9A">
      <w:pPr>
        <w:pStyle w:val="BodyText"/>
        <w:rPr>
          <w:color w:val="000000" w:themeColor="text1"/>
        </w:rPr>
      </w:pPr>
      <w:r>
        <w:rPr>
          <w:color w:val="000000" w:themeColor="text1"/>
        </w:rPr>
        <w:t>To see the details of an alert, use the scroll bar to the right of the alert.</w:t>
      </w:r>
    </w:p>
    <w:p w14:paraId="62C5EC2D" w14:textId="77777777" w:rsidR="006D1E9A" w:rsidRDefault="006D1E9A" w:rsidP="006D1E9A">
      <w:pPr>
        <w:pStyle w:val="BodyText"/>
        <w:keepNext/>
      </w:pPr>
      <w:r>
        <w:rPr>
          <w:noProof/>
        </w:rPr>
        <w:lastRenderedPageBreak/>
        <mc:AlternateContent>
          <mc:Choice Requires="wps">
            <w:drawing>
              <wp:anchor distT="0" distB="0" distL="114300" distR="114300" simplePos="0" relativeHeight="251840512" behindDoc="0" locked="0" layoutInCell="1" allowOverlap="1" wp14:anchorId="35B213F1" wp14:editId="0BB3DCD2">
                <wp:simplePos x="0" y="0"/>
                <wp:positionH relativeFrom="column">
                  <wp:posOffset>5991225</wp:posOffset>
                </wp:positionH>
                <wp:positionV relativeFrom="paragraph">
                  <wp:posOffset>30480</wp:posOffset>
                </wp:positionV>
                <wp:extent cx="273050" cy="666750"/>
                <wp:effectExtent l="0" t="0" r="12700" b="19050"/>
                <wp:wrapNone/>
                <wp:docPr id="188" name="Rectangle 188"/>
                <wp:cNvGraphicFramePr/>
                <a:graphic xmlns:a="http://schemas.openxmlformats.org/drawingml/2006/main">
                  <a:graphicData uri="http://schemas.microsoft.com/office/word/2010/wordprocessingShape">
                    <wps:wsp>
                      <wps:cNvSpPr/>
                      <wps:spPr>
                        <a:xfrm flipH="1">
                          <a:off x="0" y="0"/>
                          <a:ext cx="273050" cy="666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7620AF" id="Rectangle 188" o:spid="_x0000_s1026" style="position:absolute;margin-left:471.75pt;margin-top:2.4pt;width:21.5pt;height:52.5pt;flip:x;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" filled="f" strokecolor="red" strokeweight="2pt"/>
            </w:pict>
          </mc:Fallback>
        </mc:AlternateContent>
      </w:r>
      <w:r>
        <w:rPr>
          <w:noProof/>
        </w:rPr>
        <w:drawing>
          <wp:inline distT="0" distB="0" distL="0" distR="0" wp14:anchorId="0E2B16B8" wp14:editId="26134DB0">
            <wp:extent cx="5486400" cy="1470660"/>
            <wp:effectExtent l="19050" t="19050" r="19050" b="1524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9"/>
                    <a:stretch>
                      <a:fillRect/>
                    </a:stretch>
                  </pic:blipFill>
                  <pic:spPr>
                    <a:xfrm>
                      <a:off x="0" y="0"/>
                      <a:ext cx="5486400" cy="1470660"/>
                    </a:xfrm>
                    <a:prstGeom prst="rect">
                      <a:avLst/>
                    </a:prstGeom>
                    <a:ln>
                      <a:solidFill>
                        <a:schemeClr val="tx1"/>
                      </a:solidFill>
                    </a:ln>
                  </pic:spPr>
                </pic:pic>
              </a:graphicData>
            </a:graphic>
          </wp:inline>
        </w:drawing>
      </w:r>
    </w:p>
    <w:p w14:paraId="5E0261D2" w14:textId="479C019F" w:rsidR="006D1E9A" w:rsidRPr="00B45F70" w:rsidRDefault="006D1E9A" w:rsidP="006D1E9A">
      <w:pPr>
        <w:pStyle w:val="Caption"/>
        <w:rPr>
          <w:color w:val="000000" w:themeColor="text1"/>
        </w:rPr>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318</w:t>
      </w:r>
      <w:r w:rsidR="00B8237E">
        <w:rPr>
          <w:noProof/>
        </w:rPr>
        <w:fldChar w:fldCharType="end"/>
      </w:r>
      <w:r>
        <w:t xml:space="preserve"> </w:t>
      </w:r>
      <w:r w:rsidR="00495CC7">
        <w:t xml:space="preserve">Hospitality </w:t>
      </w:r>
      <w:r>
        <w:t>Desktop Alerting Application Scroll Bar</w:t>
      </w:r>
    </w:p>
    <w:p w14:paraId="1C6FAF93" w14:textId="77777777" w:rsidR="006D1E9A" w:rsidRPr="00B45F70" w:rsidRDefault="006D1E9A" w:rsidP="006D1E9A">
      <w:pPr>
        <w:pStyle w:val="Heading2"/>
        <w:rPr>
          <w:color w:val="000000" w:themeColor="text1"/>
        </w:rPr>
      </w:pPr>
      <w:bookmarkStart w:id="503" w:name="_Toc433621817"/>
      <w:bookmarkStart w:id="504" w:name="_Toc35523529"/>
      <w:r w:rsidRPr="00B45F70">
        <w:rPr>
          <w:color w:val="000000" w:themeColor="text1"/>
        </w:rPr>
        <w:t>Acknowledging Alerts</w:t>
      </w:r>
      <w:bookmarkEnd w:id="503"/>
      <w:bookmarkEnd w:id="504"/>
    </w:p>
    <w:p w14:paraId="03AF5EAB" w14:textId="69ACC5C3" w:rsidR="006D1E9A" w:rsidRPr="00A832C6" w:rsidRDefault="006D1E9A" w:rsidP="006D1E9A">
      <w:pPr>
        <w:pStyle w:val="BodyText"/>
        <w:rPr>
          <w:color w:val="000000" w:themeColor="text1"/>
        </w:rPr>
      </w:pPr>
      <w:r w:rsidRPr="00B45F70">
        <w:rPr>
          <w:color w:val="FF0000"/>
        </w:rPr>
        <w:t xml:space="preserve">The Desktop Alert box cannot be closed as long as there are alerts in the box that need to be acknowledged.  </w:t>
      </w:r>
      <w:r>
        <w:rPr>
          <w:color w:val="000000" w:themeColor="text1"/>
        </w:rPr>
        <w:t>If the user tries to close the Desktop Alert box when there are active alerts, a warning will appear.</w:t>
      </w:r>
    </w:p>
    <w:p w14:paraId="79CF6570" w14:textId="77777777" w:rsidR="006D1E9A" w:rsidRDefault="006D1E9A" w:rsidP="006D1E9A">
      <w:pPr>
        <w:pStyle w:val="BodyText"/>
        <w:keepNext/>
      </w:pPr>
      <w:r>
        <w:rPr>
          <w:noProof/>
        </w:rPr>
        <w:drawing>
          <wp:inline distT="0" distB="0" distL="0" distR="0" wp14:anchorId="4D981F4B" wp14:editId="5FF56F97">
            <wp:extent cx="3648075" cy="1301119"/>
            <wp:effectExtent l="19050" t="19050" r="9525" b="1333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0"/>
                    <a:stretch>
                      <a:fillRect/>
                    </a:stretch>
                  </pic:blipFill>
                  <pic:spPr>
                    <a:xfrm>
                      <a:off x="0" y="0"/>
                      <a:ext cx="3648075" cy="1301119"/>
                    </a:xfrm>
                    <a:prstGeom prst="rect">
                      <a:avLst/>
                    </a:prstGeom>
                    <a:ln>
                      <a:solidFill>
                        <a:schemeClr val="tx1"/>
                      </a:solidFill>
                    </a:ln>
                  </pic:spPr>
                </pic:pic>
              </a:graphicData>
            </a:graphic>
          </wp:inline>
        </w:drawing>
      </w:r>
    </w:p>
    <w:p w14:paraId="2473770B" w14:textId="4FA6E1E1" w:rsidR="006D1E9A" w:rsidRDefault="006D1E9A" w:rsidP="006D1E9A">
      <w:pPr>
        <w:pStyle w:val="Caption"/>
        <w:rPr>
          <w:color w:val="FF0000"/>
        </w:rPr>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319</w:t>
      </w:r>
      <w:r w:rsidR="00B8237E">
        <w:rPr>
          <w:noProof/>
        </w:rPr>
        <w:fldChar w:fldCharType="end"/>
      </w:r>
      <w:r>
        <w:t xml:space="preserve"> Acknowledgement Required </w:t>
      </w:r>
      <w:r w:rsidRPr="00B425AD">
        <w:t>Warning</w:t>
      </w:r>
    </w:p>
    <w:p w14:paraId="7CAAB67C" w14:textId="77777777" w:rsidR="006D1E9A" w:rsidRPr="00570215" w:rsidRDefault="006D1E9A" w:rsidP="006D1E9A">
      <w:pPr>
        <w:pStyle w:val="BodyText"/>
        <w:rPr>
          <w:b/>
          <w:color w:val="000000" w:themeColor="text1"/>
        </w:rPr>
      </w:pPr>
      <w:r w:rsidRPr="00570215">
        <w:rPr>
          <w:b/>
          <w:color w:val="000000" w:themeColor="text1"/>
        </w:rPr>
        <w:t>To acknowledge the alerts:</w:t>
      </w:r>
    </w:p>
    <w:p w14:paraId="3C27BCEA" w14:textId="77777777" w:rsidR="006D1E9A" w:rsidRDefault="006D1E9A" w:rsidP="00150FFA">
      <w:pPr>
        <w:pStyle w:val="ListNumber"/>
        <w:numPr>
          <w:ilvl w:val="0"/>
          <w:numId w:val="28"/>
        </w:numPr>
      </w:pPr>
      <w:r>
        <w:t>C</w:t>
      </w:r>
      <w:r w:rsidRPr="00B45F70">
        <w:t xml:space="preserve">lick on the checkbox to the left of the alert(s) and then click the </w:t>
      </w:r>
      <w:r w:rsidRPr="0009656B">
        <w:rPr>
          <w:b/>
        </w:rPr>
        <w:t>Acknowledge All Checked Alerts</w:t>
      </w:r>
      <w:r>
        <w:t xml:space="preserve"> button. </w:t>
      </w:r>
    </w:p>
    <w:p w14:paraId="5B873F3D" w14:textId="77777777" w:rsidR="006D1E9A" w:rsidRPr="00DA2CDA" w:rsidRDefault="006D1E9A" w:rsidP="006D1E9A">
      <w:pPr>
        <w:pStyle w:val="BodyText"/>
      </w:pPr>
    </w:p>
    <w:p w14:paraId="6E91E604" w14:textId="77777777" w:rsidR="006D1E9A" w:rsidRDefault="006D1E9A" w:rsidP="006D1E9A">
      <w:pPr>
        <w:pStyle w:val="BodyText"/>
        <w:keepNext/>
      </w:pPr>
      <w:r>
        <w:rPr>
          <w:noProof/>
        </w:rPr>
        <mc:AlternateContent>
          <mc:Choice Requires="wps">
            <w:drawing>
              <wp:anchor distT="0" distB="0" distL="114300" distR="114300" simplePos="0" relativeHeight="251842560" behindDoc="0" locked="0" layoutInCell="1" allowOverlap="1" wp14:anchorId="65C6CA8C" wp14:editId="16553CC5">
                <wp:simplePos x="0" y="0"/>
                <wp:positionH relativeFrom="column">
                  <wp:posOffset>1781175</wp:posOffset>
                </wp:positionH>
                <wp:positionV relativeFrom="paragraph">
                  <wp:posOffset>2214880</wp:posOffset>
                </wp:positionV>
                <wp:extent cx="1047750" cy="314325"/>
                <wp:effectExtent l="0" t="0" r="19050" b="28575"/>
                <wp:wrapNone/>
                <wp:docPr id="189" name="Rectangle 189"/>
                <wp:cNvGraphicFramePr/>
                <a:graphic xmlns:a="http://schemas.openxmlformats.org/drawingml/2006/main">
                  <a:graphicData uri="http://schemas.microsoft.com/office/word/2010/wordprocessingShape">
                    <wps:wsp>
                      <wps:cNvSpPr/>
                      <wps:spPr>
                        <a:xfrm flipH="1">
                          <a:off x="0" y="0"/>
                          <a:ext cx="1047750" cy="3143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0EC6FF" id="Rectangle 189" o:spid="_x0000_s1026" style="position:absolute;margin-left:140.25pt;margin-top:174.4pt;width:82.5pt;height:24.75pt;flip:x;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" filled="f" strokecolor="red" strokeweight="2pt"/>
            </w:pict>
          </mc:Fallback>
        </mc:AlternateContent>
      </w:r>
      <w:r>
        <w:rPr>
          <w:noProof/>
        </w:rPr>
        <mc:AlternateContent>
          <mc:Choice Requires="wps">
            <w:drawing>
              <wp:anchor distT="0" distB="0" distL="114300" distR="114300" simplePos="0" relativeHeight="251841536" behindDoc="0" locked="0" layoutInCell="1" allowOverlap="1" wp14:anchorId="5F091839" wp14:editId="7AF3278F">
                <wp:simplePos x="0" y="0"/>
                <wp:positionH relativeFrom="column">
                  <wp:posOffset>723900</wp:posOffset>
                </wp:positionH>
                <wp:positionV relativeFrom="paragraph">
                  <wp:posOffset>586105</wp:posOffset>
                </wp:positionV>
                <wp:extent cx="200025" cy="1495425"/>
                <wp:effectExtent l="0" t="0" r="28575" b="28575"/>
                <wp:wrapNone/>
                <wp:docPr id="190" name="Rectangle 190"/>
                <wp:cNvGraphicFramePr/>
                <a:graphic xmlns:a="http://schemas.openxmlformats.org/drawingml/2006/main">
                  <a:graphicData uri="http://schemas.microsoft.com/office/word/2010/wordprocessingShape">
                    <wps:wsp>
                      <wps:cNvSpPr/>
                      <wps:spPr>
                        <a:xfrm flipH="1">
                          <a:off x="0" y="0"/>
                          <a:ext cx="200025" cy="14954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D9F86B" id="Rectangle 190" o:spid="_x0000_s1026" style="position:absolute;margin-left:57pt;margin-top:46.15pt;width:15.75pt;height:117.75pt;flip:x;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" filled="f" strokecolor="red" strokeweight="2pt"/>
            </w:pict>
          </mc:Fallback>
        </mc:AlternateContent>
      </w:r>
      <w:r>
        <w:rPr>
          <w:noProof/>
        </w:rPr>
        <w:drawing>
          <wp:inline distT="0" distB="0" distL="0" distR="0" wp14:anchorId="5D418585" wp14:editId="35AC20CD">
            <wp:extent cx="3872434" cy="2514600"/>
            <wp:effectExtent l="19050" t="19050" r="13970" b="1905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3879440" cy="2519149"/>
                    </a:xfrm>
                    <a:prstGeom prst="rect">
                      <a:avLst/>
                    </a:prstGeom>
                    <a:ln>
                      <a:solidFill>
                        <a:schemeClr val="tx1"/>
                      </a:solidFill>
                    </a:ln>
                  </pic:spPr>
                </pic:pic>
              </a:graphicData>
            </a:graphic>
          </wp:inline>
        </w:drawing>
      </w:r>
    </w:p>
    <w:p w14:paraId="6E322601" w14:textId="1F5AB65B" w:rsidR="006D1E9A" w:rsidRDefault="006D1E9A" w:rsidP="006D1E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320</w:t>
      </w:r>
      <w:r w:rsidR="00B8237E">
        <w:rPr>
          <w:noProof/>
        </w:rPr>
        <w:fldChar w:fldCharType="end"/>
      </w:r>
      <w:r>
        <w:t xml:space="preserve"> Select and Acknowledge Alerts</w:t>
      </w:r>
    </w:p>
    <w:p w14:paraId="14E8ECA0" w14:textId="77777777" w:rsidR="006D1E9A" w:rsidRDefault="006D1E9A" w:rsidP="00150FFA">
      <w:pPr>
        <w:pStyle w:val="ListNumber"/>
        <w:numPr>
          <w:ilvl w:val="0"/>
          <w:numId w:val="61"/>
        </w:numPr>
        <w:ind w:left="1440"/>
      </w:pPr>
      <w:r>
        <w:lastRenderedPageBreak/>
        <w:t xml:space="preserve">A acknowledge description input box will appear which requires some notation about the acknowledgement. Type in an appropriate notation and click </w:t>
      </w:r>
      <w:r w:rsidRPr="00152E19">
        <w:rPr>
          <w:b/>
        </w:rPr>
        <w:t>Ok</w:t>
      </w:r>
      <w:r>
        <w:t>.</w:t>
      </w:r>
    </w:p>
    <w:p w14:paraId="46CA7E22" w14:textId="77777777" w:rsidR="006D1E9A" w:rsidRDefault="006D1E9A" w:rsidP="006D1E9A">
      <w:pPr>
        <w:pStyle w:val="BodyText"/>
        <w:keepNext/>
        <w:ind w:left="0"/>
      </w:pPr>
      <w:r>
        <w:rPr>
          <w:noProof/>
        </w:rPr>
        <w:drawing>
          <wp:inline distT="0" distB="0" distL="0" distR="0" wp14:anchorId="27731804" wp14:editId="056D0622">
            <wp:extent cx="2679530" cy="1600200"/>
            <wp:effectExtent l="19050" t="19050" r="26035" b="1905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2"/>
                    <a:stretch>
                      <a:fillRect/>
                    </a:stretch>
                  </pic:blipFill>
                  <pic:spPr>
                    <a:xfrm>
                      <a:off x="0" y="0"/>
                      <a:ext cx="2679530" cy="1600200"/>
                    </a:xfrm>
                    <a:prstGeom prst="rect">
                      <a:avLst/>
                    </a:prstGeom>
                    <a:ln>
                      <a:solidFill>
                        <a:schemeClr val="tx1"/>
                      </a:solidFill>
                    </a:ln>
                  </pic:spPr>
                </pic:pic>
              </a:graphicData>
            </a:graphic>
          </wp:inline>
        </w:drawing>
      </w:r>
      <w:r>
        <w:rPr>
          <w:noProof/>
        </w:rPr>
        <w:drawing>
          <wp:inline distT="0" distB="0" distL="0" distR="0" wp14:anchorId="4290EE10" wp14:editId="4D09BFFE">
            <wp:extent cx="2688552" cy="1600200"/>
            <wp:effectExtent l="19050" t="19050" r="17145" b="1905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2688552" cy="1600200"/>
                    </a:xfrm>
                    <a:prstGeom prst="rect">
                      <a:avLst/>
                    </a:prstGeom>
                    <a:ln>
                      <a:solidFill>
                        <a:schemeClr val="tx1"/>
                      </a:solidFill>
                    </a:ln>
                  </pic:spPr>
                </pic:pic>
              </a:graphicData>
            </a:graphic>
          </wp:inline>
        </w:drawing>
      </w:r>
    </w:p>
    <w:p w14:paraId="6155A72E" w14:textId="07B6F994" w:rsidR="006D1E9A" w:rsidRDefault="006D1E9A" w:rsidP="006D1E9A">
      <w:pPr>
        <w:pStyle w:val="Caption"/>
        <w:ind w:left="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321</w:t>
      </w:r>
      <w:r w:rsidR="00B8237E">
        <w:rPr>
          <w:noProof/>
        </w:rPr>
        <w:fldChar w:fldCharType="end"/>
      </w:r>
      <w:r>
        <w:t xml:space="preserve"> Acknowledgement Description Input Box</w:t>
      </w:r>
    </w:p>
    <w:p w14:paraId="2DFB7ED5" w14:textId="77777777" w:rsidR="006D1E9A" w:rsidRDefault="006D1E9A" w:rsidP="008A63E6">
      <w:pPr>
        <w:pStyle w:val="ListNumber"/>
        <w:ind w:left="1440"/>
        <w:rPr>
          <w:noProof/>
        </w:rPr>
      </w:pPr>
      <w:r>
        <w:rPr>
          <w:noProof/>
        </w:rPr>
        <w:t xml:space="preserve">Once an acknowledgement is submitted successfully, a confirmation of the acknowledgement will appear.  Click </w:t>
      </w:r>
      <w:r w:rsidRPr="00570215">
        <w:rPr>
          <w:b/>
          <w:noProof/>
        </w:rPr>
        <w:t>OK</w:t>
      </w:r>
      <w:r>
        <w:rPr>
          <w:noProof/>
        </w:rPr>
        <w:t xml:space="preserve"> to close the confirmation box.</w:t>
      </w:r>
    </w:p>
    <w:p w14:paraId="243D732B" w14:textId="77777777" w:rsidR="006D1E9A" w:rsidRDefault="006D1E9A" w:rsidP="006D1E9A">
      <w:pPr>
        <w:pStyle w:val="BodyText"/>
        <w:keepNext/>
        <w:ind w:left="1440"/>
      </w:pPr>
      <w:r>
        <w:rPr>
          <w:noProof/>
        </w:rPr>
        <w:drawing>
          <wp:inline distT="0" distB="0" distL="0" distR="0" wp14:anchorId="4E512796" wp14:editId="1A687452">
            <wp:extent cx="2571750" cy="1122353"/>
            <wp:effectExtent l="19050" t="19050" r="19050" b="2095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2571750" cy="1122353"/>
                    </a:xfrm>
                    <a:prstGeom prst="rect">
                      <a:avLst/>
                    </a:prstGeom>
                    <a:ln>
                      <a:solidFill>
                        <a:schemeClr val="tx1"/>
                      </a:solidFill>
                    </a:ln>
                  </pic:spPr>
                </pic:pic>
              </a:graphicData>
            </a:graphic>
          </wp:inline>
        </w:drawing>
      </w:r>
    </w:p>
    <w:p w14:paraId="6477FE87" w14:textId="2BCDF9A2" w:rsidR="006D1E9A" w:rsidRDefault="006D1E9A" w:rsidP="006D1E9A">
      <w:pPr>
        <w:pStyle w:val="Caption"/>
        <w:ind w:left="1440"/>
        <w:rPr>
          <w:noProof/>
        </w:rPr>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322</w:t>
      </w:r>
      <w:r w:rsidR="00B8237E">
        <w:rPr>
          <w:noProof/>
        </w:rPr>
        <w:fldChar w:fldCharType="end"/>
      </w:r>
      <w:r>
        <w:t xml:space="preserve"> Acknowledgement </w:t>
      </w:r>
      <w:r>
        <w:rPr>
          <w:noProof/>
        </w:rPr>
        <w:t>Confirmation</w:t>
      </w:r>
    </w:p>
    <w:p w14:paraId="6A6C6CF0" w14:textId="7A0CF524" w:rsidR="006D1E9A" w:rsidRDefault="006D1E9A" w:rsidP="006D1E9A">
      <w:pPr>
        <w:pStyle w:val="BodyText"/>
      </w:pPr>
      <w:r>
        <w:t xml:space="preserve">If the acknowledgement is unsuccessful, a similar box will appear indicating that the acknowledgement was unsuccessful and the </w:t>
      </w:r>
      <w:r w:rsidR="00421418">
        <w:t>pop-up</w:t>
      </w:r>
      <w:r>
        <w:t xml:space="preserve">s will reappear. </w:t>
      </w:r>
    </w:p>
    <w:p w14:paraId="35264A76" w14:textId="77777777" w:rsidR="003808C0" w:rsidRPr="00570215" w:rsidRDefault="003808C0" w:rsidP="006D1E9A">
      <w:pPr>
        <w:pStyle w:val="BodyText"/>
      </w:pPr>
    </w:p>
    <w:p w14:paraId="5C9C229B" w14:textId="77777777" w:rsidR="006D1E9A" w:rsidRDefault="006D1E9A" w:rsidP="006D1E9A">
      <w:pPr>
        <w:pStyle w:val="Heading2"/>
      </w:pPr>
      <w:bookmarkStart w:id="505" w:name="_Toc433621818"/>
      <w:bookmarkStart w:id="506" w:name="_Toc35523530"/>
      <w:r>
        <w:t>Alert History</w:t>
      </w:r>
      <w:bookmarkEnd w:id="505"/>
      <w:bookmarkEnd w:id="506"/>
    </w:p>
    <w:p w14:paraId="6CE871F7" w14:textId="77777777" w:rsidR="006D1E9A" w:rsidRDefault="006D1E9A" w:rsidP="006D1E9A">
      <w:pPr>
        <w:pStyle w:val="BodyText"/>
      </w:pPr>
      <w:r>
        <w:t>To see the history of alerts:</w:t>
      </w:r>
    </w:p>
    <w:p w14:paraId="2C6912E2" w14:textId="77777777" w:rsidR="006D1E9A" w:rsidRDefault="006D1E9A" w:rsidP="00150FFA">
      <w:pPr>
        <w:pStyle w:val="ListNumber"/>
        <w:numPr>
          <w:ilvl w:val="0"/>
          <w:numId w:val="27"/>
        </w:numPr>
      </w:pPr>
      <w:r>
        <w:t xml:space="preserve">Click on the up arrow of the system tray. </w:t>
      </w:r>
    </w:p>
    <w:p w14:paraId="56062F35" w14:textId="4D1061ED" w:rsidR="006D1E9A" w:rsidRDefault="006D1E9A" w:rsidP="00BD3264">
      <w:pPr>
        <w:pStyle w:val="ListNumber"/>
        <w:numPr>
          <w:ilvl w:val="0"/>
          <w:numId w:val="6"/>
        </w:numPr>
      </w:pPr>
      <w:r>
        <w:t xml:space="preserve">Right click on the </w:t>
      </w:r>
      <w:r w:rsidR="00677D92">
        <w:t>Jazzware icon</w:t>
      </w:r>
      <w:r>
        <w:t xml:space="preserve"> with the lightning bolt running through it. </w:t>
      </w:r>
    </w:p>
    <w:p w14:paraId="464DEC8E" w14:textId="77777777" w:rsidR="006D1E9A" w:rsidRDefault="006D1E9A" w:rsidP="00BD3264">
      <w:pPr>
        <w:pStyle w:val="ListNumber"/>
        <w:numPr>
          <w:ilvl w:val="0"/>
          <w:numId w:val="6"/>
        </w:numPr>
      </w:pPr>
      <w:r>
        <w:t xml:space="preserve">Select Alert History.   </w:t>
      </w:r>
    </w:p>
    <w:p w14:paraId="3678D76E" w14:textId="77777777" w:rsidR="006D1E9A" w:rsidRDefault="006D1E9A" w:rsidP="00BD3264">
      <w:pPr>
        <w:pStyle w:val="ListNumber"/>
        <w:numPr>
          <w:ilvl w:val="0"/>
          <w:numId w:val="6"/>
        </w:numPr>
      </w:pPr>
      <w:r>
        <w:t xml:space="preserve">A large Alert History box will appear.  </w:t>
      </w:r>
    </w:p>
    <w:p w14:paraId="54ED7A9D" w14:textId="77777777" w:rsidR="006D1E9A" w:rsidRDefault="006D1E9A" w:rsidP="00BD3264">
      <w:pPr>
        <w:pStyle w:val="ListNumber"/>
        <w:numPr>
          <w:ilvl w:val="0"/>
          <w:numId w:val="0"/>
        </w:numPr>
        <w:ind w:left="1440"/>
      </w:pPr>
    </w:p>
    <w:p w14:paraId="3585C934" w14:textId="77777777" w:rsidR="006D1E9A" w:rsidRDefault="006D1E9A" w:rsidP="00BD3264">
      <w:pPr>
        <w:pStyle w:val="ListNumber"/>
        <w:numPr>
          <w:ilvl w:val="0"/>
          <w:numId w:val="0"/>
        </w:numPr>
        <w:ind w:left="1440"/>
      </w:pPr>
      <w:r>
        <w:rPr>
          <w:noProof/>
        </w:rPr>
        <w:lastRenderedPageBreak/>
        <mc:AlternateContent>
          <mc:Choice Requires="wps">
            <w:drawing>
              <wp:anchor distT="0" distB="0" distL="114300" distR="114300" simplePos="0" relativeHeight="251847680" behindDoc="0" locked="0" layoutInCell="1" allowOverlap="1" wp14:anchorId="34432490" wp14:editId="0EDE79B0">
                <wp:simplePos x="0" y="0"/>
                <wp:positionH relativeFrom="column">
                  <wp:posOffset>2221302</wp:posOffset>
                </wp:positionH>
                <wp:positionV relativeFrom="paragraph">
                  <wp:posOffset>347441</wp:posOffset>
                </wp:positionV>
                <wp:extent cx="1630392" cy="508958"/>
                <wp:effectExtent l="0" t="0" r="27305" b="24765"/>
                <wp:wrapNone/>
                <wp:docPr id="191" name="Left Arrow 191"/>
                <wp:cNvGraphicFramePr/>
                <a:graphic xmlns:a="http://schemas.openxmlformats.org/drawingml/2006/main">
                  <a:graphicData uri="http://schemas.microsoft.com/office/word/2010/wordprocessingShape">
                    <wps:wsp>
                      <wps:cNvSpPr/>
                      <wps:spPr>
                        <a:xfrm>
                          <a:off x="0" y="0"/>
                          <a:ext cx="1630392" cy="508958"/>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AFE1667" w14:textId="77777777" w:rsidR="00D21A71" w:rsidRDefault="00D21A71" w:rsidP="006D1E9A">
                            <w:pPr>
                              <w:ind w:left="0"/>
                              <w:jc w:val="center"/>
                            </w:pPr>
                            <w:r>
                              <w:t>Select date to 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4432490" id="Left Arrow 191" o:spid="_x0000_s1096" type="#_x0000_t66" style="position:absolute;left:0;text-align:left;margin-left:174.9pt;margin-top:27.35pt;width:128.4pt;height:40.1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" adj="3371" fillcolor="#4f81bd [3204]" strokecolor="#243f60 [1604]" strokeweight="2pt">
                <v:textbox>
                  <w:txbxContent>
                    <w:p w14:paraId="1AFE1667" w14:textId="77777777" w:rsidR="00D21A71" w:rsidRDefault="00D21A71" w:rsidP="006D1E9A">
                      <w:pPr>
                        <w:ind w:left="0"/>
                        <w:jc w:val="center"/>
                      </w:pPr>
                      <w:r>
                        <w:t>Select date to view</w:t>
                      </w:r>
                    </w:p>
                  </w:txbxContent>
                </v:textbox>
              </v:shape>
            </w:pict>
          </mc:Fallback>
        </mc:AlternateContent>
      </w:r>
      <w:r>
        <w:rPr>
          <w:noProof/>
        </w:rPr>
        <mc:AlternateContent>
          <mc:Choice Requires="wps">
            <w:drawing>
              <wp:anchor distT="0" distB="0" distL="114300" distR="114300" simplePos="0" relativeHeight="251846656" behindDoc="0" locked="0" layoutInCell="1" allowOverlap="1" wp14:anchorId="07EF1275" wp14:editId="79A3CAD9">
                <wp:simplePos x="0" y="0"/>
                <wp:positionH relativeFrom="column">
                  <wp:posOffset>-668547</wp:posOffset>
                </wp:positionH>
                <wp:positionV relativeFrom="paragraph">
                  <wp:posOffset>2581682</wp:posOffset>
                </wp:positionV>
                <wp:extent cx="1293675" cy="819510"/>
                <wp:effectExtent l="0" t="19050" r="40005" b="38100"/>
                <wp:wrapNone/>
                <wp:docPr id="192" name="Right Arrow 192"/>
                <wp:cNvGraphicFramePr/>
                <a:graphic xmlns:a="http://schemas.openxmlformats.org/drawingml/2006/main">
                  <a:graphicData uri="http://schemas.microsoft.com/office/word/2010/wordprocessingShape">
                    <wps:wsp>
                      <wps:cNvSpPr/>
                      <wps:spPr>
                        <a:xfrm>
                          <a:off x="0" y="0"/>
                          <a:ext cx="1293675" cy="81951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BBF2E26" w14:textId="77777777" w:rsidR="00D21A71" w:rsidRDefault="00D21A71" w:rsidP="006D1E9A">
                            <w:pPr>
                              <w:ind w:left="0"/>
                              <w:jc w:val="center"/>
                            </w:pPr>
                            <w:r>
                              <w:t xml:space="preserve">View details of highlighted alert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EF1275" id="Right Arrow 192" o:spid="_x0000_s1097" type="#_x0000_t13" style="position:absolute;left:0;text-align:left;margin-left:-52.65pt;margin-top:203.3pt;width:101.85pt;height:64.5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" adj="14758" fillcolor="#4f81bd [3204]" strokecolor="#243f60 [1604]" strokeweight="2pt">
                <v:textbox>
                  <w:txbxContent>
                    <w:p w14:paraId="3BBF2E26" w14:textId="77777777" w:rsidR="00D21A71" w:rsidRDefault="00D21A71" w:rsidP="006D1E9A">
                      <w:pPr>
                        <w:ind w:left="0"/>
                        <w:jc w:val="center"/>
                      </w:pPr>
                      <w:r>
                        <w:t xml:space="preserve">View details of highlighted alert </w:t>
                      </w:r>
                    </w:p>
                  </w:txbxContent>
                </v:textbox>
              </v:shape>
            </w:pict>
          </mc:Fallback>
        </mc:AlternateContent>
      </w:r>
      <w:r>
        <w:rPr>
          <w:noProof/>
        </w:rPr>
        <mc:AlternateContent>
          <mc:Choice Requires="wps">
            <w:drawing>
              <wp:anchor distT="0" distB="0" distL="114300" distR="114300" simplePos="0" relativeHeight="251845632" behindDoc="0" locked="0" layoutInCell="1" allowOverlap="1" wp14:anchorId="1BA9D774" wp14:editId="5DBB30EA">
                <wp:simplePos x="0" y="0"/>
                <wp:positionH relativeFrom="column">
                  <wp:posOffset>-668547</wp:posOffset>
                </wp:positionH>
                <wp:positionV relativeFrom="paragraph">
                  <wp:posOffset>916784</wp:posOffset>
                </wp:positionV>
                <wp:extent cx="1293675" cy="552091"/>
                <wp:effectExtent l="0" t="19050" r="40005" b="38735"/>
                <wp:wrapNone/>
                <wp:docPr id="193" name="Right Arrow 193"/>
                <wp:cNvGraphicFramePr/>
                <a:graphic xmlns:a="http://schemas.openxmlformats.org/drawingml/2006/main">
                  <a:graphicData uri="http://schemas.microsoft.com/office/word/2010/wordprocessingShape">
                    <wps:wsp>
                      <wps:cNvSpPr/>
                      <wps:spPr>
                        <a:xfrm>
                          <a:off x="0" y="0"/>
                          <a:ext cx="1293675" cy="552091"/>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817B1BA" w14:textId="77777777" w:rsidR="00D21A71" w:rsidRDefault="00D21A71" w:rsidP="006D1E9A">
                            <w:pPr>
                              <w:ind w:left="0"/>
                              <w:jc w:val="center"/>
                            </w:pPr>
                            <w:r>
                              <w:t xml:space="preserve">Highlight an alert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9D774" id="Right Arrow 193" o:spid="_x0000_s1098" type="#_x0000_t13" style="position:absolute;left:0;text-align:left;margin-left:-52.65pt;margin-top:72.2pt;width:101.85pt;height:43.4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" adj="16991" fillcolor="#4f81bd [3204]" strokecolor="#243f60 [1604]" strokeweight="2pt">
                <v:textbox>
                  <w:txbxContent>
                    <w:p w14:paraId="2817B1BA" w14:textId="77777777" w:rsidR="00D21A71" w:rsidRDefault="00D21A71" w:rsidP="006D1E9A">
                      <w:pPr>
                        <w:ind w:left="0"/>
                        <w:jc w:val="center"/>
                      </w:pPr>
                      <w:r>
                        <w:t xml:space="preserve">Highlight an alert </w:t>
                      </w:r>
                    </w:p>
                  </w:txbxContent>
                </v:textbox>
              </v:shape>
            </w:pict>
          </mc:Fallback>
        </mc:AlternateContent>
      </w:r>
      <w:r>
        <w:rPr>
          <w:noProof/>
        </w:rPr>
        <w:drawing>
          <wp:inline distT="0" distB="0" distL="0" distR="0" wp14:anchorId="71506E8D" wp14:editId="1613B62F">
            <wp:extent cx="4718649" cy="3401905"/>
            <wp:effectExtent l="19050" t="19050" r="25400" b="2730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4724044" cy="3405794"/>
                    </a:xfrm>
                    <a:prstGeom prst="rect">
                      <a:avLst/>
                    </a:prstGeom>
                    <a:ln>
                      <a:solidFill>
                        <a:schemeClr val="bg1">
                          <a:lumMod val="65000"/>
                        </a:schemeClr>
                      </a:solidFill>
                    </a:ln>
                  </pic:spPr>
                </pic:pic>
              </a:graphicData>
            </a:graphic>
          </wp:inline>
        </w:drawing>
      </w:r>
    </w:p>
    <w:p w14:paraId="3009E48B" w14:textId="42C80ECE" w:rsidR="006D1E9A" w:rsidRDefault="006D1E9A" w:rsidP="006D1E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323</w:t>
      </w:r>
      <w:r w:rsidR="00B8237E">
        <w:rPr>
          <w:noProof/>
        </w:rPr>
        <w:fldChar w:fldCharType="end"/>
      </w:r>
      <w:r>
        <w:t xml:space="preserve"> Alert History</w:t>
      </w:r>
    </w:p>
    <w:p w14:paraId="06917647" w14:textId="77777777" w:rsidR="006D1E9A" w:rsidRDefault="006D1E9A" w:rsidP="00BD3264">
      <w:pPr>
        <w:pStyle w:val="ListNumber"/>
        <w:numPr>
          <w:ilvl w:val="0"/>
          <w:numId w:val="6"/>
        </w:numPr>
      </w:pPr>
      <w:r>
        <w:t xml:space="preserve">Select </w:t>
      </w:r>
      <w:r w:rsidR="005E6426">
        <w:t>a</w:t>
      </w:r>
      <w:r>
        <w:t xml:space="preserve"> date </w:t>
      </w:r>
      <w:r w:rsidR="005E6426">
        <w:t>to retrieve</w:t>
      </w:r>
      <w:r>
        <w:t xml:space="preserve"> </w:t>
      </w:r>
      <w:r w:rsidR="005E6426">
        <w:t>its</w:t>
      </w:r>
      <w:r>
        <w:t xml:space="preserve"> history and click on </w:t>
      </w:r>
      <w:r w:rsidRPr="0009656B">
        <w:rPr>
          <w:b/>
        </w:rPr>
        <w:t>Get Alerts</w:t>
      </w:r>
      <w:r>
        <w:t>.</w:t>
      </w:r>
    </w:p>
    <w:p w14:paraId="157323BD" w14:textId="77777777" w:rsidR="006D1E9A" w:rsidRDefault="006D1E9A" w:rsidP="00BD3264">
      <w:pPr>
        <w:pStyle w:val="ListNumber"/>
        <w:numPr>
          <w:ilvl w:val="0"/>
          <w:numId w:val="0"/>
        </w:numPr>
        <w:ind w:left="1440"/>
      </w:pPr>
      <w:r>
        <w:t xml:space="preserve">The Alert ID, Alert Time (both for desktop and property), the Property ID and Name, and the Alert Type will appear for each alert that occurred that day.  </w:t>
      </w:r>
    </w:p>
    <w:p w14:paraId="7D2EC7FF" w14:textId="77777777" w:rsidR="006D1E9A" w:rsidRDefault="006D1E9A" w:rsidP="00150FFA">
      <w:pPr>
        <w:pStyle w:val="ListNumber"/>
        <w:numPr>
          <w:ilvl w:val="0"/>
          <w:numId w:val="62"/>
        </w:numPr>
        <w:ind w:left="1440"/>
      </w:pPr>
      <w:r>
        <w:t>To see the details for a particular alert, highlight the alert in the list and scroll through the alert content at the bottom of the Alert History page.</w:t>
      </w:r>
    </w:p>
    <w:p w14:paraId="06BB86A3" w14:textId="6B9A98F3" w:rsidR="006D1E9A" w:rsidRDefault="006D1E9A" w:rsidP="008A63E6">
      <w:pPr>
        <w:pStyle w:val="ListNumber"/>
        <w:ind w:left="1440"/>
      </w:pPr>
      <w:r>
        <w:t xml:space="preserve">The page can be closed by clicking on the X in the upper </w:t>
      </w:r>
      <w:r w:rsidR="00EA6ACF">
        <w:t xml:space="preserve">right </w:t>
      </w:r>
      <w:r>
        <w:t xml:space="preserve">corner.  This will not stop the Desktop Client application.  </w:t>
      </w:r>
    </w:p>
    <w:p w14:paraId="6328DE93" w14:textId="242BB643" w:rsidR="006D1E9A" w:rsidRDefault="006D1E9A" w:rsidP="006D1E9A">
      <w:pPr>
        <w:pStyle w:val="Heading2"/>
      </w:pPr>
      <w:bookmarkStart w:id="507" w:name="_Toc433621819"/>
      <w:bookmarkStart w:id="508" w:name="_Toc35523531"/>
      <w:r>
        <w:t>Disable Desktop Alerting Application</w:t>
      </w:r>
      <w:bookmarkEnd w:id="507"/>
      <w:bookmarkEnd w:id="508"/>
    </w:p>
    <w:p w14:paraId="31EF928F" w14:textId="3BFBFBCF" w:rsidR="006D1E9A" w:rsidRDefault="006D1E9A" w:rsidP="006D1E9A">
      <w:pPr>
        <w:pStyle w:val="BodyText"/>
      </w:pPr>
      <w:r>
        <w:t>The Desktop Alerting Application can be disabled.  The application will not receive any alerts if the application is disabled.  Depending on the configuration, other workstation’s running the desktop client application may be alerted when a workstation is disabled.</w:t>
      </w:r>
    </w:p>
    <w:p w14:paraId="4ED633AB" w14:textId="77777777" w:rsidR="006D1E9A" w:rsidRPr="009B25A3" w:rsidRDefault="006D1E9A" w:rsidP="006D1E9A">
      <w:pPr>
        <w:pStyle w:val="BodyText"/>
        <w:rPr>
          <w:b/>
        </w:rPr>
      </w:pPr>
      <w:r w:rsidRPr="009B25A3">
        <w:rPr>
          <w:b/>
        </w:rPr>
        <w:t>To disable the application:</w:t>
      </w:r>
    </w:p>
    <w:p w14:paraId="0A88F80C" w14:textId="77777777" w:rsidR="006D1E9A" w:rsidRDefault="006D1E9A" w:rsidP="00150FFA">
      <w:pPr>
        <w:pStyle w:val="ListNumber"/>
        <w:numPr>
          <w:ilvl w:val="0"/>
          <w:numId w:val="26"/>
        </w:numPr>
      </w:pPr>
      <w:r>
        <w:t xml:space="preserve">Click on the up arrow of the system tray. </w:t>
      </w:r>
    </w:p>
    <w:p w14:paraId="43A09E6E" w14:textId="46E1AF7E" w:rsidR="006D1E9A" w:rsidRDefault="00677D92" w:rsidP="006D1E9A">
      <w:pPr>
        <w:pStyle w:val="BodyText"/>
        <w:keepNext/>
      </w:pPr>
      <w:r>
        <w:rPr>
          <w:noProof/>
        </w:rPr>
        <w:lastRenderedPageBreak/>
        <mc:AlternateContent>
          <mc:Choice Requires="wps">
            <w:drawing>
              <wp:anchor distT="0" distB="0" distL="114300" distR="114300" simplePos="0" relativeHeight="252080128" behindDoc="0" locked="0" layoutInCell="1" allowOverlap="1" wp14:anchorId="5B164924" wp14:editId="22E6399C">
                <wp:simplePos x="0" y="0"/>
                <wp:positionH relativeFrom="column">
                  <wp:posOffset>2143124</wp:posOffset>
                </wp:positionH>
                <wp:positionV relativeFrom="paragraph">
                  <wp:posOffset>1300480</wp:posOffset>
                </wp:positionV>
                <wp:extent cx="323850" cy="276225"/>
                <wp:effectExtent l="0" t="0" r="19050" b="28575"/>
                <wp:wrapNone/>
                <wp:docPr id="15494" name="Rectangle 15494"/>
                <wp:cNvGraphicFramePr/>
                <a:graphic xmlns:a="http://schemas.openxmlformats.org/drawingml/2006/main">
                  <a:graphicData uri="http://schemas.microsoft.com/office/word/2010/wordprocessingShape">
                    <wps:wsp>
                      <wps:cNvSpPr/>
                      <wps:spPr>
                        <a:xfrm flipH="1">
                          <a:off x="0" y="0"/>
                          <a:ext cx="323850" cy="2762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ADE932" id="Rectangle 15494" o:spid="_x0000_s1026" style="position:absolute;margin-left:168.75pt;margin-top:102.4pt;width:25.5pt;height:21.75pt;flip:x;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" filled="f" strokecolor="red" strokeweight="2pt"/>
            </w:pict>
          </mc:Fallback>
        </mc:AlternateContent>
      </w:r>
      <w:r w:rsidR="006D1E9A">
        <w:rPr>
          <w:noProof/>
        </w:rPr>
        <mc:AlternateContent>
          <mc:Choice Requires="wps">
            <w:drawing>
              <wp:anchor distT="0" distB="0" distL="114300" distR="114300" simplePos="0" relativeHeight="251848704" behindDoc="0" locked="0" layoutInCell="1" allowOverlap="1" wp14:anchorId="722B1E5E" wp14:editId="05E0EBF6">
                <wp:simplePos x="0" y="0"/>
                <wp:positionH relativeFrom="column">
                  <wp:posOffset>1558290</wp:posOffset>
                </wp:positionH>
                <wp:positionV relativeFrom="paragraph">
                  <wp:posOffset>1706245</wp:posOffset>
                </wp:positionV>
                <wp:extent cx="250166" cy="224286"/>
                <wp:effectExtent l="0" t="0" r="17145" b="23495"/>
                <wp:wrapNone/>
                <wp:docPr id="194" name="Rectangle 194"/>
                <wp:cNvGraphicFramePr/>
                <a:graphic xmlns:a="http://schemas.openxmlformats.org/drawingml/2006/main">
                  <a:graphicData uri="http://schemas.microsoft.com/office/word/2010/wordprocessingShape">
                    <wps:wsp>
                      <wps:cNvSpPr/>
                      <wps:spPr>
                        <a:xfrm flipH="1">
                          <a:off x="0" y="0"/>
                          <a:ext cx="250166" cy="22428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894F2D" id="Rectangle 194" o:spid="_x0000_s1026" style="position:absolute;margin-left:122.7pt;margin-top:134.35pt;width:19.7pt;height:17.65pt;flip:x;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" filled="f" strokecolor="red" strokeweight="2pt"/>
            </w:pict>
          </mc:Fallback>
        </mc:AlternateContent>
      </w:r>
      <w:r w:rsidR="006D1E9A" w:rsidRPr="0055306C">
        <w:rPr>
          <w:noProof/>
        </w:rPr>
        <w:t xml:space="preserve"> </w:t>
      </w:r>
      <w:r>
        <w:rPr>
          <w:noProof/>
        </w:rPr>
        <w:drawing>
          <wp:inline distT="0" distB="0" distL="0" distR="0" wp14:anchorId="6CCC4F9D" wp14:editId="4D259536">
            <wp:extent cx="2426178" cy="2038350"/>
            <wp:effectExtent l="19050" t="19050" r="12700" b="19050"/>
            <wp:docPr id="15493" name="Picture 15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433831" cy="2044779"/>
                    </a:xfrm>
                    <a:prstGeom prst="rect">
                      <a:avLst/>
                    </a:prstGeom>
                    <a:ln>
                      <a:solidFill>
                        <a:schemeClr val="bg1">
                          <a:lumMod val="65000"/>
                        </a:schemeClr>
                      </a:solidFill>
                    </a:ln>
                  </pic:spPr>
                </pic:pic>
              </a:graphicData>
            </a:graphic>
          </wp:inline>
        </w:drawing>
      </w:r>
    </w:p>
    <w:p w14:paraId="03EAB30A" w14:textId="0C294C8A" w:rsidR="006D1E9A" w:rsidRPr="00037A2E" w:rsidRDefault="006D1E9A" w:rsidP="006D1E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324</w:t>
      </w:r>
      <w:r w:rsidR="00B8237E">
        <w:rPr>
          <w:noProof/>
        </w:rPr>
        <w:fldChar w:fldCharType="end"/>
      </w:r>
      <w:r>
        <w:t xml:space="preserve"> Desktop Alert Client in System Tray</w:t>
      </w:r>
    </w:p>
    <w:p w14:paraId="5DE32846" w14:textId="3A573EB5" w:rsidR="006D1E9A" w:rsidRDefault="006D1E9A" w:rsidP="00BD3264">
      <w:pPr>
        <w:pStyle w:val="ListNumber"/>
        <w:numPr>
          <w:ilvl w:val="0"/>
          <w:numId w:val="6"/>
        </w:numPr>
      </w:pPr>
      <w:r>
        <w:t xml:space="preserve">Right click on the </w:t>
      </w:r>
      <w:r w:rsidR="00677D92">
        <w:t>Jazzware icon</w:t>
      </w:r>
      <w:r>
        <w:t xml:space="preserve"> with the lightning bolt running through it. </w:t>
      </w:r>
    </w:p>
    <w:p w14:paraId="6E8CF49F" w14:textId="77777777" w:rsidR="006D1E9A" w:rsidRPr="0055306C" w:rsidRDefault="006D1E9A" w:rsidP="00BD3264">
      <w:pPr>
        <w:pStyle w:val="ListNumber"/>
        <w:numPr>
          <w:ilvl w:val="0"/>
          <w:numId w:val="6"/>
        </w:numPr>
      </w:pPr>
      <w:r>
        <w:t>Select Disable.</w:t>
      </w:r>
    </w:p>
    <w:p w14:paraId="309166E2" w14:textId="67A7AF0D" w:rsidR="006D1E9A" w:rsidRDefault="006D1E9A" w:rsidP="006D1E9A">
      <w:pPr>
        <w:pStyle w:val="BodyText"/>
        <w:keepNext/>
      </w:pPr>
      <w:r>
        <w:rPr>
          <w:noProof/>
        </w:rPr>
        <mc:AlternateContent>
          <mc:Choice Requires="wps">
            <w:drawing>
              <wp:anchor distT="0" distB="0" distL="114300" distR="114300" simplePos="0" relativeHeight="251849728" behindDoc="0" locked="0" layoutInCell="1" allowOverlap="1" wp14:anchorId="4717D9C1" wp14:editId="61D8C03B">
                <wp:simplePos x="0" y="0"/>
                <wp:positionH relativeFrom="column">
                  <wp:posOffset>970915</wp:posOffset>
                </wp:positionH>
                <wp:positionV relativeFrom="paragraph">
                  <wp:posOffset>791845</wp:posOffset>
                </wp:positionV>
                <wp:extent cx="676275" cy="238125"/>
                <wp:effectExtent l="0" t="0" r="28575" b="28575"/>
                <wp:wrapNone/>
                <wp:docPr id="195" name="Rectangle 195"/>
                <wp:cNvGraphicFramePr/>
                <a:graphic xmlns:a="http://schemas.openxmlformats.org/drawingml/2006/main">
                  <a:graphicData uri="http://schemas.microsoft.com/office/word/2010/wordprocessingShape">
                    <wps:wsp>
                      <wps:cNvSpPr/>
                      <wps:spPr>
                        <a:xfrm flipH="1">
                          <a:off x="0" y="0"/>
                          <a:ext cx="676275" cy="238125"/>
                        </a:xfrm>
                        <a:prstGeom prst="rect">
                          <a:avLst/>
                        </a:prstGeom>
                        <a:solidFill>
                          <a:schemeClr val="bg1">
                            <a:lumMod val="95000"/>
                          </a:schemeClr>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ACA867" w14:textId="53538DE5" w:rsidR="00D21A71" w:rsidRPr="00677D92" w:rsidRDefault="00D21A71" w:rsidP="00677D92">
                            <w:pPr>
                              <w:ind w:left="0"/>
                              <w:jc w:val="center"/>
                              <w:rPr>
                                <w:color w:val="000000" w:themeColor="text1"/>
                              </w:rPr>
                            </w:pPr>
                            <w:r w:rsidRPr="00677D92">
                              <w:rPr>
                                <w:color w:val="000000" w:themeColor="text1"/>
                              </w:rPr>
                              <w:t>Di</w:t>
                            </w:r>
                            <w:r>
                              <w:rPr>
                                <w:color w:val="000000" w:themeColor="text1"/>
                              </w:rPr>
                              <w:t>s</w:t>
                            </w:r>
                            <w:r w:rsidRPr="00677D92">
                              <w:rPr>
                                <w:color w:val="000000" w:themeColor="text1"/>
                              </w:rPr>
                              <w:t>able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17D9C1" id="Rectangle 195" o:spid="_x0000_s1099" style="position:absolute;left:0;text-align:left;margin-left:76.45pt;margin-top:62.35pt;width:53.25pt;height:18.75pt;flip:x;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" fillcolor="#f2f2f2 [3052]" strokecolor="red" strokeweight="2pt">
                <v:textbox>
                  <w:txbxContent>
                    <w:p w14:paraId="33ACA867" w14:textId="53538DE5" w:rsidR="00D21A71" w:rsidRPr="00677D92" w:rsidRDefault="00D21A71" w:rsidP="00677D92">
                      <w:pPr>
                        <w:ind w:left="0"/>
                        <w:jc w:val="center"/>
                        <w:rPr>
                          <w:color w:val="000000" w:themeColor="text1"/>
                        </w:rPr>
                      </w:pPr>
                      <w:r w:rsidRPr="00677D92">
                        <w:rPr>
                          <w:color w:val="000000" w:themeColor="text1"/>
                        </w:rPr>
                        <w:t>Di</w:t>
                      </w:r>
                      <w:r>
                        <w:rPr>
                          <w:color w:val="000000" w:themeColor="text1"/>
                        </w:rPr>
                        <w:t>s</w:t>
                      </w:r>
                      <w:r w:rsidRPr="00677D92">
                        <w:rPr>
                          <w:color w:val="000000" w:themeColor="text1"/>
                        </w:rPr>
                        <w:t>able</w:t>
                      </w:r>
                    </w:p>
                  </w:txbxContent>
                </v:textbox>
              </v:rect>
            </w:pict>
          </mc:Fallback>
        </mc:AlternateContent>
      </w:r>
      <w:r w:rsidR="00677D92">
        <w:rPr>
          <w:noProof/>
        </w:rPr>
        <w:drawing>
          <wp:inline distT="0" distB="0" distL="0" distR="0" wp14:anchorId="26F36E2D" wp14:editId="63D66FC4">
            <wp:extent cx="2257425" cy="2057400"/>
            <wp:effectExtent l="19050" t="19050" r="28575" b="19050"/>
            <wp:docPr id="15498" name="Picture 15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2257425" cy="2057400"/>
                    </a:xfrm>
                    <a:prstGeom prst="rect">
                      <a:avLst/>
                    </a:prstGeom>
                    <a:ln>
                      <a:solidFill>
                        <a:schemeClr val="tx1"/>
                      </a:solidFill>
                    </a:ln>
                  </pic:spPr>
                </pic:pic>
              </a:graphicData>
            </a:graphic>
          </wp:inline>
        </w:drawing>
      </w:r>
    </w:p>
    <w:p w14:paraId="5524ADF6" w14:textId="5DD870E6" w:rsidR="006D1E9A" w:rsidRDefault="006D1E9A" w:rsidP="006D1E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325</w:t>
      </w:r>
      <w:r w:rsidR="00B8237E">
        <w:rPr>
          <w:noProof/>
        </w:rPr>
        <w:fldChar w:fldCharType="end"/>
      </w:r>
      <w:r>
        <w:t xml:space="preserve"> Configuration of Desktop Alert Client</w:t>
      </w:r>
    </w:p>
    <w:p w14:paraId="7B32A99B" w14:textId="77777777" w:rsidR="006D1E9A" w:rsidRDefault="006D1E9A" w:rsidP="00150FFA">
      <w:pPr>
        <w:pStyle w:val="ListNumber"/>
        <w:numPr>
          <w:ilvl w:val="0"/>
          <w:numId w:val="63"/>
        </w:numPr>
        <w:ind w:left="1440"/>
      </w:pPr>
      <w:r>
        <w:t>A warning message will appear indicating that the application will no longer receive alerts while disabled.</w:t>
      </w:r>
    </w:p>
    <w:p w14:paraId="61A18715" w14:textId="77777777" w:rsidR="006D1E9A" w:rsidRDefault="006D1E9A" w:rsidP="006D1E9A">
      <w:pPr>
        <w:pStyle w:val="BodyText"/>
        <w:keepNext/>
      </w:pPr>
      <w:r>
        <w:rPr>
          <w:noProof/>
        </w:rPr>
        <w:drawing>
          <wp:inline distT="0" distB="0" distL="0" distR="0" wp14:anchorId="1579DD8B" wp14:editId="7F34CE59">
            <wp:extent cx="3781425" cy="1654857"/>
            <wp:effectExtent l="19050" t="19050" r="9525" b="2159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3781425" cy="1654857"/>
                    </a:xfrm>
                    <a:prstGeom prst="rect">
                      <a:avLst/>
                    </a:prstGeom>
                    <a:ln>
                      <a:solidFill>
                        <a:schemeClr val="tx1"/>
                      </a:solidFill>
                    </a:ln>
                  </pic:spPr>
                </pic:pic>
              </a:graphicData>
            </a:graphic>
          </wp:inline>
        </w:drawing>
      </w:r>
    </w:p>
    <w:p w14:paraId="0CC82080" w14:textId="2AEFE698" w:rsidR="006D1E9A" w:rsidRDefault="006D1E9A" w:rsidP="006D1E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326</w:t>
      </w:r>
      <w:r w:rsidR="00B8237E">
        <w:rPr>
          <w:noProof/>
        </w:rPr>
        <w:fldChar w:fldCharType="end"/>
      </w:r>
      <w:r>
        <w:t xml:space="preserve"> Disable Warning</w:t>
      </w:r>
    </w:p>
    <w:p w14:paraId="7493893E" w14:textId="13170297" w:rsidR="006D1E9A" w:rsidRDefault="006D1E9A" w:rsidP="008A63E6">
      <w:pPr>
        <w:pStyle w:val="ListNumber"/>
        <w:ind w:left="1440"/>
      </w:pPr>
      <w:r>
        <w:lastRenderedPageBreak/>
        <w:t>When the application is disabled, the Desktop Alerting Application logo in the system tray will have a bar through it.</w:t>
      </w:r>
    </w:p>
    <w:p w14:paraId="5B04F8F2" w14:textId="3A070019" w:rsidR="006D1E9A" w:rsidRDefault="00677D92" w:rsidP="00BD3264">
      <w:pPr>
        <w:pStyle w:val="ListNumber"/>
        <w:numPr>
          <w:ilvl w:val="0"/>
          <w:numId w:val="0"/>
        </w:numPr>
        <w:ind w:left="1440"/>
      </w:pPr>
      <w:r>
        <w:rPr>
          <w:noProof/>
        </w:rPr>
        <mc:AlternateContent>
          <mc:Choice Requires="wps">
            <w:drawing>
              <wp:anchor distT="0" distB="0" distL="114300" distR="114300" simplePos="0" relativeHeight="252082176" behindDoc="0" locked="0" layoutInCell="1" allowOverlap="1" wp14:anchorId="399B9015" wp14:editId="0FE4A9F3">
                <wp:simplePos x="0" y="0"/>
                <wp:positionH relativeFrom="column">
                  <wp:posOffset>1762125</wp:posOffset>
                </wp:positionH>
                <wp:positionV relativeFrom="paragraph">
                  <wp:posOffset>1266190</wp:posOffset>
                </wp:positionV>
                <wp:extent cx="323850" cy="304800"/>
                <wp:effectExtent l="0" t="0" r="19050" b="19050"/>
                <wp:wrapNone/>
                <wp:docPr id="15497" name="Rectangle 15497"/>
                <wp:cNvGraphicFramePr/>
                <a:graphic xmlns:a="http://schemas.openxmlformats.org/drawingml/2006/main">
                  <a:graphicData uri="http://schemas.microsoft.com/office/word/2010/wordprocessingShape">
                    <wps:wsp>
                      <wps:cNvSpPr/>
                      <wps:spPr>
                        <a:xfrm flipH="1">
                          <a:off x="0" y="0"/>
                          <a:ext cx="323850"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64D60C" id="Rectangle 15497" o:spid="_x0000_s1026" style="position:absolute;margin-left:138.75pt;margin-top:99.7pt;width:25.5pt;height:24pt;flip:x;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" filled="f" strokecolor="red" strokeweight="2pt"/>
            </w:pict>
          </mc:Fallback>
        </mc:AlternateContent>
      </w:r>
      <w:r>
        <w:rPr>
          <w:noProof/>
        </w:rPr>
        <w:drawing>
          <wp:inline distT="0" distB="0" distL="0" distR="0" wp14:anchorId="586D59AC" wp14:editId="61F61EC3">
            <wp:extent cx="1962150" cy="2028825"/>
            <wp:effectExtent l="0" t="0" r="0" b="9525"/>
            <wp:docPr id="15495" name="Picture 15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1962150" cy="2028825"/>
                    </a:xfrm>
                    <a:prstGeom prst="rect">
                      <a:avLst/>
                    </a:prstGeom>
                  </pic:spPr>
                </pic:pic>
              </a:graphicData>
            </a:graphic>
          </wp:inline>
        </w:drawing>
      </w:r>
    </w:p>
    <w:p w14:paraId="68CF4BA1" w14:textId="6C2E66ED" w:rsidR="006D1E9A" w:rsidRDefault="006D1E9A" w:rsidP="00677D92">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327</w:t>
      </w:r>
      <w:r w:rsidR="00B8237E">
        <w:rPr>
          <w:noProof/>
        </w:rPr>
        <w:fldChar w:fldCharType="end"/>
      </w:r>
      <w:r>
        <w:t xml:space="preserve"> Disabled Desktop Alerting Application </w:t>
      </w:r>
      <w:r>
        <w:rPr>
          <w:noProof/>
        </w:rPr>
        <w:t>Indicator</w:t>
      </w:r>
    </w:p>
    <w:p w14:paraId="73955905" w14:textId="77777777" w:rsidR="006D1E9A" w:rsidRDefault="006D1E9A" w:rsidP="006D1E9A">
      <w:pPr>
        <w:pStyle w:val="Heading2"/>
      </w:pPr>
      <w:bookmarkStart w:id="509" w:name="_Toc433621820"/>
      <w:bookmarkStart w:id="510" w:name="_Toc35523532"/>
      <w:r>
        <w:t>Enable the Desktop Alerting Application</w:t>
      </w:r>
      <w:bookmarkEnd w:id="509"/>
      <w:bookmarkEnd w:id="510"/>
    </w:p>
    <w:p w14:paraId="4385067C" w14:textId="77777777" w:rsidR="006D1E9A" w:rsidRDefault="006D1E9A" w:rsidP="006D1E9A">
      <w:pPr>
        <w:pStyle w:val="BodyText"/>
      </w:pPr>
      <w:r>
        <w:t xml:space="preserve">If the Desktop Alerting Application was disabled, it can be re-enabled.  </w:t>
      </w:r>
    </w:p>
    <w:p w14:paraId="61568BA7" w14:textId="77777777" w:rsidR="006D1E9A" w:rsidRDefault="006D1E9A" w:rsidP="006D1E9A">
      <w:pPr>
        <w:pStyle w:val="BodyText"/>
        <w:rPr>
          <w:b/>
        </w:rPr>
      </w:pPr>
      <w:r w:rsidRPr="00073B82">
        <w:rPr>
          <w:b/>
        </w:rPr>
        <w:t>To re-enable the Desktop Alerting Client:</w:t>
      </w:r>
    </w:p>
    <w:p w14:paraId="50385FE2" w14:textId="77777777" w:rsidR="006D1E9A" w:rsidRDefault="006D1E9A" w:rsidP="00150FFA">
      <w:pPr>
        <w:pStyle w:val="ListNumber"/>
        <w:numPr>
          <w:ilvl w:val="0"/>
          <w:numId w:val="31"/>
        </w:numPr>
      </w:pPr>
      <w:r>
        <w:t xml:space="preserve">Click on the up arrow of the system tray. </w:t>
      </w:r>
    </w:p>
    <w:p w14:paraId="1DC32F41" w14:textId="3FDECAEB" w:rsidR="006D1E9A" w:rsidRDefault="00677D92" w:rsidP="00677D92">
      <w:pPr>
        <w:pStyle w:val="BodyText"/>
        <w:keepNext/>
        <w:ind w:left="1440"/>
      </w:pPr>
      <w:r>
        <w:rPr>
          <w:noProof/>
        </w:rPr>
        <mc:AlternateContent>
          <mc:Choice Requires="wps">
            <w:drawing>
              <wp:anchor distT="0" distB="0" distL="114300" distR="114300" simplePos="0" relativeHeight="252086272" behindDoc="0" locked="0" layoutInCell="1" allowOverlap="1" wp14:anchorId="197E0F0B" wp14:editId="64EA0204">
                <wp:simplePos x="0" y="0"/>
                <wp:positionH relativeFrom="column">
                  <wp:posOffset>1616148</wp:posOffset>
                </wp:positionH>
                <wp:positionV relativeFrom="paragraph">
                  <wp:posOffset>1679309</wp:posOffset>
                </wp:positionV>
                <wp:extent cx="323850" cy="304800"/>
                <wp:effectExtent l="0" t="0" r="19050" b="19050"/>
                <wp:wrapNone/>
                <wp:docPr id="15505" name="Rectangle 15505"/>
                <wp:cNvGraphicFramePr/>
                <a:graphic xmlns:a="http://schemas.openxmlformats.org/drawingml/2006/main">
                  <a:graphicData uri="http://schemas.microsoft.com/office/word/2010/wordprocessingShape">
                    <wps:wsp>
                      <wps:cNvSpPr/>
                      <wps:spPr>
                        <a:xfrm flipH="1">
                          <a:off x="0" y="0"/>
                          <a:ext cx="323850"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4A6EA4" id="Rectangle 15505" o:spid="_x0000_s1026" style="position:absolute;margin-left:127.25pt;margin-top:132.25pt;width:25.5pt;height:24pt;flip:x;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" filled="f" strokecolor="red" strokeweight="2pt"/>
            </w:pict>
          </mc:Fallback>
        </mc:AlternateContent>
      </w:r>
      <w:r w:rsidR="006D1E9A">
        <w:rPr>
          <w:noProof/>
        </w:rPr>
        <mc:AlternateContent>
          <mc:Choice Requires="wps">
            <w:drawing>
              <wp:anchor distT="0" distB="0" distL="114300" distR="114300" simplePos="0" relativeHeight="251851776" behindDoc="0" locked="0" layoutInCell="1" allowOverlap="1" wp14:anchorId="3A862049" wp14:editId="625AB627">
                <wp:simplePos x="0" y="0"/>
                <wp:positionH relativeFrom="column">
                  <wp:posOffset>1799590</wp:posOffset>
                </wp:positionH>
                <wp:positionV relativeFrom="paragraph">
                  <wp:posOffset>1276350</wp:posOffset>
                </wp:positionV>
                <wp:extent cx="323850" cy="304800"/>
                <wp:effectExtent l="0" t="0" r="19050" b="19050"/>
                <wp:wrapNone/>
                <wp:docPr id="197" name="Rectangle 197"/>
                <wp:cNvGraphicFramePr/>
                <a:graphic xmlns:a="http://schemas.openxmlformats.org/drawingml/2006/main">
                  <a:graphicData uri="http://schemas.microsoft.com/office/word/2010/wordprocessingShape">
                    <wps:wsp>
                      <wps:cNvSpPr/>
                      <wps:spPr>
                        <a:xfrm flipH="1">
                          <a:off x="0" y="0"/>
                          <a:ext cx="323850" cy="3048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A1140B" id="Rectangle 197" o:spid="_x0000_s1026" style="position:absolute;margin-left:141.7pt;margin-top:100.5pt;width:25.5pt;height:24pt;flip:x;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" filled="f" strokecolor="red" strokeweight="2pt"/>
            </w:pict>
          </mc:Fallback>
        </mc:AlternateContent>
      </w:r>
      <w:r w:rsidR="006D1E9A" w:rsidRPr="0055306C">
        <w:rPr>
          <w:noProof/>
        </w:rPr>
        <w:t xml:space="preserve"> </w:t>
      </w:r>
      <w:r>
        <w:rPr>
          <w:noProof/>
        </w:rPr>
        <w:drawing>
          <wp:inline distT="0" distB="0" distL="0" distR="0" wp14:anchorId="2B7F1CD0" wp14:editId="2CAAC933">
            <wp:extent cx="1962150" cy="2028825"/>
            <wp:effectExtent l="0" t="0" r="0" b="9525"/>
            <wp:docPr id="15496" name="Picture 15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1962150" cy="2028825"/>
                    </a:xfrm>
                    <a:prstGeom prst="rect">
                      <a:avLst/>
                    </a:prstGeom>
                  </pic:spPr>
                </pic:pic>
              </a:graphicData>
            </a:graphic>
          </wp:inline>
        </w:drawing>
      </w:r>
    </w:p>
    <w:p w14:paraId="63F89565" w14:textId="635FA5E6" w:rsidR="006D1E9A" w:rsidRPr="00037A2E" w:rsidRDefault="006D1E9A" w:rsidP="00677D92">
      <w:pPr>
        <w:pStyle w:val="Caption"/>
        <w:ind w:left="1440"/>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328</w:t>
      </w:r>
      <w:r w:rsidR="00B8237E">
        <w:rPr>
          <w:noProof/>
        </w:rPr>
        <w:fldChar w:fldCharType="end"/>
      </w:r>
      <w:r>
        <w:t xml:space="preserve"> Desktop Alert Client in System Tray</w:t>
      </w:r>
    </w:p>
    <w:p w14:paraId="52883A27" w14:textId="4123418A" w:rsidR="006D1E9A" w:rsidRDefault="006D1E9A" w:rsidP="00BD3264">
      <w:pPr>
        <w:pStyle w:val="ListNumber"/>
        <w:numPr>
          <w:ilvl w:val="0"/>
          <w:numId w:val="6"/>
        </w:numPr>
      </w:pPr>
      <w:r>
        <w:t xml:space="preserve">Right click on the </w:t>
      </w:r>
      <w:r w:rsidR="00677D92">
        <w:t>Jazzware icon</w:t>
      </w:r>
      <w:r>
        <w:t xml:space="preserve"> with the lightning bolt and a slash running through it. </w:t>
      </w:r>
    </w:p>
    <w:p w14:paraId="4F2BCAAD" w14:textId="6AF1B045" w:rsidR="006D1E9A" w:rsidRPr="0055306C" w:rsidRDefault="006D1E9A" w:rsidP="00BD3264">
      <w:pPr>
        <w:pStyle w:val="ListNumber"/>
        <w:numPr>
          <w:ilvl w:val="0"/>
          <w:numId w:val="6"/>
        </w:numPr>
      </w:pPr>
      <w:r>
        <w:t xml:space="preserve">Select Enable.  The application will be re-enabled and the system tray </w:t>
      </w:r>
      <w:r w:rsidR="005C475E">
        <w:t>Jazzware</w:t>
      </w:r>
      <w:r w:rsidR="00A407BA">
        <w:t xml:space="preserve"> </w:t>
      </w:r>
      <w:r>
        <w:t>Desktop Alerting Application icon will no longer have a slash running through it.</w:t>
      </w:r>
    </w:p>
    <w:p w14:paraId="5E0B26E3" w14:textId="173E2942" w:rsidR="006D1E9A" w:rsidRDefault="006D1E9A" w:rsidP="00677D92">
      <w:pPr>
        <w:pStyle w:val="BodyText"/>
        <w:keepNext/>
        <w:tabs>
          <w:tab w:val="right" w:pos="9360"/>
        </w:tabs>
      </w:pPr>
      <w:r>
        <w:rPr>
          <w:noProof/>
        </w:rPr>
        <w:lastRenderedPageBreak/>
        <mc:AlternateContent>
          <mc:Choice Requires="wps">
            <w:drawing>
              <wp:anchor distT="0" distB="0" distL="114300" distR="114300" simplePos="0" relativeHeight="251852800" behindDoc="0" locked="0" layoutInCell="1" allowOverlap="1" wp14:anchorId="62586A27" wp14:editId="74ED38A6">
                <wp:simplePos x="0" y="0"/>
                <wp:positionH relativeFrom="column">
                  <wp:posOffset>868045</wp:posOffset>
                </wp:positionH>
                <wp:positionV relativeFrom="paragraph">
                  <wp:posOffset>641985</wp:posOffset>
                </wp:positionV>
                <wp:extent cx="637743" cy="155144"/>
                <wp:effectExtent l="0" t="0" r="10160" b="16510"/>
                <wp:wrapNone/>
                <wp:docPr id="198" name="Rectangle 198"/>
                <wp:cNvGraphicFramePr/>
                <a:graphic xmlns:a="http://schemas.openxmlformats.org/drawingml/2006/main">
                  <a:graphicData uri="http://schemas.microsoft.com/office/word/2010/wordprocessingShape">
                    <wps:wsp>
                      <wps:cNvSpPr/>
                      <wps:spPr>
                        <a:xfrm flipH="1">
                          <a:off x="0" y="0"/>
                          <a:ext cx="637743" cy="15514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80122D" id="Rectangle 198" o:spid="_x0000_s1026" style="position:absolute;margin-left:68.35pt;margin-top:50.55pt;width:50.2pt;height:12.2pt;flip:x;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" filled="f" strokecolor="red" strokeweight="2pt"/>
            </w:pict>
          </mc:Fallback>
        </mc:AlternateContent>
      </w:r>
      <w:r>
        <w:rPr>
          <w:noProof/>
        </w:rPr>
        <w:drawing>
          <wp:inline distT="0" distB="0" distL="0" distR="0" wp14:anchorId="4BA33A61" wp14:editId="500381AA">
            <wp:extent cx="2293117" cy="2066925"/>
            <wp:effectExtent l="19050" t="19050" r="12065"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8"/>
                    <a:stretch>
                      <a:fillRect/>
                    </a:stretch>
                  </pic:blipFill>
                  <pic:spPr>
                    <a:xfrm>
                      <a:off x="0" y="0"/>
                      <a:ext cx="2293117" cy="2066925"/>
                    </a:xfrm>
                    <a:prstGeom prst="rect">
                      <a:avLst/>
                    </a:prstGeom>
                    <a:ln>
                      <a:solidFill>
                        <a:schemeClr val="tx1"/>
                      </a:solidFill>
                    </a:ln>
                  </pic:spPr>
                </pic:pic>
              </a:graphicData>
            </a:graphic>
          </wp:inline>
        </w:drawing>
      </w:r>
      <w:r w:rsidR="00677D92">
        <w:tab/>
      </w:r>
    </w:p>
    <w:p w14:paraId="6CDFBCB6" w14:textId="05D890D9" w:rsidR="006D1E9A" w:rsidRDefault="006D1E9A" w:rsidP="006D1E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329</w:t>
      </w:r>
      <w:r w:rsidR="00B8237E">
        <w:rPr>
          <w:noProof/>
        </w:rPr>
        <w:fldChar w:fldCharType="end"/>
      </w:r>
      <w:r>
        <w:t xml:space="preserve"> </w:t>
      </w:r>
      <w:r w:rsidRPr="009574AC">
        <w:t>Desktop Alerting Application Enable Option</w:t>
      </w:r>
    </w:p>
    <w:p w14:paraId="5E5781AF" w14:textId="463D8A38" w:rsidR="006D1E9A" w:rsidRDefault="00495CC7" w:rsidP="006D1E9A">
      <w:pPr>
        <w:pStyle w:val="Heading2"/>
      </w:pPr>
      <w:bookmarkStart w:id="511" w:name="_Toc433621821"/>
      <w:bookmarkStart w:id="512" w:name="_Toc35523533"/>
      <w:r>
        <w:t xml:space="preserve">Hospitality </w:t>
      </w:r>
      <w:r w:rsidR="006D1E9A">
        <w:t>Desktop Alerting Client Upgrade</w:t>
      </w:r>
      <w:bookmarkEnd w:id="511"/>
      <w:bookmarkEnd w:id="512"/>
    </w:p>
    <w:p w14:paraId="5E17023F" w14:textId="77777777" w:rsidR="006D1E9A" w:rsidRDefault="006D1E9A" w:rsidP="006D1E9A">
      <w:pPr>
        <w:pStyle w:val="BodyText"/>
      </w:pPr>
      <w:r>
        <w:t xml:space="preserve">When an upgrade becomes available, the desktop alert application will send an alert indicating that an upgrade is available.  An upgrade can also be done on demand through the system tray.  </w:t>
      </w:r>
    </w:p>
    <w:p w14:paraId="33BE0567" w14:textId="77777777" w:rsidR="006D1E9A" w:rsidRDefault="006D1E9A" w:rsidP="006D1E9A">
      <w:pPr>
        <w:pStyle w:val="Heading3"/>
      </w:pPr>
      <w:bookmarkStart w:id="513" w:name="_Toc433621822"/>
      <w:bookmarkStart w:id="514" w:name="_Toc35523534"/>
      <w:r>
        <w:t>Upgrade via Alert</w:t>
      </w:r>
      <w:bookmarkEnd w:id="513"/>
      <w:bookmarkEnd w:id="514"/>
    </w:p>
    <w:p w14:paraId="1BE20415" w14:textId="5399D1C8" w:rsidR="006D1E9A" w:rsidRPr="009B25A3" w:rsidRDefault="006D1E9A" w:rsidP="006D1E9A">
      <w:pPr>
        <w:pStyle w:val="BodyText"/>
      </w:pPr>
      <w:r>
        <w:t xml:space="preserve">When a client upgrade becomes available, an alert will appear in the Desktop Alerting box.  To accept the upgrade, click on the </w:t>
      </w:r>
      <w:r w:rsidRPr="00A75945">
        <w:rPr>
          <w:b/>
        </w:rPr>
        <w:t>Restart to Update</w:t>
      </w:r>
      <w:r>
        <w:t xml:space="preserve"> located on the </w:t>
      </w:r>
      <w:r w:rsidR="00EA6ACF">
        <w:t xml:space="preserve">right </w:t>
      </w:r>
      <w:r>
        <w:t xml:space="preserve">side of the alert.  The latest release will be downloaded and the application will be refreshed.  The alert may be acknowledged with or without upgrading.      </w:t>
      </w:r>
    </w:p>
    <w:p w14:paraId="48C34DEE" w14:textId="77777777" w:rsidR="006D1E9A" w:rsidRDefault="006D1E9A" w:rsidP="006D1E9A">
      <w:pPr>
        <w:pStyle w:val="BodyText"/>
        <w:keepNext/>
      </w:pPr>
      <w:r>
        <w:rPr>
          <w:noProof/>
        </w:rPr>
        <w:drawing>
          <wp:inline distT="0" distB="0" distL="0" distR="0" wp14:anchorId="31923C36" wp14:editId="521CBB35">
            <wp:extent cx="5486400" cy="3586632"/>
            <wp:effectExtent l="0" t="0" r="0" b="0"/>
            <wp:docPr id="224" name="Picture 224" descr="cid:image001.png@01D10FDD.5F3ED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10FDD.5F3EDF40"/>
                    <pic:cNvPicPr>
                      <a:picLocks noChangeAspect="1" noChangeArrowheads="1"/>
                    </pic:cNvPicPr>
                  </pic:nvPicPr>
                  <pic:blipFill>
                    <a:blip r:embed="rId319" r:link="rId320">
                      <a:extLst>
                        <a:ext uri="{28A0092B-C50C-407E-A947-70E740481C1C}">
                          <a14:useLocalDpi xmlns:a14="http://schemas.microsoft.com/office/drawing/2010/main" val="0"/>
                        </a:ext>
                      </a:extLst>
                    </a:blip>
                    <a:srcRect/>
                    <a:stretch>
                      <a:fillRect/>
                    </a:stretch>
                  </pic:blipFill>
                  <pic:spPr bwMode="auto">
                    <a:xfrm>
                      <a:off x="0" y="0"/>
                      <a:ext cx="5486400" cy="3586632"/>
                    </a:xfrm>
                    <a:prstGeom prst="rect">
                      <a:avLst/>
                    </a:prstGeom>
                    <a:noFill/>
                    <a:ln>
                      <a:noFill/>
                    </a:ln>
                  </pic:spPr>
                </pic:pic>
              </a:graphicData>
            </a:graphic>
          </wp:inline>
        </w:drawing>
      </w:r>
    </w:p>
    <w:p w14:paraId="07917510" w14:textId="5DAFEF01" w:rsidR="006D1E9A" w:rsidRDefault="006D1E9A" w:rsidP="006D1E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330</w:t>
      </w:r>
      <w:r w:rsidR="00B8237E">
        <w:rPr>
          <w:noProof/>
        </w:rPr>
        <w:fldChar w:fldCharType="end"/>
      </w:r>
      <w:r>
        <w:t>Alert for Client Upgrade Available</w:t>
      </w:r>
    </w:p>
    <w:p w14:paraId="724492DE" w14:textId="77777777" w:rsidR="006D1E9A" w:rsidRDefault="006D1E9A" w:rsidP="006D1E9A">
      <w:pPr>
        <w:pStyle w:val="Heading3"/>
      </w:pPr>
      <w:bookmarkStart w:id="515" w:name="_Toc433621823"/>
      <w:bookmarkStart w:id="516" w:name="_Toc35523535"/>
      <w:r>
        <w:lastRenderedPageBreak/>
        <w:t>Upgrade via System Tray</w:t>
      </w:r>
      <w:bookmarkEnd w:id="515"/>
      <w:bookmarkEnd w:id="516"/>
    </w:p>
    <w:p w14:paraId="4BC3475C" w14:textId="77777777" w:rsidR="006D1E9A" w:rsidRDefault="006D1E9A" w:rsidP="006D1E9A">
      <w:pPr>
        <w:pStyle w:val="BodyText"/>
      </w:pPr>
      <w:r>
        <w:t xml:space="preserve">When an upgrade is available, the client can be upgraded using the upgrade option available through the system tray icon.  </w:t>
      </w:r>
    </w:p>
    <w:p w14:paraId="1D955FE1" w14:textId="77777777" w:rsidR="006D1E9A" w:rsidRPr="00A75945" w:rsidRDefault="006D1E9A" w:rsidP="006D1E9A">
      <w:pPr>
        <w:pStyle w:val="BodyText"/>
        <w:rPr>
          <w:b/>
        </w:rPr>
      </w:pPr>
      <w:r w:rsidRPr="00A75945">
        <w:rPr>
          <w:b/>
        </w:rPr>
        <w:t>To upgrade through the system tray:</w:t>
      </w:r>
    </w:p>
    <w:p w14:paraId="068BEAD9" w14:textId="77777777" w:rsidR="006D1E9A" w:rsidRDefault="006D1E9A" w:rsidP="00150FFA">
      <w:pPr>
        <w:pStyle w:val="ListNumber"/>
        <w:numPr>
          <w:ilvl w:val="0"/>
          <w:numId w:val="32"/>
        </w:numPr>
      </w:pPr>
      <w:r>
        <w:t xml:space="preserve">Click on the up arrow of the system tray. </w:t>
      </w:r>
    </w:p>
    <w:p w14:paraId="40BD2B79" w14:textId="35F6A3D3" w:rsidR="006D1E9A" w:rsidRDefault="006D1E9A" w:rsidP="006D1E9A">
      <w:pPr>
        <w:pStyle w:val="BodyText"/>
        <w:keepNext/>
        <w:rPr>
          <w:noProof/>
        </w:rPr>
      </w:pPr>
      <w:r w:rsidRPr="0055306C">
        <w:rPr>
          <w:noProof/>
        </w:rPr>
        <w:t xml:space="preserve"> </w:t>
      </w:r>
    </w:p>
    <w:p w14:paraId="25E67590" w14:textId="3AC1CA4F" w:rsidR="00677D92" w:rsidRDefault="00677D92" w:rsidP="006D1E9A">
      <w:pPr>
        <w:pStyle w:val="BodyText"/>
        <w:keepNext/>
      </w:pPr>
      <w:r>
        <w:rPr>
          <w:noProof/>
        </w:rPr>
        <mc:AlternateContent>
          <mc:Choice Requires="wps">
            <w:drawing>
              <wp:anchor distT="0" distB="0" distL="114300" distR="114300" simplePos="0" relativeHeight="251854848" behindDoc="0" locked="0" layoutInCell="1" allowOverlap="1" wp14:anchorId="3346C70E" wp14:editId="3635600E">
                <wp:simplePos x="0" y="0"/>
                <wp:positionH relativeFrom="column">
                  <wp:posOffset>2161540</wp:posOffset>
                </wp:positionH>
                <wp:positionV relativeFrom="paragraph">
                  <wp:posOffset>1318098</wp:posOffset>
                </wp:positionV>
                <wp:extent cx="249555" cy="281305"/>
                <wp:effectExtent l="0" t="0" r="17145" b="23495"/>
                <wp:wrapNone/>
                <wp:docPr id="199" name="Rectangle 199"/>
                <wp:cNvGraphicFramePr/>
                <a:graphic xmlns:a="http://schemas.openxmlformats.org/drawingml/2006/main">
                  <a:graphicData uri="http://schemas.microsoft.com/office/word/2010/wordprocessingShape">
                    <wps:wsp>
                      <wps:cNvSpPr/>
                      <wps:spPr>
                        <a:xfrm flipH="1">
                          <a:off x="0" y="0"/>
                          <a:ext cx="249555" cy="281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54A655" id="Rectangle 199" o:spid="_x0000_s1026" style="position:absolute;margin-left:170.2pt;margin-top:103.8pt;width:19.65pt;height:22.15pt;flip:x;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" filled="f" strokecolor="red" strokeweight="2pt"/>
            </w:pict>
          </mc:Fallback>
        </mc:AlternateContent>
      </w:r>
      <w:r>
        <w:rPr>
          <w:noProof/>
        </w:rPr>
        <mc:AlternateContent>
          <mc:Choice Requires="wps">
            <w:drawing>
              <wp:anchor distT="0" distB="0" distL="114300" distR="114300" simplePos="0" relativeHeight="252084224" behindDoc="0" locked="0" layoutInCell="1" allowOverlap="1" wp14:anchorId="6246EEDF" wp14:editId="377B04C1">
                <wp:simplePos x="0" y="0"/>
                <wp:positionH relativeFrom="column">
                  <wp:posOffset>1581150</wp:posOffset>
                </wp:positionH>
                <wp:positionV relativeFrom="paragraph">
                  <wp:posOffset>1665605</wp:posOffset>
                </wp:positionV>
                <wp:extent cx="250166" cy="281305"/>
                <wp:effectExtent l="0" t="0" r="17145" b="23495"/>
                <wp:wrapNone/>
                <wp:docPr id="15503" name="Rectangle 15503"/>
                <wp:cNvGraphicFramePr/>
                <a:graphic xmlns:a="http://schemas.openxmlformats.org/drawingml/2006/main">
                  <a:graphicData uri="http://schemas.microsoft.com/office/word/2010/wordprocessingShape">
                    <wps:wsp>
                      <wps:cNvSpPr/>
                      <wps:spPr>
                        <a:xfrm flipH="1">
                          <a:off x="0" y="0"/>
                          <a:ext cx="250166" cy="28130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694B4C" id="Rectangle 15503" o:spid="_x0000_s1026" style="position:absolute;margin-left:124.5pt;margin-top:131.15pt;width:19.7pt;height:22.15pt;flip:x;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" filled="f" strokecolor="red" strokeweight="2pt"/>
            </w:pict>
          </mc:Fallback>
        </mc:AlternateContent>
      </w:r>
      <w:r>
        <w:rPr>
          <w:noProof/>
        </w:rPr>
        <w:drawing>
          <wp:inline distT="0" distB="0" distL="0" distR="0" wp14:anchorId="3B3C2427" wp14:editId="26B59961">
            <wp:extent cx="2426178" cy="2038350"/>
            <wp:effectExtent l="19050" t="19050" r="12700" b="19050"/>
            <wp:docPr id="15501" name="Picture 15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433831" cy="2044779"/>
                    </a:xfrm>
                    <a:prstGeom prst="rect">
                      <a:avLst/>
                    </a:prstGeom>
                    <a:ln>
                      <a:solidFill>
                        <a:schemeClr val="bg1">
                          <a:lumMod val="65000"/>
                        </a:schemeClr>
                      </a:solidFill>
                    </a:ln>
                  </pic:spPr>
                </pic:pic>
              </a:graphicData>
            </a:graphic>
          </wp:inline>
        </w:drawing>
      </w:r>
    </w:p>
    <w:p w14:paraId="343993FB" w14:textId="45728B0B" w:rsidR="006D1E9A" w:rsidRPr="00037A2E" w:rsidRDefault="006D1E9A" w:rsidP="006D1E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331</w:t>
      </w:r>
      <w:r w:rsidR="00B8237E">
        <w:rPr>
          <w:noProof/>
        </w:rPr>
        <w:fldChar w:fldCharType="end"/>
      </w:r>
      <w:r>
        <w:t xml:space="preserve"> Desktop Alert Client in System Tray</w:t>
      </w:r>
    </w:p>
    <w:p w14:paraId="1FEEC18D" w14:textId="118D4C50" w:rsidR="006D1E9A" w:rsidRDefault="006D1E9A" w:rsidP="00BD3264">
      <w:pPr>
        <w:pStyle w:val="ListNumber"/>
        <w:numPr>
          <w:ilvl w:val="0"/>
          <w:numId w:val="6"/>
        </w:numPr>
      </w:pPr>
      <w:r>
        <w:t xml:space="preserve">Right click on the </w:t>
      </w:r>
      <w:r w:rsidR="00677D92">
        <w:t xml:space="preserve">Jazzware icon </w:t>
      </w:r>
      <w:r>
        <w:t xml:space="preserve">with the lightning bolt running through it. </w:t>
      </w:r>
    </w:p>
    <w:p w14:paraId="25840EFF" w14:textId="77777777" w:rsidR="006D1E9A" w:rsidRPr="0055306C" w:rsidRDefault="006D1E9A" w:rsidP="00BD3264">
      <w:pPr>
        <w:pStyle w:val="ListNumber"/>
        <w:numPr>
          <w:ilvl w:val="0"/>
          <w:numId w:val="6"/>
        </w:numPr>
      </w:pPr>
      <w:r>
        <w:t xml:space="preserve">Select </w:t>
      </w:r>
      <w:r w:rsidRPr="0009656B">
        <w:rPr>
          <w:b/>
        </w:rPr>
        <w:t>Restart to Upgrade</w:t>
      </w:r>
      <w:r>
        <w:t>.  If no upgrade is available, this option will be greyed out.</w:t>
      </w:r>
    </w:p>
    <w:p w14:paraId="56401F22" w14:textId="77777777" w:rsidR="006D1E9A" w:rsidRPr="006376D3" w:rsidRDefault="006D1E9A" w:rsidP="006D1E9A">
      <w:pPr>
        <w:pStyle w:val="BodyText"/>
      </w:pPr>
    </w:p>
    <w:p w14:paraId="74F734AA" w14:textId="10EFB6D7" w:rsidR="006D1E9A" w:rsidRDefault="00677D92" w:rsidP="006D1E9A">
      <w:pPr>
        <w:pStyle w:val="BodyText"/>
        <w:keepNext/>
      </w:pPr>
      <w:r>
        <w:rPr>
          <w:noProof/>
        </w:rPr>
        <w:drawing>
          <wp:inline distT="0" distB="0" distL="0" distR="0" wp14:anchorId="5A3A0E03" wp14:editId="1DC9BC48">
            <wp:extent cx="2847975" cy="2238375"/>
            <wp:effectExtent l="19050" t="19050" r="28575" b="28575"/>
            <wp:docPr id="15504" name="Picture 15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2847975" cy="2238375"/>
                    </a:xfrm>
                    <a:prstGeom prst="rect">
                      <a:avLst/>
                    </a:prstGeom>
                    <a:ln>
                      <a:solidFill>
                        <a:schemeClr val="bg1">
                          <a:lumMod val="65000"/>
                        </a:schemeClr>
                      </a:solidFill>
                    </a:ln>
                  </pic:spPr>
                </pic:pic>
              </a:graphicData>
            </a:graphic>
          </wp:inline>
        </w:drawing>
      </w:r>
    </w:p>
    <w:p w14:paraId="4AAC4B61" w14:textId="69DC3FC0" w:rsidR="006D1E9A" w:rsidRDefault="006D1E9A" w:rsidP="006D1E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332</w:t>
      </w:r>
      <w:r w:rsidR="00B8237E">
        <w:rPr>
          <w:noProof/>
        </w:rPr>
        <w:fldChar w:fldCharType="end"/>
      </w:r>
      <w:r>
        <w:t xml:space="preserve"> Restart to Upgrade Option in System Tray</w:t>
      </w:r>
    </w:p>
    <w:p w14:paraId="4ED49830" w14:textId="77777777" w:rsidR="006D1E9A" w:rsidRDefault="006D1E9A" w:rsidP="008A63E6">
      <w:pPr>
        <w:pStyle w:val="ListNumber"/>
      </w:pPr>
      <w:r>
        <w:t xml:space="preserve">A confirmation message will appear.  Click </w:t>
      </w:r>
      <w:r w:rsidRPr="00A75945">
        <w:rPr>
          <w:b/>
        </w:rPr>
        <w:t>Yes</w:t>
      </w:r>
      <w:r>
        <w:t xml:space="preserve"> to continue the upgrade or </w:t>
      </w:r>
      <w:r w:rsidRPr="00A75945">
        <w:rPr>
          <w:b/>
        </w:rPr>
        <w:t>No</w:t>
      </w:r>
      <w:r>
        <w:t xml:space="preserve"> to decline an upgrade.</w:t>
      </w:r>
    </w:p>
    <w:p w14:paraId="4CDF3C02" w14:textId="77777777" w:rsidR="006D1E9A" w:rsidRDefault="006D1E9A" w:rsidP="006D1E9A">
      <w:pPr>
        <w:pStyle w:val="BodyText"/>
        <w:keepNext/>
      </w:pPr>
      <w:r>
        <w:rPr>
          <w:noProof/>
        </w:rPr>
        <w:lastRenderedPageBreak/>
        <w:drawing>
          <wp:inline distT="0" distB="0" distL="0" distR="0" wp14:anchorId="724CEC39" wp14:editId="0C0F4929">
            <wp:extent cx="2895600" cy="1043623"/>
            <wp:effectExtent l="19050" t="19050" r="19050" b="2349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2910815" cy="1049107"/>
                    </a:xfrm>
                    <a:prstGeom prst="rect">
                      <a:avLst/>
                    </a:prstGeom>
                    <a:ln>
                      <a:solidFill>
                        <a:schemeClr val="bg1">
                          <a:lumMod val="75000"/>
                        </a:schemeClr>
                      </a:solidFill>
                    </a:ln>
                  </pic:spPr>
                </pic:pic>
              </a:graphicData>
            </a:graphic>
          </wp:inline>
        </w:drawing>
      </w:r>
    </w:p>
    <w:p w14:paraId="2B0DF903" w14:textId="16DE4240" w:rsidR="006D1E9A" w:rsidRDefault="006D1E9A" w:rsidP="006D1E9A">
      <w:pPr>
        <w:pStyle w:val="Caption"/>
      </w:pPr>
      <w:r>
        <w:t xml:space="preserve">Figure </w:t>
      </w:r>
      <w:r w:rsidR="00B8237E">
        <w:rPr>
          <w:noProof/>
        </w:rPr>
        <w:fldChar w:fldCharType="begin"/>
      </w:r>
      <w:r w:rsidR="00B8237E">
        <w:rPr>
          <w:noProof/>
        </w:rPr>
        <w:instrText xml:space="preserve"> SEQ Figure \* ARABIC </w:instrText>
      </w:r>
      <w:r w:rsidR="00B8237E">
        <w:rPr>
          <w:noProof/>
        </w:rPr>
        <w:fldChar w:fldCharType="separate"/>
      </w:r>
      <w:r w:rsidR="00AB0321">
        <w:rPr>
          <w:noProof/>
        </w:rPr>
        <w:t>333</w:t>
      </w:r>
      <w:r w:rsidR="00B8237E">
        <w:rPr>
          <w:noProof/>
        </w:rPr>
        <w:fldChar w:fldCharType="end"/>
      </w:r>
      <w:r>
        <w:t xml:space="preserve"> Upgrade Confirmation Message</w:t>
      </w:r>
    </w:p>
    <w:p w14:paraId="5216AB3A" w14:textId="77777777" w:rsidR="00C9473E" w:rsidRDefault="006D1E9A" w:rsidP="008A63E6">
      <w:pPr>
        <w:pStyle w:val="ListNumber"/>
        <w:sectPr w:rsidR="00C9473E" w:rsidSect="00AE04DF">
          <w:pgSz w:w="12240" w:h="15840" w:code="1"/>
          <w:pgMar w:top="1440" w:right="1440" w:bottom="1440" w:left="1440" w:header="720" w:footer="720" w:gutter="0"/>
          <w:cols w:space="720"/>
          <w:titlePg/>
        </w:sectPr>
      </w:pPr>
      <w:r>
        <w:t>After clicking Yes, the application will upgrade and refresh.</w:t>
      </w:r>
    </w:p>
    <w:p w14:paraId="4AB3A051" w14:textId="77777777" w:rsidR="00C9473E" w:rsidRDefault="00F423F0" w:rsidP="0013746E">
      <w:pPr>
        <w:pStyle w:val="Heading1"/>
      </w:pPr>
      <w:bookmarkStart w:id="517" w:name="_Alert_Type_Table"/>
      <w:bookmarkStart w:id="518" w:name="_Toc35523536"/>
      <w:bookmarkEnd w:id="517"/>
      <w:r>
        <w:lastRenderedPageBreak/>
        <w:t>Appendix</w:t>
      </w:r>
      <w:bookmarkEnd w:id="518"/>
    </w:p>
    <w:p w14:paraId="6D3963A4" w14:textId="77777777" w:rsidR="00B86A74" w:rsidRDefault="00B86A74" w:rsidP="00F423F0">
      <w:pPr>
        <w:pStyle w:val="Heading2"/>
      </w:pPr>
      <w:bookmarkStart w:id="519" w:name="_Toc35523537"/>
      <w:r>
        <w:t>Report Descriptions</w:t>
      </w:r>
      <w:bookmarkEnd w:id="519"/>
    </w:p>
    <w:p w14:paraId="4DB08F5A" w14:textId="1E5D48C4" w:rsidR="00B86A74" w:rsidRDefault="00B86A74" w:rsidP="00B86A74">
      <w:pPr>
        <w:pStyle w:val="BodyText"/>
      </w:pPr>
      <w:r>
        <w:t xml:space="preserve">The </w:t>
      </w:r>
      <w:r w:rsidR="005C475E">
        <w:t>Jazzware</w:t>
      </w:r>
      <w:r>
        <w:t xml:space="preserve"> portal has a wide variety of reports available to users to sort, group, and display calling activity by some or all call categories.  Depending on the type of report, users can define the date and time range, type of call to print (i.e. incoming, outgoing, and internal), specific divisions and/or departments, the jurisdiction of the calls placed, and even individual extensions (or range of extensions).  Reports are generated from the Reports menu. Reports can be generated on an automatic, scheduled basis or on demand.  Reports are available in one or more formats including text, csv, Excel, and pdf.   Pre-defined </w:t>
      </w:r>
      <w:r w:rsidR="005C475E">
        <w:t>Jazzware</w:t>
      </w:r>
      <w:r>
        <w:t xml:space="preserve"> reports include the following.</w:t>
      </w:r>
    </w:p>
    <w:p w14:paraId="09784471" w14:textId="77777777" w:rsidR="00B86A74" w:rsidRDefault="00B86A74" w:rsidP="00B86A74">
      <w:pPr>
        <w:pStyle w:val="BodyText"/>
      </w:pPr>
      <w:r>
        <w:t> </w:t>
      </w:r>
    </w:p>
    <w:p w14:paraId="65E6673C" w14:textId="77777777" w:rsidR="00B86A74" w:rsidRDefault="00B86A74" w:rsidP="00B86A74">
      <w:pPr>
        <w:pStyle w:val="BodyText"/>
      </w:pPr>
      <w:r>
        <w:rPr>
          <w:rStyle w:val="Strong"/>
          <w:rFonts w:cs="Arial"/>
          <w:color w:val="282F39"/>
          <w:sz w:val="21"/>
          <w:szCs w:val="21"/>
        </w:rPr>
        <w:t>Area Code Summary Report</w:t>
      </w:r>
    </w:p>
    <w:p w14:paraId="53134DE0" w14:textId="77777777" w:rsidR="00B86A74" w:rsidRDefault="00B86A74" w:rsidP="00B86A74">
      <w:pPr>
        <w:pStyle w:val="BodyText"/>
      </w:pPr>
      <w:r>
        <w:t>This report tallies the quantity of calls to all area codes within a specified date range.  It includes the total duration, the average duration, cost, surcharge, tax, and total charge for each area code.  This is useful in researching calling patterns by guests and/or administrative users.</w:t>
      </w:r>
    </w:p>
    <w:p w14:paraId="269F657D" w14:textId="77777777" w:rsidR="00B86A74" w:rsidRDefault="00B86A74" w:rsidP="00B86A74">
      <w:pPr>
        <w:pStyle w:val="BodyText"/>
      </w:pPr>
      <w:r>
        <w:rPr>
          <w:rStyle w:val="Strong"/>
          <w:rFonts w:cs="Arial"/>
          <w:color w:val="282F39"/>
          <w:sz w:val="21"/>
          <w:szCs w:val="21"/>
        </w:rPr>
        <w:t>Auth Codes by Extension</w:t>
      </w:r>
    </w:p>
    <w:p w14:paraId="4C054174" w14:textId="77777777" w:rsidR="00B86A74" w:rsidRDefault="00B86A74" w:rsidP="00B86A74">
      <w:pPr>
        <w:pStyle w:val="BodyText"/>
      </w:pPr>
      <w:r>
        <w:t>This report lists the total number of calls made by authorization code.  The report provides the call date, extension number, authorization code, bill plan code, number of calls, total call duration, cost, surcharge, tax and total charge associated with the calls.</w:t>
      </w:r>
    </w:p>
    <w:p w14:paraId="00ACDF34" w14:textId="77777777" w:rsidR="00B86A74" w:rsidRDefault="00B86A74" w:rsidP="00B86A74">
      <w:pPr>
        <w:pStyle w:val="BodyText"/>
      </w:pPr>
      <w:r>
        <w:rPr>
          <w:rStyle w:val="Strong"/>
          <w:rFonts w:cs="Arial"/>
          <w:color w:val="282F39"/>
          <w:sz w:val="21"/>
          <w:szCs w:val="21"/>
        </w:rPr>
        <w:t>Authorization Code Detail Report</w:t>
      </w:r>
    </w:p>
    <w:p w14:paraId="02FB7C20" w14:textId="77777777" w:rsidR="00B86A74" w:rsidRDefault="00B86A74" w:rsidP="00B86A74">
      <w:pPr>
        <w:pStyle w:val="BodyText"/>
      </w:pPr>
      <w:r>
        <w:t>This report displays call data sorted by the authorization code used to place the call, regardless of the extension from which it originated.  The calls are broken down by jurisdiction and the displayed information includes date, time, duration, digits dials, destination, cost, surcharge, tax, and total charge.  This report is useful for audit purposes and in establishing administrative budget allocations.</w:t>
      </w:r>
    </w:p>
    <w:p w14:paraId="04D58DE1" w14:textId="77777777" w:rsidR="00B86A74" w:rsidRDefault="004571DF" w:rsidP="00B86A74">
      <w:pPr>
        <w:pStyle w:val="BodyText"/>
      </w:pPr>
      <w:r>
        <w:rPr>
          <w:rStyle w:val="Strong"/>
          <w:rFonts w:cs="Arial"/>
          <w:color w:val="282F39"/>
          <w:sz w:val="21"/>
          <w:szCs w:val="21"/>
        </w:rPr>
        <w:t>Calls Costing Over Specific</w:t>
      </w:r>
      <w:r w:rsidR="00B86A74">
        <w:rPr>
          <w:rStyle w:val="Strong"/>
          <w:rFonts w:cs="Arial"/>
          <w:color w:val="282F39"/>
          <w:sz w:val="21"/>
          <w:szCs w:val="21"/>
        </w:rPr>
        <w:t xml:space="preserve"> Amount Report</w:t>
      </w:r>
    </w:p>
    <w:p w14:paraId="0FB09CD6" w14:textId="77777777" w:rsidR="00B86A74" w:rsidRDefault="00B86A74" w:rsidP="00B86A74">
      <w:pPr>
        <w:pStyle w:val="BodyText"/>
      </w:pPr>
      <w:r>
        <w:t>This report shows calls costing more than a specified amount in ascending or descending order for the date range, cost threshold, and type of calls selected.  The report can list the calls within a division or department in extension order.  This report is similar to the Most Expensive Calls Report except that it allows the user to define a threshold amount.  This report is useful in analyzing call surcharges and fees and for identifying phone abuse.</w:t>
      </w:r>
    </w:p>
    <w:p w14:paraId="057D6967" w14:textId="77777777" w:rsidR="00B86A74" w:rsidRDefault="00B86A74" w:rsidP="00B86A74">
      <w:pPr>
        <w:pStyle w:val="BodyText"/>
      </w:pPr>
      <w:r>
        <w:rPr>
          <w:rStyle w:val="Strong"/>
          <w:rFonts w:cs="Arial"/>
          <w:color w:val="282F39"/>
          <w:sz w:val="21"/>
          <w:szCs w:val="21"/>
        </w:rPr>
        <w:t>Chronological Detail Report</w:t>
      </w:r>
    </w:p>
    <w:p w14:paraId="37413C81" w14:textId="77777777" w:rsidR="00B86A74" w:rsidRDefault="00B86A74" w:rsidP="00B86A74">
      <w:pPr>
        <w:pStyle w:val="BodyText"/>
      </w:pPr>
      <w:r>
        <w:t>This detail report lists call records within a specific date and time in chronological order as they are passed from the PBX; if </w:t>
      </w:r>
      <w:r>
        <w:rPr>
          <w:rStyle w:val="Strong"/>
          <w:rFonts w:cs="Arial"/>
          <w:color w:val="282F39"/>
          <w:sz w:val="21"/>
          <w:szCs w:val="21"/>
        </w:rPr>
        <w:t>Totals by Trunk Grp/No</w:t>
      </w:r>
      <w:r>
        <w:t> is requested, the report will list the call records in chronological order for a specific trunk or for all trunk numbers and identify which trunk and group the calls passed through. The report prints the extension, call date, call time, duration, number dialed, city/state, total billed, trunk group, and trunk number.  This report is useful in resolving discrepancies identified between the Jurisdiction Summary Report and the PMS reports because it lists each individual call recorded by JAZZ. This report is also helpful for reviewing your phone bill and identifying who made a particular phone call that is displayed on your bill.</w:t>
      </w:r>
    </w:p>
    <w:p w14:paraId="5CBB0185" w14:textId="77777777" w:rsidR="00B86A74" w:rsidRDefault="00B86A74" w:rsidP="00B86A74">
      <w:pPr>
        <w:pStyle w:val="BodyText"/>
      </w:pPr>
      <w:r>
        <w:rPr>
          <w:rStyle w:val="Strong"/>
          <w:rFonts w:cs="Arial"/>
          <w:color w:val="282F39"/>
          <w:sz w:val="21"/>
          <w:szCs w:val="21"/>
        </w:rPr>
        <w:t>Daily Error Report</w:t>
      </w:r>
    </w:p>
    <w:p w14:paraId="0D36314C" w14:textId="77777777" w:rsidR="00B86A74" w:rsidRDefault="00B86A74" w:rsidP="00B86A74">
      <w:pPr>
        <w:pStyle w:val="BodyText"/>
      </w:pPr>
      <w:r>
        <w:t>This report lists processed and unprocessed call records that triggered an error or condition in JAZZ (e.g., extension not on file, authorization code invalid, extension automatically created, or area code or exchange invalid).  An item might appear because the auto create function was used to create an extension, authorization code, or trunk.  It is recommended that this report be run daily so that corrections can be made within JAZZ to preclude future similar errors.</w:t>
      </w:r>
    </w:p>
    <w:p w14:paraId="730DEC40" w14:textId="77777777" w:rsidR="00B86A74" w:rsidRDefault="00B86A74" w:rsidP="00B86A74">
      <w:pPr>
        <w:pStyle w:val="BodyText"/>
      </w:pPr>
      <w:r>
        <w:rPr>
          <w:rStyle w:val="Strong"/>
          <w:rFonts w:cs="Arial"/>
          <w:color w:val="282F39"/>
          <w:sz w:val="21"/>
          <w:szCs w:val="21"/>
        </w:rPr>
        <w:lastRenderedPageBreak/>
        <w:t>Department Detail and Summary Reports</w:t>
      </w:r>
    </w:p>
    <w:p w14:paraId="782D4390" w14:textId="77777777" w:rsidR="00B86A74" w:rsidRDefault="00B86A74" w:rsidP="00B86A74">
      <w:pPr>
        <w:pStyle w:val="BodyText"/>
      </w:pPr>
      <w:r>
        <w:t>These reports list call data by department.  The detail report sorts and tallies calls by jurisdiction and includes the call date, time, duration, digits dialed, destination, cost, surcharge, tax, and total.  This data is broken at the division, department, sub-department, and extension levels.  The summary provides the quantity of outgoing, incoming, and internal calls; the total calls; cost; tax; surcharge; and total charge by extension within each department.  These reports are useful in auditing department-level calling activity.</w:t>
      </w:r>
    </w:p>
    <w:p w14:paraId="7B85F64D" w14:textId="77777777" w:rsidR="00B86A74" w:rsidRDefault="00B86A74" w:rsidP="00B86A74">
      <w:pPr>
        <w:pStyle w:val="BodyText"/>
      </w:pPr>
      <w:r>
        <w:rPr>
          <w:rStyle w:val="Strong"/>
          <w:rFonts w:cs="Arial"/>
          <w:color w:val="282F39"/>
          <w:sz w:val="21"/>
          <w:szCs w:val="21"/>
        </w:rPr>
        <w:t>Department Detail by Jurisdiction</w:t>
      </w:r>
    </w:p>
    <w:p w14:paraId="5D46E613" w14:textId="77777777" w:rsidR="00B86A74" w:rsidRDefault="00B86A74" w:rsidP="00B86A74">
      <w:pPr>
        <w:pStyle w:val="BodyText"/>
      </w:pPr>
      <w:r>
        <w:t>This report allows the user to create a customized report by entering a heading for five columns and then defining which jurisdictions to include in each of these columns. </w:t>
      </w:r>
    </w:p>
    <w:p w14:paraId="03F55BB8" w14:textId="77777777" w:rsidR="00B86A74" w:rsidRDefault="00B86A74" w:rsidP="00B86A74">
      <w:pPr>
        <w:pStyle w:val="BodyText"/>
      </w:pPr>
      <w:r>
        <w:rPr>
          <w:rStyle w:val="Strong"/>
          <w:rFonts w:cs="Arial"/>
          <w:color w:val="282F39"/>
          <w:sz w:val="21"/>
          <w:szCs w:val="21"/>
        </w:rPr>
        <w:t>Department Details within Time Frame</w:t>
      </w:r>
    </w:p>
    <w:p w14:paraId="76CC5C23" w14:textId="77777777" w:rsidR="00B86A74" w:rsidRDefault="00B86A74" w:rsidP="00B86A74">
      <w:pPr>
        <w:pStyle w:val="BodyText"/>
      </w:pPr>
      <w:r>
        <w:t>This report provides a detailed listing of all calls made within a user defined time period with roll-ups by department.  The detail lines provide the date and time of the call, the duration, the call type, the digits dialed, the destination, and the cost of the call.  The roll-ups provide the total number of calls for the department, the total duration of those calls, and the total cost of the calls.</w:t>
      </w:r>
    </w:p>
    <w:p w14:paraId="18F790B2" w14:textId="77777777" w:rsidR="00B86A74" w:rsidRDefault="00B86A74" w:rsidP="00B86A74">
      <w:pPr>
        <w:pStyle w:val="BodyText"/>
      </w:pPr>
      <w:r>
        <w:rPr>
          <w:rStyle w:val="Strong"/>
          <w:rFonts w:cs="Arial"/>
          <w:color w:val="282F39"/>
          <w:sz w:val="21"/>
          <w:szCs w:val="21"/>
        </w:rPr>
        <w:t>Department Summary by Jurisdiction</w:t>
      </w:r>
    </w:p>
    <w:p w14:paraId="6C76B861" w14:textId="77777777" w:rsidR="00B86A74" w:rsidRDefault="00B86A74" w:rsidP="00B86A74">
      <w:pPr>
        <w:pStyle w:val="BodyText"/>
      </w:pPr>
      <w:r>
        <w:t>This report allows the user to create a customized report by entering a heading for five columns and then defining which jurisdictions to include in each of these columns.  The report provides the number of calls, total duration, and total charges for each column by department number and description.  The total for all departments, by column, is provided at the bottom of the report.  </w:t>
      </w:r>
    </w:p>
    <w:p w14:paraId="218C5887" w14:textId="77777777" w:rsidR="00B86A74" w:rsidRDefault="00B86A74" w:rsidP="00B86A74">
      <w:pPr>
        <w:pStyle w:val="BodyText"/>
      </w:pPr>
      <w:r>
        <w:rPr>
          <w:rStyle w:val="Strong"/>
          <w:rFonts w:cs="Arial"/>
          <w:color w:val="282F39"/>
          <w:sz w:val="21"/>
          <w:szCs w:val="21"/>
        </w:rPr>
        <w:t>Detail Report by Department</w:t>
      </w:r>
    </w:p>
    <w:p w14:paraId="202CED1D" w14:textId="77777777" w:rsidR="00B86A74" w:rsidRDefault="00B86A74" w:rsidP="00B86A74">
      <w:pPr>
        <w:pStyle w:val="BodyText"/>
      </w:pPr>
      <w:r>
        <w:t>This report provides a detailed listing of all the calls made with roll-ups by extension, sub-department, department, division and property.   The details lines include date and time of the call, duration, digits dialed, destination, cost plus tax, surcharge plus tax and total.  The roll-up lines include total number of calls, total duration, and total charges for each charge related column.</w:t>
      </w:r>
    </w:p>
    <w:p w14:paraId="7691429B" w14:textId="77777777" w:rsidR="00B86A74" w:rsidRDefault="00B86A74" w:rsidP="00B86A74">
      <w:pPr>
        <w:pStyle w:val="BodyText"/>
      </w:pPr>
      <w:r>
        <w:rPr>
          <w:rStyle w:val="Strong"/>
          <w:rFonts w:cs="Arial"/>
          <w:color w:val="282F39"/>
          <w:sz w:val="21"/>
          <w:szCs w:val="21"/>
        </w:rPr>
        <w:t>Division Summary Report</w:t>
      </w:r>
    </w:p>
    <w:p w14:paraId="3DB522AE" w14:textId="77777777" w:rsidR="00B86A74" w:rsidRDefault="00B86A74" w:rsidP="00B86A74">
      <w:pPr>
        <w:pStyle w:val="BodyText"/>
      </w:pPr>
      <w:r>
        <w:t>This report summarizes calling activity for each department in a division.  For each department, this report tallies the outgoing calls, incoming calls, internal calls, total calls, cost, surcharge, tax, and total charge.  This report is useful for viewing cost and quantity information from a divisional level.</w:t>
      </w:r>
    </w:p>
    <w:p w14:paraId="6900361D" w14:textId="77777777" w:rsidR="00B86A74" w:rsidRDefault="00B86A74" w:rsidP="00B86A74">
      <w:pPr>
        <w:pStyle w:val="BodyText"/>
      </w:pPr>
      <w:r>
        <w:rPr>
          <w:rStyle w:val="Strong"/>
          <w:rFonts w:cs="Arial"/>
          <w:color w:val="282F39"/>
          <w:sz w:val="21"/>
          <w:szCs w:val="21"/>
        </w:rPr>
        <w:t>Extension Detail Report</w:t>
      </w:r>
    </w:p>
    <w:p w14:paraId="4828EC9F" w14:textId="77777777" w:rsidR="00B86A74" w:rsidRDefault="00B86A74" w:rsidP="00B86A74">
      <w:pPr>
        <w:pStyle w:val="BodyText"/>
      </w:pPr>
      <w:r>
        <w:t>This report lists call records by specific extension, date range, and type and can be sorted numerically by digits dialed, time/date or by extension.  The report page breaks by extension and prints the call date/time, digits dialed, city, state and total cost.  It also totals the number of calls and costs and includes the average duration and average cost.   This report is useful because it displays all call activity by extension for auditing purposes.</w:t>
      </w:r>
    </w:p>
    <w:p w14:paraId="650A73CA" w14:textId="77777777" w:rsidR="00B86A74" w:rsidRDefault="00B86A74" w:rsidP="00B86A74">
      <w:pPr>
        <w:pStyle w:val="BodyText"/>
      </w:pPr>
      <w:r>
        <w:rPr>
          <w:rStyle w:val="Strong"/>
          <w:rFonts w:cs="Arial"/>
          <w:color w:val="282F39"/>
          <w:sz w:val="21"/>
          <w:szCs w:val="21"/>
        </w:rPr>
        <w:t>Extension Summary Report</w:t>
      </w:r>
    </w:p>
    <w:p w14:paraId="5D08F907" w14:textId="77777777" w:rsidR="00B86A74" w:rsidRDefault="00B86A74" w:rsidP="00B86A74">
      <w:pPr>
        <w:pStyle w:val="BodyText"/>
      </w:pPr>
      <w:r>
        <w:t>This report tallies, by extension, the incoming, outgoing, and internal calls; cost; surcharge; tax; and total charges.  This report provides extension activity at a glance for auditing purposes.</w:t>
      </w:r>
    </w:p>
    <w:p w14:paraId="3C4669EB" w14:textId="77777777" w:rsidR="00B86A74" w:rsidRDefault="00B86A74" w:rsidP="00B86A74">
      <w:pPr>
        <w:pStyle w:val="BodyText"/>
      </w:pPr>
      <w:r>
        <w:rPr>
          <w:rStyle w:val="Strong"/>
          <w:rFonts w:cs="Arial"/>
          <w:color w:val="282F39"/>
          <w:sz w:val="21"/>
          <w:szCs w:val="21"/>
        </w:rPr>
        <w:t>Jurisdiction Summary Report</w:t>
      </w:r>
    </w:p>
    <w:p w14:paraId="745A372E" w14:textId="77777777" w:rsidR="00B86A74" w:rsidRDefault="00B86A74" w:rsidP="00B86A74">
      <w:pPr>
        <w:pStyle w:val="BodyText"/>
      </w:pPr>
      <w:r>
        <w:t xml:space="preserve">This report tallies calls within a specific date and time by jurisdiction calling area (i.e., local, international, intrastate) and provides quantity, total duration, total cost, total taxes, total surcharge, and grand total charge for each jurisdiction.  It then provides these totals for all jurisdictions added together for the specified time period.  This report is most often used for night audit purposes.  These figures should match those reported by the PMS for the identical time </w:t>
      </w:r>
      <w:r>
        <w:lastRenderedPageBreak/>
        <w:t>period.  This report is also useful in identifying how many toll free or local calls have been made vs. direct dial calls in analyzing changes in telephone revenue.</w:t>
      </w:r>
    </w:p>
    <w:p w14:paraId="4403E59C" w14:textId="77777777" w:rsidR="00942BD0" w:rsidRDefault="00942BD0" w:rsidP="00B86A74">
      <w:pPr>
        <w:pStyle w:val="BodyText"/>
        <w:rPr>
          <w:rStyle w:val="Strong"/>
          <w:rFonts w:cs="Arial"/>
          <w:color w:val="282F39"/>
          <w:sz w:val="21"/>
          <w:szCs w:val="21"/>
        </w:rPr>
      </w:pPr>
    </w:p>
    <w:p w14:paraId="648C5BED" w14:textId="77777777" w:rsidR="00942BD0" w:rsidRDefault="00942BD0" w:rsidP="00B86A74">
      <w:pPr>
        <w:pStyle w:val="BodyText"/>
        <w:rPr>
          <w:rStyle w:val="Strong"/>
          <w:rFonts w:cs="Arial"/>
          <w:color w:val="282F39"/>
          <w:sz w:val="21"/>
          <w:szCs w:val="21"/>
        </w:rPr>
      </w:pPr>
    </w:p>
    <w:p w14:paraId="77AF6D29" w14:textId="77777777" w:rsidR="00B86A74" w:rsidRDefault="00B86A74" w:rsidP="00B86A74">
      <w:pPr>
        <w:pStyle w:val="BodyText"/>
      </w:pPr>
      <w:r>
        <w:rPr>
          <w:rStyle w:val="Strong"/>
          <w:rFonts w:cs="Arial"/>
          <w:color w:val="282F39"/>
          <w:sz w:val="21"/>
          <w:szCs w:val="21"/>
        </w:rPr>
        <w:t>Longest Calls Detail Report</w:t>
      </w:r>
    </w:p>
    <w:p w14:paraId="1FFBA479" w14:textId="77777777" w:rsidR="00B86A74" w:rsidRDefault="00B86A74" w:rsidP="00B86A74">
      <w:pPr>
        <w:pStyle w:val="BodyText"/>
      </w:pPr>
      <w:r>
        <w:t>This report shows the longest duration calls in ascending or descending order for the date range, duration threshold, and type of calls selected.  The report can list the calls within a division or department in extension order.  This report can be used to uncover guest calling patterns as well as identifying any phone abuse.</w:t>
      </w:r>
    </w:p>
    <w:p w14:paraId="13E18310" w14:textId="77777777" w:rsidR="00B86A74" w:rsidRDefault="00B86A74" w:rsidP="00B86A74">
      <w:pPr>
        <w:pStyle w:val="BodyText"/>
      </w:pPr>
      <w:r>
        <w:rPr>
          <w:rStyle w:val="Strong"/>
          <w:rFonts w:cs="Arial"/>
          <w:color w:val="282F39"/>
          <w:sz w:val="21"/>
          <w:szCs w:val="21"/>
        </w:rPr>
        <w:t>Minibar Usage Summary Report</w:t>
      </w:r>
    </w:p>
    <w:p w14:paraId="4D6DACC4" w14:textId="77777777" w:rsidR="00B86A74" w:rsidRDefault="00B86A74" w:rsidP="00B86A74">
      <w:pPr>
        <w:pStyle w:val="BodyText"/>
      </w:pPr>
      <w:r>
        <w:t>The minibar usage report provides an itemized list of minibar items consumed by room with totals by room and by property.  The detail lines include the room number, date and time of the charge, the quantity consumed, the item number and description, the item price, the item tax, and the extended price. </w:t>
      </w:r>
    </w:p>
    <w:p w14:paraId="0389BEA3" w14:textId="77777777" w:rsidR="00B86A74" w:rsidRDefault="00B86A74" w:rsidP="00B86A74">
      <w:pPr>
        <w:pStyle w:val="BodyText"/>
      </w:pPr>
      <w:r>
        <w:rPr>
          <w:rStyle w:val="Strong"/>
          <w:rFonts w:cs="Arial"/>
          <w:color w:val="282F39"/>
          <w:sz w:val="21"/>
          <w:szCs w:val="21"/>
        </w:rPr>
        <w:t>Most Expensive Calls Report</w:t>
      </w:r>
    </w:p>
    <w:p w14:paraId="5663281D" w14:textId="77777777" w:rsidR="00B86A74" w:rsidRDefault="00B86A74" w:rsidP="00B86A74">
      <w:pPr>
        <w:pStyle w:val="BodyText"/>
      </w:pPr>
      <w:r>
        <w:t>This report shows the most expensive calls in ascending or descending order for the date range and type and the number of calls selected.  The report can list the calls within a division or department in extension order.  The report lists the originating extension, date, time, name of caller, duration, digits dialed, destination, and total charge.  This report is useful for determining certain calling patterns, establishing surcharge strategies, and uncovering abuse among administrative staff.</w:t>
      </w:r>
    </w:p>
    <w:p w14:paraId="3506C384" w14:textId="77777777" w:rsidR="00B86A74" w:rsidRDefault="00B86A74" w:rsidP="00B86A74">
      <w:pPr>
        <w:pStyle w:val="BodyText"/>
      </w:pPr>
      <w:r>
        <w:rPr>
          <w:rStyle w:val="Strong"/>
          <w:rFonts w:cs="Arial"/>
          <w:color w:val="282F39"/>
          <w:sz w:val="21"/>
          <w:szCs w:val="21"/>
        </w:rPr>
        <w:t>Most Frequently Dialed Number’s Report</w:t>
      </w:r>
    </w:p>
    <w:p w14:paraId="5F8776C4" w14:textId="77777777" w:rsidR="00B86A74" w:rsidRDefault="00B86A74" w:rsidP="00B86A74">
      <w:pPr>
        <w:pStyle w:val="BodyText"/>
      </w:pPr>
      <w:r>
        <w:t>This report lists numbers dialed according to frequency, the value for which is set by the user.  This report includes the digits dialed, destination, optional description (if you entered the description in the frequently dialed numbers file) total number of calls, total duration, and total costs.  This report is useful in determining which telephone numbers are dialed the most by individuals on the property and for also uncovering phone abuse. </w:t>
      </w:r>
    </w:p>
    <w:p w14:paraId="6AE438E8" w14:textId="77777777" w:rsidR="00B86A74" w:rsidRDefault="00B86A74" w:rsidP="00B86A74">
      <w:pPr>
        <w:pStyle w:val="BodyText"/>
      </w:pPr>
      <w:r>
        <w:rPr>
          <w:rStyle w:val="Strong"/>
          <w:rFonts w:cs="Arial"/>
          <w:color w:val="282F39"/>
          <w:sz w:val="21"/>
          <w:szCs w:val="21"/>
        </w:rPr>
        <w:t>Night Audit Chronological Detail Report</w:t>
      </w:r>
    </w:p>
    <w:p w14:paraId="50681836" w14:textId="77777777" w:rsidR="00B86A74" w:rsidRDefault="00B86A74" w:rsidP="00B86A74">
      <w:pPr>
        <w:pStyle w:val="BodyText"/>
      </w:pPr>
      <w:r>
        <w:t>This report provides the detail of every call made at the hotel  in chronological order during the time period specified.  The detail lines include the call date and time, the extension, number dialed, duration, destination, total charge, total surcharge, and total tax. </w:t>
      </w:r>
    </w:p>
    <w:p w14:paraId="4475BA3D" w14:textId="77777777" w:rsidR="00B86A74" w:rsidRDefault="00B86A74" w:rsidP="00B86A74">
      <w:pPr>
        <w:pStyle w:val="BodyText"/>
      </w:pPr>
      <w:r>
        <w:rPr>
          <w:rStyle w:val="Strong"/>
          <w:rFonts w:cs="Arial"/>
          <w:color w:val="282F39"/>
          <w:sz w:val="21"/>
          <w:szCs w:val="21"/>
        </w:rPr>
        <w:t>Night Audit Extension Detail Report</w:t>
      </w:r>
    </w:p>
    <w:p w14:paraId="7376A234" w14:textId="77777777" w:rsidR="00B86A74" w:rsidRDefault="00B86A74" w:rsidP="00B86A74">
      <w:pPr>
        <w:pStyle w:val="BodyText"/>
      </w:pPr>
      <w:r>
        <w:t>This report provides a detailed list of calls made by extension and totals by extension and by property.  The detail lines include the extension, the call date and time, the digits dialed, the destination, the call type, the total cost, the total surcharge and the total taxes. The total lines include the number of incoming, outgoing, and internal calls and a total of all calls, the total duration, average duration and average charge.</w:t>
      </w:r>
    </w:p>
    <w:p w14:paraId="2939A23F" w14:textId="77777777" w:rsidR="00B86A74" w:rsidRDefault="00B86A74" w:rsidP="00B86A74">
      <w:pPr>
        <w:pStyle w:val="BodyText"/>
      </w:pPr>
      <w:r>
        <w:rPr>
          <w:rStyle w:val="Strong"/>
          <w:rFonts w:cs="Arial"/>
          <w:color w:val="282F39"/>
          <w:sz w:val="21"/>
          <w:szCs w:val="21"/>
        </w:rPr>
        <w:t>Night Audit Jurisdiction Summary Report</w:t>
      </w:r>
    </w:p>
    <w:p w14:paraId="23122062" w14:textId="77777777" w:rsidR="00B86A74" w:rsidRDefault="00B86A74" w:rsidP="00B86A74">
      <w:pPr>
        <w:pStyle w:val="BodyText"/>
      </w:pPr>
      <w:r>
        <w:t>This report provides a summary of calls by jurisdiction and a grand total for all calls.  For each jurisdiction and the grand total, the detail lines include the number of calls, total duration, cost, tax on cost, surcharge, tax on surcharge, and total charges.</w:t>
      </w:r>
    </w:p>
    <w:p w14:paraId="09710CBF" w14:textId="77777777" w:rsidR="00B86A74" w:rsidRDefault="00B86A74" w:rsidP="00B86A74">
      <w:pPr>
        <w:pStyle w:val="BodyText"/>
      </w:pPr>
      <w:r>
        <w:rPr>
          <w:rStyle w:val="Strong"/>
          <w:rFonts w:cs="Arial"/>
          <w:color w:val="282F39"/>
          <w:sz w:val="21"/>
          <w:szCs w:val="21"/>
        </w:rPr>
        <w:t>Phone Number Finder Report</w:t>
      </w:r>
    </w:p>
    <w:p w14:paraId="5102B741" w14:textId="77777777" w:rsidR="00B86A74" w:rsidRDefault="00B86A74" w:rsidP="00B86A74">
      <w:pPr>
        <w:pStyle w:val="BodyText"/>
      </w:pPr>
      <w:r>
        <w:t xml:space="preserve">This report identifies which extension was used to dial a particular telephone number and on what date and time the number was dialed.  If all the digits dialed are not known, wild card search of the </w:t>
      </w:r>
      <w:r>
        <w:lastRenderedPageBreak/>
        <w:t>number on the screen can be performed and the system returns all possible matches. This is useful for troubleshooting and investigating abuse problems.</w:t>
      </w:r>
    </w:p>
    <w:p w14:paraId="703D1778" w14:textId="77777777" w:rsidR="00B86A74" w:rsidRDefault="00B86A74" w:rsidP="00B86A74">
      <w:pPr>
        <w:pStyle w:val="BodyText"/>
      </w:pPr>
      <w:r>
        <w:t> </w:t>
      </w:r>
    </w:p>
    <w:p w14:paraId="72BA5525" w14:textId="77777777" w:rsidR="00942BD0" w:rsidRDefault="00942BD0" w:rsidP="00B86A74">
      <w:pPr>
        <w:pStyle w:val="BodyText"/>
        <w:rPr>
          <w:rStyle w:val="Strong"/>
          <w:rFonts w:cs="Arial"/>
          <w:color w:val="282F39"/>
          <w:sz w:val="21"/>
          <w:szCs w:val="21"/>
        </w:rPr>
      </w:pPr>
    </w:p>
    <w:p w14:paraId="716164B3" w14:textId="77777777" w:rsidR="00942BD0" w:rsidRDefault="00942BD0" w:rsidP="00B86A74">
      <w:pPr>
        <w:pStyle w:val="BodyText"/>
        <w:rPr>
          <w:rStyle w:val="Strong"/>
          <w:rFonts w:cs="Arial"/>
          <w:color w:val="282F39"/>
          <w:sz w:val="21"/>
          <w:szCs w:val="21"/>
        </w:rPr>
      </w:pPr>
    </w:p>
    <w:p w14:paraId="40611566" w14:textId="77777777" w:rsidR="00B86A74" w:rsidRDefault="00B86A74" w:rsidP="00B86A74">
      <w:pPr>
        <w:pStyle w:val="BodyText"/>
      </w:pPr>
      <w:r>
        <w:rPr>
          <w:rStyle w:val="Strong"/>
          <w:rFonts w:cs="Arial"/>
          <w:color w:val="282F39"/>
          <w:sz w:val="21"/>
          <w:szCs w:val="21"/>
        </w:rPr>
        <w:t>Posting Exceptions Report</w:t>
      </w:r>
    </w:p>
    <w:p w14:paraId="677EB2F5" w14:textId="77777777" w:rsidR="00B86A74" w:rsidRDefault="00B86A74" w:rsidP="00B86A74">
      <w:pPr>
        <w:pStyle w:val="BodyText"/>
      </w:pPr>
      <w:r>
        <w:t>This report lists call accounting, minibar and HSIA charges which may not have successfully posted to the PMS based on errors generated during the posting attempt.  The report provides the date and time of the transaction, a sequence number, room number, the quantity and item (for minibar and HSIA charges) or the duration and number dialed (for call accounting charges) along with the total charge. </w:t>
      </w:r>
    </w:p>
    <w:p w14:paraId="02A45718" w14:textId="77777777" w:rsidR="00B86A74" w:rsidRDefault="00B86A74" w:rsidP="00B86A74">
      <w:pPr>
        <w:pStyle w:val="BodyText"/>
      </w:pPr>
      <w:r>
        <w:rPr>
          <w:rStyle w:val="Strong"/>
          <w:rFonts w:cs="Arial"/>
          <w:color w:val="282F39"/>
          <w:sz w:val="21"/>
          <w:szCs w:val="21"/>
        </w:rPr>
        <w:t>Telephone Revenue Summary Report</w:t>
      </w:r>
    </w:p>
    <w:p w14:paraId="75ADF162" w14:textId="77777777" w:rsidR="00B86A74" w:rsidRDefault="00B86A74" w:rsidP="00B86A74">
      <w:pPr>
        <w:pStyle w:val="BodyText"/>
      </w:pPr>
      <w:r>
        <w:t>This report lists telephone call costs, taxes, applicable surcharges, surcharge taxes, and total charge by jurisdiction code for a specific date range.  This report is similar to the Jurisdiction Summary Report, except it breaks out taxes by tax type.  This report is also used for balancing calls in JAZZ with calls posted in the PMS during night audit.</w:t>
      </w:r>
    </w:p>
    <w:p w14:paraId="2D122940" w14:textId="77777777" w:rsidR="00B645D3" w:rsidRPr="00B645D3" w:rsidRDefault="00B645D3" w:rsidP="00B645D3">
      <w:pPr>
        <w:pStyle w:val="BodyText"/>
        <w:rPr>
          <w:b/>
        </w:rPr>
      </w:pPr>
      <w:r w:rsidRPr="00B645D3">
        <w:rPr>
          <w:b/>
        </w:rPr>
        <w:t>Time to Answer Report</w:t>
      </w:r>
    </w:p>
    <w:p w14:paraId="2CC55557" w14:textId="77777777" w:rsidR="00B645D3" w:rsidRDefault="00B645D3" w:rsidP="00B645D3">
      <w:pPr>
        <w:pStyle w:val="BodyText"/>
      </w:pPr>
      <w:r>
        <w:t>This report provides information about answered calls including the average time to answer, longest time to answer, shortest time to answer.  Additionally, it allows the user to configure two "answered within x seconds" buckets and then provides the percentage of calls answered within those time frames.  For example, within 5 seconds, within 15 seconds, or greater than 15 seconds.  It also provides information about outgoing calls such as average call length, shortest call length and longest call length.  The report is broken down by day in either 15, 30 or 60 minute increments based upon user configuration.  The ability to run the report is dependent upon the pbx and the property's configuration.</w:t>
      </w:r>
    </w:p>
    <w:p w14:paraId="2967C353" w14:textId="77777777" w:rsidR="00B86A74" w:rsidRDefault="00B86A74" w:rsidP="00B86A74">
      <w:pPr>
        <w:pStyle w:val="BodyText"/>
      </w:pPr>
      <w:r>
        <w:rPr>
          <w:rStyle w:val="Strong"/>
          <w:rFonts w:cs="Arial"/>
          <w:color w:val="282F39"/>
          <w:sz w:val="21"/>
          <w:szCs w:val="21"/>
        </w:rPr>
        <w:t>Trunk Traffic Report</w:t>
      </w:r>
    </w:p>
    <w:p w14:paraId="0CBCFD07" w14:textId="77777777" w:rsidR="00B86A74" w:rsidRDefault="00B86A74" w:rsidP="00B86A74">
      <w:pPr>
        <w:pStyle w:val="BodyText"/>
      </w:pPr>
      <w:r>
        <w:t>This report lists quantity of calls made on each trunk according to the time of day.  The report is broken down into 1-hour segments and shows number of calls, duration of calls in minutes, average duration of calls in minutes, and cost of calls.</w:t>
      </w:r>
    </w:p>
    <w:p w14:paraId="4943C005" w14:textId="77777777" w:rsidR="00B86A74" w:rsidRPr="00B86A74" w:rsidRDefault="00B86A74" w:rsidP="00B86A74">
      <w:pPr>
        <w:pStyle w:val="BodyText"/>
      </w:pPr>
    </w:p>
    <w:p w14:paraId="472A6EC9" w14:textId="5B6DD9E9" w:rsidR="00F423F0" w:rsidRDefault="00F423F0" w:rsidP="00F423F0">
      <w:pPr>
        <w:pStyle w:val="Heading2"/>
      </w:pPr>
      <w:bookmarkStart w:id="520" w:name="_Toc35523538"/>
      <w:r>
        <w:t>Recording Audio Files through Audacity</w:t>
      </w:r>
      <w:bookmarkEnd w:id="520"/>
    </w:p>
    <w:p w14:paraId="41E8EF3C" w14:textId="77777777" w:rsidR="00F423F0" w:rsidRDefault="00F423F0" w:rsidP="00F423F0">
      <w:pPr>
        <w:pStyle w:val="BodyText"/>
      </w:pPr>
      <w:r>
        <w:t>The BroadSoft Recorder is the simplest method of recording audio files for use with the Guest Experience Design Studio.   However, a desktop application such as Audacity can also be used to record files.  Audacity can be downloaded for free for different Windows versions (7, 8 &amp; 10) as well as Apple.  Below are the settings that need to be in place.  Once configured, the Audacity settings below can be saved as the default.</w:t>
      </w:r>
    </w:p>
    <w:p w14:paraId="202E9EF3" w14:textId="77777777" w:rsidR="00F423F0" w:rsidRDefault="00F423F0" w:rsidP="00F423F0">
      <w:pPr>
        <w:rPr>
          <w:rFonts w:ascii="Calibri" w:hAnsi="Calibri"/>
          <w:color w:val="1F497D"/>
          <w:sz w:val="22"/>
          <w:szCs w:val="22"/>
        </w:rPr>
      </w:pPr>
    </w:p>
    <w:p w14:paraId="37949510" w14:textId="77777777" w:rsidR="00F423F0" w:rsidRPr="00F423F0" w:rsidRDefault="00F423F0" w:rsidP="00150FFA">
      <w:pPr>
        <w:pStyle w:val="ListParagraph"/>
        <w:numPr>
          <w:ilvl w:val="0"/>
          <w:numId w:val="89"/>
        </w:numPr>
        <w:spacing w:after="0" w:line="240" w:lineRule="auto"/>
        <w:contextualSpacing w:val="0"/>
        <w:rPr>
          <w:rFonts w:ascii="Calibri" w:hAnsi="Calibri"/>
          <w:color w:val="000000" w:themeColor="text1"/>
        </w:rPr>
      </w:pPr>
      <w:r w:rsidRPr="00F423F0">
        <w:rPr>
          <w:rFonts w:ascii="Calibri" w:hAnsi="Calibri"/>
          <w:color w:val="000000" w:themeColor="text1"/>
        </w:rPr>
        <w:t>Open the Audacity application.</w:t>
      </w:r>
    </w:p>
    <w:p w14:paraId="5A2756E9" w14:textId="77777777" w:rsidR="00F423F0" w:rsidRPr="00F423F0" w:rsidRDefault="00F423F0" w:rsidP="00150FFA">
      <w:pPr>
        <w:pStyle w:val="ListParagraph"/>
        <w:numPr>
          <w:ilvl w:val="0"/>
          <w:numId w:val="89"/>
        </w:numPr>
        <w:spacing w:after="0" w:line="240" w:lineRule="auto"/>
        <w:contextualSpacing w:val="0"/>
        <w:rPr>
          <w:rFonts w:ascii="Calibri" w:hAnsi="Calibri"/>
          <w:color w:val="000000" w:themeColor="text1"/>
        </w:rPr>
      </w:pPr>
      <w:r w:rsidRPr="00F423F0">
        <w:rPr>
          <w:rFonts w:ascii="Calibri" w:hAnsi="Calibri"/>
          <w:color w:val="000000" w:themeColor="text1"/>
        </w:rPr>
        <w:t xml:space="preserve">Select the correct microphone as the input device. </w:t>
      </w:r>
    </w:p>
    <w:p w14:paraId="323E0927" w14:textId="77777777" w:rsidR="00F423F0" w:rsidRPr="00F423F0" w:rsidRDefault="00F423F0" w:rsidP="00F423F0">
      <w:pPr>
        <w:pStyle w:val="ListParagraph"/>
        <w:spacing w:after="0" w:line="240" w:lineRule="auto"/>
        <w:contextualSpacing w:val="0"/>
        <w:rPr>
          <w:rFonts w:ascii="Calibri" w:hAnsi="Calibri"/>
          <w:color w:val="000000" w:themeColor="text1"/>
        </w:rPr>
      </w:pPr>
    </w:p>
    <w:p w14:paraId="10F1F536" w14:textId="77777777" w:rsidR="00F423F0" w:rsidRDefault="00F423F0" w:rsidP="00F423F0">
      <w:pPr>
        <w:ind w:left="720"/>
        <w:rPr>
          <w:rFonts w:ascii="Calibri" w:hAnsi="Calibri"/>
          <w:color w:val="1F497D"/>
          <w:sz w:val="22"/>
          <w:szCs w:val="22"/>
        </w:rPr>
      </w:pPr>
      <w:r>
        <w:rPr>
          <w:noProof/>
        </w:rPr>
        <w:lastRenderedPageBreak/>
        <w:drawing>
          <wp:inline distT="0" distB="0" distL="0" distR="0" wp14:anchorId="551A6309" wp14:editId="70563319">
            <wp:extent cx="5619750" cy="4276725"/>
            <wp:effectExtent l="0" t="0" r="0" b="9525"/>
            <wp:docPr id="251" name="Picture 251" descr="cid:image018.jpg@01D291D0.1580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8.jpg@01D291D0.15802370"/>
                    <pic:cNvPicPr>
                      <a:picLocks noChangeAspect="1" noChangeArrowheads="1"/>
                    </pic:cNvPicPr>
                  </pic:nvPicPr>
                  <pic:blipFill>
                    <a:blip r:embed="rId323" r:link="rId324">
                      <a:extLst>
                        <a:ext uri="{28A0092B-C50C-407E-A947-70E740481C1C}">
                          <a14:useLocalDpi xmlns:a14="http://schemas.microsoft.com/office/drawing/2010/main" val="0"/>
                        </a:ext>
                      </a:extLst>
                    </a:blip>
                    <a:srcRect/>
                    <a:stretch>
                      <a:fillRect/>
                    </a:stretch>
                  </pic:blipFill>
                  <pic:spPr bwMode="auto">
                    <a:xfrm>
                      <a:off x="0" y="0"/>
                      <a:ext cx="5619750" cy="4276725"/>
                    </a:xfrm>
                    <a:prstGeom prst="rect">
                      <a:avLst/>
                    </a:prstGeom>
                    <a:noFill/>
                    <a:ln>
                      <a:noFill/>
                    </a:ln>
                  </pic:spPr>
                </pic:pic>
              </a:graphicData>
            </a:graphic>
          </wp:inline>
        </w:drawing>
      </w:r>
    </w:p>
    <w:p w14:paraId="2D58DC81" w14:textId="77777777" w:rsidR="00F423F0" w:rsidRPr="00053B1D" w:rsidRDefault="00F423F0" w:rsidP="00F423F0">
      <w:pPr>
        <w:ind w:left="360"/>
        <w:rPr>
          <w:rFonts w:ascii="Calibri" w:hAnsi="Calibri"/>
          <w:color w:val="000000" w:themeColor="text1"/>
          <w:sz w:val="22"/>
          <w:szCs w:val="22"/>
        </w:rPr>
      </w:pPr>
    </w:p>
    <w:p w14:paraId="45100A11" w14:textId="77777777" w:rsidR="00F423F0" w:rsidRPr="00053B1D" w:rsidRDefault="00F423F0" w:rsidP="00150FFA">
      <w:pPr>
        <w:pStyle w:val="ListParagraph"/>
        <w:numPr>
          <w:ilvl w:val="0"/>
          <w:numId w:val="89"/>
        </w:numPr>
        <w:spacing w:after="0" w:line="240" w:lineRule="auto"/>
        <w:contextualSpacing w:val="0"/>
        <w:rPr>
          <w:rFonts w:ascii="Calibri" w:hAnsi="Calibri"/>
          <w:color w:val="000000" w:themeColor="text1"/>
        </w:rPr>
      </w:pPr>
      <w:r w:rsidRPr="00053B1D">
        <w:rPr>
          <w:rFonts w:ascii="Calibri" w:hAnsi="Calibri"/>
          <w:color w:val="000000" w:themeColor="text1"/>
        </w:rPr>
        <w:t>Click on Edit and select Preferences.</w:t>
      </w:r>
    </w:p>
    <w:p w14:paraId="135F19C7" w14:textId="77777777" w:rsidR="00F423F0" w:rsidRPr="00053B1D" w:rsidRDefault="00F423F0" w:rsidP="00150FFA">
      <w:pPr>
        <w:pStyle w:val="ListParagraph"/>
        <w:numPr>
          <w:ilvl w:val="1"/>
          <w:numId w:val="89"/>
        </w:numPr>
        <w:spacing w:after="0" w:line="240" w:lineRule="auto"/>
        <w:contextualSpacing w:val="0"/>
        <w:rPr>
          <w:rFonts w:ascii="Calibri" w:hAnsi="Calibri"/>
          <w:color w:val="000000" w:themeColor="text1"/>
        </w:rPr>
      </w:pPr>
      <w:r w:rsidRPr="00053B1D">
        <w:rPr>
          <w:rFonts w:ascii="Calibri" w:hAnsi="Calibri"/>
          <w:color w:val="000000" w:themeColor="text1"/>
        </w:rPr>
        <w:t>Under Devices, select Mono as the Channels.</w:t>
      </w:r>
    </w:p>
    <w:p w14:paraId="426C947A" w14:textId="77777777" w:rsidR="00F423F0" w:rsidRDefault="00F423F0" w:rsidP="00F423F0">
      <w:pPr>
        <w:pStyle w:val="ListParagraph"/>
        <w:ind w:left="1440"/>
        <w:rPr>
          <w:rFonts w:ascii="Calibri" w:hAnsi="Calibri"/>
          <w:color w:val="1F497D"/>
        </w:rPr>
      </w:pPr>
      <w:r>
        <w:rPr>
          <w:noProof/>
        </w:rPr>
        <w:drawing>
          <wp:inline distT="0" distB="0" distL="0" distR="0" wp14:anchorId="35F33653" wp14:editId="4E77EBE3">
            <wp:extent cx="3943350" cy="3095625"/>
            <wp:effectExtent l="0" t="0" r="0" b="9525"/>
            <wp:docPr id="238" name="Picture 238" descr="cid:image020.jpg@01D291D0.1580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0.jpg@01D291D0.15802370"/>
                    <pic:cNvPicPr>
                      <a:picLocks noChangeAspect="1" noChangeArrowheads="1"/>
                    </pic:cNvPicPr>
                  </pic:nvPicPr>
                  <pic:blipFill>
                    <a:blip r:embed="rId325" r:link="rId326" cstate="print">
                      <a:extLst>
                        <a:ext uri="{28A0092B-C50C-407E-A947-70E740481C1C}">
                          <a14:useLocalDpi xmlns:a14="http://schemas.microsoft.com/office/drawing/2010/main" val="0"/>
                        </a:ext>
                      </a:extLst>
                    </a:blip>
                    <a:srcRect/>
                    <a:stretch>
                      <a:fillRect/>
                    </a:stretch>
                  </pic:blipFill>
                  <pic:spPr bwMode="auto">
                    <a:xfrm>
                      <a:off x="0" y="0"/>
                      <a:ext cx="3943350" cy="3095625"/>
                    </a:xfrm>
                    <a:prstGeom prst="rect">
                      <a:avLst/>
                    </a:prstGeom>
                    <a:noFill/>
                    <a:ln>
                      <a:noFill/>
                    </a:ln>
                  </pic:spPr>
                </pic:pic>
              </a:graphicData>
            </a:graphic>
          </wp:inline>
        </w:drawing>
      </w:r>
    </w:p>
    <w:p w14:paraId="5A88D41A" w14:textId="77777777" w:rsidR="00053B1D" w:rsidRDefault="00053B1D" w:rsidP="00F423F0">
      <w:pPr>
        <w:pStyle w:val="ListParagraph"/>
        <w:ind w:left="1440"/>
        <w:rPr>
          <w:rFonts w:ascii="Calibri" w:hAnsi="Calibri"/>
          <w:color w:val="1F497D"/>
        </w:rPr>
      </w:pPr>
    </w:p>
    <w:p w14:paraId="4E3DC3BC" w14:textId="77777777" w:rsidR="00F423F0" w:rsidRPr="00053B1D" w:rsidRDefault="00F423F0" w:rsidP="00150FFA">
      <w:pPr>
        <w:pStyle w:val="ListParagraph"/>
        <w:numPr>
          <w:ilvl w:val="1"/>
          <w:numId w:val="89"/>
        </w:numPr>
        <w:spacing w:after="0" w:line="240" w:lineRule="auto"/>
        <w:contextualSpacing w:val="0"/>
        <w:rPr>
          <w:rFonts w:ascii="Calibri" w:hAnsi="Calibri"/>
        </w:rPr>
      </w:pPr>
      <w:r w:rsidRPr="00053B1D">
        <w:rPr>
          <w:rFonts w:ascii="Calibri" w:hAnsi="Calibri"/>
        </w:rPr>
        <w:t>Under quality, select 8000 hz as the default sample rate</w:t>
      </w:r>
    </w:p>
    <w:p w14:paraId="328AD86B" w14:textId="77777777" w:rsidR="00F423F0" w:rsidRDefault="00F423F0" w:rsidP="00150FFA">
      <w:pPr>
        <w:pStyle w:val="ListParagraph"/>
        <w:numPr>
          <w:ilvl w:val="1"/>
          <w:numId w:val="89"/>
        </w:numPr>
        <w:spacing w:after="0" w:line="240" w:lineRule="auto"/>
        <w:contextualSpacing w:val="0"/>
        <w:rPr>
          <w:rFonts w:ascii="Calibri" w:hAnsi="Calibri"/>
        </w:rPr>
      </w:pPr>
      <w:r w:rsidRPr="00053B1D">
        <w:rPr>
          <w:rFonts w:ascii="Calibri" w:hAnsi="Calibri"/>
        </w:rPr>
        <w:t>Under quality, select 16-bit as the default same format</w:t>
      </w:r>
    </w:p>
    <w:p w14:paraId="139D418A" w14:textId="77777777" w:rsidR="00053B1D" w:rsidRPr="00053B1D" w:rsidRDefault="00053B1D" w:rsidP="00053B1D">
      <w:pPr>
        <w:pStyle w:val="ListParagraph"/>
        <w:spacing w:after="0" w:line="240" w:lineRule="auto"/>
        <w:ind w:left="1440"/>
        <w:contextualSpacing w:val="0"/>
        <w:rPr>
          <w:rFonts w:ascii="Calibri" w:hAnsi="Calibri"/>
        </w:rPr>
      </w:pPr>
    </w:p>
    <w:p w14:paraId="12E7F53F" w14:textId="77777777" w:rsidR="00F423F0" w:rsidRDefault="00F423F0" w:rsidP="00F423F0">
      <w:pPr>
        <w:pStyle w:val="ListParagraph"/>
        <w:ind w:left="1440"/>
        <w:rPr>
          <w:rFonts w:ascii="Calibri" w:hAnsi="Calibri"/>
          <w:color w:val="1F497D"/>
        </w:rPr>
      </w:pPr>
      <w:r>
        <w:rPr>
          <w:noProof/>
        </w:rPr>
        <w:drawing>
          <wp:inline distT="0" distB="0" distL="0" distR="0" wp14:anchorId="69A14638" wp14:editId="6B0FBB9E">
            <wp:extent cx="4848225" cy="3886200"/>
            <wp:effectExtent l="0" t="0" r="9525" b="0"/>
            <wp:docPr id="237" name="Picture 237" descr="cid:image025.jpg@01D291D0.1580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25.jpg@01D291D0.15802370"/>
                    <pic:cNvPicPr>
                      <a:picLocks noChangeAspect="1" noChangeArrowheads="1"/>
                    </pic:cNvPicPr>
                  </pic:nvPicPr>
                  <pic:blipFill>
                    <a:blip r:embed="rId327" r:link="rId328">
                      <a:extLst>
                        <a:ext uri="{28A0092B-C50C-407E-A947-70E740481C1C}">
                          <a14:useLocalDpi xmlns:a14="http://schemas.microsoft.com/office/drawing/2010/main" val="0"/>
                        </a:ext>
                      </a:extLst>
                    </a:blip>
                    <a:srcRect/>
                    <a:stretch>
                      <a:fillRect/>
                    </a:stretch>
                  </pic:blipFill>
                  <pic:spPr bwMode="auto">
                    <a:xfrm>
                      <a:off x="0" y="0"/>
                      <a:ext cx="4848225" cy="3886200"/>
                    </a:xfrm>
                    <a:prstGeom prst="rect">
                      <a:avLst/>
                    </a:prstGeom>
                    <a:noFill/>
                    <a:ln>
                      <a:noFill/>
                    </a:ln>
                  </pic:spPr>
                </pic:pic>
              </a:graphicData>
            </a:graphic>
          </wp:inline>
        </w:drawing>
      </w:r>
    </w:p>
    <w:p w14:paraId="67B82882" w14:textId="77777777" w:rsidR="00053B1D" w:rsidRDefault="00053B1D" w:rsidP="00F423F0">
      <w:pPr>
        <w:pStyle w:val="ListParagraph"/>
        <w:ind w:left="1440"/>
        <w:rPr>
          <w:rFonts w:ascii="Calibri" w:hAnsi="Calibri"/>
          <w:color w:val="1F497D"/>
        </w:rPr>
      </w:pPr>
    </w:p>
    <w:p w14:paraId="1EF6ED07" w14:textId="77777777" w:rsidR="00F423F0" w:rsidRPr="00053B1D" w:rsidRDefault="00F423F0" w:rsidP="00150FFA">
      <w:pPr>
        <w:pStyle w:val="ListParagraph"/>
        <w:numPr>
          <w:ilvl w:val="1"/>
          <w:numId w:val="89"/>
        </w:numPr>
        <w:spacing w:after="0" w:line="240" w:lineRule="auto"/>
        <w:contextualSpacing w:val="0"/>
        <w:rPr>
          <w:rFonts w:ascii="Calibri" w:hAnsi="Calibri"/>
        </w:rPr>
      </w:pPr>
      <w:r w:rsidRPr="00053B1D">
        <w:rPr>
          <w:rFonts w:ascii="Calibri" w:hAnsi="Calibri"/>
        </w:rPr>
        <w:t>Under Import/Export,  uncheck Show Metadata Editor prior to export setup</w:t>
      </w:r>
    </w:p>
    <w:p w14:paraId="01EFEB4E" w14:textId="77777777" w:rsidR="00F423F0" w:rsidRDefault="00F423F0" w:rsidP="00F423F0">
      <w:pPr>
        <w:pStyle w:val="ListParagraph"/>
        <w:ind w:left="1440"/>
        <w:rPr>
          <w:rFonts w:ascii="Calibri" w:hAnsi="Calibri"/>
          <w:color w:val="1F497D"/>
        </w:rPr>
      </w:pPr>
      <w:r>
        <w:rPr>
          <w:noProof/>
        </w:rPr>
        <w:lastRenderedPageBreak/>
        <w:drawing>
          <wp:inline distT="0" distB="0" distL="0" distR="0" wp14:anchorId="559D7E1B" wp14:editId="15FBA641">
            <wp:extent cx="4295775" cy="3409950"/>
            <wp:effectExtent l="0" t="0" r="9525" b="0"/>
            <wp:docPr id="231" name="Picture 231" descr="cid:image027.jpg@01D291D0.1580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7.jpg@01D291D0.15802370"/>
                    <pic:cNvPicPr>
                      <a:picLocks noChangeAspect="1" noChangeArrowheads="1"/>
                    </pic:cNvPicPr>
                  </pic:nvPicPr>
                  <pic:blipFill>
                    <a:blip r:embed="rId329" r:link="rId330">
                      <a:extLst>
                        <a:ext uri="{28A0092B-C50C-407E-A947-70E740481C1C}">
                          <a14:useLocalDpi xmlns:a14="http://schemas.microsoft.com/office/drawing/2010/main" val="0"/>
                        </a:ext>
                      </a:extLst>
                    </a:blip>
                    <a:srcRect/>
                    <a:stretch>
                      <a:fillRect/>
                    </a:stretch>
                  </pic:blipFill>
                  <pic:spPr bwMode="auto">
                    <a:xfrm>
                      <a:off x="0" y="0"/>
                      <a:ext cx="4295775" cy="3409950"/>
                    </a:xfrm>
                    <a:prstGeom prst="rect">
                      <a:avLst/>
                    </a:prstGeom>
                    <a:noFill/>
                    <a:ln>
                      <a:noFill/>
                    </a:ln>
                  </pic:spPr>
                </pic:pic>
              </a:graphicData>
            </a:graphic>
          </wp:inline>
        </w:drawing>
      </w:r>
    </w:p>
    <w:p w14:paraId="6C22C6EE" w14:textId="77777777" w:rsidR="00F423F0" w:rsidRPr="00053B1D" w:rsidRDefault="00F423F0" w:rsidP="00F423F0">
      <w:pPr>
        <w:pStyle w:val="ListParagraph"/>
        <w:ind w:left="1440"/>
        <w:rPr>
          <w:rFonts w:ascii="Calibri" w:hAnsi="Calibri"/>
        </w:rPr>
      </w:pPr>
    </w:p>
    <w:p w14:paraId="0D369021" w14:textId="77777777" w:rsidR="00F423F0" w:rsidRPr="00053B1D" w:rsidRDefault="00F423F0" w:rsidP="00150FFA">
      <w:pPr>
        <w:pStyle w:val="ListParagraph"/>
        <w:numPr>
          <w:ilvl w:val="0"/>
          <w:numId w:val="89"/>
        </w:numPr>
        <w:spacing w:after="0" w:line="240" w:lineRule="auto"/>
        <w:contextualSpacing w:val="0"/>
        <w:rPr>
          <w:rFonts w:ascii="Calibri" w:hAnsi="Calibri"/>
        </w:rPr>
      </w:pPr>
      <w:r w:rsidRPr="00053B1D">
        <w:rPr>
          <w:rFonts w:ascii="Calibri" w:hAnsi="Calibri"/>
        </w:rPr>
        <w:t>Ensure the</w:t>
      </w:r>
      <w:r w:rsidR="00053B1D" w:rsidRPr="00053B1D">
        <w:rPr>
          <w:rFonts w:ascii="Calibri" w:hAnsi="Calibri"/>
        </w:rPr>
        <w:t xml:space="preserve"> Project Rate is set to 8000 Hz.</w:t>
      </w:r>
    </w:p>
    <w:p w14:paraId="0143E92E" w14:textId="77777777" w:rsidR="00F423F0" w:rsidRPr="00053B1D" w:rsidRDefault="00F423F0" w:rsidP="00150FFA">
      <w:pPr>
        <w:pStyle w:val="ListParagraph"/>
        <w:numPr>
          <w:ilvl w:val="0"/>
          <w:numId w:val="89"/>
        </w:numPr>
        <w:spacing w:after="0" w:line="240" w:lineRule="auto"/>
        <w:contextualSpacing w:val="0"/>
        <w:rPr>
          <w:rFonts w:ascii="Calibri" w:hAnsi="Calibri"/>
        </w:rPr>
      </w:pPr>
      <w:r w:rsidRPr="00053B1D">
        <w:rPr>
          <w:rFonts w:ascii="Calibri" w:hAnsi="Calibri"/>
        </w:rPr>
        <w:t>Once the above settings</w:t>
      </w:r>
      <w:r w:rsidR="00053B1D">
        <w:rPr>
          <w:rFonts w:ascii="Calibri" w:hAnsi="Calibri"/>
        </w:rPr>
        <w:t xml:space="preserve"> have been saved</w:t>
      </w:r>
      <w:r w:rsidRPr="00053B1D">
        <w:rPr>
          <w:rFonts w:ascii="Calibri" w:hAnsi="Calibri"/>
        </w:rPr>
        <w:t xml:space="preserve">, these settings will be preselected </w:t>
      </w:r>
      <w:r w:rsidR="00053B1D">
        <w:rPr>
          <w:rFonts w:ascii="Calibri" w:hAnsi="Calibri"/>
        </w:rPr>
        <w:t xml:space="preserve">the next time the </w:t>
      </w:r>
      <w:r w:rsidR="00053B1D" w:rsidRPr="00053B1D">
        <w:rPr>
          <w:rFonts w:ascii="Calibri" w:hAnsi="Calibri"/>
        </w:rPr>
        <w:t>Audacity application</w:t>
      </w:r>
      <w:r w:rsidR="00053B1D">
        <w:rPr>
          <w:rFonts w:ascii="Calibri" w:hAnsi="Calibri"/>
        </w:rPr>
        <w:t xml:space="preserve"> is opened.  </w:t>
      </w:r>
    </w:p>
    <w:p w14:paraId="25553D1D" w14:textId="77777777" w:rsidR="00F423F0" w:rsidRPr="00053B1D" w:rsidRDefault="00F423F0" w:rsidP="00150FFA">
      <w:pPr>
        <w:pStyle w:val="ListParagraph"/>
        <w:numPr>
          <w:ilvl w:val="0"/>
          <w:numId w:val="89"/>
        </w:numPr>
        <w:spacing w:after="0" w:line="240" w:lineRule="auto"/>
        <w:contextualSpacing w:val="0"/>
        <w:rPr>
          <w:rFonts w:ascii="Calibri" w:hAnsi="Calibri"/>
        </w:rPr>
      </w:pPr>
      <w:r w:rsidRPr="00053B1D">
        <w:rPr>
          <w:rFonts w:ascii="Calibri" w:hAnsi="Calibri"/>
        </w:rPr>
        <w:t>Record the file</w:t>
      </w:r>
    </w:p>
    <w:p w14:paraId="52164C3D" w14:textId="77777777" w:rsidR="00F423F0" w:rsidRPr="00053B1D" w:rsidRDefault="00F423F0" w:rsidP="00150FFA">
      <w:pPr>
        <w:pStyle w:val="ListParagraph"/>
        <w:numPr>
          <w:ilvl w:val="1"/>
          <w:numId w:val="89"/>
        </w:numPr>
        <w:spacing w:after="0" w:line="240" w:lineRule="auto"/>
        <w:contextualSpacing w:val="0"/>
        <w:rPr>
          <w:rFonts w:ascii="Calibri" w:hAnsi="Calibri"/>
        </w:rPr>
      </w:pPr>
      <w:r w:rsidRPr="00053B1D">
        <w:rPr>
          <w:rFonts w:ascii="Calibri" w:hAnsi="Calibri"/>
        </w:rPr>
        <w:t>Click on the record button (red circle) to start recording.</w:t>
      </w:r>
    </w:p>
    <w:p w14:paraId="3C77A92C" w14:textId="77777777" w:rsidR="00F423F0" w:rsidRPr="00053B1D" w:rsidRDefault="00F423F0" w:rsidP="00150FFA">
      <w:pPr>
        <w:pStyle w:val="ListParagraph"/>
        <w:numPr>
          <w:ilvl w:val="1"/>
          <w:numId w:val="89"/>
        </w:numPr>
        <w:spacing w:after="0" w:line="240" w:lineRule="auto"/>
        <w:contextualSpacing w:val="0"/>
        <w:rPr>
          <w:rFonts w:ascii="Calibri" w:hAnsi="Calibri"/>
        </w:rPr>
      </w:pPr>
      <w:r w:rsidRPr="00053B1D">
        <w:rPr>
          <w:rFonts w:ascii="Calibri" w:hAnsi="Calibri"/>
        </w:rPr>
        <w:t>Click the square to stop the recording.</w:t>
      </w:r>
    </w:p>
    <w:p w14:paraId="55A1D972" w14:textId="77777777" w:rsidR="00F423F0" w:rsidRPr="00053B1D" w:rsidRDefault="00F423F0" w:rsidP="00150FFA">
      <w:pPr>
        <w:pStyle w:val="ListParagraph"/>
        <w:numPr>
          <w:ilvl w:val="1"/>
          <w:numId w:val="89"/>
        </w:numPr>
        <w:spacing w:after="0" w:line="240" w:lineRule="auto"/>
        <w:contextualSpacing w:val="0"/>
        <w:rPr>
          <w:rFonts w:ascii="Calibri" w:hAnsi="Calibri"/>
        </w:rPr>
      </w:pPr>
      <w:r w:rsidRPr="00053B1D">
        <w:rPr>
          <w:rFonts w:ascii="Calibri" w:hAnsi="Calibri"/>
        </w:rPr>
        <w:t>Click on the right arrow to listen to the recording.</w:t>
      </w:r>
    </w:p>
    <w:p w14:paraId="3D1FC9CC" w14:textId="77777777" w:rsidR="00F423F0" w:rsidRPr="00053B1D" w:rsidRDefault="00F423F0" w:rsidP="00150FFA">
      <w:pPr>
        <w:pStyle w:val="ListParagraph"/>
        <w:numPr>
          <w:ilvl w:val="0"/>
          <w:numId w:val="89"/>
        </w:numPr>
        <w:spacing w:after="0" w:line="240" w:lineRule="auto"/>
        <w:contextualSpacing w:val="0"/>
        <w:rPr>
          <w:rFonts w:ascii="Calibri" w:hAnsi="Calibri"/>
        </w:rPr>
      </w:pPr>
      <w:r w:rsidRPr="00053B1D">
        <w:rPr>
          <w:rFonts w:ascii="Calibri" w:hAnsi="Calibri"/>
        </w:rPr>
        <w:t xml:space="preserve">Save the file </w:t>
      </w:r>
    </w:p>
    <w:p w14:paraId="078D79B8" w14:textId="77777777" w:rsidR="00F423F0" w:rsidRPr="00053B1D" w:rsidRDefault="00F423F0" w:rsidP="00150FFA">
      <w:pPr>
        <w:pStyle w:val="ListParagraph"/>
        <w:numPr>
          <w:ilvl w:val="1"/>
          <w:numId w:val="89"/>
        </w:numPr>
        <w:spacing w:after="0" w:line="240" w:lineRule="auto"/>
        <w:contextualSpacing w:val="0"/>
        <w:rPr>
          <w:rFonts w:ascii="Calibri" w:hAnsi="Calibri"/>
        </w:rPr>
      </w:pPr>
      <w:r w:rsidRPr="00053B1D">
        <w:rPr>
          <w:rFonts w:ascii="Calibri" w:hAnsi="Calibri"/>
        </w:rPr>
        <w:t>Click on File</w:t>
      </w:r>
    </w:p>
    <w:p w14:paraId="59833CD1" w14:textId="77777777" w:rsidR="00F423F0" w:rsidRPr="00053B1D" w:rsidRDefault="00F423F0" w:rsidP="00150FFA">
      <w:pPr>
        <w:pStyle w:val="ListParagraph"/>
        <w:numPr>
          <w:ilvl w:val="1"/>
          <w:numId w:val="89"/>
        </w:numPr>
        <w:spacing w:after="0" w:line="240" w:lineRule="auto"/>
        <w:contextualSpacing w:val="0"/>
        <w:rPr>
          <w:rFonts w:ascii="Calibri" w:hAnsi="Calibri"/>
        </w:rPr>
      </w:pPr>
      <w:r w:rsidRPr="00053B1D">
        <w:rPr>
          <w:rFonts w:ascii="Calibri" w:hAnsi="Calibri"/>
        </w:rPr>
        <w:t>Click on Export Audio.</w:t>
      </w:r>
    </w:p>
    <w:p w14:paraId="1AC107E1" w14:textId="77777777" w:rsidR="00F423F0" w:rsidRPr="00053B1D" w:rsidRDefault="00F423F0" w:rsidP="00150FFA">
      <w:pPr>
        <w:pStyle w:val="ListParagraph"/>
        <w:numPr>
          <w:ilvl w:val="1"/>
          <w:numId w:val="89"/>
        </w:numPr>
        <w:spacing w:after="0" w:line="240" w:lineRule="auto"/>
        <w:ind w:left="1800"/>
        <w:contextualSpacing w:val="0"/>
        <w:rPr>
          <w:rFonts w:ascii="Calibri" w:hAnsi="Calibri"/>
        </w:rPr>
      </w:pPr>
      <w:r w:rsidRPr="00053B1D">
        <w:rPr>
          <w:rFonts w:ascii="Calibri" w:hAnsi="Calibri"/>
        </w:rPr>
        <w:t xml:space="preserve">Name the file and </w:t>
      </w:r>
      <w:r w:rsidRPr="00053B1D">
        <w:rPr>
          <w:rFonts w:ascii="Calibri" w:hAnsi="Calibri"/>
          <w:u w:val="single"/>
        </w:rPr>
        <w:t>include</w:t>
      </w:r>
      <w:r w:rsidRPr="00053B1D">
        <w:rPr>
          <w:rFonts w:ascii="Calibri" w:hAnsi="Calibri"/>
        </w:rPr>
        <w:t xml:space="preserve"> the file extension </w:t>
      </w:r>
      <w:r w:rsidRPr="00053B1D">
        <w:rPr>
          <w:rFonts w:ascii="Calibri" w:hAnsi="Calibri"/>
          <w:b/>
          <w:bCs/>
        </w:rPr>
        <w:t>.wav</w:t>
      </w:r>
      <w:r w:rsidRPr="00053B1D">
        <w:rPr>
          <w:rFonts w:ascii="Calibri" w:hAnsi="Calibri"/>
        </w:rPr>
        <w:t>.   [e.g. myfile.wav]</w:t>
      </w:r>
    </w:p>
    <w:p w14:paraId="7A57F011" w14:textId="77777777" w:rsidR="00F423F0" w:rsidRPr="00053B1D" w:rsidRDefault="00F423F0" w:rsidP="00150FFA">
      <w:pPr>
        <w:pStyle w:val="ListParagraph"/>
        <w:numPr>
          <w:ilvl w:val="1"/>
          <w:numId w:val="89"/>
        </w:numPr>
        <w:spacing w:after="0" w:line="240" w:lineRule="auto"/>
        <w:ind w:left="1800"/>
        <w:contextualSpacing w:val="0"/>
        <w:rPr>
          <w:rFonts w:ascii="Calibri" w:hAnsi="Calibri"/>
        </w:rPr>
      </w:pPr>
      <w:r w:rsidRPr="00053B1D">
        <w:rPr>
          <w:rFonts w:ascii="Calibri" w:hAnsi="Calibri"/>
        </w:rPr>
        <w:t>Next to save as type, select “Other uncompressed files”.</w:t>
      </w:r>
    </w:p>
    <w:p w14:paraId="1AA1B842" w14:textId="77777777" w:rsidR="00F423F0" w:rsidRPr="00053B1D" w:rsidRDefault="00F423F0" w:rsidP="00150FFA">
      <w:pPr>
        <w:pStyle w:val="ListParagraph"/>
        <w:numPr>
          <w:ilvl w:val="1"/>
          <w:numId w:val="89"/>
        </w:numPr>
        <w:spacing w:after="0" w:line="240" w:lineRule="auto"/>
        <w:ind w:left="1800"/>
        <w:contextualSpacing w:val="0"/>
        <w:rPr>
          <w:rFonts w:ascii="Calibri" w:hAnsi="Calibri"/>
        </w:rPr>
      </w:pPr>
      <w:r w:rsidRPr="00053B1D">
        <w:rPr>
          <w:rFonts w:ascii="Calibri" w:hAnsi="Calibri"/>
        </w:rPr>
        <w:t>In the format options section of the export audio screen, select Wav as the header.</w:t>
      </w:r>
    </w:p>
    <w:p w14:paraId="49268E06" w14:textId="77777777" w:rsidR="00F423F0" w:rsidRPr="00053B1D" w:rsidRDefault="00F423F0" w:rsidP="00150FFA">
      <w:pPr>
        <w:pStyle w:val="ListParagraph"/>
        <w:numPr>
          <w:ilvl w:val="1"/>
          <w:numId w:val="89"/>
        </w:numPr>
        <w:spacing w:after="0" w:line="240" w:lineRule="auto"/>
        <w:ind w:left="1800"/>
        <w:contextualSpacing w:val="0"/>
        <w:rPr>
          <w:rFonts w:ascii="Calibri" w:hAnsi="Calibri"/>
        </w:rPr>
      </w:pPr>
      <w:r w:rsidRPr="00053B1D">
        <w:rPr>
          <w:rFonts w:ascii="Calibri" w:hAnsi="Calibri"/>
        </w:rPr>
        <w:t xml:space="preserve">Select U-Law as the Encoding.  </w:t>
      </w:r>
    </w:p>
    <w:p w14:paraId="6723520C" w14:textId="77777777" w:rsidR="00F423F0" w:rsidRPr="00053B1D" w:rsidRDefault="00F423F0" w:rsidP="00150FFA">
      <w:pPr>
        <w:pStyle w:val="ListParagraph"/>
        <w:numPr>
          <w:ilvl w:val="1"/>
          <w:numId w:val="89"/>
        </w:numPr>
        <w:spacing w:after="0" w:line="240" w:lineRule="auto"/>
        <w:ind w:left="1800"/>
        <w:contextualSpacing w:val="0"/>
        <w:rPr>
          <w:rFonts w:ascii="Calibri" w:hAnsi="Calibri"/>
        </w:rPr>
      </w:pPr>
      <w:r w:rsidRPr="00053B1D">
        <w:rPr>
          <w:rFonts w:ascii="Calibri" w:hAnsi="Calibri"/>
        </w:rPr>
        <w:t>Click Save.</w:t>
      </w:r>
    </w:p>
    <w:p w14:paraId="510F7658" w14:textId="77777777" w:rsidR="00F423F0" w:rsidRDefault="00F423F0" w:rsidP="00F423F0">
      <w:pPr>
        <w:pStyle w:val="ListParagraph"/>
        <w:ind w:left="1800"/>
        <w:rPr>
          <w:rFonts w:ascii="Calibri" w:hAnsi="Calibri"/>
          <w:color w:val="1F497D"/>
        </w:rPr>
      </w:pPr>
    </w:p>
    <w:p w14:paraId="593BDB98" w14:textId="77777777" w:rsidR="00F423F0" w:rsidRDefault="00F423F0" w:rsidP="00F423F0">
      <w:pPr>
        <w:rPr>
          <w:rFonts w:ascii="Calibri" w:hAnsi="Calibri"/>
          <w:color w:val="1F497D"/>
          <w:sz w:val="22"/>
          <w:szCs w:val="22"/>
        </w:rPr>
      </w:pPr>
      <w:r>
        <w:rPr>
          <w:noProof/>
        </w:rPr>
        <w:lastRenderedPageBreak/>
        <w:drawing>
          <wp:inline distT="0" distB="0" distL="0" distR="0" wp14:anchorId="7225DA49" wp14:editId="31341815">
            <wp:extent cx="3438525" cy="3438525"/>
            <wp:effectExtent l="0" t="0" r="9525" b="9525"/>
            <wp:docPr id="30" name="Picture 30" descr="cid:image030.jpg@01D291D0.1580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30.jpg@01D291D0.15802370"/>
                    <pic:cNvPicPr>
                      <a:picLocks noChangeAspect="1" noChangeArrowheads="1"/>
                    </pic:cNvPicPr>
                  </pic:nvPicPr>
                  <pic:blipFill>
                    <a:blip r:embed="rId331" r:link="rId332" cstate="print">
                      <a:extLst>
                        <a:ext uri="{28A0092B-C50C-407E-A947-70E740481C1C}">
                          <a14:useLocalDpi xmlns:a14="http://schemas.microsoft.com/office/drawing/2010/main" val="0"/>
                        </a:ext>
                      </a:extLst>
                    </a:blip>
                    <a:srcRect/>
                    <a:stretch>
                      <a:fillRect/>
                    </a:stretch>
                  </pic:blipFill>
                  <pic:spPr bwMode="auto">
                    <a:xfrm>
                      <a:off x="0" y="0"/>
                      <a:ext cx="3438525" cy="3438525"/>
                    </a:xfrm>
                    <a:prstGeom prst="rect">
                      <a:avLst/>
                    </a:prstGeom>
                    <a:noFill/>
                    <a:ln>
                      <a:noFill/>
                    </a:ln>
                  </pic:spPr>
                </pic:pic>
              </a:graphicData>
            </a:graphic>
          </wp:inline>
        </w:drawing>
      </w:r>
    </w:p>
    <w:p w14:paraId="686436F3" w14:textId="77777777" w:rsidR="00F423F0" w:rsidRDefault="00F423F0" w:rsidP="00F423F0">
      <w:pPr>
        <w:rPr>
          <w:rFonts w:ascii="Calibri" w:hAnsi="Calibri"/>
          <w:color w:val="1F497D"/>
          <w:sz w:val="22"/>
          <w:szCs w:val="22"/>
        </w:rPr>
      </w:pPr>
    </w:p>
    <w:p w14:paraId="679CF539" w14:textId="77777777" w:rsidR="00F423F0" w:rsidRDefault="00F423F0" w:rsidP="00F423F0">
      <w:pPr>
        <w:rPr>
          <w:rFonts w:ascii="Calibri" w:hAnsi="Calibri"/>
          <w:color w:val="1F497D"/>
          <w:sz w:val="22"/>
          <w:szCs w:val="22"/>
        </w:rPr>
      </w:pPr>
    </w:p>
    <w:p w14:paraId="0B786999" w14:textId="77777777" w:rsidR="00F423F0" w:rsidRPr="00053B1D" w:rsidRDefault="00F423F0" w:rsidP="00150FFA">
      <w:pPr>
        <w:pStyle w:val="ListParagraph"/>
        <w:numPr>
          <w:ilvl w:val="0"/>
          <w:numId w:val="89"/>
        </w:numPr>
        <w:spacing w:after="0" w:line="240" w:lineRule="auto"/>
        <w:contextualSpacing w:val="0"/>
        <w:rPr>
          <w:rFonts w:ascii="Calibri" w:hAnsi="Calibri"/>
        </w:rPr>
      </w:pPr>
      <w:r w:rsidRPr="00053B1D">
        <w:rPr>
          <w:rFonts w:ascii="Calibri" w:hAnsi="Calibri"/>
        </w:rPr>
        <w:t>To delete a file from Audacity, click on the X indicated.</w:t>
      </w:r>
    </w:p>
    <w:p w14:paraId="2577B68D" w14:textId="77777777" w:rsidR="00F423F0" w:rsidRDefault="00F423F0" w:rsidP="00F423F0">
      <w:pPr>
        <w:rPr>
          <w:rFonts w:ascii="Calibri" w:hAnsi="Calibri"/>
          <w:color w:val="1F497D"/>
          <w:sz w:val="22"/>
          <w:szCs w:val="22"/>
        </w:rPr>
      </w:pPr>
    </w:p>
    <w:p w14:paraId="7CA2F9E3" w14:textId="77777777" w:rsidR="00F423F0" w:rsidRDefault="00F423F0" w:rsidP="00F423F0">
      <w:pPr>
        <w:ind w:left="720"/>
        <w:rPr>
          <w:rFonts w:ascii="Calibri" w:hAnsi="Calibri"/>
          <w:color w:val="1F497D"/>
          <w:sz w:val="22"/>
          <w:szCs w:val="22"/>
        </w:rPr>
      </w:pPr>
      <w:r>
        <w:rPr>
          <w:noProof/>
        </w:rPr>
        <w:drawing>
          <wp:inline distT="0" distB="0" distL="0" distR="0" wp14:anchorId="368CB752" wp14:editId="4F618886">
            <wp:extent cx="4305452" cy="3276600"/>
            <wp:effectExtent l="0" t="0" r="0" b="0"/>
            <wp:docPr id="17" name="Picture 17" descr="cid:image031.jpg@01D291D0.15802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31.jpg@01D291D0.15802370"/>
                    <pic:cNvPicPr>
                      <a:picLocks noChangeAspect="1" noChangeArrowheads="1"/>
                    </pic:cNvPicPr>
                  </pic:nvPicPr>
                  <pic:blipFill>
                    <a:blip r:embed="rId333" r:link="rId334">
                      <a:extLst>
                        <a:ext uri="{28A0092B-C50C-407E-A947-70E740481C1C}">
                          <a14:useLocalDpi xmlns:a14="http://schemas.microsoft.com/office/drawing/2010/main" val="0"/>
                        </a:ext>
                      </a:extLst>
                    </a:blip>
                    <a:srcRect/>
                    <a:stretch>
                      <a:fillRect/>
                    </a:stretch>
                  </pic:blipFill>
                  <pic:spPr bwMode="auto">
                    <a:xfrm>
                      <a:off x="0" y="0"/>
                      <a:ext cx="4305452" cy="3276600"/>
                    </a:xfrm>
                    <a:prstGeom prst="rect">
                      <a:avLst/>
                    </a:prstGeom>
                    <a:noFill/>
                    <a:ln>
                      <a:noFill/>
                    </a:ln>
                  </pic:spPr>
                </pic:pic>
              </a:graphicData>
            </a:graphic>
          </wp:inline>
        </w:drawing>
      </w:r>
    </w:p>
    <w:p w14:paraId="13598249" w14:textId="77777777" w:rsidR="00F423F0" w:rsidRDefault="00F423F0" w:rsidP="00F423F0">
      <w:pPr>
        <w:rPr>
          <w:rFonts w:ascii="Calibri" w:hAnsi="Calibri"/>
          <w:color w:val="1F497D"/>
          <w:sz w:val="22"/>
          <w:szCs w:val="22"/>
        </w:rPr>
      </w:pPr>
    </w:p>
    <w:p w14:paraId="6BE7F811" w14:textId="77777777" w:rsidR="00F423F0" w:rsidRDefault="00F423F0" w:rsidP="00F423F0">
      <w:pPr>
        <w:rPr>
          <w:rFonts w:ascii="Calibri" w:hAnsi="Calibri"/>
          <w:color w:val="1F497D"/>
          <w:sz w:val="22"/>
          <w:szCs w:val="22"/>
        </w:rPr>
      </w:pPr>
    </w:p>
    <w:p w14:paraId="3D24A44E" w14:textId="0DA8AFB2" w:rsidR="00F423F0" w:rsidRDefault="00D21A71" w:rsidP="00D21A71">
      <w:pPr>
        <w:pStyle w:val="Heading2"/>
      </w:pPr>
      <w:bookmarkStart w:id="521" w:name="_Toc35523539"/>
      <w:r>
        <w:lastRenderedPageBreak/>
        <w:t>Feature Availability</w:t>
      </w:r>
      <w:bookmarkEnd w:id="521"/>
    </w:p>
    <w:tbl>
      <w:tblPr>
        <w:tblW w:w="11070" w:type="dxa"/>
        <w:tblInd w:w="-810" w:type="dxa"/>
        <w:tblLook w:val="04A0" w:firstRow="1" w:lastRow="0" w:firstColumn="1" w:lastColumn="0" w:noHBand="0" w:noVBand="1"/>
      </w:tblPr>
      <w:tblGrid>
        <w:gridCol w:w="2790"/>
        <w:gridCol w:w="1620"/>
        <w:gridCol w:w="2250"/>
        <w:gridCol w:w="2250"/>
        <w:gridCol w:w="2160"/>
      </w:tblGrid>
      <w:tr w:rsidR="00A70144" w:rsidRPr="00305FF2" w14:paraId="6A839996" w14:textId="77777777" w:rsidTr="00A70144">
        <w:trPr>
          <w:trHeight w:val="375"/>
        </w:trPr>
        <w:tc>
          <w:tcPr>
            <w:tcW w:w="2790" w:type="dxa"/>
            <w:tcBorders>
              <w:top w:val="nil"/>
              <w:left w:val="nil"/>
              <w:bottom w:val="nil"/>
              <w:right w:val="nil"/>
            </w:tcBorders>
            <w:shd w:val="clear" w:color="auto" w:fill="auto"/>
            <w:noWrap/>
            <w:vAlign w:val="bottom"/>
            <w:hideMark/>
          </w:tcPr>
          <w:p w14:paraId="14998C8A" w14:textId="77777777" w:rsidR="00305FF2" w:rsidRPr="00305FF2" w:rsidRDefault="00305FF2" w:rsidP="00305FF2">
            <w:pPr>
              <w:ind w:left="0"/>
              <w:rPr>
                <w:rFonts w:ascii="Times New Roman" w:hAnsi="Times New Roman"/>
                <w:spacing w:val="0"/>
                <w:sz w:val="24"/>
                <w:szCs w:val="24"/>
              </w:rPr>
            </w:pPr>
          </w:p>
        </w:tc>
        <w:tc>
          <w:tcPr>
            <w:tcW w:w="8280" w:type="dxa"/>
            <w:gridSpan w:val="4"/>
            <w:tcBorders>
              <w:top w:val="single" w:sz="4" w:space="0" w:color="auto"/>
              <w:left w:val="single" w:sz="4" w:space="0" w:color="auto"/>
              <w:bottom w:val="nil"/>
              <w:right w:val="single" w:sz="4" w:space="0" w:color="auto"/>
            </w:tcBorders>
            <w:shd w:val="clear" w:color="auto" w:fill="auto"/>
            <w:noWrap/>
            <w:vAlign w:val="center"/>
            <w:hideMark/>
          </w:tcPr>
          <w:p w14:paraId="61B1512A" w14:textId="319C46CB" w:rsidR="00305FF2" w:rsidRPr="00305FF2" w:rsidRDefault="00305FF2" w:rsidP="00305FF2">
            <w:pPr>
              <w:ind w:left="0"/>
              <w:jc w:val="center"/>
              <w:rPr>
                <w:rFonts w:ascii="Calibri" w:hAnsi="Calibri" w:cs="Calibri"/>
                <w:b/>
                <w:bCs/>
                <w:color w:val="000000"/>
                <w:spacing w:val="0"/>
                <w:sz w:val="28"/>
                <w:szCs w:val="28"/>
              </w:rPr>
            </w:pPr>
            <w:r w:rsidRPr="00305FF2">
              <w:rPr>
                <w:rFonts w:ascii="Calibri" w:hAnsi="Calibri" w:cs="Calibri"/>
                <w:b/>
                <w:bCs/>
                <w:color w:val="000000"/>
                <w:spacing w:val="0"/>
                <w:sz w:val="28"/>
                <w:szCs w:val="28"/>
              </w:rPr>
              <w:t>Feature Applicability</w:t>
            </w:r>
            <w:r w:rsidR="00A70144">
              <w:rPr>
                <w:rFonts w:ascii="Calibri" w:hAnsi="Calibri" w:cs="Calibri"/>
                <w:b/>
                <w:bCs/>
                <w:color w:val="000000"/>
                <w:spacing w:val="0"/>
                <w:sz w:val="28"/>
                <w:szCs w:val="28"/>
              </w:rPr>
              <w:t xml:space="preserve"> by Product</w:t>
            </w:r>
          </w:p>
        </w:tc>
      </w:tr>
      <w:tr w:rsidR="00A70144" w:rsidRPr="00305FF2" w14:paraId="6078AC22" w14:textId="77777777" w:rsidTr="00A70144">
        <w:trPr>
          <w:trHeight w:val="1125"/>
        </w:trPr>
        <w:tc>
          <w:tcPr>
            <w:tcW w:w="279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5A80DD2" w14:textId="3A82CE0C" w:rsidR="00305FF2" w:rsidRPr="00305FF2" w:rsidRDefault="00305FF2" w:rsidP="00305FF2">
            <w:pPr>
              <w:ind w:left="0"/>
              <w:rPr>
                <w:rFonts w:ascii="Calibri" w:hAnsi="Calibri" w:cs="Calibri"/>
                <w:b/>
                <w:bCs/>
                <w:color w:val="000000"/>
                <w:spacing w:val="0"/>
                <w:sz w:val="28"/>
                <w:szCs w:val="28"/>
              </w:rPr>
            </w:pPr>
            <w:r w:rsidRPr="00305FF2">
              <w:rPr>
                <w:rFonts w:ascii="Calibri" w:hAnsi="Calibri" w:cs="Calibri"/>
                <w:b/>
                <w:bCs/>
                <w:color w:val="000000"/>
                <w:spacing w:val="0"/>
                <w:sz w:val="28"/>
                <w:szCs w:val="28"/>
              </w:rPr>
              <w:t xml:space="preserve">                           Product</w:t>
            </w:r>
            <w:r w:rsidRPr="00305FF2">
              <w:rPr>
                <w:rFonts w:ascii="Webdings" w:hAnsi="Webdings" w:cs="Calibri"/>
                <w:b/>
                <w:bCs/>
                <w:color w:val="000000"/>
                <w:spacing w:val="0"/>
                <w:sz w:val="36"/>
                <w:szCs w:val="36"/>
              </w:rPr>
              <w:t></w:t>
            </w:r>
            <w:r w:rsidRPr="00305FF2">
              <w:rPr>
                <w:rFonts w:ascii="Calibri" w:hAnsi="Calibri" w:cs="Calibri"/>
                <w:b/>
                <w:bCs/>
                <w:color w:val="000000"/>
                <w:spacing w:val="0"/>
                <w:sz w:val="28"/>
                <w:szCs w:val="28"/>
              </w:rPr>
              <w:br/>
              <w:t xml:space="preserve">Feature  </w:t>
            </w:r>
            <w:r w:rsidRPr="00305FF2">
              <w:rPr>
                <w:rFonts w:ascii="Webdings" w:hAnsi="Webdings" w:cs="Calibri"/>
                <w:b/>
                <w:bCs/>
                <w:color w:val="000000"/>
                <w:spacing w:val="0"/>
                <w:sz w:val="36"/>
                <w:szCs w:val="36"/>
              </w:rPr>
              <w:t></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14:paraId="2B271492" w14:textId="77777777" w:rsidR="00305FF2" w:rsidRPr="00305FF2" w:rsidRDefault="00305FF2" w:rsidP="00305FF2">
            <w:pPr>
              <w:ind w:left="0"/>
              <w:jc w:val="center"/>
              <w:rPr>
                <w:rFonts w:ascii="Calibri" w:hAnsi="Calibri" w:cs="Calibri"/>
                <w:b/>
                <w:bCs/>
                <w:color w:val="000000"/>
                <w:spacing w:val="0"/>
                <w:sz w:val="28"/>
                <w:szCs w:val="28"/>
              </w:rPr>
            </w:pPr>
            <w:r w:rsidRPr="00305FF2">
              <w:rPr>
                <w:rFonts w:ascii="Calibri" w:hAnsi="Calibri" w:cs="Calibri"/>
                <w:b/>
                <w:bCs/>
                <w:color w:val="000000"/>
                <w:spacing w:val="0"/>
                <w:sz w:val="28"/>
                <w:szCs w:val="28"/>
              </w:rPr>
              <w:t>Basic Call Accounting</w:t>
            </w:r>
          </w:p>
        </w:tc>
        <w:tc>
          <w:tcPr>
            <w:tcW w:w="2250" w:type="dxa"/>
            <w:tcBorders>
              <w:top w:val="single" w:sz="4" w:space="0" w:color="auto"/>
              <w:left w:val="nil"/>
              <w:bottom w:val="single" w:sz="4" w:space="0" w:color="auto"/>
              <w:right w:val="single" w:sz="4" w:space="0" w:color="auto"/>
            </w:tcBorders>
            <w:shd w:val="clear" w:color="auto" w:fill="auto"/>
            <w:vAlign w:val="center"/>
            <w:hideMark/>
          </w:tcPr>
          <w:p w14:paraId="154CF25E" w14:textId="77777777" w:rsidR="00305FF2" w:rsidRPr="00305FF2" w:rsidRDefault="00305FF2" w:rsidP="00305FF2">
            <w:pPr>
              <w:ind w:left="0"/>
              <w:jc w:val="center"/>
              <w:rPr>
                <w:rFonts w:ascii="Calibri" w:hAnsi="Calibri" w:cs="Calibri"/>
                <w:b/>
                <w:bCs/>
                <w:color w:val="000000"/>
                <w:spacing w:val="0"/>
                <w:sz w:val="28"/>
                <w:szCs w:val="28"/>
              </w:rPr>
            </w:pPr>
            <w:r w:rsidRPr="00305FF2">
              <w:rPr>
                <w:rFonts w:ascii="Calibri" w:hAnsi="Calibri" w:cs="Calibri"/>
                <w:b/>
                <w:bCs/>
                <w:color w:val="000000"/>
                <w:spacing w:val="0"/>
                <w:sz w:val="28"/>
                <w:szCs w:val="28"/>
              </w:rPr>
              <w:t>Guest Centric Call Accounting without PBX Telemanagement</w:t>
            </w:r>
          </w:p>
        </w:tc>
        <w:tc>
          <w:tcPr>
            <w:tcW w:w="2250" w:type="dxa"/>
            <w:tcBorders>
              <w:top w:val="single" w:sz="4" w:space="0" w:color="auto"/>
              <w:left w:val="nil"/>
              <w:bottom w:val="single" w:sz="4" w:space="0" w:color="auto"/>
              <w:right w:val="single" w:sz="4" w:space="0" w:color="auto"/>
            </w:tcBorders>
            <w:shd w:val="clear" w:color="auto" w:fill="auto"/>
            <w:vAlign w:val="center"/>
            <w:hideMark/>
          </w:tcPr>
          <w:p w14:paraId="43FAC502" w14:textId="77777777" w:rsidR="00305FF2" w:rsidRPr="00305FF2" w:rsidRDefault="00305FF2" w:rsidP="00305FF2">
            <w:pPr>
              <w:ind w:left="0"/>
              <w:jc w:val="center"/>
              <w:rPr>
                <w:rFonts w:ascii="Calibri" w:hAnsi="Calibri" w:cs="Calibri"/>
                <w:b/>
                <w:bCs/>
                <w:color w:val="000000"/>
                <w:spacing w:val="0"/>
                <w:sz w:val="28"/>
                <w:szCs w:val="28"/>
              </w:rPr>
            </w:pPr>
            <w:r w:rsidRPr="00305FF2">
              <w:rPr>
                <w:rFonts w:ascii="Calibri" w:hAnsi="Calibri" w:cs="Calibri"/>
                <w:b/>
                <w:bCs/>
                <w:color w:val="000000"/>
                <w:spacing w:val="0"/>
                <w:sz w:val="28"/>
                <w:szCs w:val="28"/>
              </w:rPr>
              <w:t xml:space="preserve">Guest Centric Call Accounting </w:t>
            </w:r>
            <w:r w:rsidRPr="00305FF2">
              <w:rPr>
                <w:rFonts w:ascii="Calibri" w:hAnsi="Calibri" w:cs="Calibri"/>
                <w:b/>
                <w:bCs/>
                <w:color w:val="000000"/>
                <w:spacing w:val="0"/>
                <w:sz w:val="28"/>
                <w:szCs w:val="28"/>
              </w:rPr>
              <w:br/>
              <w:t>with PBX Telemanagement</w:t>
            </w:r>
          </w:p>
        </w:tc>
        <w:tc>
          <w:tcPr>
            <w:tcW w:w="2160" w:type="dxa"/>
            <w:tcBorders>
              <w:top w:val="single" w:sz="4" w:space="0" w:color="auto"/>
              <w:left w:val="nil"/>
              <w:bottom w:val="single" w:sz="4" w:space="0" w:color="auto"/>
              <w:right w:val="single" w:sz="4" w:space="0" w:color="auto"/>
            </w:tcBorders>
            <w:shd w:val="clear" w:color="auto" w:fill="auto"/>
            <w:noWrap/>
            <w:vAlign w:val="center"/>
            <w:hideMark/>
          </w:tcPr>
          <w:p w14:paraId="0664B4CC" w14:textId="42CB44BC" w:rsidR="00305FF2" w:rsidRPr="00305FF2" w:rsidRDefault="00A70144" w:rsidP="00305FF2">
            <w:pPr>
              <w:ind w:left="0"/>
              <w:jc w:val="center"/>
              <w:rPr>
                <w:rFonts w:ascii="Calibri" w:hAnsi="Calibri" w:cs="Calibri"/>
                <w:b/>
                <w:bCs/>
                <w:color w:val="000000"/>
                <w:spacing w:val="0"/>
                <w:sz w:val="28"/>
                <w:szCs w:val="28"/>
              </w:rPr>
            </w:pPr>
            <w:r>
              <w:rPr>
                <w:rFonts w:ascii="Calibri" w:hAnsi="Calibri" w:cs="Calibri"/>
                <w:b/>
                <w:bCs/>
                <w:color w:val="000000"/>
                <w:spacing w:val="0"/>
                <w:sz w:val="28"/>
                <w:szCs w:val="28"/>
              </w:rPr>
              <w:t xml:space="preserve">Guest Centric Call Accounting for </w:t>
            </w:r>
            <w:r w:rsidR="00305FF2" w:rsidRPr="00305FF2">
              <w:rPr>
                <w:rFonts w:ascii="Calibri" w:hAnsi="Calibri" w:cs="Calibri"/>
                <w:b/>
                <w:bCs/>
                <w:color w:val="000000"/>
                <w:spacing w:val="0"/>
                <w:sz w:val="28"/>
                <w:szCs w:val="28"/>
              </w:rPr>
              <w:t>Broadworks</w:t>
            </w:r>
          </w:p>
        </w:tc>
      </w:tr>
      <w:tr w:rsidR="00A70144" w:rsidRPr="00305FF2" w14:paraId="1D14FD26" w14:textId="77777777" w:rsidTr="00A70144">
        <w:trPr>
          <w:trHeight w:val="540"/>
        </w:trPr>
        <w:tc>
          <w:tcPr>
            <w:tcW w:w="2790" w:type="dxa"/>
            <w:tcBorders>
              <w:top w:val="nil"/>
              <w:left w:val="single" w:sz="4" w:space="0" w:color="auto"/>
              <w:bottom w:val="single" w:sz="4" w:space="0" w:color="auto"/>
              <w:right w:val="single" w:sz="4" w:space="0" w:color="auto"/>
            </w:tcBorders>
            <w:shd w:val="clear" w:color="auto" w:fill="auto"/>
            <w:noWrap/>
            <w:vAlign w:val="center"/>
            <w:hideMark/>
          </w:tcPr>
          <w:p w14:paraId="10706CC5"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Calling Activity</w:t>
            </w:r>
          </w:p>
        </w:tc>
        <w:tc>
          <w:tcPr>
            <w:tcW w:w="1620" w:type="dxa"/>
            <w:tcBorders>
              <w:top w:val="nil"/>
              <w:left w:val="nil"/>
              <w:bottom w:val="single" w:sz="4" w:space="0" w:color="auto"/>
              <w:right w:val="single" w:sz="4" w:space="0" w:color="auto"/>
            </w:tcBorders>
            <w:shd w:val="clear" w:color="000000" w:fill="C6EFCE"/>
            <w:noWrap/>
            <w:vAlign w:val="center"/>
            <w:hideMark/>
          </w:tcPr>
          <w:p w14:paraId="440981EE"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3BCA626D"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5E2EB6B4"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160" w:type="dxa"/>
            <w:tcBorders>
              <w:top w:val="nil"/>
              <w:left w:val="nil"/>
              <w:bottom w:val="single" w:sz="4" w:space="0" w:color="auto"/>
              <w:right w:val="single" w:sz="4" w:space="0" w:color="auto"/>
            </w:tcBorders>
            <w:shd w:val="clear" w:color="000000" w:fill="C6EFCE"/>
            <w:noWrap/>
            <w:vAlign w:val="center"/>
            <w:hideMark/>
          </w:tcPr>
          <w:p w14:paraId="4123FFB1"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70A58A67" w14:textId="77777777" w:rsidTr="00A70144">
        <w:trPr>
          <w:trHeight w:val="600"/>
        </w:trPr>
        <w:tc>
          <w:tcPr>
            <w:tcW w:w="2790" w:type="dxa"/>
            <w:tcBorders>
              <w:top w:val="nil"/>
              <w:left w:val="single" w:sz="4" w:space="0" w:color="auto"/>
              <w:bottom w:val="single" w:sz="4" w:space="0" w:color="auto"/>
              <w:right w:val="single" w:sz="4" w:space="0" w:color="auto"/>
            </w:tcBorders>
            <w:shd w:val="clear" w:color="auto" w:fill="auto"/>
            <w:noWrap/>
            <w:vAlign w:val="center"/>
            <w:hideMark/>
          </w:tcPr>
          <w:p w14:paraId="49405819"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CAS (Rooms)</w:t>
            </w:r>
          </w:p>
        </w:tc>
        <w:tc>
          <w:tcPr>
            <w:tcW w:w="1620" w:type="dxa"/>
            <w:tcBorders>
              <w:top w:val="nil"/>
              <w:left w:val="nil"/>
              <w:bottom w:val="single" w:sz="4" w:space="0" w:color="auto"/>
              <w:right w:val="single" w:sz="4" w:space="0" w:color="auto"/>
            </w:tcBorders>
            <w:shd w:val="clear" w:color="auto" w:fill="auto"/>
            <w:noWrap/>
            <w:vAlign w:val="center"/>
            <w:hideMark/>
          </w:tcPr>
          <w:p w14:paraId="448080E3"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000000" w:fill="C6EFCE"/>
            <w:noWrap/>
            <w:vAlign w:val="center"/>
            <w:hideMark/>
          </w:tcPr>
          <w:p w14:paraId="10DD5B16"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auto" w:fill="auto"/>
            <w:vAlign w:val="center"/>
            <w:hideMark/>
          </w:tcPr>
          <w:p w14:paraId="16FC0D92" w14:textId="392BA93E"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 xml:space="preserve">Not applicable </w:t>
            </w:r>
          </w:p>
        </w:tc>
        <w:tc>
          <w:tcPr>
            <w:tcW w:w="2160" w:type="dxa"/>
            <w:tcBorders>
              <w:top w:val="nil"/>
              <w:left w:val="nil"/>
              <w:bottom w:val="single" w:sz="4" w:space="0" w:color="auto"/>
              <w:right w:val="single" w:sz="4" w:space="0" w:color="auto"/>
            </w:tcBorders>
            <w:shd w:val="clear" w:color="000000" w:fill="C6EFCE"/>
            <w:noWrap/>
            <w:vAlign w:val="center"/>
            <w:hideMark/>
          </w:tcPr>
          <w:p w14:paraId="5EA164D1"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7A225851" w14:textId="77777777" w:rsidTr="00A70144">
        <w:trPr>
          <w:trHeight w:val="870"/>
        </w:trPr>
        <w:tc>
          <w:tcPr>
            <w:tcW w:w="2790" w:type="dxa"/>
            <w:tcBorders>
              <w:top w:val="nil"/>
              <w:left w:val="single" w:sz="4" w:space="0" w:color="auto"/>
              <w:bottom w:val="single" w:sz="4" w:space="0" w:color="auto"/>
              <w:right w:val="single" w:sz="4" w:space="0" w:color="auto"/>
            </w:tcBorders>
            <w:shd w:val="clear" w:color="auto" w:fill="auto"/>
            <w:noWrap/>
            <w:vAlign w:val="center"/>
            <w:hideMark/>
          </w:tcPr>
          <w:p w14:paraId="19BB8183"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Guest Experience Design Studio</w:t>
            </w:r>
          </w:p>
        </w:tc>
        <w:tc>
          <w:tcPr>
            <w:tcW w:w="1620" w:type="dxa"/>
            <w:tcBorders>
              <w:top w:val="nil"/>
              <w:left w:val="nil"/>
              <w:bottom w:val="single" w:sz="4" w:space="0" w:color="auto"/>
              <w:right w:val="single" w:sz="4" w:space="0" w:color="auto"/>
            </w:tcBorders>
            <w:shd w:val="clear" w:color="auto" w:fill="auto"/>
            <w:noWrap/>
            <w:vAlign w:val="center"/>
            <w:hideMark/>
          </w:tcPr>
          <w:p w14:paraId="49644E3D"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auto" w:fill="auto"/>
            <w:noWrap/>
            <w:vAlign w:val="center"/>
            <w:hideMark/>
          </w:tcPr>
          <w:p w14:paraId="281A5739"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auto" w:fill="auto"/>
            <w:noWrap/>
            <w:vAlign w:val="center"/>
            <w:hideMark/>
          </w:tcPr>
          <w:p w14:paraId="1590F01D"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160" w:type="dxa"/>
            <w:tcBorders>
              <w:top w:val="nil"/>
              <w:left w:val="nil"/>
              <w:bottom w:val="single" w:sz="4" w:space="0" w:color="auto"/>
              <w:right w:val="single" w:sz="4" w:space="0" w:color="auto"/>
            </w:tcBorders>
            <w:shd w:val="clear" w:color="000000" w:fill="C6EFCE"/>
            <w:vAlign w:val="center"/>
            <w:hideMark/>
          </w:tcPr>
          <w:p w14:paraId="7130AB68" w14:textId="77777777" w:rsidR="00A70144" w:rsidRDefault="00305FF2" w:rsidP="00305FF2">
            <w:pPr>
              <w:ind w:left="0"/>
              <w:jc w:val="center"/>
              <w:rPr>
                <w:rFonts w:ascii="Calibri" w:hAnsi="Calibri" w:cs="Calibri"/>
                <w:color w:val="006100"/>
                <w:spacing w:val="0"/>
                <w:sz w:val="22"/>
                <w:szCs w:val="22"/>
              </w:rPr>
            </w:pPr>
            <w:r w:rsidRPr="00305FF2">
              <w:rPr>
                <w:rFonts w:ascii="Webdings" w:hAnsi="Webdings" w:cs="Calibri"/>
                <w:color w:val="006100"/>
                <w:spacing w:val="0"/>
                <w:sz w:val="44"/>
                <w:szCs w:val="44"/>
              </w:rPr>
              <w:t></w:t>
            </w:r>
            <w:r w:rsidRPr="00305FF2">
              <w:rPr>
                <w:rFonts w:ascii="Calibri" w:hAnsi="Calibri" w:cs="Calibri"/>
                <w:color w:val="006100"/>
                <w:spacing w:val="0"/>
                <w:sz w:val="44"/>
                <w:szCs w:val="44"/>
              </w:rPr>
              <w:t xml:space="preserve"> </w:t>
            </w:r>
            <w:r w:rsidRPr="00305FF2">
              <w:rPr>
                <w:rFonts w:ascii="Calibri" w:hAnsi="Calibri" w:cs="Calibri"/>
                <w:color w:val="006100"/>
                <w:spacing w:val="0"/>
                <w:sz w:val="22"/>
                <w:szCs w:val="22"/>
              </w:rPr>
              <w:t xml:space="preserve"> </w:t>
            </w:r>
          </w:p>
          <w:p w14:paraId="74584A2B" w14:textId="436E1537" w:rsidR="00305FF2" w:rsidRPr="00305FF2" w:rsidRDefault="00305FF2" w:rsidP="00305FF2">
            <w:pPr>
              <w:ind w:left="0"/>
              <w:jc w:val="center"/>
              <w:rPr>
                <w:rFonts w:ascii="Calibri" w:hAnsi="Calibri" w:cs="Calibri"/>
                <w:color w:val="006100"/>
                <w:spacing w:val="0"/>
                <w:sz w:val="22"/>
                <w:szCs w:val="22"/>
              </w:rPr>
            </w:pPr>
            <w:r w:rsidRPr="00305FF2">
              <w:rPr>
                <w:rFonts w:ascii="Calibri" w:hAnsi="Calibri" w:cs="Calibri"/>
                <w:color w:val="006100"/>
                <w:spacing w:val="0"/>
                <w:sz w:val="22"/>
                <w:szCs w:val="22"/>
              </w:rPr>
              <w:t>Applicable only for properti</w:t>
            </w:r>
            <w:r w:rsidR="00A70144">
              <w:rPr>
                <w:rFonts w:ascii="Calibri" w:hAnsi="Calibri" w:cs="Calibri"/>
                <w:color w:val="006100"/>
                <w:spacing w:val="0"/>
                <w:sz w:val="22"/>
                <w:szCs w:val="22"/>
              </w:rPr>
              <w:t xml:space="preserve">es </w:t>
            </w:r>
            <w:r w:rsidRPr="00305FF2">
              <w:rPr>
                <w:rFonts w:ascii="Calibri" w:hAnsi="Calibri" w:cs="Calibri"/>
                <w:color w:val="006100"/>
                <w:spacing w:val="0"/>
                <w:sz w:val="22"/>
                <w:szCs w:val="22"/>
              </w:rPr>
              <w:t>that use BroadWorks voicemail</w:t>
            </w:r>
          </w:p>
        </w:tc>
      </w:tr>
      <w:tr w:rsidR="00A70144" w:rsidRPr="00305FF2" w14:paraId="55CBCB65" w14:textId="77777777" w:rsidTr="00A70144">
        <w:trPr>
          <w:trHeight w:val="540"/>
        </w:trPr>
        <w:tc>
          <w:tcPr>
            <w:tcW w:w="2790" w:type="dxa"/>
            <w:tcBorders>
              <w:top w:val="nil"/>
              <w:left w:val="single" w:sz="4" w:space="0" w:color="auto"/>
              <w:bottom w:val="single" w:sz="4" w:space="0" w:color="auto"/>
              <w:right w:val="single" w:sz="4" w:space="0" w:color="auto"/>
            </w:tcBorders>
            <w:shd w:val="clear" w:color="auto" w:fill="auto"/>
            <w:noWrap/>
            <w:vAlign w:val="center"/>
            <w:hideMark/>
          </w:tcPr>
          <w:p w14:paraId="12A30FA5"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Guest Rooms</w:t>
            </w:r>
          </w:p>
        </w:tc>
        <w:tc>
          <w:tcPr>
            <w:tcW w:w="1620" w:type="dxa"/>
            <w:tcBorders>
              <w:top w:val="nil"/>
              <w:left w:val="nil"/>
              <w:bottom w:val="single" w:sz="4" w:space="0" w:color="auto"/>
              <w:right w:val="single" w:sz="4" w:space="0" w:color="auto"/>
            </w:tcBorders>
            <w:shd w:val="clear" w:color="auto" w:fill="auto"/>
            <w:noWrap/>
            <w:vAlign w:val="center"/>
            <w:hideMark/>
          </w:tcPr>
          <w:p w14:paraId="149BD5EE"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auto" w:fill="auto"/>
            <w:noWrap/>
            <w:vAlign w:val="center"/>
            <w:hideMark/>
          </w:tcPr>
          <w:p w14:paraId="396ACCA6"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000000" w:fill="C6EFCE"/>
            <w:noWrap/>
            <w:vAlign w:val="center"/>
            <w:hideMark/>
          </w:tcPr>
          <w:p w14:paraId="5139D731"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160" w:type="dxa"/>
            <w:tcBorders>
              <w:top w:val="nil"/>
              <w:left w:val="nil"/>
              <w:bottom w:val="single" w:sz="4" w:space="0" w:color="auto"/>
              <w:right w:val="single" w:sz="4" w:space="0" w:color="auto"/>
            </w:tcBorders>
            <w:shd w:val="clear" w:color="000000" w:fill="C6EFCE"/>
            <w:noWrap/>
            <w:vAlign w:val="center"/>
            <w:hideMark/>
          </w:tcPr>
          <w:p w14:paraId="3301594E"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130E1ABD" w14:textId="77777777" w:rsidTr="00A70144">
        <w:trPr>
          <w:trHeight w:val="540"/>
        </w:trPr>
        <w:tc>
          <w:tcPr>
            <w:tcW w:w="2790" w:type="dxa"/>
            <w:tcBorders>
              <w:top w:val="nil"/>
              <w:left w:val="single" w:sz="4" w:space="0" w:color="auto"/>
              <w:bottom w:val="single" w:sz="4" w:space="0" w:color="auto"/>
              <w:right w:val="single" w:sz="4" w:space="0" w:color="auto"/>
            </w:tcBorders>
            <w:shd w:val="clear" w:color="auto" w:fill="auto"/>
            <w:noWrap/>
            <w:vAlign w:val="center"/>
            <w:hideMark/>
          </w:tcPr>
          <w:p w14:paraId="0646B52A"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Report Activity</w:t>
            </w:r>
          </w:p>
        </w:tc>
        <w:tc>
          <w:tcPr>
            <w:tcW w:w="1620" w:type="dxa"/>
            <w:tcBorders>
              <w:top w:val="nil"/>
              <w:left w:val="nil"/>
              <w:bottom w:val="single" w:sz="4" w:space="0" w:color="auto"/>
              <w:right w:val="single" w:sz="4" w:space="0" w:color="auto"/>
            </w:tcBorders>
            <w:shd w:val="clear" w:color="000000" w:fill="C6EFCE"/>
            <w:noWrap/>
            <w:vAlign w:val="center"/>
            <w:hideMark/>
          </w:tcPr>
          <w:p w14:paraId="61A0CD12"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70E809F2"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10D28406"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160" w:type="dxa"/>
            <w:tcBorders>
              <w:top w:val="nil"/>
              <w:left w:val="nil"/>
              <w:bottom w:val="single" w:sz="4" w:space="0" w:color="auto"/>
              <w:right w:val="single" w:sz="4" w:space="0" w:color="auto"/>
            </w:tcBorders>
            <w:shd w:val="clear" w:color="000000" w:fill="C6EFCE"/>
            <w:noWrap/>
            <w:vAlign w:val="center"/>
            <w:hideMark/>
          </w:tcPr>
          <w:p w14:paraId="771F9E70"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56C178C6" w14:textId="77777777" w:rsidTr="00A70144">
        <w:trPr>
          <w:trHeight w:val="540"/>
        </w:trPr>
        <w:tc>
          <w:tcPr>
            <w:tcW w:w="2790" w:type="dxa"/>
            <w:tcBorders>
              <w:top w:val="nil"/>
              <w:left w:val="single" w:sz="4" w:space="0" w:color="auto"/>
              <w:bottom w:val="single" w:sz="4" w:space="0" w:color="auto"/>
              <w:right w:val="single" w:sz="4" w:space="0" w:color="auto"/>
            </w:tcBorders>
            <w:shd w:val="clear" w:color="auto" w:fill="auto"/>
            <w:noWrap/>
            <w:vAlign w:val="center"/>
            <w:hideMark/>
          </w:tcPr>
          <w:p w14:paraId="1F247571"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Revenue Summary</w:t>
            </w:r>
          </w:p>
        </w:tc>
        <w:tc>
          <w:tcPr>
            <w:tcW w:w="1620" w:type="dxa"/>
            <w:tcBorders>
              <w:top w:val="nil"/>
              <w:left w:val="nil"/>
              <w:bottom w:val="single" w:sz="4" w:space="0" w:color="auto"/>
              <w:right w:val="single" w:sz="4" w:space="0" w:color="auto"/>
            </w:tcBorders>
            <w:shd w:val="clear" w:color="000000" w:fill="C6EFCE"/>
            <w:noWrap/>
            <w:vAlign w:val="center"/>
            <w:hideMark/>
          </w:tcPr>
          <w:p w14:paraId="54BA2D0B"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055ED34B"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21DCA4FC"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160" w:type="dxa"/>
            <w:tcBorders>
              <w:top w:val="nil"/>
              <w:left w:val="nil"/>
              <w:bottom w:val="single" w:sz="4" w:space="0" w:color="auto"/>
              <w:right w:val="single" w:sz="4" w:space="0" w:color="auto"/>
            </w:tcBorders>
            <w:shd w:val="clear" w:color="000000" w:fill="C6EFCE"/>
            <w:noWrap/>
            <w:vAlign w:val="center"/>
            <w:hideMark/>
          </w:tcPr>
          <w:p w14:paraId="28B22EFD"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585629FD" w14:textId="77777777" w:rsidTr="00A70144">
        <w:trPr>
          <w:trHeight w:val="540"/>
        </w:trPr>
        <w:tc>
          <w:tcPr>
            <w:tcW w:w="2790" w:type="dxa"/>
            <w:tcBorders>
              <w:top w:val="nil"/>
              <w:left w:val="single" w:sz="4" w:space="0" w:color="auto"/>
              <w:bottom w:val="single" w:sz="4" w:space="0" w:color="auto"/>
              <w:right w:val="single" w:sz="4" w:space="0" w:color="auto"/>
            </w:tcBorders>
            <w:shd w:val="clear" w:color="auto" w:fill="auto"/>
            <w:noWrap/>
            <w:vAlign w:val="center"/>
            <w:hideMark/>
          </w:tcPr>
          <w:p w14:paraId="57432E1A"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Wakeup Scheduling</w:t>
            </w:r>
          </w:p>
        </w:tc>
        <w:tc>
          <w:tcPr>
            <w:tcW w:w="1620" w:type="dxa"/>
            <w:tcBorders>
              <w:top w:val="nil"/>
              <w:left w:val="nil"/>
              <w:bottom w:val="single" w:sz="4" w:space="0" w:color="auto"/>
              <w:right w:val="single" w:sz="4" w:space="0" w:color="auto"/>
            </w:tcBorders>
            <w:shd w:val="clear" w:color="auto" w:fill="auto"/>
            <w:noWrap/>
            <w:vAlign w:val="center"/>
            <w:hideMark/>
          </w:tcPr>
          <w:p w14:paraId="474C840C"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auto" w:fill="auto"/>
            <w:noWrap/>
            <w:vAlign w:val="center"/>
            <w:hideMark/>
          </w:tcPr>
          <w:p w14:paraId="5D7289B6"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000000" w:fill="C6EFCE"/>
            <w:vAlign w:val="center"/>
            <w:hideMark/>
          </w:tcPr>
          <w:p w14:paraId="0D69474D" w14:textId="77777777" w:rsidR="00A70144"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p w14:paraId="0E1A04A7" w14:textId="720A3A3E" w:rsidR="00305FF2" w:rsidRPr="00305FF2" w:rsidRDefault="00305FF2" w:rsidP="00305FF2">
            <w:pPr>
              <w:ind w:left="0"/>
              <w:jc w:val="center"/>
              <w:rPr>
                <w:rFonts w:ascii="Webdings" w:hAnsi="Webdings" w:cs="Calibri"/>
                <w:color w:val="006100"/>
                <w:spacing w:val="0"/>
                <w:sz w:val="44"/>
                <w:szCs w:val="44"/>
              </w:rPr>
            </w:pPr>
            <w:r w:rsidRPr="00305FF2">
              <w:rPr>
                <w:rFonts w:ascii="Calibri" w:hAnsi="Calibri" w:cs="Calibri"/>
                <w:color w:val="006100"/>
                <w:spacing w:val="0"/>
                <w:sz w:val="22"/>
                <w:szCs w:val="22"/>
              </w:rPr>
              <w:t>If PBX provides info</w:t>
            </w:r>
          </w:p>
        </w:tc>
        <w:tc>
          <w:tcPr>
            <w:tcW w:w="2160" w:type="dxa"/>
            <w:tcBorders>
              <w:top w:val="nil"/>
              <w:left w:val="nil"/>
              <w:bottom w:val="single" w:sz="4" w:space="0" w:color="auto"/>
              <w:right w:val="single" w:sz="4" w:space="0" w:color="auto"/>
            </w:tcBorders>
            <w:shd w:val="clear" w:color="000000" w:fill="C6EFCE"/>
            <w:noWrap/>
            <w:vAlign w:val="center"/>
            <w:hideMark/>
          </w:tcPr>
          <w:p w14:paraId="173145F9"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31C7CF65" w14:textId="77777777" w:rsidTr="00A70144">
        <w:trPr>
          <w:trHeight w:val="540"/>
        </w:trPr>
        <w:tc>
          <w:tcPr>
            <w:tcW w:w="2790" w:type="dxa"/>
            <w:tcBorders>
              <w:top w:val="nil"/>
              <w:left w:val="single" w:sz="4" w:space="0" w:color="auto"/>
              <w:bottom w:val="single" w:sz="4" w:space="0" w:color="auto"/>
              <w:right w:val="single" w:sz="4" w:space="0" w:color="auto"/>
            </w:tcBorders>
            <w:shd w:val="clear" w:color="auto" w:fill="auto"/>
            <w:noWrap/>
            <w:vAlign w:val="center"/>
            <w:hideMark/>
          </w:tcPr>
          <w:p w14:paraId="7C95A227"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Wakeup Activity</w:t>
            </w:r>
          </w:p>
        </w:tc>
        <w:tc>
          <w:tcPr>
            <w:tcW w:w="1620" w:type="dxa"/>
            <w:tcBorders>
              <w:top w:val="nil"/>
              <w:left w:val="nil"/>
              <w:bottom w:val="single" w:sz="4" w:space="0" w:color="auto"/>
              <w:right w:val="single" w:sz="4" w:space="0" w:color="auto"/>
            </w:tcBorders>
            <w:shd w:val="clear" w:color="auto" w:fill="auto"/>
            <w:noWrap/>
            <w:vAlign w:val="center"/>
            <w:hideMark/>
          </w:tcPr>
          <w:p w14:paraId="137AAACE"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auto" w:fill="auto"/>
            <w:noWrap/>
            <w:vAlign w:val="center"/>
            <w:hideMark/>
          </w:tcPr>
          <w:p w14:paraId="63F76565"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000000" w:fill="C6EFCE"/>
            <w:vAlign w:val="center"/>
            <w:hideMark/>
          </w:tcPr>
          <w:p w14:paraId="4522400E" w14:textId="77777777" w:rsidR="00A70144"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p w14:paraId="24F9B540" w14:textId="1AE1024F" w:rsidR="00305FF2" w:rsidRPr="00305FF2" w:rsidRDefault="00305FF2" w:rsidP="00305FF2">
            <w:pPr>
              <w:ind w:left="0"/>
              <w:jc w:val="center"/>
              <w:rPr>
                <w:rFonts w:ascii="Webdings" w:hAnsi="Webdings" w:cs="Calibri"/>
                <w:color w:val="006100"/>
                <w:spacing w:val="0"/>
                <w:sz w:val="44"/>
                <w:szCs w:val="44"/>
              </w:rPr>
            </w:pPr>
            <w:r w:rsidRPr="00305FF2">
              <w:rPr>
                <w:rFonts w:ascii="Calibri" w:hAnsi="Calibri" w:cs="Calibri"/>
                <w:color w:val="006100"/>
                <w:spacing w:val="0"/>
                <w:sz w:val="22"/>
                <w:szCs w:val="22"/>
              </w:rPr>
              <w:t>If PBX provides info</w:t>
            </w:r>
          </w:p>
        </w:tc>
        <w:tc>
          <w:tcPr>
            <w:tcW w:w="2160" w:type="dxa"/>
            <w:tcBorders>
              <w:top w:val="nil"/>
              <w:left w:val="nil"/>
              <w:bottom w:val="single" w:sz="4" w:space="0" w:color="auto"/>
              <w:right w:val="single" w:sz="4" w:space="0" w:color="auto"/>
            </w:tcBorders>
            <w:shd w:val="clear" w:color="000000" w:fill="C6EFCE"/>
            <w:noWrap/>
            <w:vAlign w:val="center"/>
            <w:hideMark/>
          </w:tcPr>
          <w:p w14:paraId="1AAB1EC3"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73241C21" w14:textId="77777777" w:rsidTr="00A70144">
        <w:trPr>
          <w:trHeight w:val="600"/>
        </w:trPr>
        <w:tc>
          <w:tcPr>
            <w:tcW w:w="2790" w:type="dxa"/>
            <w:tcBorders>
              <w:top w:val="nil"/>
              <w:left w:val="single" w:sz="4" w:space="0" w:color="auto"/>
              <w:bottom w:val="single" w:sz="4" w:space="0" w:color="auto"/>
              <w:right w:val="single" w:sz="4" w:space="0" w:color="auto"/>
            </w:tcBorders>
            <w:shd w:val="clear" w:color="auto" w:fill="auto"/>
            <w:vAlign w:val="center"/>
            <w:hideMark/>
          </w:tcPr>
          <w:p w14:paraId="596C2424"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Desktop Alerts</w:t>
            </w:r>
            <w:r w:rsidRPr="00305FF2">
              <w:rPr>
                <w:rFonts w:ascii="Calibri" w:hAnsi="Calibri" w:cs="Calibri"/>
                <w:b/>
                <w:bCs/>
                <w:color w:val="000000"/>
                <w:spacing w:val="0"/>
                <w:sz w:val="22"/>
                <w:szCs w:val="22"/>
              </w:rPr>
              <w:br/>
              <w:t xml:space="preserve"> -  for Missed Wake-up Calls</w:t>
            </w:r>
          </w:p>
        </w:tc>
        <w:tc>
          <w:tcPr>
            <w:tcW w:w="1620" w:type="dxa"/>
            <w:tcBorders>
              <w:top w:val="nil"/>
              <w:left w:val="nil"/>
              <w:bottom w:val="single" w:sz="4" w:space="0" w:color="auto"/>
              <w:right w:val="single" w:sz="4" w:space="0" w:color="auto"/>
            </w:tcBorders>
            <w:shd w:val="clear" w:color="auto" w:fill="auto"/>
            <w:noWrap/>
            <w:vAlign w:val="center"/>
            <w:hideMark/>
          </w:tcPr>
          <w:p w14:paraId="24B359BD"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auto" w:fill="auto"/>
            <w:noWrap/>
            <w:vAlign w:val="center"/>
            <w:hideMark/>
          </w:tcPr>
          <w:p w14:paraId="0F866747"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000000" w:fill="C6EFCE"/>
            <w:vAlign w:val="center"/>
            <w:hideMark/>
          </w:tcPr>
          <w:p w14:paraId="77838D37" w14:textId="77777777" w:rsidR="00A70144"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p w14:paraId="3234CA70" w14:textId="4E002B22" w:rsidR="00305FF2" w:rsidRPr="00305FF2" w:rsidRDefault="00305FF2" w:rsidP="00305FF2">
            <w:pPr>
              <w:ind w:left="0"/>
              <w:jc w:val="center"/>
              <w:rPr>
                <w:rFonts w:ascii="Webdings" w:hAnsi="Webdings" w:cs="Calibri"/>
                <w:color w:val="006100"/>
                <w:spacing w:val="0"/>
                <w:sz w:val="44"/>
                <w:szCs w:val="44"/>
              </w:rPr>
            </w:pPr>
            <w:r w:rsidRPr="00305FF2">
              <w:rPr>
                <w:rFonts w:ascii="Calibri" w:hAnsi="Calibri" w:cs="Calibri"/>
                <w:color w:val="006100"/>
                <w:spacing w:val="0"/>
                <w:sz w:val="22"/>
                <w:szCs w:val="22"/>
              </w:rPr>
              <w:t>If PBX provides info</w:t>
            </w:r>
          </w:p>
        </w:tc>
        <w:tc>
          <w:tcPr>
            <w:tcW w:w="2160" w:type="dxa"/>
            <w:tcBorders>
              <w:top w:val="nil"/>
              <w:left w:val="nil"/>
              <w:bottom w:val="single" w:sz="4" w:space="0" w:color="auto"/>
              <w:right w:val="single" w:sz="4" w:space="0" w:color="auto"/>
            </w:tcBorders>
            <w:shd w:val="clear" w:color="000000" w:fill="C6EFCE"/>
            <w:noWrap/>
            <w:vAlign w:val="center"/>
            <w:hideMark/>
          </w:tcPr>
          <w:p w14:paraId="2E46F4A5"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5051B905" w14:textId="77777777" w:rsidTr="00A70144">
        <w:trPr>
          <w:trHeight w:val="600"/>
        </w:trPr>
        <w:tc>
          <w:tcPr>
            <w:tcW w:w="2790" w:type="dxa"/>
            <w:tcBorders>
              <w:top w:val="nil"/>
              <w:left w:val="single" w:sz="4" w:space="0" w:color="auto"/>
              <w:bottom w:val="single" w:sz="4" w:space="0" w:color="auto"/>
              <w:right w:val="single" w:sz="4" w:space="0" w:color="auto"/>
            </w:tcBorders>
            <w:shd w:val="clear" w:color="auto" w:fill="auto"/>
            <w:vAlign w:val="center"/>
            <w:hideMark/>
          </w:tcPr>
          <w:p w14:paraId="4B58150D"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 xml:space="preserve">Email Alerts </w:t>
            </w:r>
            <w:r w:rsidRPr="00305FF2">
              <w:rPr>
                <w:rFonts w:ascii="Calibri" w:hAnsi="Calibri" w:cs="Calibri"/>
                <w:b/>
                <w:bCs/>
                <w:color w:val="000000"/>
                <w:spacing w:val="0"/>
                <w:sz w:val="22"/>
                <w:szCs w:val="22"/>
              </w:rPr>
              <w:br/>
              <w:t xml:space="preserve"> -  for Missed Wake-up Calls</w:t>
            </w:r>
          </w:p>
        </w:tc>
        <w:tc>
          <w:tcPr>
            <w:tcW w:w="1620" w:type="dxa"/>
            <w:tcBorders>
              <w:top w:val="nil"/>
              <w:left w:val="nil"/>
              <w:bottom w:val="single" w:sz="4" w:space="0" w:color="auto"/>
              <w:right w:val="single" w:sz="4" w:space="0" w:color="auto"/>
            </w:tcBorders>
            <w:shd w:val="clear" w:color="auto" w:fill="auto"/>
            <w:noWrap/>
            <w:vAlign w:val="center"/>
            <w:hideMark/>
          </w:tcPr>
          <w:p w14:paraId="0D2C5F54"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auto" w:fill="auto"/>
            <w:noWrap/>
            <w:vAlign w:val="center"/>
            <w:hideMark/>
          </w:tcPr>
          <w:p w14:paraId="7A51D78E"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000000" w:fill="C6EFCE"/>
            <w:vAlign w:val="center"/>
            <w:hideMark/>
          </w:tcPr>
          <w:p w14:paraId="424DCD37" w14:textId="77777777" w:rsidR="00A70144"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p w14:paraId="30C74BB6" w14:textId="0CCD7D55" w:rsidR="00305FF2" w:rsidRPr="00305FF2" w:rsidRDefault="00305FF2" w:rsidP="00305FF2">
            <w:pPr>
              <w:ind w:left="0"/>
              <w:jc w:val="center"/>
              <w:rPr>
                <w:rFonts w:ascii="Webdings" w:hAnsi="Webdings" w:cs="Calibri"/>
                <w:color w:val="006100"/>
                <w:spacing w:val="0"/>
                <w:sz w:val="44"/>
                <w:szCs w:val="44"/>
              </w:rPr>
            </w:pPr>
            <w:r w:rsidRPr="00305FF2">
              <w:rPr>
                <w:rFonts w:ascii="Calibri" w:hAnsi="Calibri" w:cs="Calibri"/>
                <w:color w:val="006100"/>
                <w:spacing w:val="0"/>
                <w:sz w:val="22"/>
                <w:szCs w:val="22"/>
              </w:rPr>
              <w:t>If PBX provides info</w:t>
            </w:r>
          </w:p>
        </w:tc>
        <w:tc>
          <w:tcPr>
            <w:tcW w:w="2160" w:type="dxa"/>
            <w:tcBorders>
              <w:top w:val="nil"/>
              <w:left w:val="nil"/>
              <w:bottom w:val="single" w:sz="4" w:space="0" w:color="auto"/>
              <w:right w:val="single" w:sz="4" w:space="0" w:color="auto"/>
            </w:tcBorders>
            <w:shd w:val="clear" w:color="000000" w:fill="C6EFCE"/>
            <w:noWrap/>
            <w:vAlign w:val="center"/>
            <w:hideMark/>
          </w:tcPr>
          <w:p w14:paraId="68B058F6"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204F88BB" w14:textId="77777777" w:rsidTr="00A70144">
        <w:trPr>
          <w:trHeight w:val="1080"/>
        </w:trPr>
        <w:tc>
          <w:tcPr>
            <w:tcW w:w="2790" w:type="dxa"/>
            <w:tcBorders>
              <w:top w:val="nil"/>
              <w:left w:val="single" w:sz="4" w:space="0" w:color="auto"/>
              <w:bottom w:val="single" w:sz="4" w:space="0" w:color="auto"/>
              <w:right w:val="single" w:sz="4" w:space="0" w:color="auto"/>
            </w:tcBorders>
            <w:shd w:val="clear" w:color="auto" w:fill="auto"/>
            <w:vAlign w:val="center"/>
            <w:hideMark/>
          </w:tcPr>
          <w:p w14:paraId="6A33E4FB"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 xml:space="preserve">Phone\SMS Alerts </w:t>
            </w:r>
            <w:r w:rsidRPr="00305FF2">
              <w:rPr>
                <w:rFonts w:ascii="Calibri" w:hAnsi="Calibri" w:cs="Calibri"/>
                <w:b/>
                <w:bCs/>
                <w:color w:val="000000"/>
                <w:spacing w:val="0"/>
                <w:sz w:val="22"/>
                <w:szCs w:val="22"/>
              </w:rPr>
              <w:br/>
              <w:t xml:space="preserve"> -  for Missed Wake-up Calls</w:t>
            </w:r>
          </w:p>
        </w:tc>
        <w:tc>
          <w:tcPr>
            <w:tcW w:w="1620" w:type="dxa"/>
            <w:tcBorders>
              <w:top w:val="nil"/>
              <w:left w:val="nil"/>
              <w:bottom w:val="single" w:sz="4" w:space="0" w:color="auto"/>
              <w:right w:val="single" w:sz="4" w:space="0" w:color="auto"/>
            </w:tcBorders>
            <w:shd w:val="clear" w:color="auto" w:fill="auto"/>
            <w:noWrap/>
            <w:vAlign w:val="center"/>
            <w:hideMark/>
          </w:tcPr>
          <w:p w14:paraId="63E46E2A"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auto" w:fill="auto"/>
            <w:noWrap/>
            <w:vAlign w:val="center"/>
            <w:hideMark/>
          </w:tcPr>
          <w:p w14:paraId="4D631A32"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000000" w:fill="C6EFCE"/>
            <w:vAlign w:val="center"/>
            <w:hideMark/>
          </w:tcPr>
          <w:p w14:paraId="07C2620A" w14:textId="77777777" w:rsidR="00A70144" w:rsidRDefault="00305FF2" w:rsidP="00A70144">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p w14:paraId="6DF0E14E" w14:textId="4737D187" w:rsidR="00305FF2" w:rsidRPr="00305FF2" w:rsidRDefault="00305FF2" w:rsidP="00A70144">
            <w:pPr>
              <w:ind w:left="0"/>
              <w:jc w:val="center"/>
              <w:rPr>
                <w:rFonts w:ascii="Webdings" w:hAnsi="Webdings" w:cs="Calibri"/>
                <w:color w:val="006100"/>
                <w:spacing w:val="0"/>
                <w:sz w:val="44"/>
                <w:szCs w:val="44"/>
              </w:rPr>
            </w:pPr>
            <w:r w:rsidRPr="00305FF2">
              <w:rPr>
                <w:rFonts w:ascii="Calibri" w:hAnsi="Calibri" w:cs="Calibri"/>
                <w:color w:val="006100"/>
                <w:spacing w:val="0"/>
                <w:sz w:val="22"/>
                <w:szCs w:val="22"/>
              </w:rPr>
              <w:t xml:space="preserve">Optional feature  </w:t>
            </w:r>
            <w:r w:rsidRPr="00305FF2">
              <w:rPr>
                <w:rFonts w:ascii="Calibri" w:hAnsi="Calibri" w:cs="Calibri"/>
                <w:color w:val="006100"/>
                <w:spacing w:val="0"/>
                <w:sz w:val="22"/>
                <w:szCs w:val="22"/>
              </w:rPr>
              <w:br/>
              <w:t>If PBX provides info</w:t>
            </w:r>
          </w:p>
        </w:tc>
        <w:tc>
          <w:tcPr>
            <w:tcW w:w="2160" w:type="dxa"/>
            <w:tcBorders>
              <w:top w:val="nil"/>
              <w:left w:val="nil"/>
              <w:bottom w:val="single" w:sz="4" w:space="0" w:color="auto"/>
              <w:right w:val="single" w:sz="4" w:space="0" w:color="auto"/>
            </w:tcBorders>
            <w:shd w:val="clear" w:color="000000" w:fill="C6EFCE"/>
            <w:noWrap/>
            <w:vAlign w:val="center"/>
            <w:hideMark/>
          </w:tcPr>
          <w:p w14:paraId="4D0051D0"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2A367234" w14:textId="77777777" w:rsidTr="00A70144">
        <w:trPr>
          <w:trHeight w:val="600"/>
        </w:trPr>
        <w:tc>
          <w:tcPr>
            <w:tcW w:w="2790" w:type="dxa"/>
            <w:tcBorders>
              <w:top w:val="nil"/>
              <w:left w:val="single" w:sz="4" w:space="0" w:color="auto"/>
              <w:bottom w:val="single" w:sz="4" w:space="0" w:color="auto"/>
              <w:right w:val="single" w:sz="4" w:space="0" w:color="auto"/>
            </w:tcBorders>
            <w:shd w:val="clear" w:color="auto" w:fill="auto"/>
            <w:vAlign w:val="center"/>
            <w:hideMark/>
          </w:tcPr>
          <w:p w14:paraId="263D448D"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 xml:space="preserve">Desktop Alerts </w:t>
            </w:r>
            <w:r w:rsidRPr="00305FF2">
              <w:rPr>
                <w:rFonts w:ascii="Calibri" w:hAnsi="Calibri" w:cs="Calibri"/>
                <w:b/>
                <w:bCs/>
                <w:color w:val="000000"/>
                <w:spacing w:val="0"/>
                <w:sz w:val="22"/>
                <w:szCs w:val="22"/>
              </w:rPr>
              <w:br/>
              <w:t xml:space="preserve"> - for Emergency Calls</w:t>
            </w:r>
          </w:p>
        </w:tc>
        <w:tc>
          <w:tcPr>
            <w:tcW w:w="1620" w:type="dxa"/>
            <w:tcBorders>
              <w:top w:val="nil"/>
              <w:left w:val="nil"/>
              <w:bottom w:val="single" w:sz="4" w:space="0" w:color="auto"/>
              <w:right w:val="single" w:sz="4" w:space="0" w:color="auto"/>
            </w:tcBorders>
            <w:shd w:val="clear" w:color="000000" w:fill="C6EFCE"/>
            <w:noWrap/>
            <w:vAlign w:val="center"/>
            <w:hideMark/>
          </w:tcPr>
          <w:p w14:paraId="177BAE2A"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7ED54C08"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57D2D9BF"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160" w:type="dxa"/>
            <w:tcBorders>
              <w:top w:val="nil"/>
              <w:left w:val="nil"/>
              <w:bottom w:val="single" w:sz="4" w:space="0" w:color="auto"/>
              <w:right w:val="single" w:sz="4" w:space="0" w:color="auto"/>
            </w:tcBorders>
            <w:shd w:val="clear" w:color="000000" w:fill="C6EFCE"/>
            <w:noWrap/>
            <w:vAlign w:val="center"/>
            <w:hideMark/>
          </w:tcPr>
          <w:p w14:paraId="4EF8648E"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3BB1C953" w14:textId="77777777" w:rsidTr="00A70144">
        <w:trPr>
          <w:trHeight w:val="600"/>
        </w:trPr>
        <w:tc>
          <w:tcPr>
            <w:tcW w:w="2790" w:type="dxa"/>
            <w:tcBorders>
              <w:top w:val="nil"/>
              <w:left w:val="single" w:sz="4" w:space="0" w:color="auto"/>
              <w:bottom w:val="single" w:sz="4" w:space="0" w:color="auto"/>
              <w:right w:val="single" w:sz="4" w:space="0" w:color="auto"/>
            </w:tcBorders>
            <w:shd w:val="clear" w:color="auto" w:fill="auto"/>
            <w:vAlign w:val="center"/>
            <w:hideMark/>
          </w:tcPr>
          <w:p w14:paraId="05C80DD6"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 xml:space="preserve">Email Alerts </w:t>
            </w:r>
            <w:r w:rsidRPr="00305FF2">
              <w:rPr>
                <w:rFonts w:ascii="Calibri" w:hAnsi="Calibri" w:cs="Calibri"/>
                <w:b/>
                <w:bCs/>
                <w:color w:val="000000"/>
                <w:spacing w:val="0"/>
                <w:sz w:val="22"/>
                <w:szCs w:val="22"/>
              </w:rPr>
              <w:br/>
              <w:t xml:space="preserve"> -  for Emergency Calls</w:t>
            </w:r>
          </w:p>
        </w:tc>
        <w:tc>
          <w:tcPr>
            <w:tcW w:w="1620" w:type="dxa"/>
            <w:tcBorders>
              <w:top w:val="nil"/>
              <w:left w:val="nil"/>
              <w:bottom w:val="single" w:sz="4" w:space="0" w:color="auto"/>
              <w:right w:val="single" w:sz="4" w:space="0" w:color="auto"/>
            </w:tcBorders>
            <w:shd w:val="clear" w:color="000000" w:fill="C6EFCE"/>
            <w:noWrap/>
            <w:vAlign w:val="center"/>
            <w:hideMark/>
          </w:tcPr>
          <w:p w14:paraId="66C76F28"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0C003603"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7F24DAD1"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160" w:type="dxa"/>
            <w:tcBorders>
              <w:top w:val="nil"/>
              <w:left w:val="nil"/>
              <w:bottom w:val="single" w:sz="4" w:space="0" w:color="auto"/>
              <w:right w:val="single" w:sz="4" w:space="0" w:color="auto"/>
            </w:tcBorders>
            <w:shd w:val="clear" w:color="000000" w:fill="C6EFCE"/>
            <w:noWrap/>
            <w:vAlign w:val="center"/>
            <w:hideMark/>
          </w:tcPr>
          <w:p w14:paraId="43EB79F0"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0E49241D" w14:textId="77777777" w:rsidTr="00A70144">
        <w:trPr>
          <w:trHeight w:val="600"/>
        </w:trPr>
        <w:tc>
          <w:tcPr>
            <w:tcW w:w="279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E854687"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Phone\SMS Alerts</w:t>
            </w:r>
            <w:r w:rsidRPr="00305FF2">
              <w:rPr>
                <w:rFonts w:ascii="Calibri" w:hAnsi="Calibri" w:cs="Calibri"/>
                <w:b/>
                <w:bCs/>
                <w:color w:val="000000"/>
                <w:spacing w:val="0"/>
                <w:sz w:val="22"/>
                <w:szCs w:val="22"/>
              </w:rPr>
              <w:br/>
              <w:t xml:space="preserve"> -  for Emergency Calls</w:t>
            </w:r>
          </w:p>
        </w:tc>
        <w:tc>
          <w:tcPr>
            <w:tcW w:w="1620"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49EF668F"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003E5AAA"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0FAA968" w14:textId="77777777" w:rsidR="00A70144" w:rsidRDefault="00305FF2" w:rsidP="00A70144">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p w14:paraId="7328CFA5" w14:textId="7B41B359" w:rsidR="00305FF2" w:rsidRPr="00305FF2" w:rsidRDefault="00305FF2" w:rsidP="00A70144">
            <w:pPr>
              <w:ind w:left="0"/>
              <w:jc w:val="center"/>
              <w:rPr>
                <w:rFonts w:ascii="Webdings" w:hAnsi="Webdings" w:cs="Calibri"/>
                <w:color w:val="006100"/>
                <w:spacing w:val="0"/>
                <w:sz w:val="44"/>
                <w:szCs w:val="44"/>
              </w:rPr>
            </w:pPr>
            <w:r w:rsidRPr="00305FF2">
              <w:rPr>
                <w:rFonts w:ascii="Calibri" w:hAnsi="Calibri" w:cs="Calibri"/>
                <w:color w:val="006100"/>
                <w:spacing w:val="0"/>
                <w:sz w:val="22"/>
                <w:szCs w:val="22"/>
              </w:rPr>
              <w:t>Optional feature</w:t>
            </w:r>
          </w:p>
        </w:tc>
        <w:tc>
          <w:tcPr>
            <w:tcW w:w="2160"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7FB2ED5E"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037173C7" w14:textId="77777777" w:rsidTr="00A70144">
        <w:trPr>
          <w:trHeight w:val="540"/>
        </w:trPr>
        <w:tc>
          <w:tcPr>
            <w:tcW w:w="27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FB34D8" w14:textId="1CEDFB08"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lastRenderedPageBreak/>
              <w:t xml:space="preserve">Distribution List </w:t>
            </w:r>
          </w:p>
        </w:tc>
        <w:tc>
          <w:tcPr>
            <w:tcW w:w="1620" w:type="dxa"/>
            <w:tcBorders>
              <w:top w:val="single" w:sz="4" w:space="0" w:color="auto"/>
              <w:left w:val="nil"/>
              <w:bottom w:val="single" w:sz="4" w:space="0" w:color="auto"/>
              <w:right w:val="single" w:sz="4" w:space="0" w:color="auto"/>
            </w:tcBorders>
            <w:shd w:val="clear" w:color="auto" w:fill="auto"/>
            <w:noWrap/>
            <w:vAlign w:val="center"/>
            <w:hideMark/>
          </w:tcPr>
          <w:p w14:paraId="0E2700D0"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single" w:sz="4" w:space="0" w:color="auto"/>
              <w:left w:val="nil"/>
              <w:bottom w:val="single" w:sz="4" w:space="0" w:color="auto"/>
              <w:right w:val="single" w:sz="4" w:space="0" w:color="auto"/>
            </w:tcBorders>
            <w:shd w:val="clear" w:color="auto" w:fill="auto"/>
            <w:noWrap/>
            <w:vAlign w:val="center"/>
            <w:hideMark/>
          </w:tcPr>
          <w:p w14:paraId="0956E3D6"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single" w:sz="4" w:space="0" w:color="auto"/>
              <w:left w:val="nil"/>
              <w:bottom w:val="single" w:sz="4" w:space="0" w:color="auto"/>
              <w:right w:val="single" w:sz="4" w:space="0" w:color="auto"/>
            </w:tcBorders>
            <w:shd w:val="clear" w:color="000000" w:fill="C6EFCE"/>
            <w:noWrap/>
            <w:vAlign w:val="center"/>
            <w:hideMark/>
          </w:tcPr>
          <w:p w14:paraId="656F4C07"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160" w:type="dxa"/>
            <w:tcBorders>
              <w:top w:val="single" w:sz="4" w:space="0" w:color="auto"/>
              <w:left w:val="nil"/>
              <w:bottom w:val="single" w:sz="4" w:space="0" w:color="auto"/>
              <w:right w:val="single" w:sz="4" w:space="0" w:color="auto"/>
            </w:tcBorders>
            <w:shd w:val="clear" w:color="000000" w:fill="C6EFCE"/>
            <w:noWrap/>
            <w:vAlign w:val="center"/>
            <w:hideMark/>
          </w:tcPr>
          <w:p w14:paraId="79C486BA"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5FD84AFC" w14:textId="77777777" w:rsidTr="00A70144">
        <w:trPr>
          <w:trHeight w:val="540"/>
        </w:trPr>
        <w:tc>
          <w:tcPr>
            <w:tcW w:w="2790" w:type="dxa"/>
            <w:tcBorders>
              <w:top w:val="nil"/>
              <w:left w:val="single" w:sz="4" w:space="0" w:color="auto"/>
              <w:bottom w:val="single" w:sz="4" w:space="0" w:color="auto"/>
              <w:right w:val="single" w:sz="4" w:space="0" w:color="auto"/>
            </w:tcBorders>
            <w:shd w:val="clear" w:color="auto" w:fill="auto"/>
            <w:noWrap/>
            <w:vAlign w:val="center"/>
            <w:hideMark/>
          </w:tcPr>
          <w:p w14:paraId="3273437B" w14:textId="30CADBDD"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Housekeeper Code</w:t>
            </w:r>
            <w:r w:rsidR="00A70144">
              <w:rPr>
                <w:rFonts w:ascii="Calibri" w:hAnsi="Calibri" w:cs="Calibri"/>
                <w:b/>
                <w:bCs/>
                <w:color w:val="000000"/>
                <w:spacing w:val="0"/>
                <w:sz w:val="22"/>
                <w:szCs w:val="22"/>
              </w:rPr>
              <w:t>s</w:t>
            </w:r>
            <w:r w:rsidRPr="00305FF2">
              <w:rPr>
                <w:rFonts w:ascii="Calibri" w:hAnsi="Calibri" w:cs="Calibri"/>
                <w:b/>
                <w:bCs/>
                <w:color w:val="000000"/>
                <w:spacing w:val="0"/>
                <w:sz w:val="22"/>
                <w:szCs w:val="22"/>
              </w:rPr>
              <w:t xml:space="preserve"> </w:t>
            </w:r>
          </w:p>
        </w:tc>
        <w:tc>
          <w:tcPr>
            <w:tcW w:w="1620" w:type="dxa"/>
            <w:tcBorders>
              <w:top w:val="nil"/>
              <w:left w:val="nil"/>
              <w:bottom w:val="single" w:sz="4" w:space="0" w:color="auto"/>
              <w:right w:val="single" w:sz="4" w:space="0" w:color="auto"/>
            </w:tcBorders>
            <w:shd w:val="clear" w:color="auto" w:fill="auto"/>
            <w:noWrap/>
            <w:vAlign w:val="center"/>
            <w:hideMark/>
          </w:tcPr>
          <w:p w14:paraId="0AF08347"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auto" w:fill="auto"/>
            <w:noWrap/>
            <w:vAlign w:val="center"/>
            <w:hideMark/>
          </w:tcPr>
          <w:p w14:paraId="47E8FA1B"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auto" w:fill="auto"/>
            <w:noWrap/>
            <w:vAlign w:val="center"/>
            <w:hideMark/>
          </w:tcPr>
          <w:p w14:paraId="4FCFCA4E"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160" w:type="dxa"/>
            <w:tcBorders>
              <w:top w:val="nil"/>
              <w:left w:val="nil"/>
              <w:bottom w:val="single" w:sz="4" w:space="0" w:color="auto"/>
              <w:right w:val="single" w:sz="4" w:space="0" w:color="auto"/>
            </w:tcBorders>
            <w:shd w:val="clear" w:color="000000" w:fill="C6EFCE"/>
            <w:noWrap/>
            <w:vAlign w:val="center"/>
            <w:hideMark/>
          </w:tcPr>
          <w:p w14:paraId="7190ECC6"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187F5D4C" w14:textId="77777777" w:rsidTr="00A70144">
        <w:trPr>
          <w:trHeight w:val="540"/>
        </w:trPr>
        <w:tc>
          <w:tcPr>
            <w:tcW w:w="2790" w:type="dxa"/>
            <w:tcBorders>
              <w:top w:val="nil"/>
              <w:left w:val="single" w:sz="4" w:space="0" w:color="auto"/>
              <w:bottom w:val="single" w:sz="4" w:space="0" w:color="auto"/>
              <w:right w:val="single" w:sz="4" w:space="0" w:color="auto"/>
            </w:tcBorders>
            <w:shd w:val="clear" w:color="auto" w:fill="auto"/>
            <w:noWrap/>
            <w:vAlign w:val="center"/>
            <w:hideMark/>
          </w:tcPr>
          <w:p w14:paraId="07C1847C"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Minibar Item Configuration</w:t>
            </w:r>
          </w:p>
        </w:tc>
        <w:tc>
          <w:tcPr>
            <w:tcW w:w="1620" w:type="dxa"/>
            <w:tcBorders>
              <w:top w:val="nil"/>
              <w:left w:val="nil"/>
              <w:bottom w:val="single" w:sz="4" w:space="0" w:color="auto"/>
              <w:right w:val="single" w:sz="4" w:space="0" w:color="auto"/>
            </w:tcBorders>
            <w:shd w:val="clear" w:color="auto" w:fill="auto"/>
            <w:noWrap/>
            <w:vAlign w:val="center"/>
            <w:hideMark/>
          </w:tcPr>
          <w:p w14:paraId="260441D8"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auto" w:fill="auto"/>
            <w:noWrap/>
            <w:vAlign w:val="center"/>
            <w:hideMark/>
          </w:tcPr>
          <w:p w14:paraId="0C5EC92C"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000000" w:fill="C6EFCE"/>
            <w:vAlign w:val="center"/>
            <w:hideMark/>
          </w:tcPr>
          <w:p w14:paraId="2FD75741" w14:textId="77777777" w:rsidR="00A70144"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p w14:paraId="2B585E53" w14:textId="290E9783" w:rsidR="00305FF2" w:rsidRPr="00305FF2" w:rsidRDefault="00305FF2" w:rsidP="00305FF2">
            <w:pPr>
              <w:ind w:left="0"/>
              <w:jc w:val="center"/>
              <w:rPr>
                <w:rFonts w:ascii="Webdings" w:hAnsi="Webdings" w:cs="Calibri"/>
                <w:color w:val="006100"/>
                <w:spacing w:val="0"/>
                <w:sz w:val="44"/>
                <w:szCs w:val="44"/>
              </w:rPr>
            </w:pPr>
            <w:r w:rsidRPr="00305FF2">
              <w:rPr>
                <w:rFonts w:ascii="Calibri" w:hAnsi="Calibri" w:cs="Calibri"/>
                <w:color w:val="006100"/>
                <w:spacing w:val="0"/>
                <w:sz w:val="22"/>
                <w:szCs w:val="22"/>
              </w:rPr>
              <w:t>If property is using Jazzware minibar</w:t>
            </w:r>
          </w:p>
        </w:tc>
        <w:tc>
          <w:tcPr>
            <w:tcW w:w="2160" w:type="dxa"/>
            <w:tcBorders>
              <w:top w:val="nil"/>
              <w:left w:val="nil"/>
              <w:bottom w:val="single" w:sz="4" w:space="0" w:color="auto"/>
              <w:right w:val="single" w:sz="4" w:space="0" w:color="auto"/>
            </w:tcBorders>
            <w:shd w:val="clear" w:color="000000" w:fill="C6EFCE"/>
            <w:vAlign w:val="center"/>
            <w:hideMark/>
          </w:tcPr>
          <w:p w14:paraId="3FCF2C0A" w14:textId="77777777" w:rsidR="00A70144"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p w14:paraId="7827589C" w14:textId="733B2A35" w:rsidR="00305FF2" w:rsidRPr="00305FF2" w:rsidRDefault="00305FF2" w:rsidP="00305FF2">
            <w:pPr>
              <w:ind w:left="0"/>
              <w:jc w:val="center"/>
              <w:rPr>
                <w:rFonts w:ascii="Webdings" w:hAnsi="Webdings" w:cs="Calibri"/>
                <w:color w:val="006100"/>
                <w:spacing w:val="0"/>
                <w:sz w:val="44"/>
                <w:szCs w:val="44"/>
              </w:rPr>
            </w:pPr>
            <w:r w:rsidRPr="00305FF2">
              <w:rPr>
                <w:rFonts w:ascii="Calibri" w:hAnsi="Calibri" w:cs="Calibri"/>
                <w:color w:val="006100"/>
                <w:spacing w:val="0"/>
                <w:sz w:val="22"/>
                <w:szCs w:val="22"/>
              </w:rPr>
              <w:t>If property is using Jazzware minibar</w:t>
            </w:r>
          </w:p>
        </w:tc>
      </w:tr>
      <w:tr w:rsidR="00A70144" w:rsidRPr="00305FF2" w14:paraId="236D8520" w14:textId="77777777" w:rsidTr="00A70144">
        <w:trPr>
          <w:trHeight w:val="540"/>
        </w:trPr>
        <w:tc>
          <w:tcPr>
            <w:tcW w:w="2790" w:type="dxa"/>
            <w:tcBorders>
              <w:top w:val="nil"/>
              <w:left w:val="single" w:sz="4" w:space="0" w:color="auto"/>
              <w:bottom w:val="single" w:sz="4" w:space="0" w:color="auto"/>
              <w:right w:val="single" w:sz="4" w:space="0" w:color="auto"/>
            </w:tcBorders>
            <w:shd w:val="clear" w:color="auto" w:fill="auto"/>
            <w:noWrap/>
            <w:vAlign w:val="center"/>
            <w:hideMark/>
          </w:tcPr>
          <w:p w14:paraId="692AF390"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Password Policies</w:t>
            </w:r>
          </w:p>
        </w:tc>
        <w:tc>
          <w:tcPr>
            <w:tcW w:w="1620" w:type="dxa"/>
            <w:tcBorders>
              <w:top w:val="nil"/>
              <w:left w:val="nil"/>
              <w:bottom w:val="single" w:sz="4" w:space="0" w:color="auto"/>
              <w:right w:val="single" w:sz="4" w:space="0" w:color="auto"/>
            </w:tcBorders>
            <w:shd w:val="clear" w:color="000000" w:fill="C6EFCE"/>
            <w:noWrap/>
            <w:vAlign w:val="center"/>
            <w:hideMark/>
          </w:tcPr>
          <w:p w14:paraId="2FCEDC0A"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2DDC47B9"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76B840BF"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160" w:type="dxa"/>
            <w:tcBorders>
              <w:top w:val="nil"/>
              <w:left w:val="nil"/>
              <w:bottom w:val="single" w:sz="4" w:space="0" w:color="auto"/>
              <w:right w:val="single" w:sz="4" w:space="0" w:color="auto"/>
            </w:tcBorders>
            <w:shd w:val="clear" w:color="000000" w:fill="C6EFCE"/>
            <w:noWrap/>
            <w:vAlign w:val="center"/>
            <w:hideMark/>
          </w:tcPr>
          <w:p w14:paraId="1598D69A"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12B5CF2D" w14:textId="77777777" w:rsidTr="00A70144">
        <w:trPr>
          <w:trHeight w:val="540"/>
        </w:trPr>
        <w:tc>
          <w:tcPr>
            <w:tcW w:w="2790" w:type="dxa"/>
            <w:tcBorders>
              <w:top w:val="nil"/>
              <w:left w:val="single" w:sz="4" w:space="0" w:color="auto"/>
              <w:bottom w:val="single" w:sz="4" w:space="0" w:color="auto"/>
              <w:right w:val="single" w:sz="4" w:space="0" w:color="auto"/>
            </w:tcBorders>
            <w:shd w:val="clear" w:color="auto" w:fill="auto"/>
            <w:noWrap/>
            <w:vAlign w:val="center"/>
            <w:hideMark/>
          </w:tcPr>
          <w:p w14:paraId="3B98D26D"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User Group Management</w:t>
            </w:r>
          </w:p>
        </w:tc>
        <w:tc>
          <w:tcPr>
            <w:tcW w:w="1620" w:type="dxa"/>
            <w:tcBorders>
              <w:top w:val="nil"/>
              <w:left w:val="nil"/>
              <w:bottom w:val="single" w:sz="4" w:space="0" w:color="auto"/>
              <w:right w:val="single" w:sz="4" w:space="0" w:color="auto"/>
            </w:tcBorders>
            <w:shd w:val="clear" w:color="000000" w:fill="C6EFCE"/>
            <w:noWrap/>
            <w:vAlign w:val="center"/>
            <w:hideMark/>
          </w:tcPr>
          <w:p w14:paraId="70CD631B"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125FF5E7"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06695266"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160" w:type="dxa"/>
            <w:tcBorders>
              <w:top w:val="nil"/>
              <w:left w:val="nil"/>
              <w:bottom w:val="single" w:sz="4" w:space="0" w:color="auto"/>
              <w:right w:val="single" w:sz="4" w:space="0" w:color="auto"/>
            </w:tcBorders>
            <w:shd w:val="clear" w:color="000000" w:fill="C6EFCE"/>
            <w:noWrap/>
            <w:vAlign w:val="center"/>
            <w:hideMark/>
          </w:tcPr>
          <w:p w14:paraId="118ABE5E"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33E9CDF2" w14:textId="77777777" w:rsidTr="00A70144">
        <w:trPr>
          <w:trHeight w:val="540"/>
        </w:trPr>
        <w:tc>
          <w:tcPr>
            <w:tcW w:w="2790" w:type="dxa"/>
            <w:tcBorders>
              <w:top w:val="nil"/>
              <w:left w:val="single" w:sz="4" w:space="0" w:color="auto"/>
              <w:bottom w:val="single" w:sz="4" w:space="0" w:color="auto"/>
              <w:right w:val="single" w:sz="4" w:space="0" w:color="auto"/>
            </w:tcBorders>
            <w:shd w:val="clear" w:color="auto" w:fill="auto"/>
            <w:noWrap/>
            <w:vAlign w:val="center"/>
            <w:hideMark/>
          </w:tcPr>
          <w:p w14:paraId="63D9BF92" w14:textId="5B5823AF"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User Management</w:t>
            </w:r>
          </w:p>
        </w:tc>
        <w:tc>
          <w:tcPr>
            <w:tcW w:w="1620" w:type="dxa"/>
            <w:tcBorders>
              <w:top w:val="nil"/>
              <w:left w:val="nil"/>
              <w:bottom w:val="single" w:sz="4" w:space="0" w:color="auto"/>
              <w:right w:val="single" w:sz="4" w:space="0" w:color="auto"/>
            </w:tcBorders>
            <w:shd w:val="clear" w:color="000000" w:fill="C6EFCE"/>
            <w:noWrap/>
            <w:vAlign w:val="center"/>
            <w:hideMark/>
          </w:tcPr>
          <w:p w14:paraId="33973628"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4B056882"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2987241C"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160" w:type="dxa"/>
            <w:tcBorders>
              <w:top w:val="nil"/>
              <w:left w:val="nil"/>
              <w:bottom w:val="single" w:sz="4" w:space="0" w:color="auto"/>
              <w:right w:val="single" w:sz="4" w:space="0" w:color="auto"/>
            </w:tcBorders>
            <w:shd w:val="clear" w:color="000000" w:fill="C6EFCE"/>
            <w:noWrap/>
            <w:vAlign w:val="center"/>
            <w:hideMark/>
          </w:tcPr>
          <w:p w14:paraId="40811AB1"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288FC51D" w14:textId="77777777" w:rsidTr="00A70144">
        <w:trPr>
          <w:trHeight w:val="540"/>
        </w:trPr>
        <w:tc>
          <w:tcPr>
            <w:tcW w:w="2790" w:type="dxa"/>
            <w:tcBorders>
              <w:top w:val="nil"/>
              <w:left w:val="single" w:sz="4" w:space="0" w:color="auto"/>
              <w:bottom w:val="single" w:sz="4" w:space="0" w:color="auto"/>
              <w:right w:val="single" w:sz="4" w:space="0" w:color="auto"/>
            </w:tcBorders>
            <w:shd w:val="clear" w:color="auto" w:fill="auto"/>
            <w:noWrap/>
            <w:vAlign w:val="center"/>
            <w:hideMark/>
          </w:tcPr>
          <w:p w14:paraId="2B8E87FE"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Wakeup Greeting Configuration</w:t>
            </w:r>
          </w:p>
        </w:tc>
        <w:tc>
          <w:tcPr>
            <w:tcW w:w="1620" w:type="dxa"/>
            <w:tcBorders>
              <w:top w:val="nil"/>
              <w:left w:val="nil"/>
              <w:bottom w:val="single" w:sz="4" w:space="0" w:color="auto"/>
              <w:right w:val="single" w:sz="4" w:space="0" w:color="auto"/>
            </w:tcBorders>
            <w:shd w:val="clear" w:color="auto" w:fill="auto"/>
            <w:noWrap/>
            <w:vAlign w:val="center"/>
            <w:hideMark/>
          </w:tcPr>
          <w:p w14:paraId="1603F544"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auto" w:fill="auto"/>
            <w:noWrap/>
            <w:vAlign w:val="center"/>
            <w:hideMark/>
          </w:tcPr>
          <w:p w14:paraId="30E4EAF3"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250" w:type="dxa"/>
            <w:tcBorders>
              <w:top w:val="nil"/>
              <w:left w:val="nil"/>
              <w:bottom w:val="single" w:sz="4" w:space="0" w:color="auto"/>
              <w:right w:val="single" w:sz="4" w:space="0" w:color="auto"/>
            </w:tcBorders>
            <w:shd w:val="clear" w:color="auto" w:fill="auto"/>
            <w:noWrap/>
            <w:vAlign w:val="center"/>
            <w:hideMark/>
          </w:tcPr>
          <w:p w14:paraId="59163D6C" w14:textId="77777777" w:rsidR="00305FF2" w:rsidRPr="00305FF2" w:rsidRDefault="00305FF2" w:rsidP="00305FF2">
            <w:pPr>
              <w:ind w:left="0"/>
              <w:jc w:val="center"/>
              <w:rPr>
                <w:rFonts w:ascii="Calibri" w:hAnsi="Calibri" w:cs="Calibri"/>
                <w:color w:val="000000"/>
                <w:spacing w:val="0"/>
                <w:sz w:val="22"/>
                <w:szCs w:val="22"/>
              </w:rPr>
            </w:pPr>
            <w:r w:rsidRPr="00305FF2">
              <w:rPr>
                <w:rFonts w:ascii="Calibri" w:hAnsi="Calibri" w:cs="Calibri"/>
                <w:color w:val="000000"/>
                <w:spacing w:val="0"/>
                <w:sz w:val="22"/>
                <w:szCs w:val="22"/>
              </w:rPr>
              <w:t>Not applicable</w:t>
            </w:r>
          </w:p>
        </w:tc>
        <w:tc>
          <w:tcPr>
            <w:tcW w:w="2160" w:type="dxa"/>
            <w:tcBorders>
              <w:top w:val="nil"/>
              <w:left w:val="nil"/>
              <w:bottom w:val="single" w:sz="4" w:space="0" w:color="auto"/>
              <w:right w:val="single" w:sz="4" w:space="0" w:color="auto"/>
            </w:tcBorders>
            <w:shd w:val="clear" w:color="000000" w:fill="C6EFCE"/>
            <w:noWrap/>
            <w:vAlign w:val="center"/>
            <w:hideMark/>
          </w:tcPr>
          <w:p w14:paraId="453F4D92"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1518E087" w14:textId="77777777" w:rsidTr="00A70144">
        <w:trPr>
          <w:trHeight w:val="540"/>
        </w:trPr>
        <w:tc>
          <w:tcPr>
            <w:tcW w:w="2790" w:type="dxa"/>
            <w:tcBorders>
              <w:top w:val="nil"/>
              <w:left w:val="single" w:sz="4" w:space="0" w:color="auto"/>
              <w:bottom w:val="single" w:sz="4" w:space="0" w:color="auto"/>
              <w:right w:val="single" w:sz="4" w:space="0" w:color="auto"/>
            </w:tcBorders>
            <w:shd w:val="clear" w:color="auto" w:fill="auto"/>
            <w:noWrap/>
            <w:vAlign w:val="center"/>
            <w:hideMark/>
          </w:tcPr>
          <w:p w14:paraId="2E89B2AB"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My Account</w:t>
            </w:r>
          </w:p>
        </w:tc>
        <w:tc>
          <w:tcPr>
            <w:tcW w:w="1620" w:type="dxa"/>
            <w:tcBorders>
              <w:top w:val="nil"/>
              <w:left w:val="nil"/>
              <w:bottom w:val="single" w:sz="4" w:space="0" w:color="auto"/>
              <w:right w:val="single" w:sz="4" w:space="0" w:color="auto"/>
            </w:tcBorders>
            <w:shd w:val="clear" w:color="000000" w:fill="C6EFCE"/>
            <w:noWrap/>
            <w:vAlign w:val="center"/>
            <w:hideMark/>
          </w:tcPr>
          <w:p w14:paraId="73980862"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2A8695A2"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08272F69"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160" w:type="dxa"/>
            <w:tcBorders>
              <w:top w:val="nil"/>
              <w:left w:val="nil"/>
              <w:bottom w:val="single" w:sz="4" w:space="0" w:color="auto"/>
              <w:right w:val="single" w:sz="4" w:space="0" w:color="auto"/>
            </w:tcBorders>
            <w:shd w:val="clear" w:color="000000" w:fill="C6EFCE"/>
            <w:noWrap/>
            <w:vAlign w:val="center"/>
            <w:hideMark/>
          </w:tcPr>
          <w:p w14:paraId="62529487"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r w:rsidR="00A70144" w:rsidRPr="00305FF2" w14:paraId="3E72B646" w14:textId="77777777" w:rsidTr="00A70144">
        <w:trPr>
          <w:trHeight w:val="540"/>
        </w:trPr>
        <w:tc>
          <w:tcPr>
            <w:tcW w:w="2790" w:type="dxa"/>
            <w:tcBorders>
              <w:top w:val="nil"/>
              <w:left w:val="single" w:sz="4" w:space="0" w:color="auto"/>
              <w:bottom w:val="single" w:sz="4" w:space="0" w:color="auto"/>
              <w:right w:val="single" w:sz="4" w:space="0" w:color="auto"/>
            </w:tcBorders>
            <w:shd w:val="clear" w:color="auto" w:fill="auto"/>
            <w:noWrap/>
            <w:vAlign w:val="center"/>
            <w:hideMark/>
          </w:tcPr>
          <w:p w14:paraId="766A5A94" w14:textId="77777777" w:rsidR="00305FF2" w:rsidRPr="00305FF2" w:rsidRDefault="00305FF2" w:rsidP="00305FF2">
            <w:pPr>
              <w:ind w:left="0"/>
              <w:rPr>
                <w:rFonts w:ascii="Calibri" w:hAnsi="Calibri" w:cs="Calibri"/>
                <w:b/>
                <w:bCs/>
                <w:color w:val="000000"/>
                <w:spacing w:val="0"/>
                <w:sz w:val="22"/>
                <w:szCs w:val="22"/>
              </w:rPr>
            </w:pPr>
            <w:r w:rsidRPr="00305FF2">
              <w:rPr>
                <w:rFonts w:ascii="Calibri" w:hAnsi="Calibri" w:cs="Calibri"/>
                <w:b/>
                <w:bCs/>
                <w:color w:val="000000"/>
                <w:spacing w:val="0"/>
                <w:sz w:val="22"/>
                <w:szCs w:val="22"/>
              </w:rPr>
              <w:t>Logout</w:t>
            </w:r>
          </w:p>
        </w:tc>
        <w:tc>
          <w:tcPr>
            <w:tcW w:w="1620" w:type="dxa"/>
            <w:tcBorders>
              <w:top w:val="nil"/>
              <w:left w:val="nil"/>
              <w:bottom w:val="single" w:sz="4" w:space="0" w:color="auto"/>
              <w:right w:val="single" w:sz="4" w:space="0" w:color="auto"/>
            </w:tcBorders>
            <w:shd w:val="clear" w:color="000000" w:fill="C6EFCE"/>
            <w:noWrap/>
            <w:vAlign w:val="center"/>
            <w:hideMark/>
          </w:tcPr>
          <w:p w14:paraId="6921E12A"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53C7FCC5"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250" w:type="dxa"/>
            <w:tcBorders>
              <w:top w:val="nil"/>
              <w:left w:val="nil"/>
              <w:bottom w:val="single" w:sz="4" w:space="0" w:color="auto"/>
              <w:right w:val="single" w:sz="4" w:space="0" w:color="auto"/>
            </w:tcBorders>
            <w:shd w:val="clear" w:color="000000" w:fill="C6EFCE"/>
            <w:noWrap/>
            <w:vAlign w:val="center"/>
            <w:hideMark/>
          </w:tcPr>
          <w:p w14:paraId="3A38FCB7"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c>
          <w:tcPr>
            <w:tcW w:w="2160" w:type="dxa"/>
            <w:tcBorders>
              <w:top w:val="nil"/>
              <w:left w:val="nil"/>
              <w:bottom w:val="single" w:sz="4" w:space="0" w:color="auto"/>
              <w:right w:val="single" w:sz="4" w:space="0" w:color="auto"/>
            </w:tcBorders>
            <w:shd w:val="clear" w:color="000000" w:fill="C6EFCE"/>
            <w:noWrap/>
            <w:vAlign w:val="center"/>
            <w:hideMark/>
          </w:tcPr>
          <w:p w14:paraId="3743C894" w14:textId="77777777" w:rsidR="00305FF2" w:rsidRPr="00305FF2" w:rsidRDefault="00305FF2" w:rsidP="00305FF2">
            <w:pPr>
              <w:ind w:left="0"/>
              <w:jc w:val="center"/>
              <w:rPr>
                <w:rFonts w:ascii="Webdings" w:hAnsi="Webdings" w:cs="Calibri"/>
                <w:color w:val="006100"/>
                <w:spacing w:val="0"/>
                <w:sz w:val="44"/>
                <w:szCs w:val="44"/>
              </w:rPr>
            </w:pPr>
            <w:r w:rsidRPr="00305FF2">
              <w:rPr>
                <w:rFonts w:ascii="Webdings" w:hAnsi="Webdings" w:cs="Calibri"/>
                <w:color w:val="006100"/>
                <w:spacing w:val="0"/>
                <w:sz w:val="44"/>
                <w:szCs w:val="44"/>
              </w:rPr>
              <w:t></w:t>
            </w:r>
          </w:p>
        </w:tc>
      </w:tr>
    </w:tbl>
    <w:p w14:paraId="7543E26C" w14:textId="77777777" w:rsidR="00305FF2" w:rsidRPr="00D21A71" w:rsidRDefault="00305FF2" w:rsidP="00305FF2">
      <w:pPr>
        <w:pStyle w:val="BodyText"/>
        <w:ind w:left="180"/>
      </w:pPr>
    </w:p>
    <w:sectPr w:rsidR="00305FF2" w:rsidRPr="00D21A71" w:rsidSect="00AE04DF">
      <w:pgSz w:w="12240" w:h="15840" w:code="1"/>
      <w:pgMar w:top="1440" w:right="1440" w:bottom="1440" w:left="144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E567BF" w14:textId="77777777" w:rsidR="0050527B" w:rsidRDefault="0050527B" w:rsidP="002B4DA8">
      <w:pPr>
        <w:pStyle w:val="TOC8"/>
      </w:pPr>
      <w:r>
        <w:separator/>
      </w:r>
    </w:p>
  </w:endnote>
  <w:endnote w:type="continuationSeparator" w:id="0">
    <w:p w14:paraId="1282368F" w14:textId="77777777" w:rsidR="0050527B" w:rsidRDefault="0050527B" w:rsidP="002B4DA8">
      <w:pPr>
        <w:pStyle w:val="TOC8"/>
      </w:pPr>
      <w:r>
        <w:continuationSeparator/>
      </w:r>
    </w:p>
  </w:endnote>
  <w:endnote w:type="continuationNotice" w:id="1">
    <w:p w14:paraId="7DE4EED9" w14:textId="77777777" w:rsidR="0050527B" w:rsidRDefault="0050527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837426" w14:textId="22F8917D" w:rsidR="00D21A71" w:rsidRPr="004E70D3" w:rsidRDefault="00D21A71" w:rsidP="00B75E1D">
    <w:pPr>
      <w:pStyle w:val="Footer"/>
      <w:rPr>
        <w:rFonts w:cs="Arial"/>
        <w:szCs w:val="16"/>
      </w:rPr>
    </w:pPr>
    <w:r>
      <w:rPr>
        <w:rFonts w:cs="Arial"/>
        <w:szCs w:val="16"/>
      </w:rPr>
      <w:t>JAZZWARE</w:t>
    </w:r>
    <w:r w:rsidRPr="002E6DD6">
      <w:rPr>
        <w:rFonts w:cs="Arial"/>
        <w:szCs w:val="16"/>
      </w:rPr>
      <w:t xml:space="preserve"> </w:t>
    </w:r>
    <w:r>
      <w:rPr>
        <w:bCs/>
      </w:rPr>
      <w:t>Portal User’s Guide</w:t>
    </w:r>
    <w:r w:rsidRPr="004E70D3">
      <w:rPr>
        <w:rFonts w:cs="Arial"/>
        <w:szCs w:val="16"/>
      </w:rPr>
      <w:tab/>
    </w:r>
    <w:r>
      <w:rPr>
        <w:rFonts w:cs="Arial"/>
        <w:szCs w:val="16"/>
      </w:rPr>
      <w:t xml:space="preserve">12.0  </w:t>
    </w:r>
  </w:p>
  <w:p w14:paraId="210BDB2E" w14:textId="2DC96AA6" w:rsidR="00D21A71" w:rsidRPr="004E70D3" w:rsidRDefault="00D21A71" w:rsidP="00B75E1D">
    <w:pPr>
      <w:pStyle w:val="Footer"/>
      <w:rPr>
        <w:rStyle w:val="PageNumber"/>
        <w:rFonts w:ascii="Arial" w:hAnsi="Arial" w:cs="Arial"/>
        <w:b/>
        <w:spacing w:val="0"/>
        <w:szCs w:val="16"/>
      </w:rPr>
    </w:pPr>
    <w:r w:rsidRPr="004E70D3">
      <w:rPr>
        <w:rFonts w:cs="Arial"/>
        <w:szCs w:val="16"/>
        <w:vertAlign w:val="superscript"/>
      </w:rPr>
      <w:t>©</w:t>
    </w:r>
    <w:r w:rsidRPr="004E70D3">
      <w:rPr>
        <w:rFonts w:cs="Arial"/>
        <w:szCs w:val="16"/>
      </w:rPr>
      <w:t>201</w:t>
    </w:r>
    <w:r>
      <w:rPr>
        <w:rFonts w:cs="Arial"/>
        <w:szCs w:val="16"/>
      </w:rPr>
      <w:t>8</w:t>
    </w:r>
    <w:r w:rsidRPr="004E70D3">
      <w:rPr>
        <w:rFonts w:cs="Arial"/>
        <w:szCs w:val="16"/>
      </w:rPr>
      <w:t xml:space="preserve"> </w:t>
    </w:r>
    <w:r>
      <w:rPr>
        <w:rFonts w:cs="Arial"/>
        <w:szCs w:val="16"/>
      </w:rPr>
      <w:t>- 2020 Jazzware</w:t>
    </w:r>
    <w:r w:rsidRPr="004E70D3">
      <w:rPr>
        <w:rFonts w:cs="Arial"/>
        <w:szCs w:val="16"/>
      </w:rPr>
      <w:t>, Inc.</w:t>
    </w:r>
    <w:r w:rsidRPr="004E70D3">
      <w:rPr>
        <w:rFonts w:cs="Arial"/>
        <w:szCs w:val="16"/>
      </w:rPr>
      <w:tab/>
    </w:r>
    <w:r w:rsidRPr="004E70D3">
      <w:rPr>
        <w:rStyle w:val="PageNumber"/>
        <w:rFonts w:ascii="Arial" w:hAnsi="Arial" w:cs="Arial"/>
        <w:b/>
        <w:szCs w:val="16"/>
      </w:rPr>
      <w:t xml:space="preserve">Page </w:t>
    </w:r>
    <w:r w:rsidRPr="004E70D3">
      <w:rPr>
        <w:rStyle w:val="PageNumber"/>
        <w:rFonts w:ascii="Arial" w:hAnsi="Arial" w:cs="Arial"/>
        <w:b/>
        <w:szCs w:val="16"/>
      </w:rPr>
      <w:fldChar w:fldCharType="begin"/>
    </w:r>
    <w:r w:rsidRPr="004E70D3">
      <w:rPr>
        <w:rStyle w:val="PageNumber"/>
        <w:rFonts w:ascii="Arial" w:hAnsi="Arial" w:cs="Arial"/>
        <w:b/>
        <w:szCs w:val="16"/>
      </w:rPr>
      <w:instrText xml:space="preserve"> PAGE </w:instrText>
    </w:r>
    <w:r w:rsidRPr="004E70D3">
      <w:rPr>
        <w:rStyle w:val="PageNumber"/>
        <w:rFonts w:ascii="Arial" w:hAnsi="Arial" w:cs="Arial"/>
        <w:b/>
        <w:szCs w:val="16"/>
      </w:rPr>
      <w:fldChar w:fldCharType="separate"/>
    </w:r>
    <w:r>
      <w:rPr>
        <w:rStyle w:val="PageNumber"/>
        <w:rFonts w:ascii="Arial" w:hAnsi="Arial" w:cs="Arial"/>
        <w:b/>
        <w:szCs w:val="16"/>
      </w:rPr>
      <w:t>20</w:t>
    </w:r>
    <w:r w:rsidRPr="004E70D3">
      <w:rPr>
        <w:rStyle w:val="PageNumber"/>
        <w:rFonts w:ascii="Arial" w:hAnsi="Arial" w:cs="Arial"/>
        <w:b/>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1A1E7C" w14:textId="77777777" w:rsidR="00D21A71" w:rsidRDefault="00D21A7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21A34F" w14:textId="77777777" w:rsidR="00D21A71" w:rsidRDefault="00D21A7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A5FB00" w14:textId="77777777" w:rsidR="0050527B" w:rsidRDefault="0050527B" w:rsidP="002B4DA8">
      <w:pPr>
        <w:pStyle w:val="TOC8"/>
      </w:pPr>
      <w:r>
        <w:separator/>
      </w:r>
    </w:p>
  </w:footnote>
  <w:footnote w:type="continuationSeparator" w:id="0">
    <w:p w14:paraId="62D424A9" w14:textId="77777777" w:rsidR="0050527B" w:rsidRDefault="0050527B" w:rsidP="002B4DA8">
      <w:pPr>
        <w:pStyle w:val="TOC8"/>
      </w:pPr>
      <w:r>
        <w:continuationSeparator/>
      </w:r>
    </w:p>
  </w:footnote>
  <w:footnote w:type="continuationNotice" w:id="1">
    <w:p w14:paraId="36FFBE60" w14:textId="77777777" w:rsidR="0050527B" w:rsidRDefault="0050527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BC847C" w14:textId="6EDB4CA9" w:rsidR="00D21A71" w:rsidRPr="003F6F9C" w:rsidRDefault="00D21A71" w:rsidP="00675654">
    <w:pPr>
      <w:spacing w:after="120"/>
      <w:ind w:left="0"/>
      <w:rPr>
        <w:b/>
        <w:caps/>
        <w:noProof/>
      </w:rPr>
    </w:pPr>
    <w:r>
      <w:rPr>
        <w:b/>
        <w:caps/>
        <w:noProof/>
      </w:rPr>
      <w:drawing>
        <wp:inline distT="0" distB="0" distL="0" distR="0" wp14:anchorId="739798E6" wp14:editId="19D197A2">
          <wp:extent cx="1272209" cy="254442"/>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logo-new-8.png"/>
                  <pic:cNvPicPr/>
                </pic:nvPicPr>
                <pic:blipFill>
                  <a:blip r:embed="rId1">
                    <a:extLst>
                      <a:ext uri="{28A0092B-C50C-407E-A947-70E740481C1C}">
                        <a14:useLocalDpi xmlns:a14="http://schemas.microsoft.com/office/drawing/2010/main" val="0"/>
                      </a:ext>
                    </a:extLst>
                  </a:blip>
                  <a:stretch>
                    <a:fillRect/>
                  </a:stretch>
                </pic:blipFill>
                <pic:spPr>
                  <a:xfrm>
                    <a:off x="0" y="0"/>
                    <a:ext cx="1345687" cy="269138"/>
                  </a:xfrm>
                  <a:prstGeom prst="rect">
                    <a:avLst/>
                  </a:prstGeom>
                </pic:spPr>
              </pic:pic>
            </a:graphicData>
          </a:graphic>
        </wp:inline>
      </w:drawing>
    </w:r>
  </w:p>
  <w:p w14:paraId="41334032" w14:textId="77777777" w:rsidR="00D21A71" w:rsidRDefault="00D21A71" w:rsidP="00675654">
    <w:pPr>
      <w:pBdr>
        <w:top w:val="single" w:sz="6" w:space="1" w:color="000000"/>
      </w:pBdr>
      <w:spacing w:after="120"/>
      <w:ind w:left="0"/>
      <w:rPr>
        <w:sz w:val="8"/>
      </w:rPr>
    </w:pPr>
  </w:p>
  <w:p w14:paraId="66328C03" w14:textId="77777777" w:rsidR="00D21A71" w:rsidRDefault="00D21A7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450E4E"/>
    <w:multiLevelType w:val="hybridMultilevel"/>
    <w:tmpl w:val="5CB4D45E"/>
    <w:lvl w:ilvl="0" w:tplc="04090011">
      <w:start w:val="1"/>
      <w:numFmt w:val="decimal"/>
      <w:lvlText w:val="%1)"/>
      <w:lvlJc w:val="left"/>
      <w:pPr>
        <w:ind w:left="1848" w:hanging="360"/>
      </w:pPr>
    </w:lvl>
    <w:lvl w:ilvl="1" w:tplc="04090019" w:tentative="1">
      <w:start w:val="1"/>
      <w:numFmt w:val="lowerLetter"/>
      <w:lvlText w:val="%2."/>
      <w:lvlJc w:val="left"/>
      <w:pPr>
        <w:ind w:left="2568" w:hanging="360"/>
      </w:pPr>
    </w:lvl>
    <w:lvl w:ilvl="2" w:tplc="0409001B" w:tentative="1">
      <w:start w:val="1"/>
      <w:numFmt w:val="lowerRoman"/>
      <w:lvlText w:val="%3."/>
      <w:lvlJc w:val="right"/>
      <w:pPr>
        <w:ind w:left="3288" w:hanging="180"/>
      </w:pPr>
    </w:lvl>
    <w:lvl w:ilvl="3" w:tplc="0409000F" w:tentative="1">
      <w:start w:val="1"/>
      <w:numFmt w:val="decimal"/>
      <w:lvlText w:val="%4."/>
      <w:lvlJc w:val="left"/>
      <w:pPr>
        <w:ind w:left="4008" w:hanging="360"/>
      </w:pPr>
    </w:lvl>
    <w:lvl w:ilvl="4" w:tplc="04090019" w:tentative="1">
      <w:start w:val="1"/>
      <w:numFmt w:val="lowerLetter"/>
      <w:lvlText w:val="%5."/>
      <w:lvlJc w:val="left"/>
      <w:pPr>
        <w:ind w:left="4728" w:hanging="360"/>
      </w:pPr>
    </w:lvl>
    <w:lvl w:ilvl="5" w:tplc="0409001B" w:tentative="1">
      <w:start w:val="1"/>
      <w:numFmt w:val="lowerRoman"/>
      <w:lvlText w:val="%6."/>
      <w:lvlJc w:val="right"/>
      <w:pPr>
        <w:ind w:left="5448" w:hanging="180"/>
      </w:pPr>
    </w:lvl>
    <w:lvl w:ilvl="6" w:tplc="0409000F" w:tentative="1">
      <w:start w:val="1"/>
      <w:numFmt w:val="decimal"/>
      <w:lvlText w:val="%7."/>
      <w:lvlJc w:val="left"/>
      <w:pPr>
        <w:ind w:left="6168" w:hanging="360"/>
      </w:pPr>
    </w:lvl>
    <w:lvl w:ilvl="7" w:tplc="04090019" w:tentative="1">
      <w:start w:val="1"/>
      <w:numFmt w:val="lowerLetter"/>
      <w:lvlText w:val="%8."/>
      <w:lvlJc w:val="left"/>
      <w:pPr>
        <w:ind w:left="6888" w:hanging="360"/>
      </w:pPr>
    </w:lvl>
    <w:lvl w:ilvl="8" w:tplc="0409001B" w:tentative="1">
      <w:start w:val="1"/>
      <w:numFmt w:val="lowerRoman"/>
      <w:lvlText w:val="%9."/>
      <w:lvlJc w:val="right"/>
      <w:pPr>
        <w:ind w:left="7608" w:hanging="180"/>
      </w:pPr>
    </w:lvl>
  </w:abstractNum>
  <w:abstractNum w:abstractNumId="1" w15:restartNumberingAfterBreak="0">
    <w:nsid w:val="03021722"/>
    <w:multiLevelType w:val="hybridMultilevel"/>
    <w:tmpl w:val="6B74BB5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15:restartNumberingAfterBreak="0">
    <w:nsid w:val="03D2441C"/>
    <w:multiLevelType w:val="hybridMultilevel"/>
    <w:tmpl w:val="C80607FE"/>
    <w:lvl w:ilvl="0" w:tplc="7534B054">
      <w:start w:val="1"/>
      <w:numFmt w:val="bullet"/>
      <w:lvlText w:val=""/>
      <w:lvlJc w:val="left"/>
      <w:pPr>
        <w:ind w:left="1800" w:hanging="360"/>
      </w:pPr>
      <w:rPr>
        <w:rFonts w:ascii="Webdings" w:hAnsi="Webdings" w:hint="default"/>
      </w:rPr>
    </w:lvl>
    <w:lvl w:ilvl="1" w:tplc="BBE011BC">
      <w:start w:val="1"/>
      <w:numFmt w:val="bullet"/>
      <w:lvlText w:val=""/>
      <w:lvlJc w:val="left"/>
      <w:pPr>
        <w:ind w:left="1440" w:hanging="360"/>
      </w:pPr>
      <w:rPr>
        <w:rFonts w:ascii="Webdings" w:hAnsi="Webdings" w:hint="default"/>
        <w:color w:val="00B050"/>
        <w:sz w:val="28"/>
      </w:rPr>
    </w:lvl>
    <w:lvl w:ilvl="2" w:tplc="BBE011BC">
      <w:start w:val="1"/>
      <w:numFmt w:val="bullet"/>
      <w:lvlText w:val=""/>
      <w:lvlJc w:val="left"/>
      <w:pPr>
        <w:ind w:left="2160" w:hanging="360"/>
      </w:pPr>
      <w:rPr>
        <w:rFonts w:ascii="Webdings" w:hAnsi="Webdings" w:hint="default"/>
        <w:color w:val="00B050"/>
        <w:sz w:val="28"/>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1A1D62"/>
    <w:multiLevelType w:val="hybridMultilevel"/>
    <w:tmpl w:val="A16E72C8"/>
    <w:lvl w:ilvl="0" w:tplc="04090009">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089C7B6C"/>
    <w:multiLevelType w:val="hybridMultilevel"/>
    <w:tmpl w:val="6144C59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09D67C96"/>
    <w:multiLevelType w:val="hybridMultilevel"/>
    <w:tmpl w:val="988CB6D8"/>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A3E25F9"/>
    <w:multiLevelType w:val="hybridMultilevel"/>
    <w:tmpl w:val="FDC4CAB0"/>
    <w:lvl w:ilvl="0" w:tplc="04090001">
      <w:start w:val="1"/>
      <w:numFmt w:val="bullet"/>
      <w:lvlText w:val=""/>
      <w:lvlJc w:val="left"/>
      <w:pPr>
        <w:ind w:left="2340" w:hanging="360"/>
      </w:pPr>
      <w:rPr>
        <w:rFonts w:ascii="Symbol" w:hAnsi="Symbol"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7" w15:restartNumberingAfterBreak="0">
    <w:nsid w:val="0E544F1C"/>
    <w:multiLevelType w:val="hybridMultilevel"/>
    <w:tmpl w:val="34CCD57E"/>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11C43DCD"/>
    <w:multiLevelType w:val="hybridMultilevel"/>
    <w:tmpl w:val="225A5BAE"/>
    <w:lvl w:ilvl="0" w:tplc="9D72C270">
      <w:start w:val="1"/>
      <w:numFmt w:val="bullet"/>
      <w:pStyle w:val="TableTextListBullet"/>
      <w:lvlText w:val=""/>
      <w:lvlJc w:val="left"/>
      <w:pPr>
        <w:tabs>
          <w:tab w:val="num" w:pos="432"/>
        </w:tabs>
        <w:ind w:left="360" w:hanging="288"/>
      </w:pPr>
      <w:rPr>
        <w:rFonts w:ascii="Wingdings" w:hAnsi="Wingdings" w:hint="default"/>
        <w:sz w:val="16"/>
        <w:szCs w:val="16"/>
      </w:rPr>
    </w:lvl>
    <w:lvl w:ilvl="1" w:tplc="04090003" w:tentative="1">
      <w:start w:val="1"/>
      <w:numFmt w:val="bullet"/>
      <w:lvlText w:val="o"/>
      <w:lvlJc w:val="left"/>
      <w:pPr>
        <w:tabs>
          <w:tab w:val="num" w:pos="1512"/>
        </w:tabs>
        <w:ind w:left="1512" w:hanging="360"/>
      </w:pPr>
      <w:rPr>
        <w:rFonts w:ascii="Courier New" w:hAnsi="Courier New" w:cs="Courier New" w:hint="default"/>
      </w:rPr>
    </w:lvl>
    <w:lvl w:ilvl="2" w:tplc="04090005" w:tentative="1">
      <w:start w:val="1"/>
      <w:numFmt w:val="bullet"/>
      <w:lvlText w:val=""/>
      <w:lvlJc w:val="left"/>
      <w:pPr>
        <w:tabs>
          <w:tab w:val="num" w:pos="2232"/>
        </w:tabs>
        <w:ind w:left="2232" w:hanging="360"/>
      </w:pPr>
      <w:rPr>
        <w:rFonts w:ascii="Wingdings" w:hAnsi="Wingdings" w:hint="default"/>
      </w:rPr>
    </w:lvl>
    <w:lvl w:ilvl="3" w:tplc="04090001" w:tentative="1">
      <w:start w:val="1"/>
      <w:numFmt w:val="bullet"/>
      <w:lvlText w:val=""/>
      <w:lvlJc w:val="left"/>
      <w:pPr>
        <w:tabs>
          <w:tab w:val="num" w:pos="2952"/>
        </w:tabs>
        <w:ind w:left="2952" w:hanging="360"/>
      </w:pPr>
      <w:rPr>
        <w:rFonts w:ascii="Symbol" w:hAnsi="Symbol" w:hint="default"/>
      </w:rPr>
    </w:lvl>
    <w:lvl w:ilvl="4" w:tplc="04090003" w:tentative="1">
      <w:start w:val="1"/>
      <w:numFmt w:val="bullet"/>
      <w:lvlText w:val="o"/>
      <w:lvlJc w:val="left"/>
      <w:pPr>
        <w:tabs>
          <w:tab w:val="num" w:pos="3672"/>
        </w:tabs>
        <w:ind w:left="3672" w:hanging="360"/>
      </w:pPr>
      <w:rPr>
        <w:rFonts w:ascii="Courier New" w:hAnsi="Courier New" w:cs="Courier New" w:hint="default"/>
      </w:rPr>
    </w:lvl>
    <w:lvl w:ilvl="5" w:tplc="04090005" w:tentative="1">
      <w:start w:val="1"/>
      <w:numFmt w:val="bullet"/>
      <w:lvlText w:val=""/>
      <w:lvlJc w:val="left"/>
      <w:pPr>
        <w:tabs>
          <w:tab w:val="num" w:pos="4392"/>
        </w:tabs>
        <w:ind w:left="4392" w:hanging="360"/>
      </w:pPr>
      <w:rPr>
        <w:rFonts w:ascii="Wingdings" w:hAnsi="Wingdings" w:hint="default"/>
      </w:rPr>
    </w:lvl>
    <w:lvl w:ilvl="6" w:tplc="04090001" w:tentative="1">
      <w:start w:val="1"/>
      <w:numFmt w:val="bullet"/>
      <w:lvlText w:val=""/>
      <w:lvlJc w:val="left"/>
      <w:pPr>
        <w:tabs>
          <w:tab w:val="num" w:pos="5112"/>
        </w:tabs>
        <w:ind w:left="5112" w:hanging="360"/>
      </w:pPr>
      <w:rPr>
        <w:rFonts w:ascii="Symbol" w:hAnsi="Symbol" w:hint="default"/>
      </w:rPr>
    </w:lvl>
    <w:lvl w:ilvl="7" w:tplc="04090003" w:tentative="1">
      <w:start w:val="1"/>
      <w:numFmt w:val="bullet"/>
      <w:lvlText w:val="o"/>
      <w:lvlJc w:val="left"/>
      <w:pPr>
        <w:tabs>
          <w:tab w:val="num" w:pos="5832"/>
        </w:tabs>
        <w:ind w:left="5832" w:hanging="360"/>
      </w:pPr>
      <w:rPr>
        <w:rFonts w:ascii="Courier New" w:hAnsi="Courier New" w:cs="Courier New" w:hint="default"/>
      </w:rPr>
    </w:lvl>
    <w:lvl w:ilvl="8" w:tplc="04090005" w:tentative="1">
      <w:start w:val="1"/>
      <w:numFmt w:val="bullet"/>
      <w:lvlText w:val=""/>
      <w:lvlJc w:val="left"/>
      <w:pPr>
        <w:tabs>
          <w:tab w:val="num" w:pos="6552"/>
        </w:tabs>
        <w:ind w:left="6552" w:hanging="360"/>
      </w:pPr>
      <w:rPr>
        <w:rFonts w:ascii="Wingdings" w:hAnsi="Wingdings" w:hint="default"/>
      </w:rPr>
    </w:lvl>
  </w:abstractNum>
  <w:abstractNum w:abstractNumId="9" w15:restartNumberingAfterBreak="0">
    <w:nsid w:val="13654E36"/>
    <w:multiLevelType w:val="hybridMultilevel"/>
    <w:tmpl w:val="85A8EEA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 w15:restartNumberingAfterBreak="0">
    <w:nsid w:val="1D823AD0"/>
    <w:multiLevelType w:val="hybridMultilevel"/>
    <w:tmpl w:val="1DB4C6C4"/>
    <w:lvl w:ilvl="0" w:tplc="0409000B">
      <w:start w:val="1"/>
      <w:numFmt w:val="bullet"/>
      <w:lvlText w:val=""/>
      <w:lvlJc w:val="left"/>
      <w:pPr>
        <w:ind w:left="2340" w:hanging="360"/>
      </w:pPr>
      <w:rPr>
        <w:rFonts w:ascii="Wingdings" w:hAnsi="Wingdings" w:hint="default"/>
      </w:rPr>
    </w:lvl>
    <w:lvl w:ilvl="1" w:tplc="04090003" w:tentative="1">
      <w:start w:val="1"/>
      <w:numFmt w:val="bullet"/>
      <w:lvlText w:val="o"/>
      <w:lvlJc w:val="left"/>
      <w:pPr>
        <w:ind w:left="3060" w:hanging="360"/>
      </w:pPr>
      <w:rPr>
        <w:rFonts w:ascii="Courier New" w:hAnsi="Courier New" w:cs="Courier New" w:hint="default"/>
      </w:rPr>
    </w:lvl>
    <w:lvl w:ilvl="2" w:tplc="04090005" w:tentative="1">
      <w:start w:val="1"/>
      <w:numFmt w:val="bullet"/>
      <w:lvlText w:val=""/>
      <w:lvlJc w:val="left"/>
      <w:pPr>
        <w:ind w:left="3780" w:hanging="360"/>
      </w:pPr>
      <w:rPr>
        <w:rFonts w:ascii="Wingdings" w:hAnsi="Wingdings" w:hint="default"/>
      </w:rPr>
    </w:lvl>
    <w:lvl w:ilvl="3" w:tplc="04090001" w:tentative="1">
      <w:start w:val="1"/>
      <w:numFmt w:val="bullet"/>
      <w:lvlText w:val=""/>
      <w:lvlJc w:val="left"/>
      <w:pPr>
        <w:ind w:left="4500" w:hanging="360"/>
      </w:pPr>
      <w:rPr>
        <w:rFonts w:ascii="Symbol" w:hAnsi="Symbol" w:hint="default"/>
      </w:rPr>
    </w:lvl>
    <w:lvl w:ilvl="4" w:tplc="04090003" w:tentative="1">
      <w:start w:val="1"/>
      <w:numFmt w:val="bullet"/>
      <w:lvlText w:val="o"/>
      <w:lvlJc w:val="left"/>
      <w:pPr>
        <w:ind w:left="5220" w:hanging="360"/>
      </w:pPr>
      <w:rPr>
        <w:rFonts w:ascii="Courier New" w:hAnsi="Courier New" w:cs="Courier New" w:hint="default"/>
      </w:rPr>
    </w:lvl>
    <w:lvl w:ilvl="5" w:tplc="04090005" w:tentative="1">
      <w:start w:val="1"/>
      <w:numFmt w:val="bullet"/>
      <w:lvlText w:val=""/>
      <w:lvlJc w:val="left"/>
      <w:pPr>
        <w:ind w:left="5940" w:hanging="360"/>
      </w:pPr>
      <w:rPr>
        <w:rFonts w:ascii="Wingdings" w:hAnsi="Wingdings" w:hint="default"/>
      </w:rPr>
    </w:lvl>
    <w:lvl w:ilvl="6" w:tplc="04090001" w:tentative="1">
      <w:start w:val="1"/>
      <w:numFmt w:val="bullet"/>
      <w:lvlText w:val=""/>
      <w:lvlJc w:val="left"/>
      <w:pPr>
        <w:ind w:left="6660" w:hanging="360"/>
      </w:pPr>
      <w:rPr>
        <w:rFonts w:ascii="Symbol" w:hAnsi="Symbol" w:hint="default"/>
      </w:rPr>
    </w:lvl>
    <w:lvl w:ilvl="7" w:tplc="04090003" w:tentative="1">
      <w:start w:val="1"/>
      <w:numFmt w:val="bullet"/>
      <w:lvlText w:val="o"/>
      <w:lvlJc w:val="left"/>
      <w:pPr>
        <w:ind w:left="7380" w:hanging="360"/>
      </w:pPr>
      <w:rPr>
        <w:rFonts w:ascii="Courier New" w:hAnsi="Courier New" w:cs="Courier New" w:hint="default"/>
      </w:rPr>
    </w:lvl>
    <w:lvl w:ilvl="8" w:tplc="04090005" w:tentative="1">
      <w:start w:val="1"/>
      <w:numFmt w:val="bullet"/>
      <w:lvlText w:val=""/>
      <w:lvlJc w:val="left"/>
      <w:pPr>
        <w:ind w:left="8100" w:hanging="360"/>
      </w:pPr>
      <w:rPr>
        <w:rFonts w:ascii="Wingdings" w:hAnsi="Wingdings" w:hint="default"/>
      </w:rPr>
    </w:lvl>
  </w:abstractNum>
  <w:abstractNum w:abstractNumId="11" w15:restartNumberingAfterBreak="0">
    <w:nsid w:val="1E3765F3"/>
    <w:multiLevelType w:val="hybridMultilevel"/>
    <w:tmpl w:val="8D2EA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E803E47"/>
    <w:multiLevelType w:val="hybridMultilevel"/>
    <w:tmpl w:val="BD28437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 w15:restartNumberingAfterBreak="0">
    <w:nsid w:val="2040741D"/>
    <w:multiLevelType w:val="hybridMultilevel"/>
    <w:tmpl w:val="A8E83E84"/>
    <w:lvl w:ilvl="0" w:tplc="9F0C21F0">
      <w:start w:val="1"/>
      <w:numFmt w:val="bullet"/>
      <w:lvlText w:val=""/>
      <w:lvlJc w:val="left"/>
      <w:pPr>
        <w:ind w:left="21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1C52989"/>
    <w:multiLevelType w:val="hybridMultilevel"/>
    <w:tmpl w:val="73F2A82C"/>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23DE226B"/>
    <w:multiLevelType w:val="hybridMultilevel"/>
    <w:tmpl w:val="55F8958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 w15:restartNumberingAfterBreak="0">
    <w:nsid w:val="23E25FAE"/>
    <w:multiLevelType w:val="hybridMultilevel"/>
    <w:tmpl w:val="D06C6500"/>
    <w:lvl w:ilvl="0" w:tplc="BBE011BC">
      <w:start w:val="1"/>
      <w:numFmt w:val="bullet"/>
      <w:lvlText w:val=""/>
      <w:lvlJc w:val="left"/>
      <w:pPr>
        <w:ind w:left="2520" w:hanging="360"/>
      </w:pPr>
      <w:rPr>
        <w:rFonts w:ascii="Webdings" w:hAnsi="Webdings" w:hint="default"/>
        <w:color w:val="00B050"/>
        <w:sz w:val="28"/>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7" w15:restartNumberingAfterBreak="0">
    <w:nsid w:val="261A73E3"/>
    <w:multiLevelType w:val="multilevel"/>
    <w:tmpl w:val="BDFCDC78"/>
    <w:lvl w:ilvl="0">
      <w:start w:val="1"/>
      <w:numFmt w:val="decimal"/>
      <w:pStyle w:val="Heading1"/>
      <w:lvlText w:val="%1"/>
      <w:lvlJc w:val="left"/>
      <w:pPr>
        <w:tabs>
          <w:tab w:val="num" w:pos="576"/>
        </w:tabs>
        <w:ind w:left="576" w:hanging="432"/>
      </w:pPr>
    </w:lvl>
    <w:lvl w:ilvl="1">
      <w:start w:val="1"/>
      <w:numFmt w:val="decimal"/>
      <w:pStyle w:val="Heading2"/>
      <w:lvlText w:val="%1.%2"/>
      <w:lvlJc w:val="left"/>
      <w:pPr>
        <w:tabs>
          <w:tab w:val="num" w:pos="720"/>
        </w:tabs>
        <w:ind w:left="720" w:hanging="576"/>
      </w:pPr>
    </w:lvl>
    <w:lvl w:ilvl="2">
      <w:start w:val="1"/>
      <w:numFmt w:val="decimal"/>
      <w:pStyle w:val="Heading3"/>
      <w:lvlText w:val="%1.%2.%3"/>
      <w:lvlJc w:val="left"/>
      <w:pPr>
        <w:tabs>
          <w:tab w:val="num" w:pos="900"/>
        </w:tabs>
        <w:ind w:left="900" w:hanging="720"/>
      </w:pPr>
    </w:lvl>
    <w:lvl w:ilvl="3">
      <w:start w:val="1"/>
      <w:numFmt w:val="decimal"/>
      <w:pStyle w:val="Heading4"/>
      <w:lvlText w:val="%1.%2.%3.%4"/>
      <w:lvlJc w:val="left"/>
      <w:pPr>
        <w:tabs>
          <w:tab w:val="num" w:pos="1008"/>
        </w:tabs>
        <w:ind w:left="1008" w:hanging="864"/>
      </w:pPr>
    </w:lvl>
    <w:lvl w:ilvl="4">
      <w:start w:val="1"/>
      <w:numFmt w:val="decimal"/>
      <w:pStyle w:val="Heading5"/>
      <w:lvlText w:val="%1.%2.%3.%4.%5"/>
      <w:lvlJc w:val="left"/>
      <w:pPr>
        <w:tabs>
          <w:tab w:val="num" w:pos="1152"/>
        </w:tabs>
        <w:ind w:left="1152" w:hanging="1008"/>
      </w:pPr>
    </w:lvl>
    <w:lvl w:ilvl="5">
      <w:start w:val="1"/>
      <w:numFmt w:val="decimal"/>
      <w:pStyle w:val="Heading6"/>
      <w:lvlText w:val="%1.%2.%3.%4.%5.%6"/>
      <w:lvlJc w:val="left"/>
      <w:pPr>
        <w:tabs>
          <w:tab w:val="num" w:pos="1296"/>
        </w:tabs>
        <w:ind w:left="1296" w:hanging="1152"/>
      </w:pPr>
    </w:lvl>
    <w:lvl w:ilvl="6">
      <w:start w:val="1"/>
      <w:numFmt w:val="decimal"/>
      <w:pStyle w:val="Heading7"/>
      <w:lvlText w:val="%1.%2.%3.%4.%5.%6.%7"/>
      <w:lvlJc w:val="left"/>
      <w:pPr>
        <w:tabs>
          <w:tab w:val="num" w:pos="1440"/>
        </w:tabs>
        <w:ind w:left="1440" w:hanging="1296"/>
      </w:pPr>
    </w:lvl>
    <w:lvl w:ilvl="7">
      <w:start w:val="1"/>
      <w:numFmt w:val="decimal"/>
      <w:pStyle w:val="Heading8"/>
      <w:lvlText w:val="%1.%2.%3.%4.%5.%6.%7.%8"/>
      <w:lvlJc w:val="left"/>
      <w:pPr>
        <w:tabs>
          <w:tab w:val="num" w:pos="1584"/>
        </w:tabs>
        <w:ind w:left="1584" w:hanging="1440"/>
      </w:pPr>
    </w:lvl>
    <w:lvl w:ilvl="8">
      <w:start w:val="1"/>
      <w:numFmt w:val="decimal"/>
      <w:pStyle w:val="Heading9"/>
      <w:lvlText w:val="%1.%2.%3.%4.%5.%6.%7.%8.%9"/>
      <w:lvlJc w:val="left"/>
      <w:pPr>
        <w:tabs>
          <w:tab w:val="num" w:pos="1728"/>
        </w:tabs>
        <w:ind w:left="1728" w:hanging="1584"/>
      </w:pPr>
    </w:lvl>
  </w:abstractNum>
  <w:abstractNum w:abstractNumId="18" w15:restartNumberingAfterBreak="0">
    <w:nsid w:val="26E7241D"/>
    <w:multiLevelType w:val="hybridMultilevel"/>
    <w:tmpl w:val="2CD8BA5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15:restartNumberingAfterBreak="0">
    <w:nsid w:val="272151F0"/>
    <w:multiLevelType w:val="hybridMultilevel"/>
    <w:tmpl w:val="521C62C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 w15:restartNumberingAfterBreak="0">
    <w:nsid w:val="290C744E"/>
    <w:multiLevelType w:val="hybridMultilevel"/>
    <w:tmpl w:val="02C464E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15:restartNumberingAfterBreak="0">
    <w:nsid w:val="2A4C59FF"/>
    <w:multiLevelType w:val="hybridMultilevel"/>
    <w:tmpl w:val="8C16A2DC"/>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2BDB1FE5"/>
    <w:multiLevelType w:val="hybridMultilevel"/>
    <w:tmpl w:val="857C73B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3" w15:restartNumberingAfterBreak="0">
    <w:nsid w:val="2C1C7B82"/>
    <w:multiLevelType w:val="hybridMultilevel"/>
    <w:tmpl w:val="4886963A"/>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4" w15:restartNumberingAfterBreak="0">
    <w:nsid w:val="2CD1090F"/>
    <w:multiLevelType w:val="hybridMultilevel"/>
    <w:tmpl w:val="87AAFE4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15:restartNumberingAfterBreak="0">
    <w:nsid w:val="2DE14AA9"/>
    <w:multiLevelType w:val="hybridMultilevel"/>
    <w:tmpl w:val="F42CFDF6"/>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6" w15:restartNumberingAfterBreak="0">
    <w:nsid w:val="2E2D4022"/>
    <w:multiLevelType w:val="hybridMultilevel"/>
    <w:tmpl w:val="1AE046D2"/>
    <w:lvl w:ilvl="0" w:tplc="04090001">
      <w:start w:val="1"/>
      <w:numFmt w:val="bullet"/>
      <w:lvlText w:val=""/>
      <w:lvlJc w:val="left"/>
      <w:pPr>
        <w:ind w:left="1845" w:hanging="360"/>
      </w:pPr>
      <w:rPr>
        <w:rFonts w:ascii="Symbol" w:hAnsi="Symbol" w:hint="default"/>
      </w:rPr>
    </w:lvl>
    <w:lvl w:ilvl="1" w:tplc="04090003" w:tentative="1">
      <w:start w:val="1"/>
      <w:numFmt w:val="bullet"/>
      <w:lvlText w:val="o"/>
      <w:lvlJc w:val="left"/>
      <w:pPr>
        <w:ind w:left="2565" w:hanging="360"/>
      </w:pPr>
      <w:rPr>
        <w:rFonts w:ascii="Courier New" w:hAnsi="Courier New" w:cs="Courier New" w:hint="default"/>
      </w:rPr>
    </w:lvl>
    <w:lvl w:ilvl="2" w:tplc="04090005" w:tentative="1">
      <w:start w:val="1"/>
      <w:numFmt w:val="bullet"/>
      <w:lvlText w:val=""/>
      <w:lvlJc w:val="left"/>
      <w:pPr>
        <w:ind w:left="3285" w:hanging="360"/>
      </w:pPr>
      <w:rPr>
        <w:rFonts w:ascii="Wingdings" w:hAnsi="Wingdings" w:hint="default"/>
      </w:rPr>
    </w:lvl>
    <w:lvl w:ilvl="3" w:tplc="04090001" w:tentative="1">
      <w:start w:val="1"/>
      <w:numFmt w:val="bullet"/>
      <w:lvlText w:val=""/>
      <w:lvlJc w:val="left"/>
      <w:pPr>
        <w:ind w:left="4005" w:hanging="360"/>
      </w:pPr>
      <w:rPr>
        <w:rFonts w:ascii="Symbol" w:hAnsi="Symbol" w:hint="default"/>
      </w:rPr>
    </w:lvl>
    <w:lvl w:ilvl="4" w:tplc="04090003" w:tentative="1">
      <w:start w:val="1"/>
      <w:numFmt w:val="bullet"/>
      <w:lvlText w:val="o"/>
      <w:lvlJc w:val="left"/>
      <w:pPr>
        <w:ind w:left="4725" w:hanging="360"/>
      </w:pPr>
      <w:rPr>
        <w:rFonts w:ascii="Courier New" w:hAnsi="Courier New" w:cs="Courier New" w:hint="default"/>
      </w:rPr>
    </w:lvl>
    <w:lvl w:ilvl="5" w:tplc="04090005" w:tentative="1">
      <w:start w:val="1"/>
      <w:numFmt w:val="bullet"/>
      <w:lvlText w:val=""/>
      <w:lvlJc w:val="left"/>
      <w:pPr>
        <w:ind w:left="5445" w:hanging="360"/>
      </w:pPr>
      <w:rPr>
        <w:rFonts w:ascii="Wingdings" w:hAnsi="Wingdings" w:hint="default"/>
      </w:rPr>
    </w:lvl>
    <w:lvl w:ilvl="6" w:tplc="04090001" w:tentative="1">
      <w:start w:val="1"/>
      <w:numFmt w:val="bullet"/>
      <w:lvlText w:val=""/>
      <w:lvlJc w:val="left"/>
      <w:pPr>
        <w:ind w:left="6165" w:hanging="360"/>
      </w:pPr>
      <w:rPr>
        <w:rFonts w:ascii="Symbol" w:hAnsi="Symbol" w:hint="default"/>
      </w:rPr>
    </w:lvl>
    <w:lvl w:ilvl="7" w:tplc="04090003" w:tentative="1">
      <w:start w:val="1"/>
      <w:numFmt w:val="bullet"/>
      <w:lvlText w:val="o"/>
      <w:lvlJc w:val="left"/>
      <w:pPr>
        <w:ind w:left="6885" w:hanging="360"/>
      </w:pPr>
      <w:rPr>
        <w:rFonts w:ascii="Courier New" w:hAnsi="Courier New" w:cs="Courier New" w:hint="default"/>
      </w:rPr>
    </w:lvl>
    <w:lvl w:ilvl="8" w:tplc="04090005" w:tentative="1">
      <w:start w:val="1"/>
      <w:numFmt w:val="bullet"/>
      <w:lvlText w:val=""/>
      <w:lvlJc w:val="left"/>
      <w:pPr>
        <w:ind w:left="7605" w:hanging="360"/>
      </w:pPr>
      <w:rPr>
        <w:rFonts w:ascii="Wingdings" w:hAnsi="Wingdings" w:hint="default"/>
      </w:rPr>
    </w:lvl>
  </w:abstractNum>
  <w:abstractNum w:abstractNumId="27" w15:restartNumberingAfterBreak="0">
    <w:nsid w:val="2F562439"/>
    <w:multiLevelType w:val="hybridMultilevel"/>
    <w:tmpl w:val="C2165E5E"/>
    <w:lvl w:ilvl="0" w:tplc="BBE011BC">
      <w:start w:val="1"/>
      <w:numFmt w:val="bullet"/>
      <w:lvlText w:val=""/>
      <w:lvlJc w:val="left"/>
      <w:pPr>
        <w:ind w:left="2160" w:hanging="360"/>
      </w:pPr>
      <w:rPr>
        <w:rFonts w:ascii="Webdings" w:hAnsi="Webdings" w:hint="default"/>
        <w:color w:val="00B050"/>
        <w:sz w:val="28"/>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8" w15:restartNumberingAfterBreak="0">
    <w:nsid w:val="2FEC21A4"/>
    <w:multiLevelType w:val="hybridMultilevel"/>
    <w:tmpl w:val="92BE1078"/>
    <w:lvl w:ilvl="0" w:tplc="8488BE58">
      <w:start w:val="1"/>
      <w:numFmt w:val="decimal"/>
      <w:lvlRestart w:val="0"/>
      <w:pStyle w:val="References"/>
      <w:lvlText w:val="[%1]"/>
      <w:lvlJc w:val="left"/>
      <w:pPr>
        <w:tabs>
          <w:tab w:val="num" w:pos="1080"/>
        </w:tabs>
        <w:ind w:left="1440" w:hanging="360"/>
      </w:pPr>
      <w:rPr>
        <w:rFonts w:ascii="Arial" w:hAnsi="Arial" w:hint="default"/>
        <w:b w:val="0"/>
        <w:i w:val="0"/>
        <w:sz w:val="20"/>
        <w:szCs w:val="20"/>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29" w15:restartNumberingAfterBreak="0">
    <w:nsid w:val="31F54DA9"/>
    <w:multiLevelType w:val="hybridMultilevel"/>
    <w:tmpl w:val="48AA2FF4"/>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328C67F8"/>
    <w:multiLevelType w:val="hybridMultilevel"/>
    <w:tmpl w:val="C4CC70C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1" w15:restartNumberingAfterBreak="0">
    <w:nsid w:val="34DB76AB"/>
    <w:multiLevelType w:val="multilevel"/>
    <w:tmpl w:val="0409001D"/>
    <w:lvl w:ilvl="0">
      <w:start w:val="1"/>
      <w:numFmt w:val="decimal"/>
      <w:lvlText w:val="%1)"/>
      <w:lvlJc w:val="left"/>
      <w:pPr>
        <w:ind w:left="720" w:hanging="360"/>
      </w:pPr>
    </w:lvl>
    <w:lvl w:ilvl="1">
      <w:start w:val="1"/>
      <w:numFmt w:val="lowerLetter"/>
      <w:lvlText w:val="%2)"/>
      <w:lvlJc w:val="left"/>
      <w:pPr>
        <w:ind w:left="1080" w:hanging="360"/>
      </w:pPr>
    </w:lvl>
    <w:lvl w:ilvl="2">
      <w:start w:val="1"/>
      <w:numFmt w:val="lowerRoman"/>
      <w:lvlText w:val="%3)"/>
      <w:lvlJc w:val="left"/>
      <w:pPr>
        <w:ind w:left="1440" w:hanging="360"/>
      </w:pPr>
    </w:lvl>
    <w:lvl w:ilvl="3">
      <w:start w:val="1"/>
      <w:numFmt w:val="decimal"/>
      <w:lvlText w:val="(%4)"/>
      <w:lvlJc w:val="left"/>
      <w:pPr>
        <w:ind w:left="1800" w:hanging="360"/>
      </w:pPr>
    </w:lvl>
    <w:lvl w:ilvl="4">
      <w:start w:val="1"/>
      <w:numFmt w:val="lowerLetter"/>
      <w:lvlText w:val="(%5)"/>
      <w:lvlJc w:val="left"/>
      <w:pPr>
        <w:ind w:left="2160" w:hanging="360"/>
      </w:pPr>
    </w:lvl>
    <w:lvl w:ilvl="5">
      <w:start w:val="1"/>
      <w:numFmt w:val="lowerRoman"/>
      <w:lvlText w:val="(%6)"/>
      <w:lvlJc w:val="left"/>
      <w:pPr>
        <w:ind w:left="2520" w:hanging="360"/>
      </w:pPr>
    </w:lvl>
    <w:lvl w:ilvl="6">
      <w:start w:val="1"/>
      <w:numFmt w:val="decimal"/>
      <w:lvlText w:val="%7."/>
      <w:lvlJc w:val="left"/>
      <w:pPr>
        <w:ind w:left="2880" w:hanging="360"/>
      </w:pPr>
    </w:lvl>
    <w:lvl w:ilvl="7">
      <w:start w:val="1"/>
      <w:numFmt w:val="lowerLetter"/>
      <w:lvlText w:val="%8."/>
      <w:lvlJc w:val="left"/>
      <w:pPr>
        <w:ind w:left="3240" w:hanging="360"/>
      </w:pPr>
    </w:lvl>
    <w:lvl w:ilvl="8">
      <w:start w:val="1"/>
      <w:numFmt w:val="lowerRoman"/>
      <w:lvlText w:val="%9."/>
      <w:lvlJc w:val="left"/>
      <w:pPr>
        <w:ind w:left="3600" w:hanging="360"/>
      </w:pPr>
    </w:lvl>
  </w:abstractNum>
  <w:abstractNum w:abstractNumId="32" w15:restartNumberingAfterBreak="0">
    <w:nsid w:val="35983D04"/>
    <w:multiLevelType w:val="hybridMultilevel"/>
    <w:tmpl w:val="2ABE2F9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3" w15:restartNumberingAfterBreak="0">
    <w:nsid w:val="39FF1CAB"/>
    <w:multiLevelType w:val="hybridMultilevel"/>
    <w:tmpl w:val="F7DE9F76"/>
    <w:lvl w:ilvl="0" w:tplc="04090009">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4" w15:restartNumberingAfterBreak="0">
    <w:nsid w:val="3D116AF5"/>
    <w:multiLevelType w:val="hybridMultilevel"/>
    <w:tmpl w:val="A5620A24"/>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3ECA0AFF"/>
    <w:multiLevelType w:val="hybridMultilevel"/>
    <w:tmpl w:val="46241EC8"/>
    <w:lvl w:ilvl="0" w:tplc="04090001">
      <w:start w:val="1"/>
      <w:numFmt w:val="bullet"/>
      <w:lvlText w:val=""/>
      <w:lvlJc w:val="left"/>
      <w:pPr>
        <w:ind w:left="1861" w:hanging="360"/>
      </w:pPr>
      <w:rPr>
        <w:rFonts w:ascii="Symbol" w:hAnsi="Symbol" w:hint="default"/>
      </w:rPr>
    </w:lvl>
    <w:lvl w:ilvl="1" w:tplc="04090003" w:tentative="1">
      <w:start w:val="1"/>
      <w:numFmt w:val="bullet"/>
      <w:lvlText w:val="o"/>
      <w:lvlJc w:val="left"/>
      <w:pPr>
        <w:ind w:left="2581" w:hanging="360"/>
      </w:pPr>
      <w:rPr>
        <w:rFonts w:ascii="Courier New" w:hAnsi="Courier New" w:cs="Courier New" w:hint="default"/>
      </w:rPr>
    </w:lvl>
    <w:lvl w:ilvl="2" w:tplc="04090005" w:tentative="1">
      <w:start w:val="1"/>
      <w:numFmt w:val="bullet"/>
      <w:lvlText w:val=""/>
      <w:lvlJc w:val="left"/>
      <w:pPr>
        <w:ind w:left="3301" w:hanging="360"/>
      </w:pPr>
      <w:rPr>
        <w:rFonts w:ascii="Wingdings" w:hAnsi="Wingdings" w:hint="default"/>
      </w:rPr>
    </w:lvl>
    <w:lvl w:ilvl="3" w:tplc="04090001" w:tentative="1">
      <w:start w:val="1"/>
      <w:numFmt w:val="bullet"/>
      <w:lvlText w:val=""/>
      <w:lvlJc w:val="left"/>
      <w:pPr>
        <w:ind w:left="4021" w:hanging="360"/>
      </w:pPr>
      <w:rPr>
        <w:rFonts w:ascii="Symbol" w:hAnsi="Symbol" w:hint="default"/>
      </w:rPr>
    </w:lvl>
    <w:lvl w:ilvl="4" w:tplc="04090003" w:tentative="1">
      <w:start w:val="1"/>
      <w:numFmt w:val="bullet"/>
      <w:lvlText w:val="o"/>
      <w:lvlJc w:val="left"/>
      <w:pPr>
        <w:ind w:left="4741" w:hanging="360"/>
      </w:pPr>
      <w:rPr>
        <w:rFonts w:ascii="Courier New" w:hAnsi="Courier New" w:cs="Courier New" w:hint="default"/>
      </w:rPr>
    </w:lvl>
    <w:lvl w:ilvl="5" w:tplc="04090005" w:tentative="1">
      <w:start w:val="1"/>
      <w:numFmt w:val="bullet"/>
      <w:lvlText w:val=""/>
      <w:lvlJc w:val="left"/>
      <w:pPr>
        <w:ind w:left="5461" w:hanging="360"/>
      </w:pPr>
      <w:rPr>
        <w:rFonts w:ascii="Wingdings" w:hAnsi="Wingdings" w:hint="default"/>
      </w:rPr>
    </w:lvl>
    <w:lvl w:ilvl="6" w:tplc="04090001" w:tentative="1">
      <w:start w:val="1"/>
      <w:numFmt w:val="bullet"/>
      <w:lvlText w:val=""/>
      <w:lvlJc w:val="left"/>
      <w:pPr>
        <w:ind w:left="6181" w:hanging="360"/>
      </w:pPr>
      <w:rPr>
        <w:rFonts w:ascii="Symbol" w:hAnsi="Symbol" w:hint="default"/>
      </w:rPr>
    </w:lvl>
    <w:lvl w:ilvl="7" w:tplc="04090003" w:tentative="1">
      <w:start w:val="1"/>
      <w:numFmt w:val="bullet"/>
      <w:lvlText w:val="o"/>
      <w:lvlJc w:val="left"/>
      <w:pPr>
        <w:ind w:left="6901" w:hanging="360"/>
      </w:pPr>
      <w:rPr>
        <w:rFonts w:ascii="Courier New" w:hAnsi="Courier New" w:cs="Courier New" w:hint="default"/>
      </w:rPr>
    </w:lvl>
    <w:lvl w:ilvl="8" w:tplc="04090005" w:tentative="1">
      <w:start w:val="1"/>
      <w:numFmt w:val="bullet"/>
      <w:lvlText w:val=""/>
      <w:lvlJc w:val="left"/>
      <w:pPr>
        <w:ind w:left="7621" w:hanging="360"/>
      </w:pPr>
      <w:rPr>
        <w:rFonts w:ascii="Wingdings" w:hAnsi="Wingdings" w:hint="default"/>
      </w:rPr>
    </w:lvl>
  </w:abstractNum>
  <w:abstractNum w:abstractNumId="36" w15:restartNumberingAfterBreak="0">
    <w:nsid w:val="42F6259D"/>
    <w:multiLevelType w:val="hybridMultilevel"/>
    <w:tmpl w:val="5CB4D45E"/>
    <w:lvl w:ilvl="0" w:tplc="04090011">
      <w:start w:val="1"/>
      <w:numFmt w:val="decimal"/>
      <w:lvlText w:val="%1)"/>
      <w:lvlJc w:val="left"/>
      <w:pPr>
        <w:ind w:left="1848" w:hanging="360"/>
      </w:pPr>
    </w:lvl>
    <w:lvl w:ilvl="1" w:tplc="04090019" w:tentative="1">
      <w:start w:val="1"/>
      <w:numFmt w:val="lowerLetter"/>
      <w:lvlText w:val="%2."/>
      <w:lvlJc w:val="left"/>
      <w:pPr>
        <w:ind w:left="2568" w:hanging="360"/>
      </w:pPr>
    </w:lvl>
    <w:lvl w:ilvl="2" w:tplc="0409001B" w:tentative="1">
      <w:start w:val="1"/>
      <w:numFmt w:val="lowerRoman"/>
      <w:lvlText w:val="%3."/>
      <w:lvlJc w:val="right"/>
      <w:pPr>
        <w:ind w:left="3288" w:hanging="180"/>
      </w:pPr>
    </w:lvl>
    <w:lvl w:ilvl="3" w:tplc="0409000F" w:tentative="1">
      <w:start w:val="1"/>
      <w:numFmt w:val="decimal"/>
      <w:lvlText w:val="%4."/>
      <w:lvlJc w:val="left"/>
      <w:pPr>
        <w:ind w:left="4008" w:hanging="360"/>
      </w:pPr>
    </w:lvl>
    <w:lvl w:ilvl="4" w:tplc="04090019" w:tentative="1">
      <w:start w:val="1"/>
      <w:numFmt w:val="lowerLetter"/>
      <w:lvlText w:val="%5."/>
      <w:lvlJc w:val="left"/>
      <w:pPr>
        <w:ind w:left="4728" w:hanging="360"/>
      </w:pPr>
    </w:lvl>
    <w:lvl w:ilvl="5" w:tplc="0409001B" w:tentative="1">
      <w:start w:val="1"/>
      <w:numFmt w:val="lowerRoman"/>
      <w:lvlText w:val="%6."/>
      <w:lvlJc w:val="right"/>
      <w:pPr>
        <w:ind w:left="5448" w:hanging="180"/>
      </w:pPr>
    </w:lvl>
    <w:lvl w:ilvl="6" w:tplc="0409000F" w:tentative="1">
      <w:start w:val="1"/>
      <w:numFmt w:val="decimal"/>
      <w:lvlText w:val="%7."/>
      <w:lvlJc w:val="left"/>
      <w:pPr>
        <w:ind w:left="6168" w:hanging="360"/>
      </w:pPr>
    </w:lvl>
    <w:lvl w:ilvl="7" w:tplc="04090019" w:tentative="1">
      <w:start w:val="1"/>
      <w:numFmt w:val="lowerLetter"/>
      <w:lvlText w:val="%8."/>
      <w:lvlJc w:val="left"/>
      <w:pPr>
        <w:ind w:left="6888" w:hanging="360"/>
      </w:pPr>
    </w:lvl>
    <w:lvl w:ilvl="8" w:tplc="0409001B" w:tentative="1">
      <w:start w:val="1"/>
      <w:numFmt w:val="lowerRoman"/>
      <w:lvlText w:val="%9."/>
      <w:lvlJc w:val="right"/>
      <w:pPr>
        <w:ind w:left="7608" w:hanging="180"/>
      </w:pPr>
    </w:lvl>
  </w:abstractNum>
  <w:abstractNum w:abstractNumId="37" w15:restartNumberingAfterBreak="0">
    <w:nsid w:val="45825938"/>
    <w:multiLevelType w:val="hybridMultilevel"/>
    <w:tmpl w:val="688C4E8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8" w15:restartNumberingAfterBreak="0">
    <w:nsid w:val="478D36AE"/>
    <w:multiLevelType w:val="hybridMultilevel"/>
    <w:tmpl w:val="233882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A5E48DD"/>
    <w:multiLevelType w:val="hybridMultilevel"/>
    <w:tmpl w:val="4E56B6BA"/>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0" w15:restartNumberingAfterBreak="0">
    <w:nsid w:val="4AA56667"/>
    <w:multiLevelType w:val="multilevel"/>
    <w:tmpl w:val="D8327286"/>
    <w:lvl w:ilvl="0">
      <w:start w:val="1"/>
      <w:numFmt w:val="bullet"/>
      <w:lvlText w:val=""/>
      <w:lvlJc w:val="left"/>
      <w:pPr>
        <w:ind w:left="1440" w:hanging="360"/>
      </w:pPr>
      <w:rPr>
        <w:rFonts w:ascii="Symbol" w:hAnsi="Symbol" w:hint="default"/>
        <w:b w:val="0"/>
        <w:i w:val="0"/>
        <w:sz w:val="18"/>
      </w:rPr>
    </w:lvl>
    <w:lvl w:ilvl="1">
      <w:start w:val="1"/>
      <w:numFmt w:val="bullet"/>
      <w:lvlText w:val=""/>
      <w:lvlJc w:val="left"/>
      <w:pPr>
        <w:ind w:left="1800" w:hanging="360"/>
      </w:pPr>
      <w:rPr>
        <w:rFonts w:ascii="Symbol" w:hAnsi="Symbol" w:hint="default"/>
      </w:r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41" w15:restartNumberingAfterBreak="0">
    <w:nsid w:val="4B170563"/>
    <w:multiLevelType w:val="singleLevel"/>
    <w:tmpl w:val="2CE49CA0"/>
    <w:lvl w:ilvl="0">
      <w:start w:val="1"/>
      <w:numFmt w:val="bullet"/>
      <w:pStyle w:val="ListBullet2"/>
      <w:lvlText w:val=""/>
      <w:lvlJc w:val="left"/>
      <w:pPr>
        <w:tabs>
          <w:tab w:val="num" w:pos="1800"/>
        </w:tabs>
        <w:ind w:left="1800" w:hanging="360"/>
      </w:pPr>
      <w:rPr>
        <w:rFonts w:ascii="Symbol" w:hAnsi="Symbol" w:hint="default"/>
        <w:sz w:val="20"/>
      </w:rPr>
    </w:lvl>
  </w:abstractNum>
  <w:abstractNum w:abstractNumId="42" w15:restartNumberingAfterBreak="0">
    <w:nsid w:val="4E637609"/>
    <w:multiLevelType w:val="multilevel"/>
    <w:tmpl w:val="FA5AFE52"/>
    <w:lvl w:ilvl="0">
      <w:start w:val="1"/>
      <w:numFmt w:val="decimal"/>
      <w:lvlText w:val="%1)"/>
      <w:lvlJc w:val="left"/>
      <w:pPr>
        <w:ind w:left="1440" w:hanging="360"/>
      </w:pPr>
      <w:rPr>
        <w:rFonts w:hint="default"/>
        <w:b w:val="0"/>
        <w:i w:val="0"/>
        <w:sz w:val="18"/>
      </w:rPr>
    </w:lvl>
    <w:lvl w:ilvl="1">
      <w:start w:val="1"/>
      <w:numFmt w:val="lowerLetter"/>
      <w:lvlText w:val="%2)"/>
      <w:lvlJc w:val="left"/>
      <w:pPr>
        <w:ind w:left="1800" w:hanging="360"/>
      </w:pPr>
      <w:rPr>
        <w:rFonts w:hint="default"/>
      </w:rPr>
    </w:lvl>
    <w:lvl w:ilvl="2">
      <w:start w:val="1"/>
      <w:numFmt w:val="lowerRoman"/>
      <w:lvlText w:val="%3)"/>
      <w:lvlJc w:val="left"/>
      <w:pPr>
        <w:ind w:left="2160" w:hanging="36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2880" w:hanging="360"/>
      </w:pPr>
      <w:rPr>
        <w:rFonts w:hint="default"/>
      </w:rPr>
    </w:lvl>
    <w:lvl w:ilvl="5">
      <w:start w:val="1"/>
      <w:numFmt w:val="lowerRoman"/>
      <w:lvlText w:val="(%6)"/>
      <w:lvlJc w:val="left"/>
      <w:pPr>
        <w:ind w:left="3240" w:hanging="360"/>
      </w:pPr>
      <w:rPr>
        <w:rFonts w:hint="default"/>
      </w:rPr>
    </w:lvl>
    <w:lvl w:ilvl="6">
      <w:start w:val="1"/>
      <w:numFmt w:val="decimal"/>
      <w:lvlText w:val="%7."/>
      <w:lvlJc w:val="left"/>
      <w:pPr>
        <w:ind w:left="3600" w:hanging="360"/>
      </w:pPr>
      <w:rPr>
        <w:rFonts w:hint="default"/>
      </w:rPr>
    </w:lvl>
    <w:lvl w:ilvl="7">
      <w:start w:val="1"/>
      <w:numFmt w:val="lowerLetter"/>
      <w:lvlText w:val="%8."/>
      <w:lvlJc w:val="left"/>
      <w:pPr>
        <w:ind w:left="3960" w:hanging="360"/>
      </w:pPr>
      <w:rPr>
        <w:rFonts w:hint="default"/>
      </w:rPr>
    </w:lvl>
    <w:lvl w:ilvl="8">
      <w:start w:val="1"/>
      <w:numFmt w:val="lowerRoman"/>
      <w:lvlText w:val="%9."/>
      <w:lvlJc w:val="left"/>
      <w:pPr>
        <w:ind w:left="4320" w:hanging="360"/>
      </w:pPr>
      <w:rPr>
        <w:rFonts w:hint="default"/>
      </w:rPr>
    </w:lvl>
  </w:abstractNum>
  <w:abstractNum w:abstractNumId="43" w15:restartNumberingAfterBreak="0">
    <w:nsid w:val="4F680038"/>
    <w:multiLevelType w:val="hybridMultilevel"/>
    <w:tmpl w:val="A9CA3090"/>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4" w15:restartNumberingAfterBreak="0">
    <w:nsid w:val="50156A16"/>
    <w:multiLevelType w:val="hybridMultilevel"/>
    <w:tmpl w:val="15F251B2"/>
    <w:lvl w:ilvl="0" w:tplc="C56EAF8C">
      <w:start w:val="1"/>
      <w:numFmt w:val="bullet"/>
      <w:lvlText w:val=""/>
      <w:lvlJc w:val="left"/>
      <w:pPr>
        <w:ind w:left="1800" w:hanging="360"/>
      </w:pPr>
      <w:rPr>
        <w:rFonts w:ascii="Symbol" w:hAnsi="Symbol" w:hint="default"/>
      </w:rPr>
    </w:lvl>
    <w:lvl w:ilvl="1" w:tplc="2D100E0C" w:tentative="1">
      <w:start w:val="1"/>
      <w:numFmt w:val="bullet"/>
      <w:lvlText w:val="o"/>
      <w:lvlJc w:val="left"/>
      <w:pPr>
        <w:ind w:left="2520" w:hanging="360"/>
      </w:pPr>
      <w:rPr>
        <w:rFonts w:ascii="Courier New" w:hAnsi="Courier New" w:cs="Courier New" w:hint="default"/>
      </w:rPr>
    </w:lvl>
    <w:lvl w:ilvl="2" w:tplc="20B41492" w:tentative="1">
      <w:start w:val="1"/>
      <w:numFmt w:val="bullet"/>
      <w:lvlText w:val=""/>
      <w:lvlJc w:val="left"/>
      <w:pPr>
        <w:ind w:left="3240" w:hanging="360"/>
      </w:pPr>
      <w:rPr>
        <w:rFonts w:ascii="Wingdings" w:hAnsi="Wingdings" w:hint="default"/>
      </w:rPr>
    </w:lvl>
    <w:lvl w:ilvl="3" w:tplc="955A1162" w:tentative="1">
      <w:start w:val="1"/>
      <w:numFmt w:val="bullet"/>
      <w:lvlText w:val=""/>
      <w:lvlJc w:val="left"/>
      <w:pPr>
        <w:ind w:left="3960" w:hanging="360"/>
      </w:pPr>
      <w:rPr>
        <w:rFonts w:ascii="Symbol" w:hAnsi="Symbol" w:hint="default"/>
      </w:rPr>
    </w:lvl>
    <w:lvl w:ilvl="4" w:tplc="22EAD8E2" w:tentative="1">
      <w:start w:val="1"/>
      <w:numFmt w:val="bullet"/>
      <w:lvlText w:val="o"/>
      <w:lvlJc w:val="left"/>
      <w:pPr>
        <w:ind w:left="4680" w:hanging="360"/>
      </w:pPr>
      <w:rPr>
        <w:rFonts w:ascii="Courier New" w:hAnsi="Courier New" w:cs="Courier New" w:hint="default"/>
      </w:rPr>
    </w:lvl>
    <w:lvl w:ilvl="5" w:tplc="DC3447B6" w:tentative="1">
      <w:start w:val="1"/>
      <w:numFmt w:val="bullet"/>
      <w:lvlText w:val=""/>
      <w:lvlJc w:val="left"/>
      <w:pPr>
        <w:ind w:left="5400" w:hanging="360"/>
      </w:pPr>
      <w:rPr>
        <w:rFonts w:ascii="Wingdings" w:hAnsi="Wingdings" w:hint="default"/>
      </w:rPr>
    </w:lvl>
    <w:lvl w:ilvl="6" w:tplc="A77E1E26" w:tentative="1">
      <w:start w:val="1"/>
      <w:numFmt w:val="bullet"/>
      <w:lvlText w:val=""/>
      <w:lvlJc w:val="left"/>
      <w:pPr>
        <w:ind w:left="6120" w:hanging="360"/>
      </w:pPr>
      <w:rPr>
        <w:rFonts w:ascii="Symbol" w:hAnsi="Symbol" w:hint="default"/>
      </w:rPr>
    </w:lvl>
    <w:lvl w:ilvl="7" w:tplc="FD684408" w:tentative="1">
      <w:start w:val="1"/>
      <w:numFmt w:val="bullet"/>
      <w:lvlText w:val="o"/>
      <w:lvlJc w:val="left"/>
      <w:pPr>
        <w:ind w:left="6840" w:hanging="360"/>
      </w:pPr>
      <w:rPr>
        <w:rFonts w:ascii="Courier New" w:hAnsi="Courier New" w:cs="Courier New" w:hint="default"/>
      </w:rPr>
    </w:lvl>
    <w:lvl w:ilvl="8" w:tplc="4A5AE5C6" w:tentative="1">
      <w:start w:val="1"/>
      <w:numFmt w:val="bullet"/>
      <w:lvlText w:val=""/>
      <w:lvlJc w:val="left"/>
      <w:pPr>
        <w:ind w:left="7560" w:hanging="360"/>
      </w:pPr>
      <w:rPr>
        <w:rFonts w:ascii="Wingdings" w:hAnsi="Wingdings" w:hint="default"/>
      </w:rPr>
    </w:lvl>
  </w:abstractNum>
  <w:abstractNum w:abstractNumId="45" w15:restartNumberingAfterBreak="0">
    <w:nsid w:val="51795594"/>
    <w:multiLevelType w:val="hybridMultilevel"/>
    <w:tmpl w:val="8B60468C"/>
    <w:lvl w:ilvl="0" w:tplc="BBE011BC">
      <w:start w:val="1"/>
      <w:numFmt w:val="bullet"/>
      <w:lvlText w:val=""/>
      <w:lvlJc w:val="left"/>
      <w:pPr>
        <w:ind w:left="1800" w:hanging="360"/>
      </w:pPr>
      <w:rPr>
        <w:rFonts w:ascii="Webdings" w:hAnsi="Webdings" w:hint="default"/>
        <w:color w:val="00B050"/>
        <w:sz w:val="28"/>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6" w15:restartNumberingAfterBreak="0">
    <w:nsid w:val="51D653EA"/>
    <w:multiLevelType w:val="hybridMultilevel"/>
    <w:tmpl w:val="10FAAAE0"/>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7" w15:restartNumberingAfterBreak="0">
    <w:nsid w:val="522A511D"/>
    <w:multiLevelType w:val="hybridMultilevel"/>
    <w:tmpl w:val="1D6048B8"/>
    <w:lvl w:ilvl="0" w:tplc="04090001">
      <w:start w:val="1"/>
      <w:numFmt w:val="bullet"/>
      <w:lvlText w:val=""/>
      <w:lvlJc w:val="left"/>
      <w:pPr>
        <w:ind w:left="324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8" w15:restartNumberingAfterBreak="0">
    <w:nsid w:val="5923629E"/>
    <w:multiLevelType w:val="hybridMultilevel"/>
    <w:tmpl w:val="DE5AAB48"/>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5B187077"/>
    <w:multiLevelType w:val="hybridMultilevel"/>
    <w:tmpl w:val="45EE21C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0" w15:restartNumberingAfterBreak="0">
    <w:nsid w:val="5B2B3DD2"/>
    <w:multiLevelType w:val="hybridMultilevel"/>
    <w:tmpl w:val="C4DCA4D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1" w15:restartNumberingAfterBreak="0">
    <w:nsid w:val="5C1435F4"/>
    <w:multiLevelType w:val="multilevel"/>
    <w:tmpl w:val="A75CFFA4"/>
    <w:lvl w:ilvl="0">
      <w:start w:val="1"/>
      <w:numFmt w:val="decimal"/>
      <w:pStyle w:val="ListNumber"/>
      <w:lvlText w:val="%1)"/>
      <w:lvlJc w:val="left"/>
      <w:pPr>
        <w:ind w:left="1620" w:hanging="360"/>
      </w:pPr>
      <w:rPr>
        <w:rFonts w:hint="default"/>
        <w:b w:val="0"/>
        <w:i w:val="0"/>
        <w:sz w:val="18"/>
      </w:rPr>
    </w:lvl>
    <w:lvl w:ilvl="1">
      <w:start w:val="1"/>
      <w:numFmt w:val="lowerLetter"/>
      <w:lvlText w:val="%2)"/>
      <w:lvlJc w:val="left"/>
      <w:pPr>
        <w:ind w:left="1980" w:hanging="360"/>
      </w:pPr>
      <w:rPr>
        <w:rFonts w:hint="default"/>
      </w:rPr>
    </w:lvl>
    <w:lvl w:ilvl="2">
      <w:start w:val="1"/>
      <w:numFmt w:val="lowerRoman"/>
      <w:lvlText w:val="%3)"/>
      <w:lvlJc w:val="left"/>
      <w:pPr>
        <w:ind w:left="2160" w:hanging="36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2880" w:hanging="360"/>
      </w:pPr>
      <w:rPr>
        <w:rFonts w:hint="default"/>
      </w:rPr>
    </w:lvl>
    <w:lvl w:ilvl="5">
      <w:start w:val="1"/>
      <w:numFmt w:val="lowerRoman"/>
      <w:lvlText w:val="(%6)"/>
      <w:lvlJc w:val="left"/>
      <w:pPr>
        <w:ind w:left="3240" w:hanging="360"/>
      </w:pPr>
      <w:rPr>
        <w:rFonts w:hint="default"/>
      </w:rPr>
    </w:lvl>
    <w:lvl w:ilvl="6">
      <w:start w:val="1"/>
      <w:numFmt w:val="decimal"/>
      <w:lvlText w:val="%7."/>
      <w:lvlJc w:val="left"/>
      <w:pPr>
        <w:ind w:left="3600" w:hanging="360"/>
      </w:pPr>
      <w:rPr>
        <w:rFonts w:hint="default"/>
      </w:rPr>
    </w:lvl>
    <w:lvl w:ilvl="7">
      <w:start w:val="1"/>
      <w:numFmt w:val="lowerLetter"/>
      <w:lvlText w:val="%8."/>
      <w:lvlJc w:val="left"/>
      <w:pPr>
        <w:ind w:left="3960" w:hanging="360"/>
      </w:pPr>
      <w:rPr>
        <w:rFonts w:hint="default"/>
      </w:rPr>
    </w:lvl>
    <w:lvl w:ilvl="8">
      <w:start w:val="1"/>
      <w:numFmt w:val="lowerRoman"/>
      <w:lvlText w:val="%9."/>
      <w:lvlJc w:val="left"/>
      <w:pPr>
        <w:ind w:left="4320" w:hanging="360"/>
      </w:pPr>
      <w:rPr>
        <w:rFonts w:hint="default"/>
      </w:rPr>
    </w:lvl>
  </w:abstractNum>
  <w:abstractNum w:abstractNumId="52" w15:restartNumberingAfterBreak="0">
    <w:nsid w:val="5E1A5D92"/>
    <w:multiLevelType w:val="singleLevel"/>
    <w:tmpl w:val="D662251A"/>
    <w:lvl w:ilvl="0">
      <w:start w:val="1"/>
      <w:numFmt w:val="none"/>
      <w:pStyle w:val="ListContinue2"/>
      <w:lvlText w:val=""/>
      <w:legacy w:legacy="1" w:legacySpace="0" w:legacyIndent="0"/>
      <w:lvlJc w:val="left"/>
    </w:lvl>
  </w:abstractNum>
  <w:abstractNum w:abstractNumId="53" w15:restartNumberingAfterBreak="0">
    <w:nsid w:val="5EEF45D3"/>
    <w:multiLevelType w:val="hybridMultilevel"/>
    <w:tmpl w:val="B84A95EA"/>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4" w15:restartNumberingAfterBreak="0">
    <w:nsid w:val="62494EED"/>
    <w:multiLevelType w:val="hybridMultilevel"/>
    <w:tmpl w:val="AE42A844"/>
    <w:lvl w:ilvl="0" w:tplc="0409000B">
      <w:start w:val="1"/>
      <w:numFmt w:val="bullet"/>
      <w:lvlText w:val=""/>
      <w:lvlJc w:val="left"/>
      <w:pPr>
        <w:ind w:left="1800" w:hanging="360"/>
      </w:pPr>
      <w:rPr>
        <w:rFonts w:ascii="Wingdings" w:hAnsi="Wingdings"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5" w15:restartNumberingAfterBreak="0">
    <w:nsid w:val="642C39A3"/>
    <w:multiLevelType w:val="hybridMultilevel"/>
    <w:tmpl w:val="BE38E8E8"/>
    <w:lvl w:ilvl="0" w:tplc="A08A454E">
      <w:start w:val="1"/>
      <w:numFmt w:val="bullet"/>
      <w:lvlText w:val=""/>
      <w:lvlJc w:val="left"/>
      <w:pPr>
        <w:ind w:left="2160" w:hanging="360"/>
      </w:pPr>
      <w:rPr>
        <w:rFonts w:ascii="Symbol" w:hAnsi="Symbol" w:hint="default"/>
      </w:rPr>
    </w:lvl>
    <w:lvl w:ilvl="1" w:tplc="2568943C" w:tentative="1">
      <w:start w:val="1"/>
      <w:numFmt w:val="bullet"/>
      <w:lvlText w:val="o"/>
      <w:lvlJc w:val="left"/>
      <w:pPr>
        <w:ind w:left="2880" w:hanging="360"/>
      </w:pPr>
      <w:rPr>
        <w:rFonts w:ascii="Courier New" w:hAnsi="Courier New" w:cs="Courier New" w:hint="default"/>
      </w:rPr>
    </w:lvl>
    <w:lvl w:ilvl="2" w:tplc="62A26260" w:tentative="1">
      <w:start w:val="1"/>
      <w:numFmt w:val="bullet"/>
      <w:lvlText w:val=""/>
      <w:lvlJc w:val="left"/>
      <w:pPr>
        <w:ind w:left="3600" w:hanging="360"/>
      </w:pPr>
      <w:rPr>
        <w:rFonts w:ascii="Wingdings" w:hAnsi="Wingdings" w:hint="default"/>
      </w:rPr>
    </w:lvl>
    <w:lvl w:ilvl="3" w:tplc="62664BF6" w:tentative="1">
      <w:start w:val="1"/>
      <w:numFmt w:val="bullet"/>
      <w:lvlText w:val=""/>
      <w:lvlJc w:val="left"/>
      <w:pPr>
        <w:ind w:left="4320" w:hanging="360"/>
      </w:pPr>
      <w:rPr>
        <w:rFonts w:ascii="Symbol" w:hAnsi="Symbol" w:hint="default"/>
      </w:rPr>
    </w:lvl>
    <w:lvl w:ilvl="4" w:tplc="8682A5E0" w:tentative="1">
      <w:start w:val="1"/>
      <w:numFmt w:val="bullet"/>
      <w:lvlText w:val="o"/>
      <w:lvlJc w:val="left"/>
      <w:pPr>
        <w:ind w:left="5040" w:hanging="360"/>
      </w:pPr>
      <w:rPr>
        <w:rFonts w:ascii="Courier New" w:hAnsi="Courier New" w:cs="Courier New" w:hint="default"/>
      </w:rPr>
    </w:lvl>
    <w:lvl w:ilvl="5" w:tplc="FF202422" w:tentative="1">
      <w:start w:val="1"/>
      <w:numFmt w:val="bullet"/>
      <w:lvlText w:val=""/>
      <w:lvlJc w:val="left"/>
      <w:pPr>
        <w:ind w:left="5760" w:hanging="360"/>
      </w:pPr>
      <w:rPr>
        <w:rFonts w:ascii="Wingdings" w:hAnsi="Wingdings" w:hint="default"/>
      </w:rPr>
    </w:lvl>
    <w:lvl w:ilvl="6" w:tplc="B49EAFAA" w:tentative="1">
      <w:start w:val="1"/>
      <w:numFmt w:val="bullet"/>
      <w:lvlText w:val=""/>
      <w:lvlJc w:val="left"/>
      <w:pPr>
        <w:ind w:left="6480" w:hanging="360"/>
      </w:pPr>
      <w:rPr>
        <w:rFonts w:ascii="Symbol" w:hAnsi="Symbol" w:hint="default"/>
      </w:rPr>
    </w:lvl>
    <w:lvl w:ilvl="7" w:tplc="A0FA00B6" w:tentative="1">
      <w:start w:val="1"/>
      <w:numFmt w:val="bullet"/>
      <w:lvlText w:val="o"/>
      <w:lvlJc w:val="left"/>
      <w:pPr>
        <w:ind w:left="7200" w:hanging="360"/>
      </w:pPr>
      <w:rPr>
        <w:rFonts w:ascii="Courier New" w:hAnsi="Courier New" w:cs="Courier New" w:hint="default"/>
      </w:rPr>
    </w:lvl>
    <w:lvl w:ilvl="8" w:tplc="998AC284" w:tentative="1">
      <w:start w:val="1"/>
      <w:numFmt w:val="bullet"/>
      <w:lvlText w:val=""/>
      <w:lvlJc w:val="left"/>
      <w:pPr>
        <w:ind w:left="7920" w:hanging="360"/>
      </w:pPr>
      <w:rPr>
        <w:rFonts w:ascii="Wingdings" w:hAnsi="Wingdings" w:hint="default"/>
      </w:rPr>
    </w:lvl>
  </w:abstractNum>
  <w:abstractNum w:abstractNumId="56" w15:restartNumberingAfterBreak="0">
    <w:nsid w:val="66E0635A"/>
    <w:multiLevelType w:val="hybridMultilevel"/>
    <w:tmpl w:val="7DB03E0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7" w15:restartNumberingAfterBreak="0">
    <w:nsid w:val="69733A8E"/>
    <w:multiLevelType w:val="hybridMultilevel"/>
    <w:tmpl w:val="3ACAEAA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8" w15:restartNumberingAfterBreak="0">
    <w:nsid w:val="69E83D1F"/>
    <w:multiLevelType w:val="hybridMultilevel"/>
    <w:tmpl w:val="2A16F412"/>
    <w:lvl w:ilvl="0" w:tplc="BBE011BC">
      <w:start w:val="1"/>
      <w:numFmt w:val="bullet"/>
      <w:lvlText w:val=""/>
      <w:lvlJc w:val="left"/>
      <w:pPr>
        <w:ind w:left="1800" w:hanging="360"/>
      </w:pPr>
      <w:rPr>
        <w:rFonts w:ascii="Webdings" w:hAnsi="Webdings" w:hint="default"/>
        <w:color w:val="00B050"/>
        <w:sz w:val="28"/>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9" w15:restartNumberingAfterBreak="0">
    <w:nsid w:val="6A5928BD"/>
    <w:multiLevelType w:val="multilevel"/>
    <w:tmpl w:val="3ABE1DD4"/>
    <w:lvl w:ilvl="0">
      <w:start w:val="1"/>
      <w:numFmt w:val="bullet"/>
      <w:lvlText w:val=""/>
      <w:lvlJc w:val="left"/>
      <w:pPr>
        <w:ind w:left="1440" w:hanging="360"/>
      </w:pPr>
      <w:rPr>
        <w:rFonts w:ascii="Symbol" w:hAnsi="Symbol" w:hint="default"/>
        <w:b w:val="0"/>
        <w:i w:val="0"/>
        <w:sz w:val="18"/>
      </w:rPr>
    </w:lvl>
    <w:lvl w:ilvl="1">
      <w:start w:val="1"/>
      <w:numFmt w:val="bullet"/>
      <w:lvlText w:val=""/>
      <w:lvlJc w:val="left"/>
      <w:pPr>
        <w:ind w:left="1800" w:hanging="360"/>
      </w:pPr>
      <w:rPr>
        <w:rFonts w:ascii="Symbol" w:hAnsi="Symbol" w:hint="default"/>
      </w:rPr>
    </w:lvl>
    <w:lvl w:ilvl="2">
      <w:start w:val="1"/>
      <w:numFmt w:val="bullet"/>
      <w:lvlText w:val="o"/>
      <w:lvlJc w:val="left"/>
      <w:pPr>
        <w:ind w:left="2160" w:hanging="360"/>
      </w:pPr>
      <w:rPr>
        <w:rFonts w:ascii="Courier New" w:hAnsi="Courier New" w:cs="Courier New" w:hint="default"/>
      </w:r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abstractNum w:abstractNumId="60" w15:restartNumberingAfterBreak="0">
    <w:nsid w:val="702F1601"/>
    <w:multiLevelType w:val="hybridMultilevel"/>
    <w:tmpl w:val="C270F6A8"/>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1" w15:restartNumberingAfterBreak="0">
    <w:nsid w:val="74EF4452"/>
    <w:multiLevelType w:val="hybridMultilevel"/>
    <w:tmpl w:val="D980C676"/>
    <w:lvl w:ilvl="0" w:tplc="04090001">
      <w:start w:val="1"/>
      <w:numFmt w:val="bullet"/>
      <w:lvlText w:val=""/>
      <w:lvlJc w:val="left"/>
      <w:pPr>
        <w:ind w:left="1800" w:hanging="360"/>
      </w:pPr>
      <w:rPr>
        <w:rFonts w:ascii="Symbol" w:hAnsi="Symbol" w:hint="default"/>
      </w:rPr>
    </w:lvl>
    <w:lvl w:ilvl="1" w:tplc="BBE011BC">
      <w:start w:val="1"/>
      <w:numFmt w:val="bullet"/>
      <w:lvlText w:val=""/>
      <w:lvlJc w:val="left"/>
      <w:pPr>
        <w:ind w:left="2520" w:hanging="360"/>
      </w:pPr>
      <w:rPr>
        <w:rFonts w:ascii="Webdings" w:hAnsi="Webdings" w:hint="default"/>
        <w:color w:val="00B050"/>
        <w:sz w:val="28"/>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2" w15:restartNumberingAfterBreak="0">
    <w:nsid w:val="753B3849"/>
    <w:multiLevelType w:val="hybridMultilevel"/>
    <w:tmpl w:val="3126F032"/>
    <w:lvl w:ilvl="0" w:tplc="BBE011BC">
      <w:start w:val="1"/>
      <w:numFmt w:val="bullet"/>
      <w:lvlText w:val=""/>
      <w:lvlJc w:val="left"/>
      <w:pPr>
        <w:ind w:left="1800" w:hanging="360"/>
      </w:pPr>
      <w:rPr>
        <w:rFonts w:ascii="Webdings" w:hAnsi="Webdings" w:hint="default"/>
        <w:color w:val="00B050"/>
        <w:sz w:val="28"/>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3" w15:restartNumberingAfterBreak="0">
    <w:nsid w:val="75A34599"/>
    <w:multiLevelType w:val="hybridMultilevel"/>
    <w:tmpl w:val="6426A1EC"/>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4" w15:restartNumberingAfterBreak="0">
    <w:nsid w:val="761E3F78"/>
    <w:multiLevelType w:val="hybridMultilevel"/>
    <w:tmpl w:val="0D525D24"/>
    <w:lvl w:ilvl="0" w:tplc="04090011">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5" w15:restartNumberingAfterBreak="0">
    <w:nsid w:val="77B10E35"/>
    <w:multiLevelType w:val="multilevel"/>
    <w:tmpl w:val="FA5AFE52"/>
    <w:lvl w:ilvl="0">
      <w:start w:val="1"/>
      <w:numFmt w:val="decimal"/>
      <w:lvlText w:val="%1)"/>
      <w:lvlJc w:val="left"/>
      <w:pPr>
        <w:ind w:left="1440" w:hanging="360"/>
      </w:pPr>
      <w:rPr>
        <w:rFonts w:hint="default"/>
        <w:b w:val="0"/>
        <w:i w:val="0"/>
        <w:sz w:val="18"/>
      </w:rPr>
    </w:lvl>
    <w:lvl w:ilvl="1">
      <w:start w:val="1"/>
      <w:numFmt w:val="lowerLetter"/>
      <w:lvlText w:val="%2)"/>
      <w:lvlJc w:val="left"/>
      <w:pPr>
        <w:ind w:left="1800" w:hanging="360"/>
      </w:pPr>
      <w:rPr>
        <w:rFonts w:hint="default"/>
      </w:rPr>
    </w:lvl>
    <w:lvl w:ilvl="2">
      <w:start w:val="1"/>
      <w:numFmt w:val="lowerRoman"/>
      <w:lvlText w:val="%3)"/>
      <w:lvlJc w:val="left"/>
      <w:pPr>
        <w:ind w:left="2160" w:hanging="36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2880" w:hanging="360"/>
      </w:pPr>
      <w:rPr>
        <w:rFonts w:hint="default"/>
      </w:rPr>
    </w:lvl>
    <w:lvl w:ilvl="5">
      <w:start w:val="1"/>
      <w:numFmt w:val="lowerRoman"/>
      <w:lvlText w:val="(%6)"/>
      <w:lvlJc w:val="left"/>
      <w:pPr>
        <w:ind w:left="3240" w:hanging="360"/>
      </w:pPr>
      <w:rPr>
        <w:rFonts w:hint="default"/>
      </w:rPr>
    </w:lvl>
    <w:lvl w:ilvl="6">
      <w:start w:val="1"/>
      <w:numFmt w:val="decimal"/>
      <w:lvlText w:val="%7."/>
      <w:lvlJc w:val="left"/>
      <w:pPr>
        <w:ind w:left="3600" w:hanging="360"/>
      </w:pPr>
      <w:rPr>
        <w:rFonts w:hint="default"/>
      </w:rPr>
    </w:lvl>
    <w:lvl w:ilvl="7">
      <w:start w:val="1"/>
      <w:numFmt w:val="lowerLetter"/>
      <w:lvlText w:val="%8."/>
      <w:lvlJc w:val="left"/>
      <w:pPr>
        <w:ind w:left="3960" w:hanging="360"/>
      </w:pPr>
      <w:rPr>
        <w:rFonts w:hint="default"/>
      </w:rPr>
    </w:lvl>
    <w:lvl w:ilvl="8">
      <w:start w:val="1"/>
      <w:numFmt w:val="lowerRoman"/>
      <w:lvlText w:val="%9."/>
      <w:lvlJc w:val="left"/>
      <w:pPr>
        <w:ind w:left="4320" w:hanging="360"/>
      </w:pPr>
      <w:rPr>
        <w:rFonts w:hint="default"/>
      </w:rPr>
    </w:lvl>
  </w:abstractNum>
  <w:abstractNum w:abstractNumId="66" w15:restartNumberingAfterBreak="0">
    <w:nsid w:val="796B47D9"/>
    <w:multiLevelType w:val="hybridMultilevel"/>
    <w:tmpl w:val="3788C4F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7" w15:restartNumberingAfterBreak="0">
    <w:nsid w:val="7BED0342"/>
    <w:multiLevelType w:val="hybridMultilevel"/>
    <w:tmpl w:val="4B7AE2EA"/>
    <w:lvl w:ilvl="0" w:tplc="04090011">
      <w:start w:val="1"/>
      <w:numFmt w:val="decimal"/>
      <w:lvlText w:val="%1)"/>
      <w:lvlJc w:val="left"/>
      <w:pPr>
        <w:ind w:left="1845" w:hanging="360"/>
      </w:pPr>
    </w:lvl>
    <w:lvl w:ilvl="1" w:tplc="04090019" w:tentative="1">
      <w:start w:val="1"/>
      <w:numFmt w:val="lowerLetter"/>
      <w:lvlText w:val="%2."/>
      <w:lvlJc w:val="left"/>
      <w:pPr>
        <w:ind w:left="2565" w:hanging="360"/>
      </w:pPr>
    </w:lvl>
    <w:lvl w:ilvl="2" w:tplc="0409001B" w:tentative="1">
      <w:start w:val="1"/>
      <w:numFmt w:val="lowerRoman"/>
      <w:lvlText w:val="%3."/>
      <w:lvlJc w:val="right"/>
      <w:pPr>
        <w:ind w:left="3285" w:hanging="180"/>
      </w:pPr>
    </w:lvl>
    <w:lvl w:ilvl="3" w:tplc="0409000F" w:tentative="1">
      <w:start w:val="1"/>
      <w:numFmt w:val="decimal"/>
      <w:lvlText w:val="%4."/>
      <w:lvlJc w:val="left"/>
      <w:pPr>
        <w:ind w:left="4005" w:hanging="360"/>
      </w:pPr>
    </w:lvl>
    <w:lvl w:ilvl="4" w:tplc="04090019" w:tentative="1">
      <w:start w:val="1"/>
      <w:numFmt w:val="lowerLetter"/>
      <w:lvlText w:val="%5."/>
      <w:lvlJc w:val="left"/>
      <w:pPr>
        <w:ind w:left="4725" w:hanging="360"/>
      </w:pPr>
    </w:lvl>
    <w:lvl w:ilvl="5" w:tplc="0409001B" w:tentative="1">
      <w:start w:val="1"/>
      <w:numFmt w:val="lowerRoman"/>
      <w:lvlText w:val="%6."/>
      <w:lvlJc w:val="right"/>
      <w:pPr>
        <w:ind w:left="5445" w:hanging="180"/>
      </w:pPr>
    </w:lvl>
    <w:lvl w:ilvl="6" w:tplc="0409000F" w:tentative="1">
      <w:start w:val="1"/>
      <w:numFmt w:val="decimal"/>
      <w:lvlText w:val="%7."/>
      <w:lvlJc w:val="left"/>
      <w:pPr>
        <w:ind w:left="6165" w:hanging="360"/>
      </w:pPr>
    </w:lvl>
    <w:lvl w:ilvl="7" w:tplc="04090019" w:tentative="1">
      <w:start w:val="1"/>
      <w:numFmt w:val="lowerLetter"/>
      <w:lvlText w:val="%8."/>
      <w:lvlJc w:val="left"/>
      <w:pPr>
        <w:ind w:left="6885" w:hanging="360"/>
      </w:pPr>
    </w:lvl>
    <w:lvl w:ilvl="8" w:tplc="0409001B" w:tentative="1">
      <w:start w:val="1"/>
      <w:numFmt w:val="lowerRoman"/>
      <w:lvlText w:val="%9."/>
      <w:lvlJc w:val="right"/>
      <w:pPr>
        <w:ind w:left="7605" w:hanging="180"/>
      </w:pPr>
    </w:lvl>
  </w:abstractNum>
  <w:abstractNum w:abstractNumId="68" w15:restartNumberingAfterBreak="0">
    <w:nsid w:val="7C0347F1"/>
    <w:multiLevelType w:val="hybridMultilevel"/>
    <w:tmpl w:val="349E0E3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9" w15:restartNumberingAfterBreak="0">
    <w:nsid w:val="7D655518"/>
    <w:multiLevelType w:val="multilevel"/>
    <w:tmpl w:val="5504CDFE"/>
    <w:lvl w:ilvl="0">
      <w:start w:val="1"/>
      <w:numFmt w:val="decimal"/>
      <w:lvlText w:val="%1)"/>
      <w:lvlJc w:val="left"/>
      <w:pPr>
        <w:ind w:left="1440" w:hanging="360"/>
      </w:pPr>
      <w:rPr>
        <w:rFonts w:hint="default"/>
        <w:b w:val="0"/>
        <w:i w:val="0"/>
        <w:sz w:val="18"/>
      </w:rPr>
    </w:lvl>
    <w:lvl w:ilvl="1">
      <w:start w:val="1"/>
      <w:numFmt w:val="bullet"/>
      <w:lvlText w:val=""/>
      <w:lvlJc w:val="left"/>
      <w:pPr>
        <w:ind w:left="1800" w:hanging="360"/>
      </w:pPr>
      <w:rPr>
        <w:rFonts w:ascii="Symbol" w:hAnsi="Symbol" w:hint="default"/>
      </w:rPr>
    </w:lvl>
    <w:lvl w:ilvl="2">
      <w:start w:val="1"/>
      <w:numFmt w:val="lowerRoman"/>
      <w:lvlText w:val="%3)"/>
      <w:lvlJc w:val="left"/>
      <w:pPr>
        <w:ind w:left="2160" w:hanging="360"/>
      </w:pPr>
    </w:lvl>
    <w:lvl w:ilvl="3">
      <w:start w:val="1"/>
      <w:numFmt w:val="decimal"/>
      <w:lvlText w:val="%4)"/>
      <w:lvlJc w:val="left"/>
      <w:pPr>
        <w:ind w:left="2520" w:hanging="360"/>
      </w:pPr>
    </w:lvl>
    <w:lvl w:ilvl="4">
      <w:start w:val="1"/>
      <w:numFmt w:val="lowerLetter"/>
      <w:lvlText w:val="(%5)"/>
      <w:lvlJc w:val="left"/>
      <w:pPr>
        <w:ind w:left="2880" w:hanging="360"/>
      </w:pPr>
    </w:lvl>
    <w:lvl w:ilvl="5">
      <w:start w:val="1"/>
      <w:numFmt w:val="lowerRoman"/>
      <w:lvlText w:val="(%6)"/>
      <w:lvlJc w:val="left"/>
      <w:pPr>
        <w:ind w:left="3240" w:hanging="360"/>
      </w:pPr>
    </w:lvl>
    <w:lvl w:ilvl="6">
      <w:start w:val="1"/>
      <w:numFmt w:val="decimal"/>
      <w:lvlText w:val="%7."/>
      <w:lvlJc w:val="left"/>
      <w:pPr>
        <w:ind w:left="3600" w:hanging="360"/>
      </w:pPr>
    </w:lvl>
    <w:lvl w:ilvl="7">
      <w:start w:val="1"/>
      <w:numFmt w:val="lowerLetter"/>
      <w:lvlText w:val="%8."/>
      <w:lvlJc w:val="left"/>
      <w:pPr>
        <w:ind w:left="3960" w:hanging="360"/>
      </w:pPr>
    </w:lvl>
    <w:lvl w:ilvl="8">
      <w:start w:val="1"/>
      <w:numFmt w:val="lowerRoman"/>
      <w:lvlText w:val="%9."/>
      <w:lvlJc w:val="left"/>
      <w:pPr>
        <w:ind w:left="4320" w:hanging="360"/>
      </w:pPr>
    </w:lvl>
  </w:abstractNum>
  <w:num w:numId="1">
    <w:abstractNumId w:val="41"/>
  </w:num>
  <w:num w:numId="2">
    <w:abstractNumId w:val="17"/>
  </w:num>
  <w:num w:numId="3">
    <w:abstractNumId w:val="52"/>
  </w:num>
  <w:num w:numId="4">
    <w:abstractNumId w:val="8"/>
  </w:num>
  <w:num w:numId="5">
    <w:abstractNumId w:val="28"/>
  </w:num>
  <w:num w:numId="6">
    <w:abstractNumId w:val="42"/>
    <w:lvlOverride w:ilvl="0">
      <w:startOverride w:val="1"/>
    </w:lvlOverride>
  </w:num>
  <w:num w:numId="7">
    <w:abstractNumId w:val="42"/>
    <w:lvlOverride w:ilvl="0">
      <w:startOverride w:val="1"/>
    </w:lvlOverride>
  </w:num>
  <w:num w:numId="8">
    <w:abstractNumId w:val="42"/>
    <w:lvlOverride w:ilvl="0">
      <w:startOverride w:val="1"/>
    </w:lvlOverride>
  </w:num>
  <w:num w:numId="9">
    <w:abstractNumId w:val="42"/>
    <w:lvlOverride w:ilvl="0">
      <w:startOverride w:val="1"/>
    </w:lvlOverride>
  </w:num>
  <w:num w:numId="10">
    <w:abstractNumId w:val="42"/>
    <w:lvlOverride w:ilvl="0">
      <w:startOverride w:val="1"/>
    </w:lvlOverride>
  </w:num>
  <w:num w:numId="11">
    <w:abstractNumId w:val="42"/>
    <w:lvlOverride w:ilvl="0">
      <w:startOverride w:val="1"/>
    </w:lvlOverride>
  </w:num>
  <w:num w:numId="12">
    <w:abstractNumId w:val="42"/>
    <w:lvlOverride w:ilvl="0">
      <w:startOverride w:val="1"/>
    </w:lvlOverride>
  </w:num>
  <w:num w:numId="13">
    <w:abstractNumId w:val="19"/>
  </w:num>
  <w:num w:numId="14">
    <w:abstractNumId w:val="42"/>
    <w:lvlOverride w:ilvl="0">
      <w:startOverride w:val="1"/>
    </w:lvlOverride>
  </w:num>
  <w:num w:numId="15">
    <w:abstractNumId w:val="42"/>
    <w:lvlOverride w:ilvl="0">
      <w:startOverride w:val="1"/>
    </w:lvlOverride>
  </w:num>
  <w:num w:numId="16">
    <w:abstractNumId w:val="42"/>
    <w:lvlOverride w:ilvl="0">
      <w:startOverride w:val="1"/>
    </w:lvlOverride>
  </w:num>
  <w:num w:numId="17">
    <w:abstractNumId w:val="42"/>
    <w:lvlOverride w:ilvl="0">
      <w:startOverride w:val="1"/>
    </w:lvlOverride>
  </w:num>
  <w:num w:numId="18">
    <w:abstractNumId w:val="42"/>
    <w:lvlOverride w:ilvl="0">
      <w:startOverride w:val="1"/>
    </w:lvlOverride>
  </w:num>
  <w:num w:numId="19">
    <w:abstractNumId w:val="42"/>
    <w:lvlOverride w:ilvl="0">
      <w:startOverride w:val="1"/>
    </w:lvlOverride>
  </w:num>
  <w:num w:numId="20">
    <w:abstractNumId w:val="32"/>
  </w:num>
  <w:num w:numId="21">
    <w:abstractNumId w:val="24"/>
  </w:num>
  <w:num w:numId="22">
    <w:abstractNumId w:val="4"/>
  </w:num>
  <w:num w:numId="23">
    <w:abstractNumId w:val="46"/>
  </w:num>
  <w:num w:numId="24">
    <w:abstractNumId w:val="44"/>
  </w:num>
  <w:num w:numId="25">
    <w:abstractNumId w:val="60"/>
  </w:num>
  <w:num w:numId="26">
    <w:abstractNumId w:val="42"/>
    <w:lvlOverride w:ilvl="0">
      <w:startOverride w:val="1"/>
    </w:lvlOverride>
  </w:num>
  <w:num w:numId="27">
    <w:abstractNumId w:val="42"/>
    <w:lvlOverride w:ilvl="0">
      <w:startOverride w:val="1"/>
    </w:lvlOverride>
  </w:num>
  <w:num w:numId="28">
    <w:abstractNumId w:val="42"/>
    <w:lvlOverride w:ilvl="0">
      <w:startOverride w:val="1"/>
    </w:lvlOverride>
  </w:num>
  <w:num w:numId="29">
    <w:abstractNumId w:val="42"/>
    <w:lvlOverride w:ilvl="0">
      <w:startOverride w:val="1"/>
    </w:lvlOverride>
  </w:num>
  <w:num w:numId="30">
    <w:abstractNumId w:val="42"/>
    <w:lvlOverride w:ilvl="0">
      <w:startOverride w:val="1"/>
    </w:lvlOverride>
  </w:num>
  <w:num w:numId="31">
    <w:abstractNumId w:val="42"/>
    <w:lvlOverride w:ilvl="0">
      <w:startOverride w:val="1"/>
    </w:lvlOverride>
  </w:num>
  <w:num w:numId="32">
    <w:abstractNumId w:val="42"/>
    <w:lvlOverride w:ilvl="0">
      <w:startOverride w:val="1"/>
    </w:lvlOverride>
  </w:num>
  <w:num w:numId="33">
    <w:abstractNumId w:val="55"/>
  </w:num>
  <w:num w:numId="34">
    <w:abstractNumId w:val="13"/>
  </w:num>
  <w:num w:numId="35">
    <w:abstractNumId w:val="47"/>
  </w:num>
  <w:num w:numId="36">
    <w:abstractNumId w:val="42"/>
    <w:lvlOverride w:ilvl="0">
      <w:startOverride w:val="1"/>
    </w:lvlOverride>
  </w:num>
  <w:num w:numId="37">
    <w:abstractNumId w:val="42"/>
    <w:lvlOverride w:ilvl="0">
      <w:startOverride w:val="1"/>
    </w:lvlOverride>
  </w:num>
  <w:num w:numId="38">
    <w:abstractNumId w:val="42"/>
    <w:lvlOverride w:ilvl="0">
      <w:startOverride w:val="1"/>
    </w:lvlOverride>
  </w:num>
  <w:num w:numId="39">
    <w:abstractNumId w:val="40"/>
  </w:num>
  <w:num w:numId="40">
    <w:abstractNumId w:val="69"/>
  </w:num>
  <w:num w:numId="41">
    <w:abstractNumId w:val="59"/>
  </w:num>
  <w:num w:numId="42">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4"/>
  </w:num>
  <w:num w:numId="44">
    <w:abstractNumId w:val="18"/>
  </w:num>
  <w:num w:numId="45">
    <w:abstractNumId w:val="23"/>
  </w:num>
  <w:num w:numId="46">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2"/>
  </w:num>
  <w:num w:numId="49">
    <w:abstractNumId w:val="50"/>
  </w:num>
  <w:num w:numId="50">
    <w:abstractNumId w:val="15"/>
  </w:num>
  <w:num w:numId="51">
    <w:abstractNumId w:val="20"/>
  </w:num>
  <w:num w:numId="52">
    <w:abstractNumId w:val="51"/>
  </w:num>
  <w:num w:numId="53">
    <w:abstractNumId w:val="5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30"/>
  </w:num>
  <w:num w:numId="56">
    <w:abstractNumId w:val="5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5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51"/>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5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51"/>
  </w:num>
  <w:num w:numId="61">
    <w:abstractNumId w:val="5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1"/>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51"/>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26"/>
  </w:num>
  <w:num w:numId="9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66"/>
  </w:num>
  <w:num w:numId="9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68"/>
  </w:num>
  <w:num w:numId="9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58"/>
  </w:num>
  <w:num w:numId="106">
    <w:abstractNumId w:val="56"/>
  </w:num>
  <w:num w:numId="107">
    <w:abstractNumId w:val="6"/>
  </w:num>
  <w:num w:numId="10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21"/>
  </w:num>
  <w:num w:numId="111">
    <w:abstractNumId w:val="36"/>
  </w:num>
  <w:num w:numId="112">
    <w:abstractNumId w:val="0"/>
  </w:num>
  <w:num w:numId="113">
    <w:abstractNumId w:val="25"/>
  </w:num>
  <w:num w:numId="114">
    <w:abstractNumId w:val="64"/>
  </w:num>
  <w:num w:numId="115">
    <w:abstractNumId w:val="63"/>
  </w:num>
  <w:num w:numId="116">
    <w:abstractNumId w:val="43"/>
  </w:num>
  <w:num w:numId="117">
    <w:abstractNumId w:val="38"/>
  </w:num>
  <w:num w:numId="118">
    <w:abstractNumId w:val="34"/>
  </w:num>
  <w:num w:numId="119">
    <w:abstractNumId w:val="45"/>
  </w:num>
  <w:num w:numId="120">
    <w:abstractNumId w:val="11"/>
  </w:num>
  <w:num w:numId="121">
    <w:abstractNumId w:val="31"/>
  </w:num>
  <w:num w:numId="122">
    <w:abstractNumId w:val="35"/>
  </w:num>
  <w:num w:numId="123">
    <w:abstractNumId w:val="1"/>
  </w:num>
  <w:num w:numId="124">
    <w:abstractNumId w:val="39"/>
  </w:num>
  <w:num w:numId="125">
    <w:abstractNumId w:val="27"/>
  </w:num>
  <w:num w:numId="126">
    <w:abstractNumId w:val="2"/>
  </w:num>
  <w:num w:numId="127">
    <w:abstractNumId w:val="61"/>
  </w:num>
  <w:num w:numId="128">
    <w:abstractNumId w:val="16"/>
  </w:num>
  <w:num w:numId="129">
    <w:abstractNumId w:val="67"/>
  </w:num>
  <w:num w:numId="13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62"/>
  </w:num>
  <w:num w:numId="132">
    <w:abstractNumId w:val="12"/>
  </w:num>
  <w:num w:numId="133">
    <w:abstractNumId w:val="7"/>
  </w:num>
  <w:num w:numId="134">
    <w:abstractNumId w:val="5"/>
  </w:num>
  <w:num w:numId="135">
    <w:abstractNumId w:val="33"/>
  </w:num>
  <w:num w:numId="136">
    <w:abstractNumId w:val="29"/>
  </w:num>
  <w:num w:numId="137">
    <w:abstractNumId w:val="3"/>
  </w:num>
  <w:num w:numId="138">
    <w:abstractNumId w:val="48"/>
  </w:num>
  <w:num w:numId="139">
    <w:abstractNumId w:val="49"/>
  </w:num>
  <w:num w:numId="140">
    <w:abstractNumId w:val="9"/>
  </w:num>
  <w:num w:numId="14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53"/>
  </w:num>
  <w:num w:numId="14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37"/>
  </w:num>
  <w:num w:numId="148">
    <w:abstractNumId w:val="51"/>
  </w:num>
  <w:num w:numId="14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10"/>
  </w:num>
  <w:num w:numId="15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65"/>
  </w:num>
  <w:num w:numId="162">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14"/>
  </w:num>
  <w:numIdMacAtCleanup w:val="1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en-US" w:vendorID="8" w:dllVersion="513" w:checkStyle="1"/>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stylePaneSortMethod w:val="0000"/>
  <w:defaultTabStop w:val="720"/>
  <w:drawingGridHorizontalSpacing w:val="195"/>
  <w:drawingGridVerticalSpacing w:val="187"/>
  <w:displayHorizontalDrawingGridEvery w:val="0"/>
  <w:displayVerticalDrawingGridEvery w:val="0"/>
  <w:noPunctuationKerning/>
  <w:characterSpacingControl w:val="doNotCompress"/>
  <w:hdrShapeDefaults>
    <o:shapedefaults v:ext="edit" spidmax="2049" fillcolor="white" stroke="f">
      <v:fill color="white"/>
      <v:stroke on="f"/>
      <o:colormru v:ext="edit" colors="#d5dae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43927"/>
    <w:rsid w:val="00001066"/>
    <w:rsid w:val="0000164A"/>
    <w:rsid w:val="000018DA"/>
    <w:rsid w:val="00003A36"/>
    <w:rsid w:val="00004580"/>
    <w:rsid w:val="00005835"/>
    <w:rsid w:val="00005F8E"/>
    <w:rsid w:val="00007154"/>
    <w:rsid w:val="00011FD5"/>
    <w:rsid w:val="000124F3"/>
    <w:rsid w:val="00012A06"/>
    <w:rsid w:val="000149B5"/>
    <w:rsid w:val="000158DC"/>
    <w:rsid w:val="00017586"/>
    <w:rsid w:val="00024557"/>
    <w:rsid w:val="00025180"/>
    <w:rsid w:val="00026114"/>
    <w:rsid w:val="0002642D"/>
    <w:rsid w:val="0002657D"/>
    <w:rsid w:val="0002658A"/>
    <w:rsid w:val="00026A99"/>
    <w:rsid w:val="00027BA7"/>
    <w:rsid w:val="0003027D"/>
    <w:rsid w:val="00032AC9"/>
    <w:rsid w:val="00033DE8"/>
    <w:rsid w:val="00034597"/>
    <w:rsid w:val="0003505E"/>
    <w:rsid w:val="0003548C"/>
    <w:rsid w:val="00035B77"/>
    <w:rsid w:val="00036ED3"/>
    <w:rsid w:val="00037A2E"/>
    <w:rsid w:val="0004081B"/>
    <w:rsid w:val="000452E4"/>
    <w:rsid w:val="000461E4"/>
    <w:rsid w:val="00047BA8"/>
    <w:rsid w:val="00050C1F"/>
    <w:rsid w:val="00050C70"/>
    <w:rsid w:val="000520C3"/>
    <w:rsid w:val="00052E46"/>
    <w:rsid w:val="00053B1D"/>
    <w:rsid w:val="00054736"/>
    <w:rsid w:val="00057375"/>
    <w:rsid w:val="000607A7"/>
    <w:rsid w:val="00061507"/>
    <w:rsid w:val="00062370"/>
    <w:rsid w:val="00062BCA"/>
    <w:rsid w:val="00064EEA"/>
    <w:rsid w:val="000659B3"/>
    <w:rsid w:val="00066202"/>
    <w:rsid w:val="00066F1A"/>
    <w:rsid w:val="00070B7E"/>
    <w:rsid w:val="00071693"/>
    <w:rsid w:val="00071E24"/>
    <w:rsid w:val="00073CC8"/>
    <w:rsid w:val="00075105"/>
    <w:rsid w:val="000757D3"/>
    <w:rsid w:val="000768B8"/>
    <w:rsid w:val="00076EC6"/>
    <w:rsid w:val="000770FF"/>
    <w:rsid w:val="000779C3"/>
    <w:rsid w:val="00077E43"/>
    <w:rsid w:val="0008021C"/>
    <w:rsid w:val="000821C4"/>
    <w:rsid w:val="0008579E"/>
    <w:rsid w:val="00085CF0"/>
    <w:rsid w:val="00086292"/>
    <w:rsid w:val="000868BF"/>
    <w:rsid w:val="00086CAF"/>
    <w:rsid w:val="00090322"/>
    <w:rsid w:val="00091C88"/>
    <w:rsid w:val="00092D30"/>
    <w:rsid w:val="000939B5"/>
    <w:rsid w:val="00094466"/>
    <w:rsid w:val="000944B9"/>
    <w:rsid w:val="00094525"/>
    <w:rsid w:val="0009452A"/>
    <w:rsid w:val="0009594E"/>
    <w:rsid w:val="000961EF"/>
    <w:rsid w:val="0009656B"/>
    <w:rsid w:val="00096B90"/>
    <w:rsid w:val="000A14E5"/>
    <w:rsid w:val="000A1A17"/>
    <w:rsid w:val="000A1E31"/>
    <w:rsid w:val="000A2D0D"/>
    <w:rsid w:val="000A40EB"/>
    <w:rsid w:val="000A5859"/>
    <w:rsid w:val="000A5F4A"/>
    <w:rsid w:val="000A680B"/>
    <w:rsid w:val="000A7D86"/>
    <w:rsid w:val="000B01A9"/>
    <w:rsid w:val="000B125B"/>
    <w:rsid w:val="000B208F"/>
    <w:rsid w:val="000B299A"/>
    <w:rsid w:val="000B2C5B"/>
    <w:rsid w:val="000B2F28"/>
    <w:rsid w:val="000B42DE"/>
    <w:rsid w:val="000B4727"/>
    <w:rsid w:val="000C2109"/>
    <w:rsid w:val="000C2D64"/>
    <w:rsid w:val="000C4377"/>
    <w:rsid w:val="000C4F41"/>
    <w:rsid w:val="000C65B1"/>
    <w:rsid w:val="000D1B61"/>
    <w:rsid w:val="000D3448"/>
    <w:rsid w:val="000D4863"/>
    <w:rsid w:val="000D4FDE"/>
    <w:rsid w:val="000D5349"/>
    <w:rsid w:val="000D58A2"/>
    <w:rsid w:val="000D5DEB"/>
    <w:rsid w:val="000D797D"/>
    <w:rsid w:val="000E2190"/>
    <w:rsid w:val="000E250C"/>
    <w:rsid w:val="000E2BD7"/>
    <w:rsid w:val="000E5484"/>
    <w:rsid w:val="000E552A"/>
    <w:rsid w:val="000E59A1"/>
    <w:rsid w:val="000E59C5"/>
    <w:rsid w:val="000E781E"/>
    <w:rsid w:val="000F0895"/>
    <w:rsid w:val="000F23B9"/>
    <w:rsid w:val="000F2876"/>
    <w:rsid w:val="000F3308"/>
    <w:rsid w:val="000F3A3D"/>
    <w:rsid w:val="000F452D"/>
    <w:rsid w:val="000F4FE4"/>
    <w:rsid w:val="000F68E0"/>
    <w:rsid w:val="000F790F"/>
    <w:rsid w:val="000F7C25"/>
    <w:rsid w:val="00100195"/>
    <w:rsid w:val="00100A4D"/>
    <w:rsid w:val="00102121"/>
    <w:rsid w:val="001048EB"/>
    <w:rsid w:val="001052DB"/>
    <w:rsid w:val="00106987"/>
    <w:rsid w:val="0010705B"/>
    <w:rsid w:val="00107354"/>
    <w:rsid w:val="00111082"/>
    <w:rsid w:val="001147F3"/>
    <w:rsid w:val="001158FA"/>
    <w:rsid w:val="00115F33"/>
    <w:rsid w:val="00120D35"/>
    <w:rsid w:val="00121A15"/>
    <w:rsid w:val="00122C7B"/>
    <w:rsid w:val="00124D43"/>
    <w:rsid w:val="001256DD"/>
    <w:rsid w:val="00126225"/>
    <w:rsid w:val="00126979"/>
    <w:rsid w:val="00127E86"/>
    <w:rsid w:val="001300D2"/>
    <w:rsid w:val="00132BCE"/>
    <w:rsid w:val="001332E0"/>
    <w:rsid w:val="00134FA4"/>
    <w:rsid w:val="0013706E"/>
    <w:rsid w:val="0013746E"/>
    <w:rsid w:val="001376F5"/>
    <w:rsid w:val="001404A3"/>
    <w:rsid w:val="001406ED"/>
    <w:rsid w:val="00140A1E"/>
    <w:rsid w:val="00141599"/>
    <w:rsid w:val="001436B0"/>
    <w:rsid w:val="00143DFF"/>
    <w:rsid w:val="00145EBF"/>
    <w:rsid w:val="001463FB"/>
    <w:rsid w:val="00146F46"/>
    <w:rsid w:val="00147046"/>
    <w:rsid w:val="00147F13"/>
    <w:rsid w:val="0015054C"/>
    <w:rsid w:val="001507A5"/>
    <w:rsid w:val="00150849"/>
    <w:rsid w:val="00150FFA"/>
    <w:rsid w:val="00151F65"/>
    <w:rsid w:val="00152E19"/>
    <w:rsid w:val="001540A4"/>
    <w:rsid w:val="00155717"/>
    <w:rsid w:val="00155C56"/>
    <w:rsid w:val="00156034"/>
    <w:rsid w:val="00156240"/>
    <w:rsid w:val="00156695"/>
    <w:rsid w:val="00156FD7"/>
    <w:rsid w:val="001624C8"/>
    <w:rsid w:val="001647D1"/>
    <w:rsid w:val="00164844"/>
    <w:rsid w:val="00167FE3"/>
    <w:rsid w:val="0017526A"/>
    <w:rsid w:val="001773B6"/>
    <w:rsid w:val="00181C1D"/>
    <w:rsid w:val="0018438B"/>
    <w:rsid w:val="00187305"/>
    <w:rsid w:val="001875A7"/>
    <w:rsid w:val="0019058D"/>
    <w:rsid w:val="001917C8"/>
    <w:rsid w:val="00192FC8"/>
    <w:rsid w:val="001934C1"/>
    <w:rsid w:val="0019614A"/>
    <w:rsid w:val="00196CAC"/>
    <w:rsid w:val="0019729E"/>
    <w:rsid w:val="001975E5"/>
    <w:rsid w:val="0019764B"/>
    <w:rsid w:val="001A24B1"/>
    <w:rsid w:val="001A2BE9"/>
    <w:rsid w:val="001A325E"/>
    <w:rsid w:val="001A6005"/>
    <w:rsid w:val="001A67B2"/>
    <w:rsid w:val="001A6D70"/>
    <w:rsid w:val="001A7EE1"/>
    <w:rsid w:val="001B0E89"/>
    <w:rsid w:val="001B2A9B"/>
    <w:rsid w:val="001B484D"/>
    <w:rsid w:val="001B4ECD"/>
    <w:rsid w:val="001B5ECA"/>
    <w:rsid w:val="001B7E01"/>
    <w:rsid w:val="001C2E84"/>
    <w:rsid w:val="001C68EE"/>
    <w:rsid w:val="001C741A"/>
    <w:rsid w:val="001C7C2C"/>
    <w:rsid w:val="001D0686"/>
    <w:rsid w:val="001D2152"/>
    <w:rsid w:val="001D22A8"/>
    <w:rsid w:val="001D2BC5"/>
    <w:rsid w:val="001D2DB4"/>
    <w:rsid w:val="001D3898"/>
    <w:rsid w:val="001D529F"/>
    <w:rsid w:val="001D5E93"/>
    <w:rsid w:val="001E097D"/>
    <w:rsid w:val="001E27E8"/>
    <w:rsid w:val="001E4104"/>
    <w:rsid w:val="001E4A42"/>
    <w:rsid w:val="001E686A"/>
    <w:rsid w:val="001E6E03"/>
    <w:rsid w:val="001E7941"/>
    <w:rsid w:val="001F07AC"/>
    <w:rsid w:val="001F08C0"/>
    <w:rsid w:val="001F17FE"/>
    <w:rsid w:val="001F19A9"/>
    <w:rsid w:val="001F216D"/>
    <w:rsid w:val="001F218B"/>
    <w:rsid w:val="001F2E03"/>
    <w:rsid w:val="001F3718"/>
    <w:rsid w:val="001F4401"/>
    <w:rsid w:val="001F4424"/>
    <w:rsid w:val="001F54F7"/>
    <w:rsid w:val="001F5D4F"/>
    <w:rsid w:val="001F7418"/>
    <w:rsid w:val="002002E6"/>
    <w:rsid w:val="002010FC"/>
    <w:rsid w:val="002016E9"/>
    <w:rsid w:val="00202D8B"/>
    <w:rsid w:val="0020309D"/>
    <w:rsid w:val="00204552"/>
    <w:rsid w:val="00204571"/>
    <w:rsid w:val="00206776"/>
    <w:rsid w:val="00206821"/>
    <w:rsid w:val="00210B7C"/>
    <w:rsid w:val="002167FB"/>
    <w:rsid w:val="00217A92"/>
    <w:rsid w:val="002223B1"/>
    <w:rsid w:val="00224A9F"/>
    <w:rsid w:val="00226654"/>
    <w:rsid w:val="00226690"/>
    <w:rsid w:val="002279B8"/>
    <w:rsid w:val="00232515"/>
    <w:rsid w:val="00232B7E"/>
    <w:rsid w:val="00233DB2"/>
    <w:rsid w:val="00237823"/>
    <w:rsid w:val="00240A11"/>
    <w:rsid w:val="00240D63"/>
    <w:rsid w:val="00241556"/>
    <w:rsid w:val="002422B0"/>
    <w:rsid w:val="0024331D"/>
    <w:rsid w:val="002449B7"/>
    <w:rsid w:val="00245F54"/>
    <w:rsid w:val="0024792C"/>
    <w:rsid w:val="00250276"/>
    <w:rsid w:val="00252730"/>
    <w:rsid w:val="002541CA"/>
    <w:rsid w:val="00254C37"/>
    <w:rsid w:val="0025597B"/>
    <w:rsid w:val="00256133"/>
    <w:rsid w:val="00256950"/>
    <w:rsid w:val="00257296"/>
    <w:rsid w:val="00257F45"/>
    <w:rsid w:val="00260839"/>
    <w:rsid w:val="00260BC8"/>
    <w:rsid w:val="00261881"/>
    <w:rsid w:val="0026696C"/>
    <w:rsid w:val="002701E8"/>
    <w:rsid w:val="00271FE8"/>
    <w:rsid w:val="00273553"/>
    <w:rsid w:val="00273F11"/>
    <w:rsid w:val="00274988"/>
    <w:rsid w:val="00274ECE"/>
    <w:rsid w:val="002761FD"/>
    <w:rsid w:val="00276C9D"/>
    <w:rsid w:val="00277F6E"/>
    <w:rsid w:val="002808D0"/>
    <w:rsid w:val="002815F6"/>
    <w:rsid w:val="00283761"/>
    <w:rsid w:val="00283CEE"/>
    <w:rsid w:val="0028445C"/>
    <w:rsid w:val="00293179"/>
    <w:rsid w:val="002934B7"/>
    <w:rsid w:val="00293D92"/>
    <w:rsid w:val="002952E8"/>
    <w:rsid w:val="00295F56"/>
    <w:rsid w:val="0029722D"/>
    <w:rsid w:val="002A015E"/>
    <w:rsid w:val="002A08A7"/>
    <w:rsid w:val="002A144B"/>
    <w:rsid w:val="002A17C3"/>
    <w:rsid w:val="002A1AF3"/>
    <w:rsid w:val="002A6F20"/>
    <w:rsid w:val="002A7E52"/>
    <w:rsid w:val="002B186F"/>
    <w:rsid w:val="002B29CE"/>
    <w:rsid w:val="002B2BC9"/>
    <w:rsid w:val="002B3335"/>
    <w:rsid w:val="002B4683"/>
    <w:rsid w:val="002B4B41"/>
    <w:rsid w:val="002B4DA8"/>
    <w:rsid w:val="002B5717"/>
    <w:rsid w:val="002B6125"/>
    <w:rsid w:val="002C29C9"/>
    <w:rsid w:val="002C4068"/>
    <w:rsid w:val="002C716F"/>
    <w:rsid w:val="002C7403"/>
    <w:rsid w:val="002C7C8D"/>
    <w:rsid w:val="002D15C7"/>
    <w:rsid w:val="002D1F1D"/>
    <w:rsid w:val="002D35C8"/>
    <w:rsid w:val="002D591C"/>
    <w:rsid w:val="002D64EA"/>
    <w:rsid w:val="002D7162"/>
    <w:rsid w:val="002D7E39"/>
    <w:rsid w:val="002E15E9"/>
    <w:rsid w:val="002E3082"/>
    <w:rsid w:val="002E4BA9"/>
    <w:rsid w:val="002E559A"/>
    <w:rsid w:val="002E55CB"/>
    <w:rsid w:val="002E5DA6"/>
    <w:rsid w:val="002E61B1"/>
    <w:rsid w:val="002E6337"/>
    <w:rsid w:val="002E6A3E"/>
    <w:rsid w:val="002E6DD6"/>
    <w:rsid w:val="002F15F8"/>
    <w:rsid w:val="002F4768"/>
    <w:rsid w:val="002F54AE"/>
    <w:rsid w:val="002F6D28"/>
    <w:rsid w:val="002F72AD"/>
    <w:rsid w:val="002F7532"/>
    <w:rsid w:val="002F7C61"/>
    <w:rsid w:val="002F7E58"/>
    <w:rsid w:val="0030479E"/>
    <w:rsid w:val="00305FF2"/>
    <w:rsid w:val="0030637A"/>
    <w:rsid w:val="0031081C"/>
    <w:rsid w:val="0031156D"/>
    <w:rsid w:val="0031630D"/>
    <w:rsid w:val="00316E78"/>
    <w:rsid w:val="00317C76"/>
    <w:rsid w:val="00322CBF"/>
    <w:rsid w:val="0032359D"/>
    <w:rsid w:val="003236A2"/>
    <w:rsid w:val="00327DD9"/>
    <w:rsid w:val="00330FB4"/>
    <w:rsid w:val="00331550"/>
    <w:rsid w:val="003333E6"/>
    <w:rsid w:val="00333F09"/>
    <w:rsid w:val="003363C0"/>
    <w:rsid w:val="00337B90"/>
    <w:rsid w:val="00340CB2"/>
    <w:rsid w:val="00341BDD"/>
    <w:rsid w:val="00342595"/>
    <w:rsid w:val="00343091"/>
    <w:rsid w:val="00343934"/>
    <w:rsid w:val="0034638D"/>
    <w:rsid w:val="00346BA1"/>
    <w:rsid w:val="0035176B"/>
    <w:rsid w:val="003519AB"/>
    <w:rsid w:val="00352589"/>
    <w:rsid w:val="00352A3E"/>
    <w:rsid w:val="00352B0D"/>
    <w:rsid w:val="00355F42"/>
    <w:rsid w:val="003568DF"/>
    <w:rsid w:val="003609B8"/>
    <w:rsid w:val="00361477"/>
    <w:rsid w:val="003615E7"/>
    <w:rsid w:val="00361FF4"/>
    <w:rsid w:val="003623E6"/>
    <w:rsid w:val="00362C1E"/>
    <w:rsid w:val="0036371C"/>
    <w:rsid w:val="00364970"/>
    <w:rsid w:val="00364EB6"/>
    <w:rsid w:val="00365562"/>
    <w:rsid w:val="003661AE"/>
    <w:rsid w:val="0036677F"/>
    <w:rsid w:val="0036678E"/>
    <w:rsid w:val="003744F4"/>
    <w:rsid w:val="00374627"/>
    <w:rsid w:val="00376652"/>
    <w:rsid w:val="003801E3"/>
    <w:rsid w:val="003808C0"/>
    <w:rsid w:val="00381808"/>
    <w:rsid w:val="003845E3"/>
    <w:rsid w:val="00384707"/>
    <w:rsid w:val="0038598B"/>
    <w:rsid w:val="00386F1E"/>
    <w:rsid w:val="003913CD"/>
    <w:rsid w:val="0039188A"/>
    <w:rsid w:val="003920EB"/>
    <w:rsid w:val="00393774"/>
    <w:rsid w:val="00394082"/>
    <w:rsid w:val="0039690F"/>
    <w:rsid w:val="0039700D"/>
    <w:rsid w:val="0039788A"/>
    <w:rsid w:val="003A0E09"/>
    <w:rsid w:val="003A1F34"/>
    <w:rsid w:val="003A289B"/>
    <w:rsid w:val="003A3861"/>
    <w:rsid w:val="003A683F"/>
    <w:rsid w:val="003A72AF"/>
    <w:rsid w:val="003B044D"/>
    <w:rsid w:val="003B144C"/>
    <w:rsid w:val="003B1E6F"/>
    <w:rsid w:val="003B2397"/>
    <w:rsid w:val="003B2D1A"/>
    <w:rsid w:val="003B2E81"/>
    <w:rsid w:val="003B3132"/>
    <w:rsid w:val="003B366A"/>
    <w:rsid w:val="003B4FF5"/>
    <w:rsid w:val="003B61F1"/>
    <w:rsid w:val="003C027E"/>
    <w:rsid w:val="003C27EA"/>
    <w:rsid w:val="003C4099"/>
    <w:rsid w:val="003C5C25"/>
    <w:rsid w:val="003C6762"/>
    <w:rsid w:val="003D1241"/>
    <w:rsid w:val="003D1F91"/>
    <w:rsid w:val="003D274B"/>
    <w:rsid w:val="003D304C"/>
    <w:rsid w:val="003D565B"/>
    <w:rsid w:val="003E188B"/>
    <w:rsid w:val="003E1BC4"/>
    <w:rsid w:val="003E1CEF"/>
    <w:rsid w:val="003E2E63"/>
    <w:rsid w:val="003E2ED3"/>
    <w:rsid w:val="003E4ECA"/>
    <w:rsid w:val="003E738B"/>
    <w:rsid w:val="003F165F"/>
    <w:rsid w:val="003F22DD"/>
    <w:rsid w:val="003F4123"/>
    <w:rsid w:val="003F6036"/>
    <w:rsid w:val="003F6D28"/>
    <w:rsid w:val="003F6F9C"/>
    <w:rsid w:val="003F765A"/>
    <w:rsid w:val="00400429"/>
    <w:rsid w:val="00401D6B"/>
    <w:rsid w:val="004042CB"/>
    <w:rsid w:val="004045F9"/>
    <w:rsid w:val="00405EDE"/>
    <w:rsid w:val="0040769F"/>
    <w:rsid w:val="00410581"/>
    <w:rsid w:val="00411328"/>
    <w:rsid w:val="00412029"/>
    <w:rsid w:val="00413276"/>
    <w:rsid w:val="00416ADC"/>
    <w:rsid w:val="004177DC"/>
    <w:rsid w:val="00420A43"/>
    <w:rsid w:val="00420FFA"/>
    <w:rsid w:val="00421418"/>
    <w:rsid w:val="00421733"/>
    <w:rsid w:val="00422110"/>
    <w:rsid w:val="004240FF"/>
    <w:rsid w:val="00425B82"/>
    <w:rsid w:val="00425E7D"/>
    <w:rsid w:val="00427216"/>
    <w:rsid w:val="004278C2"/>
    <w:rsid w:val="00427E6A"/>
    <w:rsid w:val="0043060D"/>
    <w:rsid w:val="00430917"/>
    <w:rsid w:val="00431E38"/>
    <w:rsid w:val="00433F54"/>
    <w:rsid w:val="00436EE3"/>
    <w:rsid w:val="0043746C"/>
    <w:rsid w:val="0043771E"/>
    <w:rsid w:val="00440E7C"/>
    <w:rsid w:val="00442273"/>
    <w:rsid w:val="004433AD"/>
    <w:rsid w:val="00444605"/>
    <w:rsid w:val="0044464F"/>
    <w:rsid w:val="00444803"/>
    <w:rsid w:val="00445C03"/>
    <w:rsid w:val="00445D45"/>
    <w:rsid w:val="004473DD"/>
    <w:rsid w:val="004479BF"/>
    <w:rsid w:val="00450540"/>
    <w:rsid w:val="00451752"/>
    <w:rsid w:val="004540B3"/>
    <w:rsid w:val="004546BB"/>
    <w:rsid w:val="004565D2"/>
    <w:rsid w:val="00456708"/>
    <w:rsid w:val="00456924"/>
    <w:rsid w:val="004571DF"/>
    <w:rsid w:val="00457DE2"/>
    <w:rsid w:val="00461EAA"/>
    <w:rsid w:val="00463C41"/>
    <w:rsid w:val="00466127"/>
    <w:rsid w:val="0047076A"/>
    <w:rsid w:val="00473278"/>
    <w:rsid w:val="00474C0C"/>
    <w:rsid w:val="00474ED6"/>
    <w:rsid w:val="00476B4C"/>
    <w:rsid w:val="00477625"/>
    <w:rsid w:val="004805CD"/>
    <w:rsid w:val="004825A2"/>
    <w:rsid w:val="00482878"/>
    <w:rsid w:val="00483EFA"/>
    <w:rsid w:val="0048421A"/>
    <w:rsid w:val="00484B51"/>
    <w:rsid w:val="0048548E"/>
    <w:rsid w:val="004864A3"/>
    <w:rsid w:val="00495939"/>
    <w:rsid w:val="00495CC7"/>
    <w:rsid w:val="004A0B38"/>
    <w:rsid w:val="004A0E4A"/>
    <w:rsid w:val="004A25F4"/>
    <w:rsid w:val="004B19EA"/>
    <w:rsid w:val="004B32B0"/>
    <w:rsid w:val="004B348C"/>
    <w:rsid w:val="004B4B15"/>
    <w:rsid w:val="004B7E84"/>
    <w:rsid w:val="004C086A"/>
    <w:rsid w:val="004C09A4"/>
    <w:rsid w:val="004C0DCE"/>
    <w:rsid w:val="004C498E"/>
    <w:rsid w:val="004D02F5"/>
    <w:rsid w:val="004D09C3"/>
    <w:rsid w:val="004D0C64"/>
    <w:rsid w:val="004D248F"/>
    <w:rsid w:val="004D3F79"/>
    <w:rsid w:val="004D4C92"/>
    <w:rsid w:val="004D55AC"/>
    <w:rsid w:val="004D5CC8"/>
    <w:rsid w:val="004D71C1"/>
    <w:rsid w:val="004E04D9"/>
    <w:rsid w:val="004E10A1"/>
    <w:rsid w:val="004E3756"/>
    <w:rsid w:val="004E3D3E"/>
    <w:rsid w:val="004E599A"/>
    <w:rsid w:val="004E6C84"/>
    <w:rsid w:val="004E6E3C"/>
    <w:rsid w:val="004E70D3"/>
    <w:rsid w:val="004F10A4"/>
    <w:rsid w:val="004F48A5"/>
    <w:rsid w:val="004F492C"/>
    <w:rsid w:val="004F59A5"/>
    <w:rsid w:val="004F60A9"/>
    <w:rsid w:val="004F715F"/>
    <w:rsid w:val="005008C2"/>
    <w:rsid w:val="0050218F"/>
    <w:rsid w:val="005024D6"/>
    <w:rsid w:val="00502ADD"/>
    <w:rsid w:val="00503402"/>
    <w:rsid w:val="00503C32"/>
    <w:rsid w:val="0050527B"/>
    <w:rsid w:val="0050529D"/>
    <w:rsid w:val="00506041"/>
    <w:rsid w:val="005065F9"/>
    <w:rsid w:val="005146B5"/>
    <w:rsid w:val="00514A4B"/>
    <w:rsid w:val="0051636F"/>
    <w:rsid w:val="00517801"/>
    <w:rsid w:val="0052191A"/>
    <w:rsid w:val="00523CD4"/>
    <w:rsid w:val="005242C3"/>
    <w:rsid w:val="00524ED8"/>
    <w:rsid w:val="00526C0F"/>
    <w:rsid w:val="00527345"/>
    <w:rsid w:val="005304A6"/>
    <w:rsid w:val="005309E1"/>
    <w:rsid w:val="0053109C"/>
    <w:rsid w:val="00531A94"/>
    <w:rsid w:val="00533699"/>
    <w:rsid w:val="005339DF"/>
    <w:rsid w:val="00533A8A"/>
    <w:rsid w:val="005402C5"/>
    <w:rsid w:val="0054091A"/>
    <w:rsid w:val="00543839"/>
    <w:rsid w:val="00544577"/>
    <w:rsid w:val="00544D35"/>
    <w:rsid w:val="00547C63"/>
    <w:rsid w:val="005512EC"/>
    <w:rsid w:val="00551DC3"/>
    <w:rsid w:val="00552BE2"/>
    <w:rsid w:val="005532CD"/>
    <w:rsid w:val="005556C4"/>
    <w:rsid w:val="00557B55"/>
    <w:rsid w:val="00560134"/>
    <w:rsid w:val="00560D5C"/>
    <w:rsid w:val="005616BD"/>
    <w:rsid w:val="00562EE1"/>
    <w:rsid w:val="00563828"/>
    <w:rsid w:val="005678D0"/>
    <w:rsid w:val="00571DA6"/>
    <w:rsid w:val="00573CA6"/>
    <w:rsid w:val="0057576D"/>
    <w:rsid w:val="00575BE9"/>
    <w:rsid w:val="00576065"/>
    <w:rsid w:val="0058009F"/>
    <w:rsid w:val="0058376C"/>
    <w:rsid w:val="0058386C"/>
    <w:rsid w:val="00583ADF"/>
    <w:rsid w:val="005840F8"/>
    <w:rsid w:val="005861E4"/>
    <w:rsid w:val="005875CF"/>
    <w:rsid w:val="00587DE9"/>
    <w:rsid w:val="00591247"/>
    <w:rsid w:val="0059273E"/>
    <w:rsid w:val="00592E5E"/>
    <w:rsid w:val="005939A0"/>
    <w:rsid w:val="0059737D"/>
    <w:rsid w:val="00597A51"/>
    <w:rsid w:val="005A0E06"/>
    <w:rsid w:val="005A1AD7"/>
    <w:rsid w:val="005A1B73"/>
    <w:rsid w:val="005A25D0"/>
    <w:rsid w:val="005A2E7B"/>
    <w:rsid w:val="005A3BDE"/>
    <w:rsid w:val="005A480E"/>
    <w:rsid w:val="005A5078"/>
    <w:rsid w:val="005A596F"/>
    <w:rsid w:val="005A61BE"/>
    <w:rsid w:val="005A67BB"/>
    <w:rsid w:val="005A7ED3"/>
    <w:rsid w:val="005B12C2"/>
    <w:rsid w:val="005B3A32"/>
    <w:rsid w:val="005B4188"/>
    <w:rsid w:val="005B5E81"/>
    <w:rsid w:val="005B68BF"/>
    <w:rsid w:val="005B6EFF"/>
    <w:rsid w:val="005C1669"/>
    <w:rsid w:val="005C1E4B"/>
    <w:rsid w:val="005C3B18"/>
    <w:rsid w:val="005C3D97"/>
    <w:rsid w:val="005C475E"/>
    <w:rsid w:val="005C7FD5"/>
    <w:rsid w:val="005D280C"/>
    <w:rsid w:val="005D393E"/>
    <w:rsid w:val="005D39AD"/>
    <w:rsid w:val="005D3FE4"/>
    <w:rsid w:val="005D7719"/>
    <w:rsid w:val="005E0AA2"/>
    <w:rsid w:val="005E18E9"/>
    <w:rsid w:val="005E24CC"/>
    <w:rsid w:val="005E303D"/>
    <w:rsid w:val="005E495E"/>
    <w:rsid w:val="005E4D56"/>
    <w:rsid w:val="005E5468"/>
    <w:rsid w:val="005E6426"/>
    <w:rsid w:val="005E6A2C"/>
    <w:rsid w:val="005E6C32"/>
    <w:rsid w:val="005E7743"/>
    <w:rsid w:val="005F1893"/>
    <w:rsid w:val="005F21FD"/>
    <w:rsid w:val="005F3141"/>
    <w:rsid w:val="005F45CC"/>
    <w:rsid w:val="005F776F"/>
    <w:rsid w:val="005F77AA"/>
    <w:rsid w:val="006006C4"/>
    <w:rsid w:val="00604040"/>
    <w:rsid w:val="00605526"/>
    <w:rsid w:val="00605F65"/>
    <w:rsid w:val="00606920"/>
    <w:rsid w:val="00607B04"/>
    <w:rsid w:val="00613524"/>
    <w:rsid w:val="0061393F"/>
    <w:rsid w:val="0061417D"/>
    <w:rsid w:val="00615916"/>
    <w:rsid w:val="00615E8F"/>
    <w:rsid w:val="00616303"/>
    <w:rsid w:val="00616BAB"/>
    <w:rsid w:val="00616DF5"/>
    <w:rsid w:val="00616E33"/>
    <w:rsid w:val="00616FF2"/>
    <w:rsid w:val="0062031A"/>
    <w:rsid w:val="0063098D"/>
    <w:rsid w:val="00633DCA"/>
    <w:rsid w:val="00633EEC"/>
    <w:rsid w:val="00634AE3"/>
    <w:rsid w:val="006351FF"/>
    <w:rsid w:val="0063691C"/>
    <w:rsid w:val="00636BAA"/>
    <w:rsid w:val="00637256"/>
    <w:rsid w:val="00637F1D"/>
    <w:rsid w:val="00641AB2"/>
    <w:rsid w:val="00643CB3"/>
    <w:rsid w:val="00651485"/>
    <w:rsid w:val="00651917"/>
    <w:rsid w:val="006535F0"/>
    <w:rsid w:val="00654122"/>
    <w:rsid w:val="0065667C"/>
    <w:rsid w:val="0065753F"/>
    <w:rsid w:val="00662B5C"/>
    <w:rsid w:val="00664FA2"/>
    <w:rsid w:val="0066609C"/>
    <w:rsid w:val="00666754"/>
    <w:rsid w:val="00667F34"/>
    <w:rsid w:val="00670002"/>
    <w:rsid w:val="006713ED"/>
    <w:rsid w:val="0067178D"/>
    <w:rsid w:val="00675654"/>
    <w:rsid w:val="00675EF8"/>
    <w:rsid w:val="006760C8"/>
    <w:rsid w:val="006777DA"/>
    <w:rsid w:val="00677D92"/>
    <w:rsid w:val="006860CA"/>
    <w:rsid w:val="00686B14"/>
    <w:rsid w:val="00686D8D"/>
    <w:rsid w:val="00687612"/>
    <w:rsid w:val="00691ACA"/>
    <w:rsid w:val="0069221A"/>
    <w:rsid w:val="00694E5B"/>
    <w:rsid w:val="006971EC"/>
    <w:rsid w:val="006A2288"/>
    <w:rsid w:val="006A2C03"/>
    <w:rsid w:val="006A3A9D"/>
    <w:rsid w:val="006A4398"/>
    <w:rsid w:val="006A4673"/>
    <w:rsid w:val="006A5D43"/>
    <w:rsid w:val="006B2E3C"/>
    <w:rsid w:val="006B2E6B"/>
    <w:rsid w:val="006B701E"/>
    <w:rsid w:val="006C029A"/>
    <w:rsid w:val="006C109A"/>
    <w:rsid w:val="006C1C26"/>
    <w:rsid w:val="006C2BDA"/>
    <w:rsid w:val="006C3838"/>
    <w:rsid w:val="006C629E"/>
    <w:rsid w:val="006D05DF"/>
    <w:rsid w:val="006D1E9A"/>
    <w:rsid w:val="006D2ACE"/>
    <w:rsid w:val="006D454D"/>
    <w:rsid w:val="006D5212"/>
    <w:rsid w:val="006D6AB1"/>
    <w:rsid w:val="006E1248"/>
    <w:rsid w:val="006E1A91"/>
    <w:rsid w:val="006E2134"/>
    <w:rsid w:val="006E34CD"/>
    <w:rsid w:val="006E3F53"/>
    <w:rsid w:val="006E5858"/>
    <w:rsid w:val="006E7154"/>
    <w:rsid w:val="006E71F8"/>
    <w:rsid w:val="006F0DAA"/>
    <w:rsid w:val="006F1926"/>
    <w:rsid w:val="006F2494"/>
    <w:rsid w:val="006F2D9B"/>
    <w:rsid w:val="006F40C4"/>
    <w:rsid w:val="006F6802"/>
    <w:rsid w:val="006F6830"/>
    <w:rsid w:val="006F7846"/>
    <w:rsid w:val="006F7F1A"/>
    <w:rsid w:val="0070208F"/>
    <w:rsid w:val="00703088"/>
    <w:rsid w:val="007036DB"/>
    <w:rsid w:val="007041E5"/>
    <w:rsid w:val="00704A34"/>
    <w:rsid w:val="0070512F"/>
    <w:rsid w:val="00706B60"/>
    <w:rsid w:val="00706BC3"/>
    <w:rsid w:val="007152EF"/>
    <w:rsid w:val="00717835"/>
    <w:rsid w:val="00717CCA"/>
    <w:rsid w:val="00717DFA"/>
    <w:rsid w:val="0072509E"/>
    <w:rsid w:val="00726956"/>
    <w:rsid w:val="00727E7D"/>
    <w:rsid w:val="00731037"/>
    <w:rsid w:val="00731205"/>
    <w:rsid w:val="007331A7"/>
    <w:rsid w:val="00733DD9"/>
    <w:rsid w:val="00734373"/>
    <w:rsid w:val="00734B1C"/>
    <w:rsid w:val="00735272"/>
    <w:rsid w:val="007354E3"/>
    <w:rsid w:val="0074065A"/>
    <w:rsid w:val="007416F3"/>
    <w:rsid w:val="00743844"/>
    <w:rsid w:val="007449F7"/>
    <w:rsid w:val="007462EE"/>
    <w:rsid w:val="00746AA3"/>
    <w:rsid w:val="0074732F"/>
    <w:rsid w:val="007476D5"/>
    <w:rsid w:val="007477EA"/>
    <w:rsid w:val="00747E0C"/>
    <w:rsid w:val="00750B4D"/>
    <w:rsid w:val="00750D93"/>
    <w:rsid w:val="00754797"/>
    <w:rsid w:val="00754D6E"/>
    <w:rsid w:val="0075506D"/>
    <w:rsid w:val="007553AC"/>
    <w:rsid w:val="00757EDD"/>
    <w:rsid w:val="00760585"/>
    <w:rsid w:val="007607D6"/>
    <w:rsid w:val="00764FB0"/>
    <w:rsid w:val="0076520A"/>
    <w:rsid w:val="00766FAD"/>
    <w:rsid w:val="00767429"/>
    <w:rsid w:val="0077452C"/>
    <w:rsid w:val="00776440"/>
    <w:rsid w:val="00777CDF"/>
    <w:rsid w:val="00777DCD"/>
    <w:rsid w:val="00784163"/>
    <w:rsid w:val="00784A24"/>
    <w:rsid w:val="00784EF2"/>
    <w:rsid w:val="00785253"/>
    <w:rsid w:val="00785E48"/>
    <w:rsid w:val="00786709"/>
    <w:rsid w:val="00791421"/>
    <w:rsid w:val="00796189"/>
    <w:rsid w:val="00796288"/>
    <w:rsid w:val="00797324"/>
    <w:rsid w:val="0079780F"/>
    <w:rsid w:val="007A051C"/>
    <w:rsid w:val="007A10D7"/>
    <w:rsid w:val="007A1ADE"/>
    <w:rsid w:val="007A2421"/>
    <w:rsid w:val="007A245A"/>
    <w:rsid w:val="007A3780"/>
    <w:rsid w:val="007A3B97"/>
    <w:rsid w:val="007A3E01"/>
    <w:rsid w:val="007A5C58"/>
    <w:rsid w:val="007B0D87"/>
    <w:rsid w:val="007B1D1E"/>
    <w:rsid w:val="007B2230"/>
    <w:rsid w:val="007B2789"/>
    <w:rsid w:val="007B2D6D"/>
    <w:rsid w:val="007B4510"/>
    <w:rsid w:val="007B48F4"/>
    <w:rsid w:val="007B4D49"/>
    <w:rsid w:val="007B5078"/>
    <w:rsid w:val="007B5334"/>
    <w:rsid w:val="007B57CD"/>
    <w:rsid w:val="007C05B6"/>
    <w:rsid w:val="007C1851"/>
    <w:rsid w:val="007C266B"/>
    <w:rsid w:val="007C4445"/>
    <w:rsid w:val="007C4FBB"/>
    <w:rsid w:val="007D0943"/>
    <w:rsid w:val="007D0EB6"/>
    <w:rsid w:val="007D1B2C"/>
    <w:rsid w:val="007D1BC4"/>
    <w:rsid w:val="007D26E7"/>
    <w:rsid w:val="007D512F"/>
    <w:rsid w:val="007D5678"/>
    <w:rsid w:val="007D722F"/>
    <w:rsid w:val="007E012A"/>
    <w:rsid w:val="007E1270"/>
    <w:rsid w:val="007E16FB"/>
    <w:rsid w:val="007E24DF"/>
    <w:rsid w:val="007E3422"/>
    <w:rsid w:val="007E3C08"/>
    <w:rsid w:val="007E4DD4"/>
    <w:rsid w:val="007E547C"/>
    <w:rsid w:val="007E5CC4"/>
    <w:rsid w:val="007F126E"/>
    <w:rsid w:val="007F3092"/>
    <w:rsid w:val="007F3A45"/>
    <w:rsid w:val="007F44DD"/>
    <w:rsid w:val="007F49C9"/>
    <w:rsid w:val="007F4D4E"/>
    <w:rsid w:val="007F5052"/>
    <w:rsid w:val="007F5192"/>
    <w:rsid w:val="007F5296"/>
    <w:rsid w:val="00800E52"/>
    <w:rsid w:val="00802382"/>
    <w:rsid w:val="00803685"/>
    <w:rsid w:val="00803DB1"/>
    <w:rsid w:val="00803E79"/>
    <w:rsid w:val="00804122"/>
    <w:rsid w:val="0080441B"/>
    <w:rsid w:val="00806B3F"/>
    <w:rsid w:val="00806EE3"/>
    <w:rsid w:val="00806F65"/>
    <w:rsid w:val="00806F8E"/>
    <w:rsid w:val="00811BC2"/>
    <w:rsid w:val="008127FD"/>
    <w:rsid w:val="008169DF"/>
    <w:rsid w:val="0081799E"/>
    <w:rsid w:val="008226AD"/>
    <w:rsid w:val="00822B1D"/>
    <w:rsid w:val="00824377"/>
    <w:rsid w:val="0082444A"/>
    <w:rsid w:val="0082492B"/>
    <w:rsid w:val="00827483"/>
    <w:rsid w:val="00830FD6"/>
    <w:rsid w:val="008319A9"/>
    <w:rsid w:val="00832413"/>
    <w:rsid w:val="0083344B"/>
    <w:rsid w:val="00833CA8"/>
    <w:rsid w:val="0083457B"/>
    <w:rsid w:val="008375A5"/>
    <w:rsid w:val="008412B8"/>
    <w:rsid w:val="00841F5B"/>
    <w:rsid w:val="00843C05"/>
    <w:rsid w:val="0084512F"/>
    <w:rsid w:val="00845BC1"/>
    <w:rsid w:val="00847D58"/>
    <w:rsid w:val="00851A8C"/>
    <w:rsid w:val="0085353D"/>
    <w:rsid w:val="008562A8"/>
    <w:rsid w:val="00856D8F"/>
    <w:rsid w:val="00861E16"/>
    <w:rsid w:val="0086366E"/>
    <w:rsid w:val="008659A4"/>
    <w:rsid w:val="00866570"/>
    <w:rsid w:val="008703E6"/>
    <w:rsid w:val="00870CE1"/>
    <w:rsid w:val="00871A39"/>
    <w:rsid w:val="008724D4"/>
    <w:rsid w:val="00875DD2"/>
    <w:rsid w:val="008760F6"/>
    <w:rsid w:val="00876828"/>
    <w:rsid w:val="008768E6"/>
    <w:rsid w:val="008804C6"/>
    <w:rsid w:val="00880F3D"/>
    <w:rsid w:val="00881D64"/>
    <w:rsid w:val="00881F66"/>
    <w:rsid w:val="0088243B"/>
    <w:rsid w:val="00882BFA"/>
    <w:rsid w:val="008832E7"/>
    <w:rsid w:val="00883C2D"/>
    <w:rsid w:val="00884025"/>
    <w:rsid w:val="0088636D"/>
    <w:rsid w:val="0088748C"/>
    <w:rsid w:val="00887EA1"/>
    <w:rsid w:val="00891334"/>
    <w:rsid w:val="0089165F"/>
    <w:rsid w:val="008927DA"/>
    <w:rsid w:val="00892828"/>
    <w:rsid w:val="00894F02"/>
    <w:rsid w:val="00897EEE"/>
    <w:rsid w:val="008A0101"/>
    <w:rsid w:val="008A0EAE"/>
    <w:rsid w:val="008A2FF0"/>
    <w:rsid w:val="008A431F"/>
    <w:rsid w:val="008A461D"/>
    <w:rsid w:val="008A63E6"/>
    <w:rsid w:val="008B4E34"/>
    <w:rsid w:val="008B525D"/>
    <w:rsid w:val="008B6707"/>
    <w:rsid w:val="008B6A8E"/>
    <w:rsid w:val="008B70A8"/>
    <w:rsid w:val="008B7922"/>
    <w:rsid w:val="008C063B"/>
    <w:rsid w:val="008C0A18"/>
    <w:rsid w:val="008C11FB"/>
    <w:rsid w:val="008C122B"/>
    <w:rsid w:val="008C3358"/>
    <w:rsid w:val="008C39A8"/>
    <w:rsid w:val="008C3E6E"/>
    <w:rsid w:val="008C400D"/>
    <w:rsid w:val="008C4131"/>
    <w:rsid w:val="008C573F"/>
    <w:rsid w:val="008C6BCA"/>
    <w:rsid w:val="008C7ECF"/>
    <w:rsid w:val="008D17E6"/>
    <w:rsid w:val="008D1C52"/>
    <w:rsid w:val="008D3143"/>
    <w:rsid w:val="008D4A39"/>
    <w:rsid w:val="008D588E"/>
    <w:rsid w:val="008D5AA2"/>
    <w:rsid w:val="008D6180"/>
    <w:rsid w:val="008D6F5D"/>
    <w:rsid w:val="008E09F6"/>
    <w:rsid w:val="008E1F02"/>
    <w:rsid w:val="008E2CC4"/>
    <w:rsid w:val="008E2D95"/>
    <w:rsid w:val="008E4FAE"/>
    <w:rsid w:val="008E5B5C"/>
    <w:rsid w:val="008F0A8B"/>
    <w:rsid w:val="008F0F6F"/>
    <w:rsid w:val="008F2D79"/>
    <w:rsid w:val="008F466B"/>
    <w:rsid w:val="008F4A14"/>
    <w:rsid w:val="008F5026"/>
    <w:rsid w:val="008F64D9"/>
    <w:rsid w:val="0090136A"/>
    <w:rsid w:val="009025D0"/>
    <w:rsid w:val="00904EB3"/>
    <w:rsid w:val="009070AE"/>
    <w:rsid w:val="00907BEF"/>
    <w:rsid w:val="0091085C"/>
    <w:rsid w:val="00911ED7"/>
    <w:rsid w:val="0091262C"/>
    <w:rsid w:val="009127DE"/>
    <w:rsid w:val="00912B50"/>
    <w:rsid w:val="009133EA"/>
    <w:rsid w:val="009144A5"/>
    <w:rsid w:val="00915C21"/>
    <w:rsid w:val="009165E5"/>
    <w:rsid w:val="00920C57"/>
    <w:rsid w:val="0092101C"/>
    <w:rsid w:val="00921152"/>
    <w:rsid w:val="00922073"/>
    <w:rsid w:val="009226ED"/>
    <w:rsid w:val="00922B07"/>
    <w:rsid w:val="009241E8"/>
    <w:rsid w:val="00924E21"/>
    <w:rsid w:val="009261C4"/>
    <w:rsid w:val="00927378"/>
    <w:rsid w:val="00927DF6"/>
    <w:rsid w:val="0093024D"/>
    <w:rsid w:val="009313EB"/>
    <w:rsid w:val="00931BDE"/>
    <w:rsid w:val="00933152"/>
    <w:rsid w:val="0093406B"/>
    <w:rsid w:val="009340E7"/>
    <w:rsid w:val="00935340"/>
    <w:rsid w:val="0093736D"/>
    <w:rsid w:val="0093742A"/>
    <w:rsid w:val="00937EDE"/>
    <w:rsid w:val="00940301"/>
    <w:rsid w:val="00940408"/>
    <w:rsid w:val="00940CAD"/>
    <w:rsid w:val="00941D26"/>
    <w:rsid w:val="00942BD0"/>
    <w:rsid w:val="009431FB"/>
    <w:rsid w:val="009439DE"/>
    <w:rsid w:val="00944CDB"/>
    <w:rsid w:val="00946FF4"/>
    <w:rsid w:val="00950294"/>
    <w:rsid w:val="00950570"/>
    <w:rsid w:val="00950969"/>
    <w:rsid w:val="00951480"/>
    <w:rsid w:val="0095475B"/>
    <w:rsid w:val="009556F2"/>
    <w:rsid w:val="00957F2C"/>
    <w:rsid w:val="00960F92"/>
    <w:rsid w:val="00961E69"/>
    <w:rsid w:val="00964295"/>
    <w:rsid w:val="00964522"/>
    <w:rsid w:val="0096767B"/>
    <w:rsid w:val="00972B34"/>
    <w:rsid w:val="009757EE"/>
    <w:rsid w:val="0097585C"/>
    <w:rsid w:val="00977ED9"/>
    <w:rsid w:val="009808ED"/>
    <w:rsid w:val="00981CD7"/>
    <w:rsid w:val="009824D1"/>
    <w:rsid w:val="00983A24"/>
    <w:rsid w:val="0098432A"/>
    <w:rsid w:val="00984CE6"/>
    <w:rsid w:val="00990B15"/>
    <w:rsid w:val="00991A21"/>
    <w:rsid w:val="00992E82"/>
    <w:rsid w:val="00994ED0"/>
    <w:rsid w:val="009974A9"/>
    <w:rsid w:val="009A162A"/>
    <w:rsid w:val="009A1AA5"/>
    <w:rsid w:val="009A338E"/>
    <w:rsid w:val="009A515D"/>
    <w:rsid w:val="009A5887"/>
    <w:rsid w:val="009A7D30"/>
    <w:rsid w:val="009B378C"/>
    <w:rsid w:val="009B3A78"/>
    <w:rsid w:val="009B51A2"/>
    <w:rsid w:val="009B5E5A"/>
    <w:rsid w:val="009B7E23"/>
    <w:rsid w:val="009C0155"/>
    <w:rsid w:val="009C0653"/>
    <w:rsid w:val="009C1D9D"/>
    <w:rsid w:val="009C2B95"/>
    <w:rsid w:val="009C2FC5"/>
    <w:rsid w:val="009C3775"/>
    <w:rsid w:val="009C6AC8"/>
    <w:rsid w:val="009C6E37"/>
    <w:rsid w:val="009C6EA9"/>
    <w:rsid w:val="009D00A0"/>
    <w:rsid w:val="009D5DE8"/>
    <w:rsid w:val="009D666F"/>
    <w:rsid w:val="009D79D9"/>
    <w:rsid w:val="009D7DA1"/>
    <w:rsid w:val="009E0576"/>
    <w:rsid w:val="009E0E5F"/>
    <w:rsid w:val="009E1C4F"/>
    <w:rsid w:val="009E1E19"/>
    <w:rsid w:val="009E226F"/>
    <w:rsid w:val="009E3BE5"/>
    <w:rsid w:val="009E409F"/>
    <w:rsid w:val="009E5F74"/>
    <w:rsid w:val="009E68BD"/>
    <w:rsid w:val="009F0491"/>
    <w:rsid w:val="009F2DB3"/>
    <w:rsid w:val="009F4066"/>
    <w:rsid w:val="009F5923"/>
    <w:rsid w:val="009F592C"/>
    <w:rsid w:val="009F5C40"/>
    <w:rsid w:val="009F5E9F"/>
    <w:rsid w:val="00A00D74"/>
    <w:rsid w:val="00A053D9"/>
    <w:rsid w:val="00A053E1"/>
    <w:rsid w:val="00A054A2"/>
    <w:rsid w:val="00A058C3"/>
    <w:rsid w:val="00A05B75"/>
    <w:rsid w:val="00A11D81"/>
    <w:rsid w:val="00A13A9F"/>
    <w:rsid w:val="00A1577E"/>
    <w:rsid w:val="00A2265A"/>
    <w:rsid w:val="00A2283E"/>
    <w:rsid w:val="00A23699"/>
    <w:rsid w:val="00A2536A"/>
    <w:rsid w:val="00A25BDA"/>
    <w:rsid w:val="00A265F2"/>
    <w:rsid w:val="00A27103"/>
    <w:rsid w:val="00A301B7"/>
    <w:rsid w:val="00A34343"/>
    <w:rsid w:val="00A3769D"/>
    <w:rsid w:val="00A37BF8"/>
    <w:rsid w:val="00A40003"/>
    <w:rsid w:val="00A407BA"/>
    <w:rsid w:val="00A4385D"/>
    <w:rsid w:val="00A45C2B"/>
    <w:rsid w:val="00A50088"/>
    <w:rsid w:val="00A500C8"/>
    <w:rsid w:val="00A50D64"/>
    <w:rsid w:val="00A512DE"/>
    <w:rsid w:val="00A52770"/>
    <w:rsid w:val="00A52D76"/>
    <w:rsid w:val="00A53A18"/>
    <w:rsid w:val="00A55EB7"/>
    <w:rsid w:val="00A578C1"/>
    <w:rsid w:val="00A60E98"/>
    <w:rsid w:val="00A6142D"/>
    <w:rsid w:val="00A615A5"/>
    <w:rsid w:val="00A61698"/>
    <w:rsid w:val="00A62FBE"/>
    <w:rsid w:val="00A632E0"/>
    <w:rsid w:val="00A65279"/>
    <w:rsid w:val="00A66652"/>
    <w:rsid w:val="00A70144"/>
    <w:rsid w:val="00A72E7C"/>
    <w:rsid w:val="00A73117"/>
    <w:rsid w:val="00A740C6"/>
    <w:rsid w:val="00A7471E"/>
    <w:rsid w:val="00A74BEF"/>
    <w:rsid w:val="00A74D29"/>
    <w:rsid w:val="00A75DD3"/>
    <w:rsid w:val="00A75E22"/>
    <w:rsid w:val="00A76F39"/>
    <w:rsid w:val="00A7759F"/>
    <w:rsid w:val="00A80008"/>
    <w:rsid w:val="00A815CF"/>
    <w:rsid w:val="00A81802"/>
    <w:rsid w:val="00A837AD"/>
    <w:rsid w:val="00A838D7"/>
    <w:rsid w:val="00A83957"/>
    <w:rsid w:val="00A84093"/>
    <w:rsid w:val="00A86B30"/>
    <w:rsid w:val="00A87494"/>
    <w:rsid w:val="00A903E6"/>
    <w:rsid w:val="00A90900"/>
    <w:rsid w:val="00A912AF"/>
    <w:rsid w:val="00A9141D"/>
    <w:rsid w:val="00A93229"/>
    <w:rsid w:val="00A941F0"/>
    <w:rsid w:val="00A94C6A"/>
    <w:rsid w:val="00A94F8C"/>
    <w:rsid w:val="00A9576F"/>
    <w:rsid w:val="00A97420"/>
    <w:rsid w:val="00A9773F"/>
    <w:rsid w:val="00AA07FC"/>
    <w:rsid w:val="00AA1215"/>
    <w:rsid w:val="00AA2DD6"/>
    <w:rsid w:val="00AA3C53"/>
    <w:rsid w:val="00AA509F"/>
    <w:rsid w:val="00AA7D2A"/>
    <w:rsid w:val="00AB0321"/>
    <w:rsid w:val="00AB0F0C"/>
    <w:rsid w:val="00AB1113"/>
    <w:rsid w:val="00AB366D"/>
    <w:rsid w:val="00AB6C0D"/>
    <w:rsid w:val="00AC3D43"/>
    <w:rsid w:val="00AC4363"/>
    <w:rsid w:val="00AD17B0"/>
    <w:rsid w:val="00AD2CE9"/>
    <w:rsid w:val="00AD378F"/>
    <w:rsid w:val="00AD404F"/>
    <w:rsid w:val="00AD58D7"/>
    <w:rsid w:val="00AD5BCF"/>
    <w:rsid w:val="00AD624C"/>
    <w:rsid w:val="00AD685B"/>
    <w:rsid w:val="00AD6A76"/>
    <w:rsid w:val="00AD6C3E"/>
    <w:rsid w:val="00AE04DF"/>
    <w:rsid w:val="00AE284B"/>
    <w:rsid w:val="00AE33D1"/>
    <w:rsid w:val="00AE3B88"/>
    <w:rsid w:val="00AE51C2"/>
    <w:rsid w:val="00AE5220"/>
    <w:rsid w:val="00AE67E5"/>
    <w:rsid w:val="00AF1224"/>
    <w:rsid w:val="00AF1EB2"/>
    <w:rsid w:val="00AF2DBB"/>
    <w:rsid w:val="00AF31BF"/>
    <w:rsid w:val="00AF33C1"/>
    <w:rsid w:val="00AF43F5"/>
    <w:rsid w:val="00B00116"/>
    <w:rsid w:val="00B00F42"/>
    <w:rsid w:val="00B01113"/>
    <w:rsid w:val="00B01159"/>
    <w:rsid w:val="00B016D4"/>
    <w:rsid w:val="00B01C14"/>
    <w:rsid w:val="00B03051"/>
    <w:rsid w:val="00B0316D"/>
    <w:rsid w:val="00B0401C"/>
    <w:rsid w:val="00B042CE"/>
    <w:rsid w:val="00B04B79"/>
    <w:rsid w:val="00B06272"/>
    <w:rsid w:val="00B064B2"/>
    <w:rsid w:val="00B12404"/>
    <w:rsid w:val="00B12E9A"/>
    <w:rsid w:val="00B130EF"/>
    <w:rsid w:val="00B14635"/>
    <w:rsid w:val="00B15845"/>
    <w:rsid w:val="00B15B41"/>
    <w:rsid w:val="00B17960"/>
    <w:rsid w:val="00B2102D"/>
    <w:rsid w:val="00B2243A"/>
    <w:rsid w:val="00B226D4"/>
    <w:rsid w:val="00B24147"/>
    <w:rsid w:val="00B264E1"/>
    <w:rsid w:val="00B27BF4"/>
    <w:rsid w:val="00B27E25"/>
    <w:rsid w:val="00B30EF5"/>
    <w:rsid w:val="00B31B7F"/>
    <w:rsid w:val="00B35ACC"/>
    <w:rsid w:val="00B36410"/>
    <w:rsid w:val="00B366E4"/>
    <w:rsid w:val="00B36C7A"/>
    <w:rsid w:val="00B3793B"/>
    <w:rsid w:val="00B37979"/>
    <w:rsid w:val="00B405AF"/>
    <w:rsid w:val="00B40DDE"/>
    <w:rsid w:val="00B41655"/>
    <w:rsid w:val="00B416F5"/>
    <w:rsid w:val="00B41A9E"/>
    <w:rsid w:val="00B42310"/>
    <w:rsid w:val="00B446A2"/>
    <w:rsid w:val="00B45498"/>
    <w:rsid w:val="00B45C39"/>
    <w:rsid w:val="00B45F54"/>
    <w:rsid w:val="00B4697E"/>
    <w:rsid w:val="00B506EF"/>
    <w:rsid w:val="00B50881"/>
    <w:rsid w:val="00B520C6"/>
    <w:rsid w:val="00B537F2"/>
    <w:rsid w:val="00B54288"/>
    <w:rsid w:val="00B55BB2"/>
    <w:rsid w:val="00B55CB7"/>
    <w:rsid w:val="00B605C4"/>
    <w:rsid w:val="00B614A5"/>
    <w:rsid w:val="00B634B2"/>
    <w:rsid w:val="00B6353B"/>
    <w:rsid w:val="00B645D3"/>
    <w:rsid w:val="00B65960"/>
    <w:rsid w:val="00B65E61"/>
    <w:rsid w:val="00B65EC1"/>
    <w:rsid w:val="00B6673A"/>
    <w:rsid w:val="00B67492"/>
    <w:rsid w:val="00B6761A"/>
    <w:rsid w:val="00B71B55"/>
    <w:rsid w:val="00B72A54"/>
    <w:rsid w:val="00B739F2"/>
    <w:rsid w:val="00B74741"/>
    <w:rsid w:val="00B74847"/>
    <w:rsid w:val="00B74C38"/>
    <w:rsid w:val="00B74C4C"/>
    <w:rsid w:val="00B75E1D"/>
    <w:rsid w:val="00B772B3"/>
    <w:rsid w:val="00B776C2"/>
    <w:rsid w:val="00B80101"/>
    <w:rsid w:val="00B8044B"/>
    <w:rsid w:val="00B80F91"/>
    <w:rsid w:val="00B8125A"/>
    <w:rsid w:val="00B8213A"/>
    <w:rsid w:val="00B82231"/>
    <w:rsid w:val="00B8237E"/>
    <w:rsid w:val="00B83472"/>
    <w:rsid w:val="00B86A74"/>
    <w:rsid w:val="00B9134F"/>
    <w:rsid w:val="00B91B67"/>
    <w:rsid w:val="00B927EC"/>
    <w:rsid w:val="00B9319B"/>
    <w:rsid w:val="00B940D9"/>
    <w:rsid w:val="00B94AA0"/>
    <w:rsid w:val="00B94E6C"/>
    <w:rsid w:val="00B96EC6"/>
    <w:rsid w:val="00B97195"/>
    <w:rsid w:val="00BA06BD"/>
    <w:rsid w:val="00BA28CD"/>
    <w:rsid w:val="00BA40DC"/>
    <w:rsid w:val="00BA4C51"/>
    <w:rsid w:val="00BA512E"/>
    <w:rsid w:val="00BA6386"/>
    <w:rsid w:val="00BA7AF9"/>
    <w:rsid w:val="00BB1218"/>
    <w:rsid w:val="00BB3EDA"/>
    <w:rsid w:val="00BB3F97"/>
    <w:rsid w:val="00BB4B4C"/>
    <w:rsid w:val="00BC0A92"/>
    <w:rsid w:val="00BC1EE9"/>
    <w:rsid w:val="00BC7A67"/>
    <w:rsid w:val="00BC7D44"/>
    <w:rsid w:val="00BD0FE5"/>
    <w:rsid w:val="00BD1D6D"/>
    <w:rsid w:val="00BD1ECD"/>
    <w:rsid w:val="00BD3264"/>
    <w:rsid w:val="00BD560C"/>
    <w:rsid w:val="00BD5BD0"/>
    <w:rsid w:val="00BD70AB"/>
    <w:rsid w:val="00BE0236"/>
    <w:rsid w:val="00BE12F3"/>
    <w:rsid w:val="00BE2516"/>
    <w:rsid w:val="00BE38BC"/>
    <w:rsid w:val="00BE3C94"/>
    <w:rsid w:val="00BE54EF"/>
    <w:rsid w:val="00BE651E"/>
    <w:rsid w:val="00BE799A"/>
    <w:rsid w:val="00BF0452"/>
    <w:rsid w:val="00BF053F"/>
    <w:rsid w:val="00BF0567"/>
    <w:rsid w:val="00BF24E3"/>
    <w:rsid w:val="00BF2D0A"/>
    <w:rsid w:val="00BF3664"/>
    <w:rsid w:val="00BF5695"/>
    <w:rsid w:val="00BF5CA3"/>
    <w:rsid w:val="00BF668F"/>
    <w:rsid w:val="00C00A21"/>
    <w:rsid w:val="00C01250"/>
    <w:rsid w:val="00C01CFA"/>
    <w:rsid w:val="00C04797"/>
    <w:rsid w:val="00C04D5E"/>
    <w:rsid w:val="00C101F6"/>
    <w:rsid w:val="00C1043F"/>
    <w:rsid w:val="00C1105C"/>
    <w:rsid w:val="00C12FC2"/>
    <w:rsid w:val="00C13E8B"/>
    <w:rsid w:val="00C13F2C"/>
    <w:rsid w:val="00C1614B"/>
    <w:rsid w:val="00C16CE0"/>
    <w:rsid w:val="00C17035"/>
    <w:rsid w:val="00C210CF"/>
    <w:rsid w:val="00C2170F"/>
    <w:rsid w:val="00C22296"/>
    <w:rsid w:val="00C2330F"/>
    <w:rsid w:val="00C23765"/>
    <w:rsid w:val="00C24E5C"/>
    <w:rsid w:val="00C2597C"/>
    <w:rsid w:val="00C279CA"/>
    <w:rsid w:val="00C30F6F"/>
    <w:rsid w:val="00C32A4E"/>
    <w:rsid w:val="00C34C9A"/>
    <w:rsid w:val="00C35D67"/>
    <w:rsid w:val="00C36C4E"/>
    <w:rsid w:val="00C37145"/>
    <w:rsid w:val="00C404AD"/>
    <w:rsid w:val="00C424C8"/>
    <w:rsid w:val="00C42DDD"/>
    <w:rsid w:val="00C46316"/>
    <w:rsid w:val="00C46C8D"/>
    <w:rsid w:val="00C52A84"/>
    <w:rsid w:val="00C54327"/>
    <w:rsid w:val="00C56046"/>
    <w:rsid w:val="00C570A6"/>
    <w:rsid w:val="00C60AE0"/>
    <w:rsid w:val="00C6120B"/>
    <w:rsid w:val="00C61AA7"/>
    <w:rsid w:val="00C61B2D"/>
    <w:rsid w:val="00C6375A"/>
    <w:rsid w:val="00C6421E"/>
    <w:rsid w:val="00C64FC2"/>
    <w:rsid w:val="00C6599D"/>
    <w:rsid w:val="00C65D85"/>
    <w:rsid w:val="00C67283"/>
    <w:rsid w:val="00C730F3"/>
    <w:rsid w:val="00C73BA9"/>
    <w:rsid w:val="00C744D9"/>
    <w:rsid w:val="00C7531C"/>
    <w:rsid w:val="00C8047C"/>
    <w:rsid w:val="00C8055C"/>
    <w:rsid w:val="00C81721"/>
    <w:rsid w:val="00C8182A"/>
    <w:rsid w:val="00C8193B"/>
    <w:rsid w:val="00C81C61"/>
    <w:rsid w:val="00C82F68"/>
    <w:rsid w:val="00C85984"/>
    <w:rsid w:val="00C8676A"/>
    <w:rsid w:val="00C926C3"/>
    <w:rsid w:val="00C92987"/>
    <w:rsid w:val="00C9327B"/>
    <w:rsid w:val="00C9369A"/>
    <w:rsid w:val="00C94334"/>
    <w:rsid w:val="00C9473E"/>
    <w:rsid w:val="00C9549F"/>
    <w:rsid w:val="00C95A55"/>
    <w:rsid w:val="00C97770"/>
    <w:rsid w:val="00C97DB0"/>
    <w:rsid w:val="00CA087F"/>
    <w:rsid w:val="00CA1189"/>
    <w:rsid w:val="00CA1323"/>
    <w:rsid w:val="00CA2796"/>
    <w:rsid w:val="00CA40A5"/>
    <w:rsid w:val="00CA6701"/>
    <w:rsid w:val="00CA6A0D"/>
    <w:rsid w:val="00CA7677"/>
    <w:rsid w:val="00CB0C9B"/>
    <w:rsid w:val="00CB1DC6"/>
    <w:rsid w:val="00CB354A"/>
    <w:rsid w:val="00CB3600"/>
    <w:rsid w:val="00CB7A67"/>
    <w:rsid w:val="00CC0CDD"/>
    <w:rsid w:val="00CC1831"/>
    <w:rsid w:val="00CC1AC2"/>
    <w:rsid w:val="00CC1D32"/>
    <w:rsid w:val="00CC3698"/>
    <w:rsid w:val="00CC7AC4"/>
    <w:rsid w:val="00CD031F"/>
    <w:rsid w:val="00CD26F0"/>
    <w:rsid w:val="00CD2D34"/>
    <w:rsid w:val="00CD5CC5"/>
    <w:rsid w:val="00CD5FA4"/>
    <w:rsid w:val="00CD65BC"/>
    <w:rsid w:val="00CD70BF"/>
    <w:rsid w:val="00CE15C0"/>
    <w:rsid w:val="00CE2410"/>
    <w:rsid w:val="00CE25A7"/>
    <w:rsid w:val="00CE2D4B"/>
    <w:rsid w:val="00CE55AA"/>
    <w:rsid w:val="00CE7819"/>
    <w:rsid w:val="00CF0BE0"/>
    <w:rsid w:val="00D005F5"/>
    <w:rsid w:val="00D00B31"/>
    <w:rsid w:val="00D031B6"/>
    <w:rsid w:val="00D03852"/>
    <w:rsid w:val="00D0407D"/>
    <w:rsid w:val="00D07A1E"/>
    <w:rsid w:val="00D12489"/>
    <w:rsid w:val="00D12944"/>
    <w:rsid w:val="00D12ABF"/>
    <w:rsid w:val="00D12D12"/>
    <w:rsid w:val="00D12E01"/>
    <w:rsid w:val="00D14CAA"/>
    <w:rsid w:val="00D152F6"/>
    <w:rsid w:val="00D20C71"/>
    <w:rsid w:val="00D21A71"/>
    <w:rsid w:val="00D23483"/>
    <w:rsid w:val="00D23B5E"/>
    <w:rsid w:val="00D23BC0"/>
    <w:rsid w:val="00D24580"/>
    <w:rsid w:val="00D30461"/>
    <w:rsid w:val="00D30646"/>
    <w:rsid w:val="00D3065A"/>
    <w:rsid w:val="00D30A51"/>
    <w:rsid w:val="00D30D4E"/>
    <w:rsid w:val="00D32B28"/>
    <w:rsid w:val="00D34808"/>
    <w:rsid w:val="00D348A5"/>
    <w:rsid w:val="00D34A84"/>
    <w:rsid w:val="00D3750D"/>
    <w:rsid w:val="00D43055"/>
    <w:rsid w:val="00D43927"/>
    <w:rsid w:val="00D4471D"/>
    <w:rsid w:val="00D44C15"/>
    <w:rsid w:val="00D46D51"/>
    <w:rsid w:val="00D5156C"/>
    <w:rsid w:val="00D51833"/>
    <w:rsid w:val="00D534E4"/>
    <w:rsid w:val="00D55A06"/>
    <w:rsid w:val="00D570B6"/>
    <w:rsid w:val="00D621D2"/>
    <w:rsid w:val="00D62462"/>
    <w:rsid w:val="00D62A7C"/>
    <w:rsid w:val="00D63D94"/>
    <w:rsid w:val="00D66F35"/>
    <w:rsid w:val="00D67D0B"/>
    <w:rsid w:val="00D70C66"/>
    <w:rsid w:val="00D72992"/>
    <w:rsid w:val="00D73F0C"/>
    <w:rsid w:val="00D74F41"/>
    <w:rsid w:val="00D75F38"/>
    <w:rsid w:val="00D7759D"/>
    <w:rsid w:val="00D77C46"/>
    <w:rsid w:val="00D809C3"/>
    <w:rsid w:val="00D832E0"/>
    <w:rsid w:val="00D838F8"/>
    <w:rsid w:val="00D839D1"/>
    <w:rsid w:val="00D84C26"/>
    <w:rsid w:val="00D8640C"/>
    <w:rsid w:val="00D8724A"/>
    <w:rsid w:val="00D87456"/>
    <w:rsid w:val="00D87627"/>
    <w:rsid w:val="00D909B6"/>
    <w:rsid w:val="00D91319"/>
    <w:rsid w:val="00D943F4"/>
    <w:rsid w:val="00D96F03"/>
    <w:rsid w:val="00D9773D"/>
    <w:rsid w:val="00D97F27"/>
    <w:rsid w:val="00DA09CA"/>
    <w:rsid w:val="00DA0DDC"/>
    <w:rsid w:val="00DA335F"/>
    <w:rsid w:val="00DA7C5D"/>
    <w:rsid w:val="00DB0293"/>
    <w:rsid w:val="00DB0879"/>
    <w:rsid w:val="00DB1B40"/>
    <w:rsid w:val="00DB4303"/>
    <w:rsid w:val="00DC0C46"/>
    <w:rsid w:val="00DC0F27"/>
    <w:rsid w:val="00DC17A9"/>
    <w:rsid w:val="00DC1D70"/>
    <w:rsid w:val="00DC1E9F"/>
    <w:rsid w:val="00DC4E68"/>
    <w:rsid w:val="00DD48A7"/>
    <w:rsid w:val="00DD5133"/>
    <w:rsid w:val="00DD7C6E"/>
    <w:rsid w:val="00DE07A9"/>
    <w:rsid w:val="00DE249A"/>
    <w:rsid w:val="00DE26EC"/>
    <w:rsid w:val="00DE2C4B"/>
    <w:rsid w:val="00DE2EDB"/>
    <w:rsid w:val="00DE3599"/>
    <w:rsid w:val="00DE37F9"/>
    <w:rsid w:val="00DE41F1"/>
    <w:rsid w:val="00DE4BBF"/>
    <w:rsid w:val="00DE5C16"/>
    <w:rsid w:val="00DE60C9"/>
    <w:rsid w:val="00DE701F"/>
    <w:rsid w:val="00DE7BE4"/>
    <w:rsid w:val="00DF0016"/>
    <w:rsid w:val="00DF1926"/>
    <w:rsid w:val="00DF2FF9"/>
    <w:rsid w:val="00DF393D"/>
    <w:rsid w:val="00DF3B98"/>
    <w:rsid w:val="00DF56FB"/>
    <w:rsid w:val="00DF70CF"/>
    <w:rsid w:val="00DF791F"/>
    <w:rsid w:val="00E00103"/>
    <w:rsid w:val="00E00469"/>
    <w:rsid w:val="00E01285"/>
    <w:rsid w:val="00E01C05"/>
    <w:rsid w:val="00E01DD2"/>
    <w:rsid w:val="00E0271C"/>
    <w:rsid w:val="00E0315B"/>
    <w:rsid w:val="00E035CE"/>
    <w:rsid w:val="00E04497"/>
    <w:rsid w:val="00E054BE"/>
    <w:rsid w:val="00E05CC5"/>
    <w:rsid w:val="00E0623A"/>
    <w:rsid w:val="00E062A3"/>
    <w:rsid w:val="00E0687F"/>
    <w:rsid w:val="00E100F2"/>
    <w:rsid w:val="00E1010C"/>
    <w:rsid w:val="00E101BA"/>
    <w:rsid w:val="00E102A5"/>
    <w:rsid w:val="00E113A1"/>
    <w:rsid w:val="00E1361E"/>
    <w:rsid w:val="00E13A20"/>
    <w:rsid w:val="00E14369"/>
    <w:rsid w:val="00E1451D"/>
    <w:rsid w:val="00E1564E"/>
    <w:rsid w:val="00E17502"/>
    <w:rsid w:val="00E20972"/>
    <w:rsid w:val="00E21BF4"/>
    <w:rsid w:val="00E22129"/>
    <w:rsid w:val="00E23320"/>
    <w:rsid w:val="00E2679F"/>
    <w:rsid w:val="00E27A29"/>
    <w:rsid w:val="00E27B83"/>
    <w:rsid w:val="00E320BF"/>
    <w:rsid w:val="00E33DA5"/>
    <w:rsid w:val="00E34FD6"/>
    <w:rsid w:val="00E35CBB"/>
    <w:rsid w:val="00E40369"/>
    <w:rsid w:val="00E40FAD"/>
    <w:rsid w:val="00E413D5"/>
    <w:rsid w:val="00E41DB1"/>
    <w:rsid w:val="00E41FC9"/>
    <w:rsid w:val="00E42344"/>
    <w:rsid w:val="00E47833"/>
    <w:rsid w:val="00E5053A"/>
    <w:rsid w:val="00E528B5"/>
    <w:rsid w:val="00E55390"/>
    <w:rsid w:val="00E57E9A"/>
    <w:rsid w:val="00E609FD"/>
    <w:rsid w:val="00E61E2F"/>
    <w:rsid w:val="00E62878"/>
    <w:rsid w:val="00E62A26"/>
    <w:rsid w:val="00E62FD6"/>
    <w:rsid w:val="00E6450D"/>
    <w:rsid w:val="00E65E0D"/>
    <w:rsid w:val="00E700A7"/>
    <w:rsid w:val="00E732F2"/>
    <w:rsid w:val="00E73B96"/>
    <w:rsid w:val="00E7552A"/>
    <w:rsid w:val="00E80E4A"/>
    <w:rsid w:val="00E81414"/>
    <w:rsid w:val="00E818D5"/>
    <w:rsid w:val="00E8219F"/>
    <w:rsid w:val="00E822C6"/>
    <w:rsid w:val="00E82C4E"/>
    <w:rsid w:val="00E83C02"/>
    <w:rsid w:val="00E83CC2"/>
    <w:rsid w:val="00E85EF9"/>
    <w:rsid w:val="00E87509"/>
    <w:rsid w:val="00E91F1F"/>
    <w:rsid w:val="00E92A44"/>
    <w:rsid w:val="00E96C5E"/>
    <w:rsid w:val="00EA1F83"/>
    <w:rsid w:val="00EA332E"/>
    <w:rsid w:val="00EA4A3D"/>
    <w:rsid w:val="00EA5932"/>
    <w:rsid w:val="00EA6ACF"/>
    <w:rsid w:val="00EA70C3"/>
    <w:rsid w:val="00EA736C"/>
    <w:rsid w:val="00EB1BE3"/>
    <w:rsid w:val="00EB1E5D"/>
    <w:rsid w:val="00EB247D"/>
    <w:rsid w:val="00EB30B4"/>
    <w:rsid w:val="00EB6305"/>
    <w:rsid w:val="00EB68A4"/>
    <w:rsid w:val="00EB7651"/>
    <w:rsid w:val="00EC0C95"/>
    <w:rsid w:val="00EC38D0"/>
    <w:rsid w:val="00EC4BEC"/>
    <w:rsid w:val="00EC72FD"/>
    <w:rsid w:val="00ED0636"/>
    <w:rsid w:val="00ED0A03"/>
    <w:rsid w:val="00ED250A"/>
    <w:rsid w:val="00ED2CDE"/>
    <w:rsid w:val="00ED2D2E"/>
    <w:rsid w:val="00ED38FF"/>
    <w:rsid w:val="00ED3A3D"/>
    <w:rsid w:val="00ED3FA6"/>
    <w:rsid w:val="00ED56A0"/>
    <w:rsid w:val="00ED7D02"/>
    <w:rsid w:val="00EE1D40"/>
    <w:rsid w:val="00EE47DF"/>
    <w:rsid w:val="00EE5C70"/>
    <w:rsid w:val="00EE5F08"/>
    <w:rsid w:val="00EE6123"/>
    <w:rsid w:val="00EE6B05"/>
    <w:rsid w:val="00EE7D61"/>
    <w:rsid w:val="00EF16E1"/>
    <w:rsid w:val="00EF23DC"/>
    <w:rsid w:val="00EF34BB"/>
    <w:rsid w:val="00EF3F7B"/>
    <w:rsid w:val="00EF5672"/>
    <w:rsid w:val="00EF6740"/>
    <w:rsid w:val="00EF6964"/>
    <w:rsid w:val="00EF7D94"/>
    <w:rsid w:val="00F005D7"/>
    <w:rsid w:val="00F00A5C"/>
    <w:rsid w:val="00F01BB8"/>
    <w:rsid w:val="00F04811"/>
    <w:rsid w:val="00F04D77"/>
    <w:rsid w:val="00F05C63"/>
    <w:rsid w:val="00F065EB"/>
    <w:rsid w:val="00F114F9"/>
    <w:rsid w:val="00F11D95"/>
    <w:rsid w:val="00F12074"/>
    <w:rsid w:val="00F12387"/>
    <w:rsid w:val="00F12B19"/>
    <w:rsid w:val="00F15597"/>
    <w:rsid w:val="00F156AF"/>
    <w:rsid w:val="00F16C81"/>
    <w:rsid w:val="00F174D6"/>
    <w:rsid w:val="00F268F8"/>
    <w:rsid w:val="00F27442"/>
    <w:rsid w:val="00F279DA"/>
    <w:rsid w:val="00F30749"/>
    <w:rsid w:val="00F320B1"/>
    <w:rsid w:val="00F32251"/>
    <w:rsid w:val="00F326D0"/>
    <w:rsid w:val="00F350C9"/>
    <w:rsid w:val="00F3538C"/>
    <w:rsid w:val="00F35883"/>
    <w:rsid w:val="00F37922"/>
    <w:rsid w:val="00F40718"/>
    <w:rsid w:val="00F40742"/>
    <w:rsid w:val="00F40A8C"/>
    <w:rsid w:val="00F423F0"/>
    <w:rsid w:val="00F43BC7"/>
    <w:rsid w:val="00F4401B"/>
    <w:rsid w:val="00F44B74"/>
    <w:rsid w:val="00F465F6"/>
    <w:rsid w:val="00F46C41"/>
    <w:rsid w:val="00F47DB6"/>
    <w:rsid w:val="00F501D1"/>
    <w:rsid w:val="00F50950"/>
    <w:rsid w:val="00F52728"/>
    <w:rsid w:val="00F5321F"/>
    <w:rsid w:val="00F54742"/>
    <w:rsid w:val="00F549EE"/>
    <w:rsid w:val="00F57348"/>
    <w:rsid w:val="00F57988"/>
    <w:rsid w:val="00F610AD"/>
    <w:rsid w:val="00F614DA"/>
    <w:rsid w:val="00F61ABF"/>
    <w:rsid w:val="00F62B89"/>
    <w:rsid w:val="00F64173"/>
    <w:rsid w:val="00F65542"/>
    <w:rsid w:val="00F65725"/>
    <w:rsid w:val="00F65A0D"/>
    <w:rsid w:val="00F664B7"/>
    <w:rsid w:val="00F66D5F"/>
    <w:rsid w:val="00F70791"/>
    <w:rsid w:val="00F72A27"/>
    <w:rsid w:val="00F74927"/>
    <w:rsid w:val="00F76888"/>
    <w:rsid w:val="00F8215E"/>
    <w:rsid w:val="00F82DCC"/>
    <w:rsid w:val="00F84DC7"/>
    <w:rsid w:val="00F87E46"/>
    <w:rsid w:val="00F90A33"/>
    <w:rsid w:val="00F90F6D"/>
    <w:rsid w:val="00F914C6"/>
    <w:rsid w:val="00F91E98"/>
    <w:rsid w:val="00F92284"/>
    <w:rsid w:val="00F9298B"/>
    <w:rsid w:val="00F937B1"/>
    <w:rsid w:val="00F9390F"/>
    <w:rsid w:val="00F94ACA"/>
    <w:rsid w:val="00F97DB3"/>
    <w:rsid w:val="00FA37E3"/>
    <w:rsid w:val="00FA419D"/>
    <w:rsid w:val="00FA41FF"/>
    <w:rsid w:val="00FB0DF4"/>
    <w:rsid w:val="00FB0F97"/>
    <w:rsid w:val="00FB2C83"/>
    <w:rsid w:val="00FB3A31"/>
    <w:rsid w:val="00FB5A25"/>
    <w:rsid w:val="00FC02FC"/>
    <w:rsid w:val="00FC0A32"/>
    <w:rsid w:val="00FC0CF7"/>
    <w:rsid w:val="00FC0DB2"/>
    <w:rsid w:val="00FC13CD"/>
    <w:rsid w:val="00FC27A8"/>
    <w:rsid w:val="00FC3F65"/>
    <w:rsid w:val="00FC4362"/>
    <w:rsid w:val="00FC7051"/>
    <w:rsid w:val="00FC78A5"/>
    <w:rsid w:val="00FD20C5"/>
    <w:rsid w:val="00FD26C3"/>
    <w:rsid w:val="00FD29A2"/>
    <w:rsid w:val="00FD5951"/>
    <w:rsid w:val="00FD5E7D"/>
    <w:rsid w:val="00FD6075"/>
    <w:rsid w:val="00FD6204"/>
    <w:rsid w:val="00FD722A"/>
    <w:rsid w:val="00FD7385"/>
    <w:rsid w:val="00FD738D"/>
    <w:rsid w:val="00FE016F"/>
    <w:rsid w:val="00FE02D7"/>
    <w:rsid w:val="00FE0EBB"/>
    <w:rsid w:val="00FE17EB"/>
    <w:rsid w:val="00FE6392"/>
    <w:rsid w:val="00FE7084"/>
    <w:rsid w:val="00FE7FEC"/>
    <w:rsid w:val="00FF032B"/>
    <w:rsid w:val="00FF3235"/>
    <w:rsid w:val="00FF3DDD"/>
    <w:rsid w:val="00FF3F84"/>
    <w:rsid w:val="00FF5977"/>
    <w:rsid w:val="00FF6F1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stroke="f">
      <v:fill color="white"/>
      <v:stroke on="f"/>
      <o:colormru v:ext="edit" colors="#d5daef"/>
    </o:shapedefaults>
    <o:shapelayout v:ext="edit">
      <o:idmap v:ext="edit" data="1"/>
    </o:shapelayout>
  </w:shapeDefaults>
  <w:decimalSymbol w:val="."/>
  <w:listSeparator w:val=","/>
  <w14:docId w14:val="5C59DB4B"/>
  <w15:docId w15:val="{8DF353C9-ADB8-4D76-92D1-A7DC784883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7">
    <w:lsdException w:name="heading 1" w:qFormat="1"/>
    <w:lsdException w:name="heading 2" w:qFormat="1"/>
    <w:lsdException w:name="heading 3" w:qFormat="1"/>
    <w:lsdException w:name="heading 4" w:uiPriority="9" w:qFormat="1"/>
    <w:lsdException w:name="heading 5" w:uiPriority="9" w:qFormat="1"/>
    <w:lsdException w:name="heading 6" w:uiPriority="9"/>
    <w:lsdException w:name="heading 7" w:semiHidden="1" w:uiPriority="9" w:unhideWhenUsed="1" w:qFormat="1"/>
    <w:lsdException w:name="heading 8" w:semiHidden="1" w:uiPriority="9" w:unhideWhenUsed="1"/>
    <w:lsdException w:name="heading 9" w:semiHidden="1" w:uiPriority="9" w:unhideWhenUsed="1"/>
    <w:lsdException w:name="index 1" w:semiHidden="1" w:uiPriority="99" w:unhideWhenUsed="1"/>
    <w:lsdException w:name="index 2" w:semiHidden="1" w:uiPriority="99" w:unhideWhenUsed="1"/>
    <w:lsdException w:name="index 3" w:semiHidden="1" w:uiPriority="99"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Document Map" w:semiHidden="1" w:uiPriority="99"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rsid w:val="00F46C41"/>
    <w:pPr>
      <w:ind w:left="1080"/>
    </w:pPr>
    <w:rPr>
      <w:rFonts w:ascii="Arial" w:hAnsi="Arial"/>
      <w:spacing w:val="-5"/>
    </w:rPr>
  </w:style>
  <w:style w:type="paragraph" w:styleId="Heading1">
    <w:name w:val="heading 1"/>
    <w:basedOn w:val="Normal"/>
    <w:next w:val="BodyText"/>
    <w:link w:val="Heading1Char"/>
    <w:qFormat/>
    <w:rsid w:val="00DC1D70"/>
    <w:pPr>
      <w:keepNext/>
      <w:keepLines/>
      <w:numPr>
        <w:numId w:val="2"/>
      </w:numPr>
      <w:pBdr>
        <w:top w:val="single" w:sz="48" w:space="1" w:color="FFFFFF"/>
        <w:left w:val="single" w:sz="6" w:space="3" w:color="FFFFFF"/>
        <w:bottom w:val="single" w:sz="6" w:space="1" w:color="000000"/>
      </w:pBdr>
      <w:spacing w:after="240" w:line="240" w:lineRule="atLeast"/>
      <w:ind w:right="86"/>
      <w:outlineLvl w:val="0"/>
    </w:pPr>
    <w:rPr>
      <w:b/>
      <w:spacing w:val="0"/>
      <w:kern w:val="20"/>
      <w:position w:val="8"/>
      <w:sz w:val="24"/>
      <w:szCs w:val="22"/>
    </w:rPr>
  </w:style>
  <w:style w:type="paragraph" w:styleId="Heading2">
    <w:name w:val="heading 2"/>
    <w:basedOn w:val="Normal"/>
    <w:next w:val="BodyText"/>
    <w:link w:val="Heading2Char"/>
    <w:qFormat/>
    <w:rsid w:val="00DD48A7"/>
    <w:pPr>
      <w:keepNext/>
      <w:keepLines/>
      <w:numPr>
        <w:ilvl w:val="1"/>
        <w:numId w:val="2"/>
      </w:numPr>
      <w:spacing w:before="240" w:after="120" w:line="240" w:lineRule="atLeast"/>
      <w:outlineLvl w:val="1"/>
    </w:pPr>
    <w:rPr>
      <w:b/>
      <w:spacing w:val="0"/>
      <w:kern w:val="28"/>
      <w:sz w:val="22"/>
    </w:rPr>
  </w:style>
  <w:style w:type="paragraph" w:styleId="Heading3">
    <w:name w:val="heading 3"/>
    <w:basedOn w:val="Normal"/>
    <w:next w:val="BodyText"/>
    <w:link w:val="Heading3Char"/>
    <w:qFormat/>
    <w:rsid w:val="00DD48A7"/>
    <w:pPr>
      <w:keepNext/>
      <w:keepLines/>
      <w:numPr>
        <w:ilvl w:val="2"/>
        <w:numId w:val="2"/>
      </w:numPr>
      <w:spacing w:before="240" w:after="120" w:line="240" w:lineRule="atLeast"/>
      <w:outlineLvl w:val="2"/>
    </w:pPr>
    <w:rPr>
      <w:b/>
      <w:spacing w:val="0"/>
      <w:kern w:val="28"/>
    </w:rPr>
  </w:style>
  <w:style w:type="paragraph" w:styleId="Heading4">
    <w:name w:val="heading 4"/>
    <w:basedOn w:val="Normal"/>
    <w:next w:val="BodyText"/>
    <w:link w:val="Heading4Char"/>
    <w:uiPriority w:val="9"/>
    <w:qFormat/>
    <w:rsid w:val="00B50881"/>
    <w:pPr>
      <w:keepNext/>
      <w:keepLines/>
      <w:numPr>
        <w:ilvl w:val="3"/>
        <w:numId w:val="2"/>
      </w:numPr>
      <w:spacing w:before="240" w:after="120" w:line="240" w:lineRule="atLeast"/>
      <w:outlineLvl w:val="3"/>
    </w:pPr>
    <w:rPr>
      <w:spacing w:val="0"/>
      <w:kern w:val="28"/>
    </w:rPr>
  </w:style>
  <w:style w:type="paragraph" w:styleId="Heading5">
    <w:name w:val="heading 5"/>
    <w:basedOn w:val="Normal"/>
    <w:next w:val="BodyText"/>
    <w:link w:val="Heading5Char"/>
    <w:uiPriority w:val="9"/>
    <w:qFormat/>
    <w:rsid w:val="00871A39"/>
    <w:pPr>
      <w:keepNext/>
      <w:keepLines/>
      <w:numPr>
        <w:ilvl w:val="4"/>
        <w:numId w:val="2"/>
      </w:numPr>
      <w:spacing w:before="240" w:after="100" w:afterAutospacing="1" w:line="240" w:lineRule="atLeast"/>
      <w:outlineLvl w:val="4"/>
    </w:pPr>
    <w:rPr>
      <w:i/>
      <w:spacing w:val="0"/>
      <w:kern w:val="28"/>
    </w:rPr>
  </w:style>
  <w:style w:type="paragraph" w:styleId="Heading6">
    <w:name w:val="heading 6"/>
    <w:basedOn w:val="Normal"/>
    <w:next w:val="BodyText"/>
    <w:uiPriority w:val="9"/>
    <w:rsid w:val="00871A39"/>
    <w:pPr>
      <w:keepNext/>
      <w:keepLines/>
      <w:numPr>
        <w:ilvl w:val="5"/>
        <w:numId w:val="2"/>
      </w:numPr>
      <w:spacing w:before="140" w:line="220" w:lineRule="atLeast"/>
      <w:outlineLvl w:val="5"/>
    </w:pPr>
    <w:rPr>
      <w:i/>
      <w:spacing w:val="-4"/>
      <w:kern w:val="28"/>
    </w:rPr>
  </w:style>
  <w:style w:type="paragraph" w:styleId="Heading7">
    <w:name w:val="heading 7"/>
    <w:basedOn w:val="Normal"/>
    <w:next w:val="BodyText"/>
    <w:link w:val="Heading7Char"/>
    <w:uiPriority w:val="9"/>
    <w:qFormat/>
    <w:rsid w:val="00871A39"/>
    <w:pPr>
      <w:keepNext/>
      <w:keepLines/>
      <w:numPr>
        <w:ilvl w:val="6"/>
        <w:numId w:val="2"/>
      </w:numPr>
      <w:spacing w:before="140" w:line="220" w:lineRule="atLeast"/>
      <w:outlineLvl w:val="6"/>
    </w:pPr>
    <w:rPr>
      <w:spacing w:val="-4"/>
      <w:kern w:val="28"/>
    </w:rPr>
  </w:style>
  <w:style w:type="paragraph" w:styleId="Heading8">
    <w:name w:val="heading 8"/>
    <w:basedOn w:val="Normal"/>
    <w:next w:val="BodyText"/>
    <w:uiPriority w:val="9"/>
    <w:rsid w:val="00871A39"/>
    <w:pPr>
      <w:keepNext/>
      <w:keepLines/>
      <w:numPr>
        <w:ilvl w:val="7"/>
        <w:numId w:val="2"/>
      </w:numPr>
      <w:spacing w:before="140" w:line="220" w:lineRule="atLeast"/>
      <w:outlineLvl w:val="7"/>
    </w:pPr>
    <w:rPr>
      <w:i/>
      <w:spacing w:val="-4"/>
      <w:kern w:val="28"/>
      <w:sz w:val="18"/>
    </w:rPr>
  </w:style>
  <w:style w:type="paragraph" w:styleId="Heading9">
    <w:name w:val="heading 9"/>
    <w:basedOn w:val="Normal"/>
    <w:next w:val="BodyText"/>
    <w:uiPriority w:val="9"/>
    <w:rsid w:val="00871A39"/>
    <w:pPr>
      <w:keepNext/>
      <w:keepLines/>
      <w:numPr>
        <w:ilvl w:val="8"/>
        <w:numId w:val="2"/>
      </w:numPr>
      <w:spacing w:before="140" w:line="220" w:lineRule="atLeast"/>
      <w:outlineLvl w:val="8"/>
    </w:pPr>
    <w:rPr>
      <w:spacing w:val="-4"/>
      <w:kern w:val="28"/>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871A39"/>
    <w:pPr>
      <w:spacing w:after="120"/>
    </w:pPr>
  </w:style>
  <w:style w:type="character" w:customStyle="1" w:styleId="BodyTextChar">
    <w:name w:val="Body Text Char"/>
    <w:basedOn w:val="DefaultParagraphFont"/>
    <w:link w:val="BodyText"/>
    <w:rsid w:val="0088748C"/>
    <w:rPr>
      <w:rFonts w:ascii="Arial" w:hAnsi="Arial"/>
      <w:spacing w:val="-5"/>
      <w:lang w:val="en-US" w:eastAsia="en-US" w:bidi="ar-SA"/>
    </w:rPr>
  </w:style>
  <w:style w:type="character" w:customStyle="1" w:styleId="Heading1Char">
    <w:name w:val="Heading 1 Char"/>
    <w:basedOn w:val="DefaultParagraphFont"/>
    <w:link w:val="Heading1"/>
    <w:locked/>
    <w:rsid w:val="00927378"/>
    <w:rPr>
      <w:rFonts w:ascii="Arial" w:hAnsi="Arial"/>
      <w:b/>
      <w:kern w:val="20"/>
      <w:position w:val="8"/>
      <w:sz w:val="24"/>
      <w:szCs w:val="22"/>
    </w:rPr>
  </w:style>
  <w:style w:type="character" w:customStyle="1" w:styleId="Heading2Char">
    <w:name w:val="Heading 2 Char"/>
    <w:basedOn w:val="DefaultParagraphFont"/>
    <w:link w:val="Heading2"/>
    <w:locked/>
    <w:rsid w:val="00927378"/>
    <w:rPr>
      <w:rFonts w:ascii="Arial" w:hAnsi="Arial"/>
      <w:b/>
      <w:kern w:val="28"/>
      <w:sz w:val="22"/>
    </w:rPr>
  </w:style>
  <w:style w:type="character" w:customStyle="1" w:styleId="Heading3Char">
    <w:name w:val="Heading 3 Char"/>
    <w:basedOn w:val="DefaultParagraphFont"/>
    <w:link w:val="Heading3"/>
    <w:locked/>
    <w:rsid w:val="00927378"/>
    <w:rPr>
      <w:rFonts w:ascii="Arial" w:hAnsi="Arial"/>
      <w:b/>
      <w:kern w:val="28"/>
    </w:rPr>
  </w:style>
  <w:style w:type="character" w:customStyle="1" w:styleId="Heading4Char">
    <w:name w:val="Heading 4 Char"/>
    <w:basedOn w:val="DefaultParagraphFont"/>
    <w:link w:val="Heading4"/>
    <w:uiPriority w:val="9"/>
    <w:locked/>
    <w:rsid w:val="00927378"/>
    <w:rPr>
      <w:rFonts w:ascii="Arial" w:hAnsi="Arial"/>
      <w:kern w:val="28"/>
    </w:rPr>
  </w:style>
  <w:style w:type="character" w:customStyle="1" w:styleId="Heading5Char">
    <w:name w:val="Heading 5 Char"/>
    <w:basedOn w:val="DefaultParagraphFont"/>
    <w:link w:val="Heading5"/>
    <w:uiPriority w:val="9"/>
    <w:locked/>
    <w:rsid w:val="00927378"/>
    <w:rPr>
      <w:rFonts w:ascii="Arial" w:hAnsi="Arial"/>
      <w:i/>
      <w:kern w:val="28"/>
    </w:rPr>
  </w:style>
  <w:style w:type="character" w:customStyle="1" w:styleId="Heading7Char">
    <w:name w:val="Heading 7 Char"/>
    <w:basedOn w:val="DefaultParagraphFont"/>
    <w:link w:val="Heading7"/>
    <w:uiPriority w:val="9"/>
    <w:locked/>
    <w:rsid w:val="00927378"/>
    <w:rPr>
      <w:rFonts w:ascii="Arial" w:hAnsi="Arial"/>
      <w:spacing w:val="-4"/>
      <w:kern w:val="28"/>
    </w:rPr>
  </w:style>
  <w:style w:type="paragraph" w:customStyle="1" w:styleId="BlockQuotation">
    <w:name w:val="Block Quotation"/>
    <w:basedOn w:val="Normal"/>
    <w:semiHidden/>
    <w:rsid w:val="008B7922"/>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jc w:val="both"/>
    </w:pPr>
    <w:rPr>
      <w:rFonts w:ascii="Arial Narrow" w:hAnsi="Arial Narrow"/>
    </w:rPr>
  </w:style>
  <w:style w:type="paragraph" w:styleId="BodyTextIndent">
    <w:name w:val="Body Text Indent"/>
    <w:basedOn w:val="BodyText"/>
    <w:link w:val="BodyTextIndentChar1"/>
    <w:uiPriority w:val="99"/>
    <w:rsid w:val="00871A39"/>
    <w:pPr>
      <w:ind w:left="1440"/>
    </w:pPr>
  </w:style>
  <w:style w:type="character" w:customStyle="1" w:styleId="BodyTextIndentChar1">
    <w:name w:val="Body Text Indent Char1"/>
    <w:basedOn w:val="DefaultParagraphFont"/>
    <w:link w:val="BodyTextIndent"/>
    <w:uiPriority w:val="99"/>
    <w:locked/>
    <w:rsid w:val="00927378"/>
    <w:rPr>
      <w:rFonts w:ascii="Arial" w:hAnsi="Arial"/>
      <w:spacing w:val="-5"/>
    </w:rPr>
  </w:style>
  <w:style w:type="paragraph" w:customStyle="1" w:styleId="FigureWide">
    <w:name w:val="Figure Wide"/>
    <w:basedOn w:val="Figure"/>
    <w:next w:val="Caption"/>
    <w:rsid w:val="00A90900"/>
    <w:pPr>
      <w:ind w:left="0"/>
    </w:pPr>
  </w:style>
  <w:style w:type="paragraph" w:customStyle="1" w:styleId="Figure">
    <w:name w:val="Figure"/>
    <w:basedOn w:val="BodyText"/>
    <w:next w:val="Caption"/>
    <w:qFormat/>
    <w:rsid w:val="00A90900"/>
    <w:pPr>
      <w:keepNext/>
      <w:spacing w:before="120"/>
    </w:pPr>
  </w:style>
  <w:style w:type="paragraph" w:styleId="Caption">
    <w:name w:val="caption"/>
    <w:basedOn w:val="Normal"/>
    <w:next w:val="BodyText"/>
    <w:link w:val="CaptionChar"/>
    <w:uiPriority w:val="35"/>
    <w:qFormat/>
    <w:rsid w:val="00A90900"/>
    <w:pPr>
      <w:spacing w:before="120" w:after="240" w:line="220" w:lineRule="atLeast"/>
    </w:pPr>
    <w:rPr>
      <w:rFonts w:ascii="Arial Narrow" w:hAnsi="Arial Narrow"/>
      <w:spacing w:val="0"/>
      <w:sz w:val="18"/>
    </w:rPr>
  </w:style>
  <w:style w:type="character" w:customStyle="1" w:styleId="CaptionChar">
    <w:name w:val="Caption Char"/>
    <w:basedOn w:val="DefaultParagraphFont"/>
    <w:link w:val="Caption"/>
    <w:rsid w:val="00927378"/>
    <w:rPr>
      <w:rFonts w:ascii="Arial Narrow" w:hAnsi="Arial Narrow"/>
      <w:sz w:val="18"/>
    </w:rPr>
  </w:style>
  <w:style w:type="paragraph" w:styleId="Title">
    <w:name w:val="Title"/>
    <w:next w:val="Documentsubtitle"/>
    <w:link w:val="TitleChar"/>
    <w:uiPriority w:val="10"/>
    <w:qFormat/>
    <w:rsid w:val="00797324"/>
    <w:pPr>
      <w:keepNext/>
      <w:keepLines/>
      <w:spacing w:before="480" w:after="240" w:line="320" w:lineRule="atLeast"/>
      <w:ind w:right="317"/>
      <w:jc w:val="right"/>
    </w:pPr>
    <w:rPr>
      <w:rFonts w:ascii="Arial" w:hAnsi="Arial" w:cs="Arial"/>
      <w:b/>
      <w:spacing w:val="-20"/>
      <w:kern w:val="28"/>
      <w:sz w:val="44"/>
      <w:szCs w:val="44"/>
    </w:rPr>
  </w:style>
  <w:style w:type="paragraph" w:customStyle="1" w:styleId="Documentsubtitle">
    <w:name w:val="Document subtitle"/>
    <w:next w:val="Number"/>
    <w:rsid w:val="00B00116"/>
    <w:pPr>
      <w:spacing w:before="120" w:after="480"/>
      <w:ind w:right="314"/>
      <w:jc w:val="right"/>
    </w:pPr>
    <w:rPr>
      <w:rFonts w:ascii="Arial" w:hAnsi="Arial" w:cs="Arial"/>
      <w:spacing w:val="-10"/>
      <w:kern w:val="28"/>
      <w:sz w:val="36"/>
      <w:szCs w:val="36"/>
      <w:lang w:val="fr-FR"/>
    </w:rPr>
  </w:style>
  <w:style w:type="paragraph" w:customStyle="1" w:styleId="Number">
    <w:name w:val="Number"/>
    <w:rsid w:val="00F40742"/>
    <w:pPr>
      <w:spacing w:before="120"/>
      <w:ind w:right="317"/>
      <w:jc w:val="right"/>
    </w:pPr>
    <w:rPr>
      <w:rFonts w:ascii="Arial" w:hAnsi="Arial" w:cs="Arial"/>
      <w:spacing w:val="-10"/>
      <w:kern w:val="28"/>
      <w:sz w:val="24"/>
      <w:szCs w:val="24"/>
      <w:lang w:val="fr-FR"/>
    </w:rPr>
  </w:style>
  <w:style w:type="character" w:customStyle="1" w:styleId="TitleChar">
    <w:name w:val="Title Char"/>
    <w:basedOn w:val="DefaultParagraphFont"/>
    <w:link w:val="Title"/>
    <w:uiPriority w:val="10"/>
    <w:locked/>
    <w:rsid w:val="00927378"/>
    <w:rPr>
      <w:rFonts w:ascii="Arial" w:hAnsi="Arial" w:cs="Arial"/>
      <w:b/>
      <w:spacing w:val="-20"/>
      <w:kern w:val="28"/>
      <w:sz w:val="44"/>
      <w:szCs w:val="44"/>
    </w:rPr>
  </w:style>
  <w:style w:type="paragraph" w:customStyle="1" w:styleId="NOTE">
    <w:name w:val="NOTE"/>
    <w:basedOn w:val="Normal"/>
    <w:rsid w:val="00F279DA"/>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5"/>
    </w:pPr>
    <w:rPr>
      <w:rFonts w:ascii="Arial Narrow" w:hAnsi="Arial Narrow"/>
      <w:spacing w:val="0"/>
    </w:rPr>
  </w:style>
  <w:style w:type="paragraph" w:customStyle="1" w:styleId="TableText">
    <w:name w:val="Table Text"/>
    <w:basedOn w:val="Normal"/>
    <w:link w:val="TableTextChar"/>
    <w:qFormat/>
    <w:rsid w:val="00871A39"/>
    <w:pPr>
      <w:spacing w:before="60" w:after="60"/>
      <w:ind w:left="72"/>
    </w:pPr>
    <w:rPr>
      <w:spacing w:val="0"/>
      <w:sz w:val="16"/>
    </w:rPr>
  </w:style>
  <w:style w:type="character" w:customStyle="1" w:styleId="TableTextChar">
    <w:name w:val="Table Text Char"/>
    <w:basedOn w:val="DefaultParagraphFont"/>
    <w:link w:val="TableText"/>
    <w:rsid w:val="00F76888"/>
    <w:rPr>
      <w:rFonts w:ascii="Arial" w:hAnsi="Arial"/>
      <w:sz w:val="16"/>
    </w:rPr>
  </w:style>
  <w:style w:type="paragraph" w:styleId="TOC6">
    <w:name w:val="toc 6"/>
    <w:basedOn w:val="Normal"/>
    <w:next w:val="Normal"/>
    <w:uiPriority w:val="39"/>
    <w:rsid w:val="00871A39"/>
    <w:pPr>
      <w:ind w:left="1000"/>
    </w:pPr>
  </w:style>
  <w:style w:type="paragraph" w:styleId="Footer">
    <w:name w:val="footer"/>
    <w:basedOn w:val="Normal"/>
    <w:link w:val="FooterChar1"/>
    <w:uiPriority w:val="99"/>
    <w:rsid w:val="004E70D3"/>
    <w:pPr>
      <w:keepLines/>
      <w:tabs>
        <w:tab w:val="right" w:pos="8640"/>
      </w:tabs>
      <w:spacing w:before="120"/>
      <w:ind w:left="0"/>
    </w:pPr>
    <w:rPr>
      <w:rFonts w:cs="Tahoma"/>
      <w:b/>
      <w:caps/>
      <w:noProof/>
      <w:spacing w:val="0"/>
      <w:sz w:val="16"/>
    </w:rPr>
  </w:style>
  <w:style w:type="character" w:customStyle="1" w:styleId="FooterChar1">
    <w:name w:val="Footer Char1"/>
    <w:basedOn w:val="DefaultParagraphFont"/>
    <w:link w:val="Footer"/>
    <w:uiPriority w:val="99"/>
    <w:locked/>
    <w:rsid w:val="00927378"/>
    <w:rPr>
      <w:rFonts w:ascii="Arial" w:hAnsi="Arial" w:cs="Tahoma"/>
      <w:b/>
      <w:caps/>
      <w:noProof/>
      <w:sz w:val="16"/>
    </w:rPr>
  </w:style>
  <w:style w:type="paragraph" w:styleId="TOC7">
    <w:name w:val="toc 7"/>
    <w:basedOn w:val="Normal"/>
    <w:next w:val="Normal"/>
    <w:uiPriority w:val="39"/>
    <w:rsid w:val="00871A39"/>
    <w:pPr>
      <w:ind w:left="1200"/>
    </w:pPr>
  </w:style>
  <w:style w:type="paragraph" w:styleId="TOC8">
    <w:name w:val="toc 8"/>
    <w:basedOn w:val="Normal"/>
    <w:next w:val="Normal"/>
    <w:uiPriority w:val="39"/>
    <w:rsid w:val="00871A39"/>
    <w:pPr>
      <w:ind w:left="1400"/>
    </w:pPr>
  </w:style>
  <w:style w:type="paragraph" w:customStyle="1" w:styleId="IndexBase">
    <w:name w:val="Index Base"/>
    <w:basedOn w:val="Normal"/>
    <w:semiHidden/>
    <w:rsid w:val="00871A39"/>
    <w:pPr>
      <w:spacing w:line="240" w:lineRule="atLeast"/>
      <w:ind w:left="360" w:hanging="360"/>
    </w:pPr>
    <w:rPr>
      <w:sz w:val="18"/>
    </w:rPr>
  </w:style>
  <w:style w:type="paragraph" w:styleId="Index1">
    <w:name w:val="index 1"/>
    <w:basedOn w:val="IndexBase"/>
    <w:uiPriority w:val="99"/>
    <w:semiHidden/>
    <w:rsid w:val="00871A39"/>
  </w:style>
  <w:style w:type="paragraph" w:styleId="Index2">
    <w:name w:val="index 2"/>
    <w:basedOn w:val="IndexBase"/>
    <w:uiPriority w:val="99"/>
    <w:semiHidden/>
    <w:rsid w:val="00871A39"/>
    <w:pPr>
      <w:spacing w:line="240" w:lineRule="auto"/>
      <w:ind w:left="720"/>
    </w:pPr>
  </w:style>
  <w:style w:type="paragraph" w:styleId="Index3">
    <w:name w:val="index 3"/>
    <w:basedOn w:val="IndexBase"/>
    <w:uiPriority w:val="99"/>
    <w:semiHidden/>
    <w:rsid w:val="00871A39"/>
    <w:pPr>
      <w:spacing w:line="240" w:lineRule="auto"/>
      <w:ind w:left="1080"/>
    </w:pPr>
  </w:style>
  <w:style w:type="paragraph" w:styleId="Index4">
    <w:name w:val="index 4"/>
    <w:basedOn w:val="IndexBase"/>
    <w:semiHidden/>
    <w:rsid w:val="00871A39"/>
    <w:pPr>
      <w:spacing w:line="240" w:lineRule="auto"/>
      <w:ind w:left="1440"/>
    </w:pPr>
  </w:style>
  <w:style w:type="paragraph" w:styleId="Index5">
    <w:name w:val="index 5"/>
    <w:basedOn w:val="IndexBase"/>
    <w:semiHidden/>
    <w:rsid w:val="00871A39"/>
    <w:pPr>
      <w:spacing w:line="240" w:lineRule="auto"/>
      <w:ind w:left="1800"/>
    </w:pPr>
  </w:style>
  <w:style w:type="paragraph" w:styleId="IndexHeading">
    <w:name w:val="index heading"/>
    <w:basedOn w:val="Normal"/>
    <w:next w:val="Index1"/>
    <w:semiHidden/>
    <w:rsid w:val="00871A39"/>
    <w:pPr>
      <w:keepNext/>
      <w:pBdr>
        <w:bottom w:val="single" w:sz="4" w:space="1" w:color="auto"/>
      </w:pBdr>
      <w:spacing w:line="480" w:lineRule="atLeast"/>
      <w:ind w:left="0"/>
    </w:pPr>
    <w:rPr>
      <w:rFonts w:cs="Arial"/>
      <w:b/>
      <w:bCs/>
      <w:sz w:val="24"/>
    </w:rPr>
  </w:style>
  <w:style w:type="character" w:customStyle="1" w:styleId="Lead-inEmphasis">
    <w:name w:val="Lead-in Emphasis"/>
    <w:semiHidden/>
    <w:rsid w:val="00871A39"/>
    <w:rPr>
      <w:rFonts w:ascii="Arial Black" w:hAnsi="Arial Black"/>
      <w:spacing w:val="-4"/>
      <w:sz w:val="18"/>
    </w:rPr>
  </w:style>
  <w:style w:type="paragraph" w:styleId="ListBullet">
    <w:name w:val="List Bullet"/>
    <w:basedOn w:val="Normal"/>
    <w:link w:val="ListBulletChar"/>
    <w:autoRedefine/>
    <w:qFormat/>
    <w:rsid w:val="006713ED"/>
    <w:pPr>
      <w:tabs>
        <w:tab w:val="left" w:pos="1260"/>
      </w:tabs>
      <w:spacing w:after="120"/>
      <w:ind w:left="1440"/>
    </w:pPr>
  </w:style>
  <w:style w:type="character" w:customStyle="1" w:styleId="ListBulletChar">
    <w:name w:val="List Bullet Char"/>
    <w:basedOn w:val="DefaultParagraphFont"/>
    <w:link w:val="ListBullet"/>
    <w:rsid w:val="006713ED"/>
    <w:rPr>
      <w:rFonts w:ascii="Arial" w:hAnsi="Arial"/>
      <w:spacing w:val="-5"/>
    </w:rPr>
  </w:style>
  <w:style w:type="paragraph" w:styleId="ListBullet2">
    <w:name w:val="List Bullet 2"/>
    <w:basedOn w:val="ListBullet"/>
    <w:rsid w:val="00871A39"/>
    <w:pPr>
      <w:numPr>
        <w:numId w:val="1"/>
      </w:numPr>
    </w:pPr>
  </w:style>
  <w:style w:type="paragraph" w:styleId="ListContinue">
    <w:name w:val="List Continue"/>
    <w:basedOn w:val="Normal"/>
    <w:rsid w:val="00871A39"/>
    <w:pPr>
      <w:spacing w:after="120"/>
      <w:ind w:left="1440"/>
    </w:pPr>
  </w:style>
  <w:style w:type="paragraph" w:styleId="ListContinue2">
    <w:name w:val="List Continue 2"/>
    <w:basedOn w:val="ListContinue"/>
    <w:rsid w:val="00871A39"/>
    <w:pPr>
      <w:numPr>
        <w:numId w:val="3"/>
      </w:numPr>
      <w:ind w:left="1800"/>
    </w:pPr>
  </w:style>
  <w:style w:type="paragraph" w:styleId="ListNumber">
    <w:name w:val="List Number"/>
    <w:basedOn w:val="Normal"/>
    <w:qFormat/>
    <w:rsid w:val="00BD3264"/>
    <w:pPr>
      <w:numPr>
        <w:numId w:val="148"/>
      </w:numPr>
      <w:spacing w:after="120"/>
    </w:pPr>
  </w:style>
  <w:style w:type="paragraph" w:customStyle="1" w:styleId="TableHeader">
    <w:name w:val="Table Header"/>
    <w:basedOn w:val="Normal"/>
    <w:rsid w:val="00322CBF"/>
    <w:pPr>
      <w:spacing w:before="60" w:after="60"/>
      <w:ind w:left="72"/>
    </w:pPr>
    <w:rPr>
      <w:b/>
      <w:spacing w:val="0"/>
      <w:sz w:val="16"/>
    </w:rPr>
  </w:style>
  <w:style w:type="character" w:styleId="PageNumber">
    <w:name w:val="page number"/>
    <w:rsid w:val="00062BCA"/>
    <w:rPr>
      <w:rFonts w:ascii="Tahoma" w:hAnsi="Tahoma"/>
      <w:b/>
      <w:spacing w:val="-10"/>
      <w:sz w:val="16"/>
    </w:rPr>
  </w:style>
  <w:style w:type="paragraph" w:customStyle="1" w:styleId="SectionLabel">
    <w:name w:val="Section Label"/>
    <w:basedOn w:val="Normal"/>
    <w:next w:val="BodyText"/>
    <w:rsid w:val="00871A39"/>
    <w:pPr>
      <w:widowControl w:val="0"/>
      <w:pBdr>
        <w:bottom w:val="single" w:sz="6" w:space="2" w:color="auto"/>
      </w:pBdr>
      <w:spacing w:before="360" w:after="960" w:line="220" w:lineRule="atLeast"/>
      <w:ind w:left="86" w:right="86"/>
    </w:pPr>
    <w:rPr>
      <w:rFonts w:ascii="Arial Black" w:hAnsi="Arial Black"/>
      <w:caps/>
      <w:spacing w:val="-35"/>
      <w:kern w:val="28"/>
      <w:sz w:val="54"/>
    </w:rPr>
  </w:style>
  <w:style w:type="paragraph" w:customStyle="1" w:styleId="TOCBase">
    <w:name w:val="TOC Base"/>
    <w:basedOn w:val="Normal"/>
    <w:semiHidden/>
    <w:rsid w:val="00871A39"/>
    <w:pPr>
      <w:tabs>
        <w:tab w:val="right" w:leader="dot" w:pos="6480"/>
      </w:tabs>
      <w:spacing w:after="240" w:line="240" w:lineRule="atLeast"/>
      <w:ind w:left="0"/>
    </w:pPr>
  </w:style>
  <w:style w:type="paragraph" w:styleId="TOC1">
    <w:name w:val="toc 1"/>
    <w:basedOn w:val="TOCBase"/>
    <w:autoRedefine/>
    <w:uiPriority w:val="39"/>
    <w:qFormat/>
    <w:rsid w:val="00CB0C9B"/>
    <w:pPr>
      <w:tabs>
        <w:tab w:val="clear" w:pos="6480"/>
        <w:tab w:val="left" w:pos="720"/>
        <w:tab w:val="right" w:leader="dot" w:pos="8640"/>
      </w:tabs>
      <w:spacing w:before="60" w:after="120"/>
      <w:ind w:left="720" w:hanging="360"/>
    </w:pPr>
    <w:rPr>
      <w:b/>
      <w:noProof/>
      <w:spacing w:val="-4"/>
      <w:szCs w:val="22"/>
    </w:rPr>
  </w:style>
  <w:style w:type="paragraph" w:styleId="TOC2">
    <w:name w:val="toc 2"/>
    <w:basedOn w:val="TOCBase"/>
    <w:autoRedefine/>
    <w:uiPriority w:val="39"/>
    <w:qFormat/>
    <w:rsid w:val="008F4A14"/>
    <w:pPr>
      <w:tabs>
        <w:tab w:val="clear" w:pos="6480"/>
        <w:tab w:val="left" w:pos="900"/>
        <w:tab w:val="right" w:leader="dot" w:pos="8640"/>
      </w:tabs>
      <w:spacing w:after="60"/>
      <w:ind w:left="900" w:hanging="540"/>
    </w:pPr>
    <w:rPr>
      <w:noProof/>
      <w:szCs w:val="22"/>
    </w:rPr>
  </w:style>
  <w:style w:type="paragraph" w:styleId="TOC3">
    <w:name w:val="toc 3"/>
    <w:basedOn w:val="TOCBase"/>
    <w:autoRedefine/>
    <w:uiPriority w:val="39"/>
    <w:rsid w:val="003363C0"/>
    <w:pPr>
      <w:tabs>
        <w:tab w:val="clear" w:pos="6480"/>
        <w:tab w:val="left" w:pos="1350"/>
        <w:tab w:val="right" w:leader="dot" w:pos="8640"/>
      </w:tabs>
      <w:spacing w:after="60"/>
      <w:ind w:left="1350" w:hanging="630"/>
    </w:pPr>
    <w:rPr>
      <w:noProof/>
    </w:rPr>
  </w:style>
  <w:style w:type="paragraph" w:styleId="TOC4">
    <w:name w:val="toc 4"/>
    <w:basedOn w:val="TOCBase"/>
    <w:uiPriority w:val="39"/>
    <w:rsid w:val="00871A39"/>
    <w:pPr>
      <w:ind w:left="360"/>
    </w:pPr>
  </w:style>
  <w:style w:type="paragraph" w:styleId="TOC5">
    <w:name w:val="toc 5"/>
    <w:basedOn w:val="TOCBase"/>
    <w:uiPriority w:val="39"/>
    <w:rsid w:val="00871A39"/>
    <w:pPr>
      <w:ind w:left="360"/>
    </w:pPr>
  </w:style>
  <w:style w:type="paragraph" w:styleId="TOC9">
    <w:name w:val="toc 9"/>
    <w:basedOn w:val="Normal"/>
    <w:next w:val="Normal"/>
    <w:uiPriority w:val="39"/>
    <w:rsid w:val="00871A39"/>
    <w:pPr>
      <w:ind w:left="1600"/>
    </w:pPr>
  </w:style>
  <w:style w:type="character" w:styleId="Hyperlink">
    <w:name w:val="Hyperlink"/>
    <w:basedOn w:val="DefaultParagraphFont"/>
    <w:uiPriority w:val="99"/>
    <w:rsid w:val="00871A39"/>
    <w:rPr>
      <w:color w:val="0000FF"/>
      <w:u w:val="single"/>
    </w:rPr>
  </w:style>
  <w:style w:type="paragraph" w:styleId="Index6">
    <w:name w:val="index 6"/>
    <w:basedOn w:val="Normal"/>
    <w:next w:val="Normal"/>
    <w:semiHidden/>
    <w:rsid w:val="00871A39"/>
    <w:pPr>
      <w:ind w:left="1200" w:hanging="200"/>
    </w:pPr>
  </w:style>
  <w:style w:type="paragraph" w:styleId="Index7">
    <w:name w:val="index 7"/>
    <w:basedOn w:val="Normal"/>
    <w:next w:val="Normal"/>
    <w:semiHidden/>
    <w:rsid w:val="00871A39"/>
    <w:pPr>
      <w:ind w:left="1400" w:hanging="200"/>
    </w:pPr>
  </w:style>
  <w:style w:type="paragraph" w:styleId="Index8">
    <w:name w:val="index 8"/>
    <w:basedOn w:val="Normal"/>
    <w:next w:val="Normal"/>
    <w:semiHidden/>
    <w:rsid w:val="00871A39"/>
    <w:pPr>
      <w:ind w:left="1600" w:hanging="200"/>
    </w:pPr>
  </w:style>
  <w:style w:type="paragraph" w:styleId="Index9">
    <w:name w:val="index 9"/>
    <w:basedOn w:val="Normal"/>
    <w:next w:val="Normal"/>
    <w:semiHidden/>
    <w:rsid w:val="00871A39"/>
    <w:pPr>
      <w:ind w:left="1800" w:hanging="200"/>
    </w:pPr>
  </w:style>
  <w:style w:type="paragraph" w:customStyle="1" w:styleId="Heading1NoTOC">
    <w:name w:val="Heading1 No TOC"/>
    <w:basedOn w:val="Heading1"/>
    <w:next w:val="TOC1"/>
    <w:rsid w:val="00871A39"/>
    <w:pPr>
      <w:numPr>
        <w:numId w:val="0"/>
      </w:numPr>
      <w:pBdr>
        <w:left w:val="single" w:sz="6" w:space="1" w:color="FFFFFF"/>
      </w:pBdr>
      <w:ind w:left="90" w:right="90"/>
    </w:pPr>
  </w:style>
  <w:style w:type="paragraph" w:customStyle="1" w:styleId="CLIMimic">
    <w:name w:val="CLI Mimic"/>
    <w:basedOn w:val="BodyText"/>
    <w:qFormat/>
    <w:rsid w:val="00871A39"/>
    <w:pPr>
      <w:spacing w:after="0"/>
    </w:pPr>
    <w:rPr>
      <w:rFonts w:ascii="Courier New" w:hAnsi="Courier New"/>
      <w:sz w:val="18"/>
    </w:rPr>
  </w:style>
  <w:style w:type="paragraph" w:customStyle="1" w:styleId="TableTitle">
    <w:name w:val="Table Title"/>
    <w:basedOn w:val="BodyText"/>
    <w:next w:val="BodyText"/>
    <w:rsid w:val="00871A39"/>
    <w:rPr>
      <w:b/>
      <w:sz w:val="18"/>
    </w:rPr>
  </w:style>
  <w:style w:type="paragraph" w:styleId="Header">
    <w:name w:val="header"/>
    <w:basedOn w:val="Normal"/>
    <w:link w:val="HeaderChar1"/>
    <w:uiPriority w:val="99"/>
    <w:rsid w:val="00871A39"/>
    <w:pPr>
      <w:tabs>
        <w:tab w:val="center" w:pos="4320"/>
        <w:tab w:val="right" w:pos="8640"/>
      </w:tabs>
    </w:pPr>
  </w:style>
  <w:style w:type="character" w:customStyle="1" w:styleId="HeaderChar1">
    <w:name w:val="Header Char1"/>
    <w:basedOn w:val="DefaultParagraphFont"/>
    <w:link w:val="Header"/>
    <w:uiPriority w:val="99"/>
    <w:locked/>
    <w:rsid w:val="00927378"/>
    <w:rPr>
      <w:rFonts w:ascii="Arial" w:hAnsi="Arial"/>
      <w:spacing w:val="-5"/>
    </w:rPr>
  </w:style>
  <w:style w:type="paragraph" w:customStyle="1" w:styleId="Lead-inemphasis0">
    <w:name w:val="Lead-in emphasis"/>
    <w:basedOn w:val="BodyText"/>
    <w:next w:val="BodyText"/>
    <w:rsid w:val="00B00116"/>
    <w:pPr>
      <w:keepNext/>
      <w:widowControl w:val="0"/>
      <w:spacing w:before="120" w:after="60"/>
    </w:pPr>
    <w:rPr>
      <w:b/>
    </w:rPr>
  </w:style>
  <w:style w:type="table" w:styleId="TableContemporary">
    <w:name w:val="Table Contemporary"/>
    <w:basedOn w:val="TableNormal"/>
    <w:semiHidden/>
    <w:rsid w:val="00FB0F97"/>
    <w:pPr>
      <w:ind w:left="1080"/>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DocumentMap">
    <w:name w:val="Document Map"/>
    <w:basedOn w:val="Normal"/>
    <w:link w:val="DocumentMapChar"/>
    <w:uiPriority w:val="99"/>
    <w:semiHidden/>
    <w:rsid w:val="00DD48A7"/>
    <w:pPr>
      <w:shd w:val="clear" w:color="auto" w:fill="000080"/>
    </w:pPr>
    <w:rPr>
      <w:rFonts w:ascii="Tahoma" w:hAnsi="Tahoma" w:cs="Tahoma"/>
    </w:rPr>
  </w:style>
  <w:style w:type="character" w:customStyle="1" w:styleId="DocumentMapChar">
    <w:name w:val="Document Map Char"/>
    <w:basedOn w:val="DefaultParagraphFont"/>
    <w:link w:val="DocumentMap"/>
    <w:uiPriority w:val="99"/>
    <w:semiHidden/>
    <w:rsid w:val="00927378"/>
    <w:rPr>
      <w:rFonts w:ascii="Tahoma" w:hAnsi="Tahoma" w:cs="Tahoma"/>
      <w:spacing w:val="-5"/>
      <w:shd w:val="clear" w:color="auto" w:fill="000080"/>
    </w:rPr>
  </w:style>
  <w:style w:type="paragraph" w:customStyle="1" w:styleId="Copyright1">
    <w:name w:val="Copyright1"/>
    <w:basedOn w:val="BodyText"/>
    <w:rsid w:val="00F279DA"/>
    <w:pPr>
      <w:pageBreakBefore/>
      <w:spacing w:before="1440" w:after="360" w:line="480" w:lineRule="auto"/>
      <w:ind w:left="86" w:right="86"/>
    </w:pPr>
    <w:rPr>
      <w:b/>
      <w:sz w:val="28"/>
    </w:rPr>
  </w:style>
  <w:style w:type="paragraph" w:customStyle="1" w:styleId="Copyright2">
    <w:name w:val="Copyright2"/>
    <w:basedOn w:val="BodyText"/>
    <w:rsid w:val="00DD48A7"/>
    <w:pPr>
      <w:ind w:left="90"/>
    </w:pPr>
    <w:rPr>
      <w:b/>
      <w:sz w:val="24"/>
      <w:szCs w:val="24"/>
    </w:rPr>
  </w:style>
  <w:style w:type="paragraph" w:customStyle="1" w:styleId="TableTextListBullet">
    <w:name w:val="Table Text List Bullet"/>
    <w:basedOn w:val="Normal"/>
    <w:rsid w:val="00BA4C51"/>
    <w:pPr>
      <w:numPr>
        <w:numId w:val="4"/>
      </w:numPr>
      <w:tabs>
        <w:tab w:val="clear" w:pos="432"/>
        <w:tab w:val="num" w:pos="342"/>
      </w:tabs>
      <w:ind w:hanging="198"/>
    </w:pPr>
    <w:rPr>
      <w:sz w:val="16"/>
      <w:szCs w:val="16"/>
    </w:rPr>
  </w:style>
  <w:style w:type="paragraph" w:styleId="TableofFigures">
    <w:name w:val="table of figures"/>
    <w:basedOn w:val="Normal"/>
    <w:next w:val="Normal"/>
    <w:autoRedefine/>
    <w:uiPriority w:val="99"/>
    <w:rsid w:val="00477625"/>
    <w:pPr>
      <w:tabs>
        <w:tab w:val="right" w:leader="dot" w:pos="8630"/>
      </w:tabs>
      <w:ind w:left="400" w:hanging="310"/>
    </w:pPr>
  </w:style>
  <w:style w:type="paragraph" w:styleId="Subtitle">
    <w:name w:val="Subtitle"/>
    <w:basedOn w:val="Normal"/>
    <w:rsid w:val="008F2D79"/>
    <w:pPr>
      <w:spacing w:after="60"/>
      <w:jc w:val="center"/>
      <w:outlineLvl w:val="1"/>
    </w:pPr>
    <w:rPr>
      <w:rFonts w:cs="Arial"/>
      <w:sz w:val="24"/>
      <w:szCs w:val="24"/>
    </w:rPr>
  </w:style>
  <w:style w:type="paragraph" w:customStyle="1" w:styleId="Computer">
    <w:name w:val="Computer"/>
    <w:basedOn w:val="BodyText"/>
    <w:rsid w:val="00F279DA"/>
    <w:pPr>
      <w:ind w:left="1440"/>
    </w:pPr>
    <w:rPr>
      <w:rFonts w:ascii="Courier New" w:hAnsi="Courier New"/>
    </w:rPr>
  </w:style>
  <w:style w:type="paragraph" w:customStyle="1" w:styleId="Heading1NoNumber">
    <w:name w:val="Heading 1 No Number"/>
    <w:basedOn w:val="Heading1"/>
    <w:next w:val="BodyText"/>
    <w:rsid w:val="00232515"/>
    <w:pPr>
      <w:numPr>
        <w:numId w:val="0"/>
      </w:numPr>
    </w:pPr>
  </w:style>
  <w:style w:type="paragraph" w:customStyle="1" w:styleId="References">
    <w:name w:val="References"/>
    <w:basedOn w:val="BodyText"/>
    <w:rsid w:val="00232515"/>
    <w:pPr>
      <w:numPr>
        <w:numId w:val="5"/>
      </w:numPr>
      <w:spacing w:before="120"/>
    </w:pPr>
  </w:style>
  <w:style w:type="table" w:customStyle="1" w:styleId="BroadSoftTable">
    <w:name w:val="BroadSoft Table"/>
    <w:basedOn w:val="TableContemporary"/>
    <w:rsid w:val="000E781E"/>
    <w:tblPr/>
    <w:trPr>
      <w:cantSplit/>
    </w:tr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character" w:styleId="FollowedHyperlink">
    <w:name w:val="FollowedHyperlink"/>
    <w:basedOn w:val="DefaultParagraphFont"/>
    <w:uiPriority w:val="99"/>
    <w:rsid w:val="00D46D51"/>
    <w:rPr>
      <w:color w:val="800080"/>
      <w:u w:val="single"/>
    </w:rPr>
  </w:style>
  <w:style w:type="paragraph" w:styleId="BalloonText">
    <w:name w:val="Balloon Text"/>
    <w:basedOn w:val="Normal"/>
    <w:link w:val="BalloonTextChar"/>
    <w:uiPriority w:val="99"/>
    <w:semiHidden/>
    <w:unhideWhenUsed/>
    <w:rsid w:val="009439DE"/>
    <w:rPr>
      <w:rFonts w:ascii="Tahoma" w:hAnsi="Tahoma" w:cs="Tahoma"/>
      <w:sz w:val="16"/>
      <w:szCs w:val="16"/>
    </w:rPr>
  </w:style>
  <w:style w:type="character" w:customStyle="1" w:styleId="BalloonTextChar">
    <w:name w:val="Balloon Text Char"/>
    <w:basedOn w:val="DefaultParagraphFont"/>
    <w:link w:val="BalloonText"/>
    <w:uiPriority w:val="99"/>
    <w:semiHidden/>
    <w:rsid w:val="009439DE"/>
    <w:rPr>
      <w:rFonts w:ascii="Tahoma" w:hAnsi="Tahoma" w:cs="Tahoma"/>
      <w:spacing w:val="-5"/>
      <w:sz w:val="16"/>
      <w:szCs w:val="16"/>
    </w:rPr>
  </w:style>
  <w:style w:type="paragraph" w:styleId="ListParagraph">
    <w:name w:val="List Paragraph"/>
    <w:basedOn w:val="Normal"/>
    <w:uiPriority w:val="34"/>
    <w:qFormat/>
    <w:rsid w:val="002E6DD6"/>
    <w:pPr>
      <w:spacing w:after="200" w:line="276" w:lineRule="auto"/>
      <w:ind w:left="720"/>
      <w:contextualSpacing/>
    </w:pPr>
    <w:rPr>
      <w:rFonts w:asciiTheme="minorHAnsi" w:eastAsiaTheme="minorHAnsi" w:hAnsiTheme="minorHAnsi" w:cstheme="minorBidi"/>
      <w:spacing w:val="0"/>
      <w:sz w:val="22"/>
      <w:szCs w:val="22"/>
    </w:rPr>
  </w:style>
  <w:style w:type="paragraph" w:styleId="TOCHeading">
    <w:name w:val="TOC Heading"/>
    <w:basedOn w:val="Heading1"/>
    <w:next w:val="Normal"/>
    <w:uiPriority w:val="39"/>
    <w:unhideWhenUsed/>
    <w:qFormat/>
    <w:rsid w:val="000961EF"/>
    <w:pPr>
      <w:numPr>
        <w:numId w:val="0"/>
      </w:numPr>
      <w:pBdr>
        <w:top w:val="none" w:sz="0" w:space="0" w:color="auto"/>
        <w:left w:val="none" w:sz="0" w:space="0" w:color="auto"/>
        <w:bottom w:val="none" w:sz="0" w:space="0" w:color="auto"/>
      </w:pBdr>
      <w:spacing w:before="480" w:after="0" w:line="276" w:lineRule="auto"/>
      <w:ind w:right="0"/>
      <w:outlineLvl w:val="9"/>
    </w:pPr>
    <w:rPr>
      <w:rFonts w:asciiTheme="majorHAnsi" w:eastAsiaTheme="majorEastAsia" w:hAnsiTheme="majorHAnsi" w:cstheme="majorBidi"/>
      <w:bCs/>
      <w:color w:val="365F91" w:themeColor="accent1" w:themeShade="BF"/>
      <w:kern w:val="0"/>
      <w:position w:val="0"/>
      <w:sz w:val="28"/>
      <w:szCs w:val="28"/>
    </w:rPr>
  </w:style>
  <w:style w:type="paragraph" w:styleId="NormalWeb">
    <w:name w:val="Normal (Web)"/>
    <w:basedOn w:val="Normal"/>
    <w:uiPriority w:val="99"/>
    <w:semiHidden/>
    <w:unhideWhenUsed/>
    <w:rsid w:val="0020309D"/>
    <w:pPr>
      <w:spacing w:before="100" w:beforeAutospacing="1" w:after="100" w:afterAutospacing="1"/>
      <w:ind w:left="0"/>
    </w:pPr>
    <w:rPr>
      <w:rFonts w:ascii="Times New Roman" w:hAnsi="Times New Roman"/>
      <w:spacing w:val="0"/>
      <w:sz w:val="24"/>
      <w:szCs w:val="24"/>
    </w:rPr>
  </w:style>
  <w:style w:type="character" w:customStyle="1" w:styleId="apple-converted-space">
    <w:name w:val="apple-converted-space"/>
    <w:basedOn w:val="DefaultParagraphFont"/>
    <w:rsid w:val="0020309D"/>
  </w:style>
  <w:style w:type="character" w:styleId="CommentReference">
    <w:name w:val="annotation reference"/>
    <w:basedOn w:val="DefaultParagraphFont"/>
    <w:uiPriority w:val="99"/>
    <w:semiHidden/>
    <w:rsid w:val="00927378"/>
    <w:rPr>
      <w:rFonts w:cs="Times New Roman"/>
      <w:sz w:val="16"/>
      <w:szCs w:val="16"/>
    </w:rPr>
  </w:style>
  <w:style w:type="paragraph" w:styleId="CommentText">
    <w:name w:val="annotation text"/>
    <w:basedOn w:val="Normal"/>
    <w:link w:val="CommentTextChar"/>
    <w:uiPriority w:val="99"/>
    <w:semiHidden/>
    <w:rsid w:val="00927378"/>
    <w:pPr>
      <w:spacing w:after="200" w:line="276" w:lineRule="auto"/>
      <w:ind w:left="0"/>
    </w:pPr>
    <w:rPr>
      <w:rFonts w:asciiTheme="minorHAnsi" w:eastAsiaTheme="minorHAnsi" w:hAnsiTheme="minorHAnsi" w:cstheme="minorBidi"/>
      <w:spacing w:val="0"/>
    </w:rPr>
  </w:style>
  <w:style w:type="character" w:customStyle="1" w:styleId="CommentTextChar">
    <w:name w:val="Comment Text Char"/>
    <w:basedOn w:val="DefaultParagraphFont"/>
    <w:link w:val="CommentText"/>
    <w:uiPriority w:val="99"/>
    <w:semiHidden/>
    <w:rsid w:val="00927378"/>
    <w:rPr>
      <w:rFonts w:asciiTheme="minorHAnsi" w:eastAsiaTheme="minorHAnsi" w:hAnsiTheme="minorHAnsi" w:cstheme="minorBidi"/>
    </w:rPr>
  </w:style>
  <w:style w:type="paragraph" w:styleId="CommentSubject">
    <w:name w:val="annotation subject"/>
    <w:basedOn w:val="CommentText"/>
    <w:next w:val="CommentText"/>
    <w:link w:val="CommentSubjectChar"/>
    <w:uiPriority w:val="99"/>
    <w:semiHidden/>
    <w:rsid w:val="00927378"/>
    <w:rPr>
      <w:b/>
      <w:bCs/>
    </w:rPr>
  </w:style>
  <w:style w:type="character" w:customStyle="1" w:styleId="CommentSubjectChar">
    <w:name w:val="Comment Subject Char"/>
    <w:basedOn w:val="CommentTextChar"/>
    <w:link w:val="CommentSubject"/>
    <w:uiPriority w:val="99"/>
    <w:semiHidden/>
    <w:rsid w:val="00927378"/>
    <w:rPr>
      <w:rFonts w:asciiTheme="minorHAnsi" w:eastAsiaTheme="minorHAnsi" w:hAnsiTheme="minorHAnsi" w:cstheme="minorBidi"/>
      <w:b/>
      <w:bCs/>
    </w:rPr>
  </w:style>
  <w:style w:type="paragraph" w:customStyle="1" w:styleId="Style1">
    <w:name w:val="Style1"/>
    <w:basedOn w:val="Normal"/>
    <w:uiPriority w:val="99"/>
    <w:rsid w:val="00927378"/>
    <w:pPr>
      <w:tabs>
        <w:tab w:val="num" w:pos="720"/>
      </w:tabs>
      <w:spacing w:after="200" w:line="276" w:lineRule="auto"/>
      <w:ind w:left="720" w:hanging="360"/>
    </w:pPr>
    <w:rPr>
      <w:rFonts w:asciiTheme="minorHAnsi" w:eastAsiaTheme="minorHAnsi" w:hAnsiTheme="minorHAnsi" w:cstheme="minorBidi"/>
      <w:spacing w:val="0"/>
      <w:sz w:val="22"/>
      <w:szCs w:val="22"/>
    </w:rPr>
  </w:style>
  <w:style w:type="paragraph" w:styleId="FootnoteText">
    <w:name w:val="footnote text"/>
    <w:basedOn w:val="Normal"/>
    <w:link w:val="FootnoteTextChar"/>
    <w:uiPriority w:val="99"/>
    <w:semiHidden/>
    <w:rsid w:val="00927378"/>
    <w:pPr>
      <w:spacing w:after="200" w:line="276" w:lineRule="auto"/>
      <w:ind w:left="0"/>
    </w:pPr>
    <w:rPr>
      <w:rFonts w:eastAsiaTheme="minorHAnsi" w:cstheme="minorBidi"/>
      <w:spacing w:val="0"/>
    </w:rPr>
  </w:style>
  <w:style w:type="character" w:customStyle="1" w:styleId="FootnoteTextChar">
    <w:name w:val="Footnote Text Char"/>
    <w:basedOn w:val="DefaultParagraphFont"/>
    <w:link w:val="FootnoteText"/>
    <w:uiPriority w:val="99"/>
    <w:semiHidden/>
    <w:rsid w:val="00927378"/>
    <w:rPr>
      <w:rFonts w:ascii="Arial" w:eastAsiaTheme="minorHAnsi" w:hAnsi="Arial" w:cstheme="minorBidi"/>
    </w:rPr>
  </w:style>
  <w:style w:type="paragraph" w:styleId="BodyText2">
    <w:name w:val="Body Text 2"/>
    <w:basedOn w:val="Normal"/>
    <w:link w:val="BodyText2Char"/>
    <w:uiPriority w:val="99"/>
    <w:semiHidden/>
    <w:rsid w:val="00927378"/>
    <w:pPr>
      <w:spacing w:after="200" w:line="276" w:lineRule="auto"/>
      <w:ind w:left="0"/>
    </w:pPr>
    <w:rPr>
      <w:rFonts w:eastAsiaTheme="minorHAnsi" w:cs="Arial"/>
      <w:spacing w:val="0"/>
      <w:szCs w:val="22"/>
    </w:rPr>
  </w:style>
  <w:style w:type="character" w:customStyle="1" w:styleId="BodyText2Char">
    <w:name w:val="Body Text 2 Char"/>
    <w:basedOn w:val="DefaultParagraphFont"/>
    <w:link w:val="BodyText2"/>
    <w:uiPriority w:val="99"/>
    <w:semiHidden/>
    <w:rsid w:val="00927378"/>
    <w:rPr>
      <w:rFonts w:ascii="Arial" w:eastAsiaTheme="minorHAnsi" w:hAnsi="Arial" w:cs="Arial"/>
      <w:szCs w:val="22"/>
    </w:rPr>
  </w:style>
  <w:style w:type="character" w:customStyle="1" w:styleId="BodyTextIndent2Char">
    <w:name w:val="Body Text Indent 2 Char"/>
    <w:uiPriority w:val="99"/>
    <w:semiHidden/>
    <w:locked/>
    <w:rsid w:val="00927378"/>
    <w:rPr>
      <w:rFonts w:ascii="Arial" w:hAnsi="Arial"/>
      <w:sz w:val="24"/>
    </w:rPr>
  </w:style>
  <w:style w:type="paragraph" w:styleId="BodyTextIndent2">
    <w:name w:val="Body Text Indent 2"/>
    <w:basedOn w:val="Normal"/>
    <w:link w:val="BodyTextIndent2Char1"/>
    <w:uiPriority w:val="99"/>
    <w:semiHidden/>
    <w:rsid w:val="00927378"/>
    <w:pPr>
      <w:spacing w:after="200" w:line="276" w:lineRule="auto"/>
      <w:ind w:left="1440"/>
    </w:pPr>
    <w:rPr>
      <w:rFonts w:eastAsiaTheme="minorHAnsi" w:cstheme="minorBidi"/>
      <w:spacing w:val="0"/>
      <w:sz w:val="22"/>
      <w:szCs w:val="22"/>
    </w:rPr>
  </w:style>
  <w:style w:type="character" w:customStyle="1" w:styleId="BodyTextIndent2Char1">
    <w:name w:val="Body Text Indent 2 Char1"/>
    <w:basedOn w:val="DefaultParagraphFont"/>
    <w:link w:val="BodyTextIndent2"/>
    <w:uiPriority w:val="99"/>
    <w:semiHidden/>
    <w:rsid w:val="00927378"/>
    <w:rPr>
      <w:rFonts w:ascii="Arial" w:eastAsiaTheme="minorHAnsi" w:hAnsi="Arial" w:cstheme="minorBidi"/>
      <w:sz w:val="22"/>
      <w:szCs w:val="22"/>
    </w:rPr>
  </w:style>
  <w:style w:type="character" w:customStyle="1" w:styleId="BodyTextIndentChar">
    <w:name w:val="Body Text Indent Char"/>
    <w:uiPriority w:val="99"/>
    <w:semiHidden/>
    <w:locked/>
    <w:rsid w:val="00927378"/>
    <w:rPr>
      <w:rFonts w:ascii="Arial" w:hAnsi="Arial"/>
      <w:sz w:val="24"/>
    </w:rPr>
  </w:style>
  <w:style w:type="character" w:customStyle="1" w:styleId="HeaderChar">
    <w:name w:val="Header Char"/>
    <w:uiPriority w:val="99"/>
    <w:semiHidden/>
    <w:locked/>
    <w:rsid w:val="00927378"/>
    <w:rPr>
      <w:rFonts w:ascii="Arial" w:hAnsi="Arial"/>
      <w:sz w:val="24"/>
    </w:rPr>
  </w:style>
  <w:style w:type="character" w:customStyle="1" w:styleId="FooterChar">
    <w:name w:val="Footer Char"/>
    <w:uiPriority w:val="99"/>
    <w:locked/>
    <w:rsid w:val="00927378"/>
    <w:rPr>
      <w:rFonts w:ascii="Arial" w:hAnsi="Arial"/>
      <w:sz w:val="24"/>
    </w:rPr>
  </w:style>
  <w:style w:type="paragraph" w:styleId="NoSpacing">
    <w:name w:val="No Spacing"/>
    <w:link w:val="NoSpacingChar"/>
    <w:uiPriority w:val="1"/>
    <w:qFormat/>
    <w:rsid w:val="00927378"/>
    <w:rPr>
      <w:rFonts w:asciiTheme="minorHAnsi" w:eastAsiaTheme="minorHAnsi" w:hAnsiTheme="minorHAnsi" w:cstheme="minorBidi"/>
      <w:sz w:val="22"/>
      <w:szCs w:val="22"/>
    </w:rPr>
  </w:style>
  <w:style w:type="character" w:customStyle="1" w:styleId="NoSpacingChar">
    <w:name w:val="No Spacing Char"/>
    <w:basedOn w:val="DefaultParagraphFont"/>
    <w:link w:val="NoSpacing"/>
    <w:uiPriority w:val="1"/>
    <w:locked/>
    <w:rsid w:val="00927378"/>
    <w:rPr>
      <w:rFonts w:asciiTheme="minorHAnsi" w:eastAsiaTheme="minorHAnsi" w:hAnsiTheme="minorHAnsi" w:cstheme="minorBidi"/>
      <w:sz w:val="22"/>
      <w:szCs w:val="22"/>
    </w:rPr>
  </w:style>
  <w:style w:type="table" w:styleId="TableGrid">
    <w:name w:val="Table Grid"/>
    <w:basedOn w:val="TableNormal"/>
    <w:uiPriority w:val="59"/>
    <w:rsid w:val="00927378"/>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styel">
    <w:name w:val="Figure styel"/>
    <w:basedOn w:val="Caption"/>
    <w:link w:val="FigurestyelChar"/>
    <w:rsid w:val="00927378"/>
    <w:pPr>
      <w:spacing w:before="0" w:after="200" w:line="240" w:lineRule="auto"/>
      <w:ind w:left="360"/>
    </w:pPr>
    <w:rPr>
      <w:rFonts w:asciiTheme="minorHAnsi" w:eastAsiaTheme="minorHAnsi" w:hAnsiTheme="minorHAnsi" w:cstheme="minorBidi"/>
      <w:b/>
      <w:bCs/>
      <w:color w:val="E36C0A" w:themeColor="accent6" w:themeShade="BF"/>
    </w:rPr>
  </w:style>
  <w:style w:type="character" w:customStyle="1" w:styleId="FigurestyelChar">
    <w:name w:val="Figure styel Char"/>
    <w:basedOn w:val="CaptionChar"/>
    <w:link w:val="Figurestyel"/>
    <w:rsid w:val="00927378"/>
    <w:rPr>
      <w:rFonts w:asciiTheme="minorHAnsi" w:eastAsiaTheme="minorHAnsi" w:hAnsiTheme="minorHAnsi" w:cstheme="minorBidi"/>
      <w:b/>
      <w:bCs/>
      <w:color w:val="E36C0A" w:themeColor="accent6" w:themeShade="BF"/>
      <w:sz w:val="18"/>
    </w:rPr>
  </w:style>
  <w:style w:type="table" w:styleId="MediumShading1-Accent6">
    <w:name w:val="Medium Shading 1 Accent 6"/>
    <w:basedOn w:val="TableNormal"/>
    <w:uiPriority w:val="63"/>
    <w:rsid w:val="00927378"/>
    <w:rPr>
      <w:rFonts w:asciiTheme="minorHAnsi" w:eastAsiaTheme="minorHAnsi" w:hAnsiTheme="minorHAnsi" w:cstheme="minorBidi"/>
      <w:sz w:val="22"/>
      <w:szCs w:val="22"/>
    </w:r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List1-Accent6">
    <w:name w:val="Medium List 1 Accent 6"/>
    <w:basedOn w:val="TableNormal"/>
    <w:uiPriority w:val="65"/>
    <w:rsid w:val="00927378"/>
    <w:rPr>
      <w:rFonts w:asciiTheme="minorHAnsi" w:eastAsiaTheme="minorHAnsi" w:hAnsiTheme="minorHAnsi" w:cstheme="minorBidi"/>
      <w:color w:val="000000" w:themeColor="text1"/>
      <w:sz w:val="22"/>
      <w:szCs w:val="22"/>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LightList-Accent6">
    <w:name w:val="Light List Accent 6"/>
    <w:basedOn w:val="TableNormal"/>
    <w:uiPriority w:val="61"/>
    <w:rsid w:val="00927378"/>
    <w:rPr>
      <w:rFonts w:asciiTheme="minorHAnsi" w:eastAsiaTheme="minorHAnsi" w:hAnsiTheme="minorHAnsi" w:cstheme="minorBidi"/>
      <w:sz w:val="22"/>
      <w:szCs w:val="22"/>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MediumGrid2-Accent1">
    <w:name w:val="Medium Grid 2 Accent 1"/>
    <w:basedOn w:val="TableNormal"/>
    <w:uiPriority w:val="68"/>
    <w:rsid w:val="00EB7651"/>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Shading1-Accent1">
    <w:name w:val="Medium Shading 1 Accent 1"/>
    <w:basedOn w:val="TableNormal"/>
    <w:uiPriority w:val="63"/>
    <w:rsid w:val="00F15597"/>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List-Accent1">
    <w:name w:val="Light List Accent 1"/>
    <w:basedOn w:val="TableNormal"/>
    <w:uiPriority w:val="61"/>
    <w:rsid w:val="00102121"/>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Strong">
    <w:name w:val="Strong"/>
    <w:basedOn w:val="DefaultParagraphFont"/>
    <w:uiPriority w:val="22"/>
    <w:qFormat/>
    <w:rsid w:val="003920EB"/>
    <w:rPr>
      <w:b/>
      <w:bCs/>
    </w:rPr>
  </w:style>
  <w:style w:type="character" w:styleId="UnresolvedMention">
    <w:name w:val="Unresolved Mention"/>
    <w:basedOn w:val="DefaultParagraphFont"/>
    <w:uiPriority w:val="99"/>
    <w:semiHidden/>
    <w:unhideWhenUsed/>
    <w:rsid w:val="007F5192"/>
    <w:rPr>
      <w:color w:val="808080"/>
      <w:shd w:val="clear" w:color="auto" w:fill="E6E6E6"/>
    </w:rPr>
  </w:style>
  <w:style w:type="character" w:styleId="PlaceholderText">
    <w:name w:val="Placeholder Text"/>
    <w:basedOn w:val="DefaultParagraphFont"/>
    <w:uiPriority w:val="99"/>
    <w:semiHidden/>
    <w:rsid w:val="003E188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775383">
      <w:bodyDiv w:val="1"/>
      <w:marLeft w:val="0"/>
      <w:marRight w:val="0"/>
      <w:marTop w:val="0"/>
      <w:marBottom w:val="0"/>
      <w:divBdr>
        <w:top w:val="none" w:sz="0" w:space="0" w:color="auto"/>
        <w:left w:val="none" w:sz="0" w:space="0" w:color="auto"/>
        <w:bottom w:val="none" w:sz="0" w:space="0" w:color="auto"/>
        <w:right w:val="none" w:sz="0" w:space="0" w:color="auto"/>
      </w:divBdr>
    </w:div>
    <w:div w:id="139345923">
      <w:bodyDiv w:val="1"/>
      <w:marLeft w:val="0"/>
      <w:marRight w:val="0"/>
      <w:marTop w:val="0"/>
      <w:marBottom w:val="0"/>
      <w:divBdr>
        <w:top w:val="none" w:sz="0" w:space="0" w:color="auto"/>
        <w:left w:val="none" w:sz="0" w:space="0" w:color="auto"/>
        <w:bottom w:val="none" w:sz="0" w:space="0" w:color="auto"/>
        <w:right w:val="none" w:sz="0" w:space="0" w:color="auto"/>
      </w:divBdr>
    </w:div>
    <w:div w:id="154954065">
      <w:bodyDiv w:val="1"/>
      <w:marLeft w:val="0"/>
      <w:marRight w:val="0"/>
      <w:marTop w:val="0"/>
      <w:marBottom w:val="0"/>
      <w:divBdr>
        <w:top w:val="none" w:sz="0" w:space="0" w:color="auto"/>
        <w:left w:val="none" w:sz="0" w:space="0" w:color="auto"/>
        <w:bottom w:val="none" w:sz="0" w:space="0" w:color="auto"/>
        <w:right w:val="none" w:sz="0" w:space="0" w:color="auto"/>
      </w:divBdr>
    </w:div>
    <w:div w:id="217402957">
      <w:bodyDiv w:val="1"/>
      <w:marLeft w:val="0"/>
      <w:marRight w:val="0"/>
      <w:marTop w:val="0"/>
      <w:marBottom w:val="0"/>
      <w:divBdr>
        <w:top w:val="none" w:sz="0" w:space="0" w:color="auto"/>
        <w:left w:val="none" w:sz="0" w:space="0" w:color="auto"/>
        <w:bottom w:val="none" w:sz="0" w:space="0" w:color="auto"/>
        <w:right w:val="none" w:sz="0" w:space="0" w:color="auto"/>
      </w:divBdr>
    </w:div>
    <w:div w:id="498691909">
      <w:bodyDiv w:val="1"/>
      <w:marLeft w:val="0"/>
      <w:marRight w:val="0"/>
      <w:marTop w:val="0"/>
      <w:marBottom w:val="0"/>
      <w:divBdr>
        <w:top w:val="none" w:sz="0" w:space="0" w:color="auto"/>
        <w:left w:val="none" w:sz="0" w:space="0" w:color="auto"/>
        <w:bottom w:val="none" w:sz="0" w:space="0" w:color="auto"/>
        <w:right w:val="none" w:sz="0" w:space="0" w:color="auto"/>
      </w:divBdr>
    </w:div>
    <w:div w:id="545602463">
      <w:bodyDiv w:val="1"/>
      <w:marLeft w:val="0"/>
      <w:marRight w:val="0"/>
      <w:marTop w:val="0"/>
      <w:marBottom w:val="0"/>
      <w:divBdr>
        <w:top w:val="none" w:sz="0" w:space="0" w:color="auto"/>
        <w:left w:val="none" w:sz="0" w:space="0" w:color="auto"/>
        <w:bottom w:val="none" w:sz="0" w:space="0" w:color="auto"/>
        <w:right w:val="none" w:sz="0" w:space="0" w:color="auto"/>
      </w:divBdr>
    </w:div>
    <w:div w:id="924345340">
      <w:bodyDiv w:val="1"/>
      <w:marLeft w:val="0"/>
      <w:marRight w:val="0"/>
      <w:marTop w:val="0"/>
      <w:marBottom w:val="0"/>
      <w:divBdr>
        <w:top w:val="none" w:sz="0" w:space="0" w:color="auto"/>
        <w:left w:val="none" w:sz="0" w:space="0" w:color="auto"/>
        <w:bottom w:val="none" w:sz="0" w:space="0" w:color="auto"/>
        <w:right w:val="none" w:sz="0" w:space="0" w:color="auto"/>
      </w:divBdr>
    </w:div>
    <w:div w:id="1114712340">
      <w:bodyDiv w:val="1"/>
      <w:marLeft w:val="0"/>
      <w:marRight w:val="0"/>
      <w:marTop w:val="0"/>
      <w:marBottom w:val="0"/>
      <w:divBdr>
        <w:top w:val="none" w:sz="0" w:space="0" w:color="auto"/>
        <w:left w:val="none" w:sz="0" w:space="0" w:color="auto"/>
        <w:bottom w:val="none" w:sz="0" w:space="0" w:color="auto"/>
        <w:right w:val="none" w:sz="0" w:space="0" w:color="auto"/>
      </w:divBdr>
    </w:div>
    <w:div w:id="1144155042">
      <w:bodyDiv w:val="1"/>
      <w:marLeft w:val="0"/>
      <w:marRight w:val="0"/>
      <w:marTop w:val="0"/>
      <w:marBottom w:val="0"/>
      <w:divBdr>
        <w:top w:val="none" w:sz="0" w:space="0" w:color="auto"/>
        <w:left w:val="none" w:sz="0" w:space="0" w:color="auto"/>
        <w:bottom w:val="none" w:sz="0" w:space="0" w:color="auto"/>
        <w:right w:val="none" w:sz="0" w:space="0" w:color="auto"/>
      </w:divBdr>
    </w:div>
    <w:div w:id="1366102450">
      <w:bodyDiv w:val="1"/>
      <w:marLeft w:val="0"/>
      <w:marRight w:val="0"/>
      <w:marTop w:val="0"/>
      <w:marBottom w:val="0"/>
      <w:divBdr>
        <w:top w:val="none" w:sz="0" w:space="0" w:color="auto"/>
        <w:left w:val="none" w:sz="0" w:space="0" w:color="auto"/>
        <w:bottom w:val="none" w:sz="0" w:space="0" w:color="auto"/>
        <w:right w:val="none" w:sz="0" w:space="0" w:color="auto"/>
      </w:divBdr>
    </w:div>
    <w:div w:id="1659073092">
      <w:bodyDiv w:val="1"/>
      <w:marLeft w:val="0"/>
      <w:marRight w:val="0"/>
      <w:marTop w:val="0"/>
      <w:marBottom w:val="0"/>
      <w:divBdr>
        <w:top w:val="none" w:sz="0" w:space="0" w:color="auto"/>
        <w:left w:val="none" w:sz="0" w:space="0" w:color="auto"/>
        <w:bottom w:val="none" w:sz="0" w:space="0" w:color="auto"/>
        <w:right w:val="none" w:sz="0" w:space="0" w:color="auto"/>
      </w:divBdr>
    </w:div>
    <w:div w:id="17515830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85.png"/><Relationship Id="rId303" Type="http://schemas.openxmlformats.org/officeDocument/2006/relationships/image" Target="media/image289.png"/><Relationship Id="rId21" Type="http://schemas.openxmlformats.org/officeDocument/2006/relationships/image" Target="media/image10.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59" Type="http://schemas.openxmlformats.org/officeDocument/2006/relationships/image" Target="media/image146.png"/><Relationship Id="rId324" Type="http://schemas.openxmlformats.org/officeDocument/2006/relationships/image" Target="cid:image018.jpg@01D291D0.15802370" TargetMode="External"/><Relationship Id="rId170" Type="http://schemas.openxmlformats.org/officeDocument/2006/relationships/image" Target="media/image157.png"/><Relationship Id="rId191" Type="http://schemas.openxmlformats.org/officeDocument/2006/relationships/image" Target="media/image178.png"/><Relationship Id="rId205" Type="http://schemas.openxmlformats.org/officeDocument/2006/relationships/image" Target="media/image192.png"/><Relationship Id="rId226" Type="http://schemas.openxmlformats.org/officeDocument/2006/relationships/image" Target="media/image213.png"/><Relationship Id="rId247" Type="http://schemas.openxmlformats.org/officeDocument/2006/relationships/image" Target="media/image234.png"/><Relationship Id="rId107" Type="http://schemas.openxmlformats.org/officeDocument/2006/relationships/image" Target="media/image94.png"/><Relationship Id="rId268" Type="http://schemas.openxmlformats.org/officeDocument/2006/relationships/image" Target="media/image255.png"/><Relationship Id="rId289" Type="http://schemas.openxmlformats.org/officeDocument/2006/relationships/image" Target="media/image276.png"/><Relationship Id="rId11" Type="http://schemas.openxmlformats.org/officeDocument/2006/relationships/image" Target="media/image1.jpg"/><Relationship Id="rId32" Type="http://schemas.openxmlformats.org/officeDocument/2006/relationships/image" Target="media/image20.png"/><Relationship Id="rId53" Type="http://schemas.openxmlformats.org/officeDocument/2006/relationships/footer" Target="footer3.xml"/><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6.png"/><Relationship Id="rId314" Type="http://schemas.openxmlformats.org/officeDocument/2006/relationships/image" Target="media/image300.png"/><Relationship Id="rId335" Type="http://schemas.openxmlformats.org/officeDocument/2006/relationships/fontTable" Target="fontTable.xml"/><Relationship Id="rId5" Type="http://schemas.openxmlformats.org/officeDocument/2006/relationships/numbering" Target="numbering.xml"/><Relationship Id="rId95" Type="http://schemas.openxmlformats.org/officeDocument/2006/relationships/image" Target="media/image82.png"/><Relationship Id="rId160" Type="http://schemas.openxmlformats.org/officeDocument/2006/relationships/image" Target="media/image147.png"/><Relationship Id="rId181" Type="http://schemas.openxmlformats.org/officeDocument/2006/relationships/image" Target="media/image168.png"/><Relationship Id="rId216" Type="http://schemas.openxmlformats.org/officeDocument/2006/relationships/image" Target="media/image203.png"/><Relationship Id="rId237" Type="http://schemas.openxmlformats.org/officeDocument/2006/relationships/image" Target="media/image224.png"/><Relationship Id="rId258" Type="http://schemas.openxmlformats.org/officeDocument/2006/relationships/image" Target="media/image245.png"/><Relationship Id="rId279" Type="http://schemas.openxmlformats.org/officeDocument/2006/relationships/image" Target="media/image266.png"/><Relationship Id="rId22" Type="http://schemas.openxmlformats.org/officeDocument/2006/relationships/image" Target="media/image11.png"/><Relationship Id="rId43" Type="http://schemas.openxmlformats.org/officeDocument/2006/relationships/image" Target="media/image31.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6.png"/><Relationship Id="rId290" Type="http://schemas.openxmlformats.org/officeDocument/2006/relationships/image" Target="media/image277.png"/><Relationship Id="rId304" Type="http://schemas.openxmlformats.org/officeDocument/2006/relationships/image" Target="media/image290.png"/><Relationship Id="rId325" Type="http://schemas.openxmlformats.org/officeDocument/2006/relationships/image" Target="media/image309.jpeg"/><Relationship Id="rId85" Type="http://schemas.openxmlformats.org/officeDocument/2006/relationships/image" Target="media/image72.png"/><Relationship Id="rId150" Type="http://schemas.openxmlformats.org/officeDocument/2006/relationships/image" Target="media/image137.png"/><Relationship Id="rId171" Type="http://schemas.openxmlformats.org/officeDocument/2006/relationships/image" Target="media/image158.png"/><Relationship Id="rId192" Type="http://schemas.openxmlformats.org/officeDocument/2006/relationships/image" Target="media/image179.png"/><Relationship Id="rId206" Type="http://schemas.openxmlformats.org/officeDocument/2006/relationships/image" Target="media/image193.png"/><Relationship Id="rId227" Type="http://schemas.openxmlformats.org/officeDocument/2006/relationships/image" Target="media/image214.png"/><Relationship Id="rId248" Type="http://schemas.openxmlformats.org/officeDocument/2006/relationships/image" Target="media/image235.png"/><Relationship Id="rId269" Type="http://schemas.openxmlformats.org/officeDocument/2006/relationships/image" Target="media/image256.png"/><Relationship Id="rId12" Type="http://schemas.openxmlformats.org/officeDocument/2006/relationships/header" Target="header1.xml"/><Relationship Id="rId33" Type="http://schemas.openxmlformats.org/officeDocument/2006/relationships/image" Target="media/image21.png"/><Relationship Id="rId108" Type="http://schemas.openxmlformats.org/officeDocument/2006/relationships/image" Target="media/image95.png"/><Relationship Id="rId129" Type="http://schemas.openxmlformats.org/officeDocument/2006/relationships/image" Target="media/image116.png"/><Relationship Id="rId280" Type="http://schemas.openxmlformats.org/officeDocument/2006/relationships/image" Target="media/image267.png"/><Relationship Id="rId315" Type="http://schemas.openxmlformats.org/officeDocument/2006/relationships/image" Target="media/image301.png"/><Relationship Id="rId336" Type="http://schemas.openxmlformats.org/officeDocument/2006/relationships/theme" Target="theme/theme1.xml"/><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7.png"/><Relationship Id="rId161" Type="http://schemas.openxmlformats.org/officeDocument/2006/relationships/image" Target="media/image148.png"/><Relationship Id="rId182" Type="http://schemas.openxmlformats.org/officeDocument/2006/relationships/image" Target="media/image169.png"/><Relationship Id="rId217" Type="http://schemas.openxmlformats.org/officeDocument/2006/relationships/image" Target="media/image204.png"/><Relationship Id="rId6" Type="http://schemas.openxmlformats.org/officeDocument/2006/relationships/styles" Target="styles.xml"/><Relationship Id="rId238" Type="http://schemas.openxmlformats.org/officeDocument/2006/relationships/image" Target="media/image225.png"/><Relationship Id="rId259" Type="http://schemas.openxmlformats.org/officeDocument/2006/relationships/image" Target="media/image246.png"/><Relationship Id="rId23" Type="http://schemas.openxmlformats.org/officeDocument/2006/relationships/image" Target="media/image12.png"/><Relationship Id="rId119" Type="http://schemas.openxmlformats.org/officeDocument/2006/relationships/image" Target="media/image106.png"/><Relationship Id="rId270" Type="http://schemas.openxmlformats.org/officeDocument/2006/relationships/image" Target="media/image257.png"/><Relationship Id="rId291" Type="http://schemas.openxmlformats.org/officeDocument/2006/relationships/image" Target="media/image278.png"/><Relationship Id="rId305" Type="http://schemas.openxmlformats.org/officeDocument/2006/relationships/image" Target="media/image291.png"/><Relationship Id="rId326" Type="http://schemas.openxmlformats.org/officeDocument/2006/relationships/image" Target="cid:image020.jpg@01D291D0.15802370" TargetMode="External"/><Relationship Id="rId44" Type="http://schemas.openxmlformats.org/officeDocument/2006/relationships/image" Target="media/image32.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image" Target="media/image117.png"/><Relationship Id="rId151" Type="http://schemas.openxmlformats.org/officeDocument/2006/relationships/image" Target="media/image138.png"/><Relationship Id="rId172" Type="http://schemas.openxmlformats.org/officeDocument/2006/relationships/image" Target="media/image159.png"/><Relationship Id="rId193" Type="http://schemas.openxmlformats.org/officeDocument/2006/relationships/image" Target="media/image180.png"/><Relationship Id="rId207" Type="http://schemas.openxmlformats.org/officeDocument/2006/relationships/image" Target="media/image194.png"/><Relationship Id="rId228" Type="http://schemas.openxmlformats.org/officeDocument/2006/relationships/image" Target="media/image215.png"/><Relationship Id="rId249" Type="http://schemas.openxmlformats.org/officeDocument/2006/relationships/image" Target="media/image236.png"/><Relationship Id="rId13" Type="http://schemas.openxmlformats.org/officeDocument/2006/relationships/footer" Target="footer1.xml"/><Relationship Id="rId109" Type="http://schemas.openxmlformats.org/officeDocument/2006/relationships/image" Target="media/image96.png"/><Relationship Id="rId260" Type="http://schemas.openxmlformats.org/officeDocument/2006/relationships/image" Target="media/image247.png"/><Relationship Id="rId281" Type="http://schemas.openxmlformats.org/officeDocument/2006/relationships/image" Target="media/image268.png"/><Relationship Id="rId316" Type="http://schemas.openxmlformats.org/officeDocument/2006/relationships/image" Target="media/image302.png"/><Relationship Id="rId34" Type="http://schemas.openxmlformats.org/officeDocument/2006/relationships/image" Target="media/image22.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20" Type="http://schemas.openxmlformats.org/officeDocument/2006/relationships/image" Target="media/image107.png"/><Relationship Id="rId141" Type="http://schemas.openxmlformats.org/officeDocument/2006/relationships/image" Target="media/image128.png"/><Relationship Id="rId7" Type="http://schemas.openxmlformats.org/officeDocument/2006/relationships/settings" Target="settings.xml"/><Relationship Id="rId162" Type="http://schemas.openxmlformats.org/officeDocument/2006/relationships/image" Target="media/image149.png"/><Relationship Id="rId183" Type="http://schemas.openxmlformats.org/officeDocument/2006/relationships/image" Target="media/image170.png"/><Relationship Id="rId218" Type="http://schemas.openxmlformats.org/officeDocument/2006/relationships/image" Target="media/image205.png"/><Relationship Id="rId239" Type="http://schemas.openxmlformats.org/officeDocument/2006/relationships/image" Target="media/image226.png"/><Relationship Id="rId250" Type="http://schemas.openxmlformats.org/officeDocument/2006/relationships/image" Target="media/image237.png"/><Relationship Id="rId271" Type="http://schemas.openxmlformats.org/officeDocument/2006/relationships/image" Target="media/image258.png"/><Relationship Id="rId292" Type="http://schemas.openxmlformats.org/officeDocument/2006/relationships/image" Target="media/image279.png"/><Relationship Id="rId306" Type="http://schemas.openxmlformats.org/officeDocument/2006/relationships/image" Target="media/image292.png"/><Relationship Id="rId24" Type="http://schemas.openxmlformats.org/officeDocument/2006/relationships/image" Target="media/image13.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png"/><Relationship Id="rId131" Type="http://schemas.openxmlformats.org/officeDocument/2006/relationships/image" Target="media/image118.png"/><Relationship Id="rId327" Type="http://schemas.openxmlformats.org/officeDocument/2006/relationships/image" Target="media/image310.jpeg"/><Relationship Id="rId152" Type="http://schemas.openxmlformats.org/officeDocument/2006/relationships/image" Target="media/image139.png"/><Relationship Id="rId173" Type="http://schemas.openxmlformats.org/officeDocument/2006/relationships/image" Target="media/image160.png"/><Relationship Id="rId194" Type="http://schemas.openxmlformats.org/officeDocument/2006/relationships/image" Target="media/image181.png"/><Relationship Id="rId208" Type="http://schemas.openxmlformats.org/officeDocument/2006/relationships/image" Target="media/image195.png"/><Relationship Id="rId229" Type="http://schemas.openxmlformats.org/officeDocument/2006/relationships/image" Target="media/image216.png"/><Relationship Id="rId240" Type="http://schemas.openxmlformats.org/officeDocument/2006/relationships/image" Target="media/image227.png"/><Relationship Id="rId261" Type="http://schemas.openxmlformats.org/officeDocument/2006/relationships/image" Target="media/image248.png"/><Relationship Id="rId14" Type="http://schemas.openxmlformats.org/officeDocument/2006/relationships/image" Target="media/image3.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282" Type="http://schemas.openxmlformats.org/officeDocument/2006/relationships/image" Target="media/image269.png"/><Relationship Id="rId317" Type="http://schemas.openxmlformats.org/officeDocument/2006/relationships/image" Target="media/image303.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image" Target="media/image129.png"/><Relationship Id="rId163" Type="http://schemas.openxmlformats.org/officeDocument/2006/relationships/image" Target="media/image150.png"/><Relationship Id="rId184" Type="http://schemas.openxmlformats.org/officeDocument/2006/relationships/image" Target="media/image171.png"/><Relationship Id="rId189" Type="http://schemas.openxmlformats.org/officeDocument/2006/relationships/image" Target="media/image176.png"/><Relationship Id="rId219" Type="http://schemas.openxmlformats.org/officeDocument/2006/relationships/image" Target="media/image206.png"/><Relationship Id="rId3" Type="http://schemas.openxmlformats.org/officeDocument/2006/relationships/customXml" Target="../customXml/item3.xml"/><Relationship Id="rId214" Type="http://schemas.openxmlformats.org/officeDocument/2006/relationships/image" Target="media/image201.png"/><Relationship Id="rId230" Type="http://schemas.openxmlformats.org/officeDocument/2006/relationships/image" Target="media/image217.png"/><Relationship Id="rId235" Type="http://schemas.openxmlformats.org/officeDocument/2006/relationships/image" Target="media/image222.png"/><Relationship Id="rId251" Type="http://schemas.openxmlformats.org/officeDocument/2006/relationships/image" Target="media/image238.png"/><Relationship Id="rId256" Type="http://schemas.openxmlformats.org/officeDocument/2006/relationships/image" Target="media/image243.png"/><Relationship Id="rId277" Type="http://schemas.openxmlformats.org/officeDocument/2006/relationships/image" Target="media/image264.png"/><Relationship Id="rId298" Type="http://schemas.openxmlformats.org/officeDocument/2006/relationships/image" Target="cid:image001.jpg@01D4CDAE.2A082F10" TargetMode="Externa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158" Type="http://schemas.openxmlformats.org/officeDocument/2006/relationships/image" Target="media/image145.png"/><Relationship Id="rId272" Type="http://schemas.openxmlformats.org/officeDocument/2006/relationships/image" Target="media/image259.png"/><Relationship Id="rId293" Type="http://schemas.openxmlformats.org/officeDocument/2006/relationships/image" Target="media/image280.png"/><Relationship Id="rId302" Type="http://schemas.openxmlformats.org/officeDocument/2006/relationships/image" Target="media/image288.png"/><Relationship Id="rId307" Type="http://schemas.openxmlformats.org/officeDocument/2006/relationships/image" Target="media/image293.png"/><Relationship Id="rId323" Type="http://schemas.openxmlformats.org/officeDocument/2006/relationships/image" Target="media/image308.jpeg"/><Relationship Id="rId328" Type="http://schemas.openxmlformats.org/officeDocument/2006/relationships/image" Target="cid:image025.jpg@01D291D0.15802370" TargetMode="External"/><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3" Type="http://schemas.openxmlformats.org/officeDocument/2006/relationships/image" Target="media/image140.png"/><Relationship Id="rId174" Type="http://schemas.openxmlformats.org/officeDocument/2006/relationships/image" Target="media/image161.png"/><Relationship Id="rId179" Type="http://schemas.openxmlformats.org/officeDocument/2006/relationships/image" Target="media/image166.png"/><Relationship Id="rId195" Type="http://schemas.openxmlformats.org/officeDocument/2006/relationships/image" Target="media/image182.png"/><Relationship Id="rId209" Type="http://schemas.openxmlformats.org/officeDocument/2006/relationships/image" Target="media/image196.png"/><Relationship Id="rId190" Type="http://schemas.openxmlformats.org/officeDocument/2006/relationships/image" Target="media/image177.png"/><Relationship Id="rId204" Type="http://schemas.openxmlformats.org/officeDocument/2006/relationships/image" Target="media/image191.png"/><Relationship Id="rId220" Type="http://schemas.openxmlformats.org/officeDocument/2006/relationships/image" Target="media/image207.png"/><Relationship Id="rId225" Type="http://schemas.openxmlformats.org/officeDocument/2006/relationships/image" Target="media/image212.png"/><Relationship Id="rId241" Type="http://schemas.openxmlformats.org/officeDocument/2006/relationships/image" Target="media/image228.png"/><Relationship Id="rId246" Type="http://schemas.openxmlformats.org/officeDocument/2006/relationships/image" Target="media/image233.png"/><Relationship Id="rId267" Type="http://schemas.openxmlformats.org/officeDocument/2006/relationships/image" Target="media/image254.png"/><Relationship Id="rId288" Type="http://schemas.openxmlformats.org/officeDocument/2006/relationships/image" Target="media/image275.png"/><Relationship Id="rId15" Type="http://schemas.openxmlformats.org/officeDocument/2006/relationships/image" Target="media/image4.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262" Type="http://schemas.openxmlformats.org/officeDocument/2006/relationships/image" Target="media/image249.png"/><Relationship Id="rId283" Type="http://schemas.openxmlformats.org/officeDocument/2006/relationships/image" Target="media/image270.png"/><Relationship Id="rId313" Type="http://schemas.openxmlformats.org/officeDocument/2006/relationships/image" Target="media/image299.png"/><Relationship Id="rId318" Type="http://schemas.openxmlformats.org/officeDocument/2006/relationships/image" Target="media/image304.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image" Target="media/image130.png"/><Relationship Id="rId148" Type="http://schemas.openxmlformats.org/officeDocument/2006/relationships/image" Target="media/image135.png"/><Relationship Id="rId164" Type="http://schemas.openxmlformats.org/officeDocument/2006/relationships/image" Target="media/image151.png"/><Relationship Id="rId169" Type="http://schemas.openxmlformats.org/officeDocument/2006/relationships/image" Target="media/image156.png"/><Relationship Id="rId185" Type="http://schemas.openxmlformats.org/officeDocument/2006/relationships/image" Target="media/image172.png"/><Relationship Id="rId334" Type="http://schemas.openxmlformats.org/officeDocument/2006/relationships/image" Target="cid:image031.jpg@01D291D0.15802370"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7.png"/><Relationship Id="rId210" Type="http://schemas.openxmlformats.org/officeDocument/2006/relationships/image" Target="media/image197.png"/><Relationship Id="rId215" Type="http://schemas.openxmlformats.org/officeDocument/2006/relationships/image" Target="media/image202.png"/><Relationship Id="rId236" Type="http://schemas.openxmlformats.org/officeDocument/2006/relationships/image" Target="media/image223.png"/><Relationship Id="rId257" Type="http://schemas.openxmlformats.org/officeDocument/2006/relationships/image" Target="media/image244.png"/><Relationship Id="rId278" Type="http://schemas.openxmlformats.org/officeDocument/2006/relationships/image" Target="media/image265.png"/><Relationship Id="rId26" Type="http://schemas.openxmlformats.org/officeDocument/2006/relationships/image" Target="media/image15.png"/><Relationship Id="rId231" Type="http://schemas.openxmlformats.org/officeDocument/2006/relationships/image" Target="media/image218.png"/><Relationship Id="rId252" Type="http://schemas.openxmlformats.org/officeDocument/2006/relationships/image" Target="media/image239.png"/><Relationship Id="rId273" Type="http://schemas.openxmlformats.org/officeDocument/2006/relationships/image" Target="media/image260.png"/><Relationship Id="rId294" Type="http://schemas.openxmlformats.org/officeDocument/2006/relationships/image" Target="media/image281.png"/><Relationship Id="rId308" Type="http://schemas.openxmlformats.org/officeDocument/2006/relationships/image" Target="media/image294.png"/><Relationship Id="rId329" Type="http://schemas.openxmlformats.org/officeDocument/2006/relationships/image" Target="media/image311.jpe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 Id="rId154" Type="http://schemas.openxmlformats.org/officeDocument/2006/relationships/image" Target="media/image141.png"/><Relationship Id="rId175" Type="http://schemas.openxmlformats.org/officeDocument/2006/relationships/image" Target="media/image162.png"/><Relationship Id="rId196" Type="http://schemas.openxmlformats.org/officeDocument/2006/relationships/image" Target="media/image183.png"/><Relationship Id="rId200" Type="http://schemas.openxmlformats.org/officeDocument/2006/relationships/image" Target="media/image187.png"/><Relationship Id="rId16" Type="http://schemas.openxmlformats.org/officeDocument/2006/relationships/image" Target="media/image5.png"/><Relationship Id="rId221" Type="http://schemas.openxmlformats.org/officeDocument/2006/relationships/image" Target="media/image208.png"/><Relationship Id="rId242" Type="http://schemas.openxmlformats.org/officeDocument/2006/relationships/image" Target="media/image229.png"/><Relationship Id="rId263" Type="http://schemas.openxmlformats.org/officeDocument/2006/relationships/image" Target="media/image250.png"/><Relationship Id="rId284" Type="http://schemas.openxmlformats.org/officeDocument/2006/relationships/image" Target="media/image271.png"/><Relationship Id="rId319" Type="http://schemas.openxmlformats.org/officeDocument/2006/relationships/image" Target="media/image305.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image" Target="media/image131.png"/><Relationship Id="rId330" Type="http://schemas.openxmlformats.org/officeDocument/2006/relationships/image" Target="cid:image027.jpg@01D291D0.15802370" TargetMode="External"/><Relationship Id="rId90" Type="http://schemas.openxmlformats.org/officeDocument/2006/relationships/image" Target="media/image77.png"/><Relationship Id="rId165" Type="http://schemas.openxmlformats.org/officeDocument/2006/relationships/image" Target="media/image152.png"/><Relationship Id="rId186" Type="http://schemas.openxmlformats.org/officeDocument/2006/relationships/image" Target="media/image173.png"/><Relationship Id="rId211" Type="http://schemas.openxmlformats.org/officeDocument/2006/relationships/image" Target="media/image198.png"/><Relationship Id="rId232" Type="http://schemas.openxmlformats.org/officeDocument/2006/relationships/image" Target="media/image219.png"/><Relationship Id="rId253" Type="http://schemas.openxmlformats.org/officeDocument/2006/relationships/image" Target="media/image240.png"/><Relationship Id="rId274" Type="http://schemas.openxmlformats.org/officeDocument/2006/relationships/image" Target="media/image261.png"/><Relationship Id="rId295" Type="http://schemas.openxmlformats.org/officeDocument/2006/relationships/image" Target="media/image282.png"/><Relationship Id="rId309" Type="http://schemas.openxmlformats.org/officeDocument/2006/relationships/image" Target="media/image295.png"/><Relationship Id="rId27" Type="http://schemas.openxmlformats.org/officeDocument/2006/relationships/image" Target="media/image16.png"/><Relationship Id="rId48" Type="http://schemas.openxmlformats.org/officeDocument/2006/relationships/image" Target="media/image36.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1.png"/><Relationship Id="rId320" Type="http://schemas.openxmlformats.org/officeDocument/2006/relationships/image" Target="cid:image001.png@01D10FDD.5F3EDF40" TargetMode="External"/><Relationship Id="rId80" Type="http://schemas.openxmlformats.org/officeDocument/2006/relationships/image" Target="media/image67.png"/><Relationship Id="rId155" Type="http://schemas.openxmlformats.org/officeDocument/2006/relationships/image" Target="media/image142.png"/><Relationship Id="rId176" Type="http://schemas.openxmlformats.org/officeDocument/2006/relationships/image" Target="media/image163.png"/><Relationship Id="rId197" Type="http://schemas.openxmlformats.org/officeDocument/2006/relationships/image" Target="media/image184.png"/><Relationship Id="rId201" Type="http://schemas.openxmlformats.org/officeDocument/2006/relationships/image" Target="media/image188.png"/><Relationship Id="rId222" Type="http://schemas.openxmlformats.org/officeDocument/2006/relationships/image" Target="media/image209.png"/><Relationship Id="rId243" Type="http://schemas.openxmlformats.org/officeDocument/2006/relationships/image" Target="media/image230.png"/><Relationship Id="rId264" Type="http://schemas.openxmlformats.org/officeDocument/2006/relationships/image" Target="media/image251.png"/><Relationship Id="rId285" Type="http://schemas.openxmlformats.org/officeDocument/2006/relationships/image" Target="media/image272.png"/><Relationship Id="rId17" Type="http://schemas.openxmlformats.org/officeDocument/2006/relationships/image" Target="media/image6.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png"/><Relationship Id="rId310" Type="http://schemas.openxmlformats.org/officeDocument/2006/relationships/image" Target="media/image296.pn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2.png"/><Relationship Id="rId166" Type="http://schemas.openxmlformats.org/officeDocument/2006/relationships/image" Target="media/image153.png"/><Relationship Id="rId187" Type="http://schemas.openxmlformats.org/officeDocument/2006/relationships/image" Target="media/image174.png"/><Relationship Id="rId331" Type="http://schemas.openxmlformats.org/officeDocument/2006/relationships/image" Target="media/image312.jpeg"/><Relationship Id="rId1" Type="http://schemas.openxmlformats.org/officeDocument/2006/relationships/customXml" Target="../customXml/item1.xml"/><Relationship Id="rId212" Type="http://schemas.openxmlformats.org/officeDocument/2006/relationships/image" Target="media/image199.png"/><Relationship Id="rId233" Type="http://schemas.openxmlformats.org/officeDocument/2006/relationships/image" Target="media/image220.png"/><Relationship Id="rId254" Type="http://schemas.openxmlformats.org/officeDocument/2006/relationships/image" Target="media/image241.png"/><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image" Target="media/image101.png"/><Relationship Id="rId275" Type="http://schemas.openxmlformats.org/officeDocument/2006/relationships/image" Target="media/image262.png"/><Relationship Id="rId296" Type="http://schemas.openxmlformats.org/officeDocument/2006/relationships/image" Target="media/image283.png"/><Relationship Id="rId300" Type="http://schemas.openxmlformats.org/officeDocument/2006/relationships/image" Target="media/image286.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22.png"/><Relationship Id="rId156" Type="http://schemas.openxmlformats.org/officeDocument/2006/relationships/image" Target="media/image143.png"/><Relationship Id="rId177" Type="http://schemas.openxmlformats.org/officeDocument/2006/relationships/image" Target="media/image164.png"/><Relationship Id="rId198" Type="http://schemas.openxmlformats.org/officeDocument/2006/relationships/image" Target="media/image185.png"/><Relationship Id="rId321" Type="http://schemas.openxmlformats.org/officeDocument/2006/relationships/image" Target="media/image306.png"/><Relationship Id="rId202" Type="http://schemas.openxmlformats.org/officeDocument/2006/relationships/image" Target="media/image189.png"/><Relationship Id="rId223" Type="http://schemas.openxmlformats.org/officeDocument/2006/relationships/image" Target="media/image210.png"/><Relationship Id="rId244" Type="http://schemas.openxmlformats.org/officeDocument/2006/relationships/image" Target="media/image231.png"/><Relationship Id="rId18" Type="http://schemas.openxmlformats.org/officeDocument/2006/relationships/image" Target="media/image7.png"/><Relationship Id="rId39" Type="http://schemas.openxmlformats.org/officeDocument/2006/relationships/image" Target="media/image27.png"/><Relationship Id="rId265" Type="http://schemas.openxmlformats.org/officeDocument/2006/relationships/image" Target="media/image252.png"/><Relationship Id="rId286" Type="http://schemas.openxmlformats.org/officeDocument/2006/relationships/image" Target="media/image273.png"/><Relationship Id="rId50" Type="http://schemas.openxmlformats.org/officeDocument/2006/relationships/image" Target="media/image38.png"/><Relationship Id="rId104" Type="http://schemas.openxmlformats.org/officeDocument/2006/relationships/image" Target="media/image91.png"/><Relationship Id="rId125" Type="http://schemas.openxmlformats.org/officeDocument/2006/relationships/image" Target="media/image112.png"/><Relationship Id="rId146" Type="http://schemas.openxmlformats.org/officeDocument/2006/relationships/image" Target="media/image133.png"/><Relationship Id="rId167" Type="http://schemas.openxmlformats.org/officeDocument/2006/relationships/image" Target="media/image154.png"/><Relationship Id="rId188" Type="http://schemas.openxmlformats.org/officeDocument/2006/relationships/image" Target="media/image175.png"/><Relationship Id="rId311" Type="http://schemas.openxmlformats.org/officeDocument/2006/relationships/image" Target="media/image297.png"/><Relationship Id="rId332" Type="http://schemas.openxmlformats.org/officeDocument/2006/relationships/image" Target="cid:image030.jpg@01D291D0.15802370" TargetMode="External"/><Relationship Id="rId71" Type="http://schemas.openxmlformats.org/officeDocument/2006/relationships/image" Target="media/image58.png"/><Relationship Id="rId92" Type="http://schemas.openxmlformats.org/officeDocument/2006/relationships/image" Target="media/image79.png"/><Relationship Id="rId213" Type="http://schemas.openxmlformats.org/officeDocument/2006/relationships/image" Target="media/image200.png"/><Relationship Id="rId234" Type="http://schemas.openxmlformats.org/officeDocument/2006/relationships/image" Target="media/image221.png"/><Relationship Id="rId2" Type="http://schemas.openxmlformats.org/officeDocument/2006/relationships/customXml" Target="../customXml/item2.xml"/><Relationship Id="rId29" Type="http://schemas.openxmlformats.org/officeDocument/2006/relationships/image" Target="media/image18.png"/><Relationship Id="rId255" Type="http://schemas.openxmlformats.org/officeDocument/2006/relationships/image" Target="media/image242.png"/><Relationship Id="rId276" Type="http://schemas.openxmlformats.org/officeDocument/2006/relationships/image" Target="media/image263.png"/><Relationship Id="rId297" Type="http://schemas.openxmlformats.org/officeDocument/2006/relationships/image" Target="media/image284.jpeg"/><Relationship Id="rId40" Type="http://schemas.openxmlformats.org/officeDocument/2006/relationships/image" Target="media/image28.png"/><Relationship Id="rId115" Type="http://schemas.openxmlformats.org/officeDocument/2006/relationships/image" Target="media/image102.png"/><Relationship Id="rId136" Type="http://schemas.openxmlformats.org/officeDocument/2006/relationships/image" Target="media/image123.png"/><Relationship Id="rId157" Type="http://schemas.openxmlformats.org/officeDocument/2006/relationships/image" Target="media/image144.png"/><Relationship Id="rId178" Type="http://schemas.openxmlformats.org/officeDocument/2006/relationships/image" Target="media/image165.png"/><Relationship Id="rId301" Type="http://schemas.openxmlformats.org/officeDocument/2006/relationships/image" Target="media/image287.png"/><Relationship Id="rId322" Type="http://schemas.openxmlformats.org/officeDocument/2006/relationships/image" Target="media/image307.png"/><Relationship Id="rId61" Type="http://schemas.openxmlformats.org/officeDocument/2006/relationships/image" Target="media/image48.png"/><Relationship Id="rId82" Type="http://schemas.openxmlformats.org/officeDocument/2006/relationships/image" Target="media/image69.png"/><Relationship Id="rId199" Type="http://schemas.openxmlformats.org/officeDocument/2006/relationships/image" Target="media/image186.png"/><Relationship Id="rId203" Type="http://schemas.openxmlformats.org/officeDocument/2006/relationships/image" Target="media/image190.png"/><Relationship Id="rId19" Type="http://schemas.openxmlformats.org/officeDocument/2006/relationships/image" Target="media/image8.png"/><Relationship Id="rId224" Type="http://schemas.openxmlformats.org/officeDocument/2006/relationships/image" Target="media/image211.png"/><Relationship Id="rId245" Type="http://schemas.openxmlformats.org/officeDocument/2006/relationships/image" Target="media/image232.png"/><Relationship Id="rId266" Type="http://schemas.openxmlformats.org/officeDocument/2006/relationships/image" Target="media/image253.png"/><Relationship Id="rId287" Type="http://schemas.openxmlformats.org/officeDocument/2006/relationships/image" Target="media/image274.png"/><Relationship Id="rId30" Type="http://schemas.openxmlformats.org/officeDocument/2006/relationships/footer" Target="footer2.xml"/><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4.png"/><Relationship Id="rId168" Type="http://schemas.openxmlformats.org/officeDocument/2006/relationships/image" Target="media/image155.png"/><Relationship Id="rId312" Type="http://schemas.openxmlformats.org/officeDocument/2006/relationships/image" Target="media/image298.png"/><Relationship Id="rId333" Type="http://schemas.openxmlformats.org/officeDocument/2006/relationships/image" Target="media/image313.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kaufman\New%20folder\BroadSoft\Media\Templates\Document%20Template\Generic%20Document%20Template%20-%20010515.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g xmlns="7ce68c5f-3a4a-40b0-a6b9-d8488b5206ab" xsi:nil="true"/>
    <SharedWithUsers xmlns="9ec5a0d1-e82b-4436-b003-07518924532f">
      <UserInfo>
        <DisplayName>Product Management Members</DisplayName>
        <AccountId>7</AccountId>
        <AccountType/>
      </UserInfo>
    </SharedWithUsers>
    <Brand xmlns="7ce68c5f-3a4a-40b0-a6b9-d8488b5206ab" xsi:nil="true"/>
    <Comments xmlns="7ce68c5f-3a4a-40b0-a6b9-d8488b5206ab"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7AF06FF1A9BD441A2898DEDEF6C8158" ma:contentTypeVersion="13" ma:contentTypeDescription="Create a new document." ma:contentTypeScope="" ma:versionID="c4cfe2d974fe5ed41e2fe74ec89de4c0">
  <xsd:schema xmlns:xsd="http://www.w3.org/2001/XMLSchema" xmlns:xs="http://www.w3.org/2001/XMLSchema" xmlns:p="http://schemas.microsoft.com/office/2006/metadata/properties" xmlns:ns2="7ce68c5f-3a4a-40b0-a6b9-d8488b5206ab" xmlns:ns3="9ec5a0d1-e82b-4436-b003-07518924532f" targetNamespace="http://schemas.microsoft.com/office/2006/metadata/properties" ma:root="true" ma:fieldsID="02a15637acd6cf7a63d965e6e7242524" ns2:_="" ns3:_="">
    <xsd:import namespace="7ce68c5f-3a4a-40b0-a6b9-d8488b5206ab"/>
    <xsd:import namespace="9ec5a0d1-e82b-4436-b003-07518924532f"/>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3:SharedWithUsers" minOccurs="0"/>
                <xsd:element ref="ns3:SharedWithDetails" minOccurs="0"/>
                <xsd:element ref="ns2:Tag" minOccurs="0"/>
                <xsd:element ref="ns2:MediaServiceAutoKeyPoints" minOccurs="0"/>
                <xsd:element ref="ns2:MediaServiceKeyPoints" minOccurs="0"/>
                <xsd:element ref="ns2:Brand"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e68c5f-3a4a-40b0-a6b9-d8488b5206a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Tag" ma:index="15" nillable="true" ma:displayName="Tag" ma:format="Dropdown" ma:internalName="Tag">
      <xsd:simpleType>
        <xsd:restriction base="dms:Text">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Brand" ma:index="18" nillable="true" ma:displayName="Brand" ma:internalName="Brand">
      <xsd:simpleType>
        <xsd:restriction base="dms:Text">
          <xsd:maxLength value="255"/>
        </xsd:restriction>
      </xsd:simpleType>
    </xsd:element>
    <xsd:element name="Comments" ma:index="19" nillable="true" ma:displayName="Comments" ma:internalName="Comment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9ec5a0d1-e82b-4436-b003-07518924532f"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B5A24D3-B849-485D-B7D1-5D86B32EB5DF}">
  <ds:schemaRefs>
    <ds:schemaRef ds:uri="http://schemas.microsoft.com/sharepoint/v3/contenttype/forms"/>
  </ds:schemaRefs>
</ds:datastoreItem>
</file>

<file path=customXml/itemProps2.xml><?xml version="1.0" encoding="utf-8"?>
<ds:datastoreItem xmlns:ds="http://schemas.openxmlformats.org/officeDocument/2006/customXml" ds:itemID="{5DACFE7F-BAF4-4CA9-BAFF-39D237FA04EE}">
  <ds:schemaRefs>
    <ds:schemaRef ds:uri="http://schemas.microsoft.com/office/2006/metadata/properties"/>
    <ds:schemaRef ds:uri="http://schemas.microsoft.com/office/infopath/2007/PartnerControls"/>
    <ds:schemaRef ds:uri="7ce68c5f-3a4a-40b0-a6b9-d8488b5206ab"/>
    <ds:schemaRef ds:uri="9ec5a0d1-e82b-4436-b003-07518924532f"/>
  </ds:schemaRefs>
</ds:datastoreItem>
</file>

<file path=customXml/itemProps3.xml><?xml version="1.0" encoding="utf-8"?>
<ds:datastoreItem xmlns:ds="http://schemas.openxmlformats.org/officeDocument/2006/customXml" ds:itemID="{F3F70D33-650D-4ABE-B8FE-4B3C28BB4E0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e68c5f-3a4a-40b0-a6b9-d8488b5206ab"/>
    <ds:schemaRef ds:uri="9ec5a0d1-e82b-4436-b003-07518924532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9D3B68C-439A-416E-B0D6-BA7621DA9A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Generic Document Template - 010515</Template>
  <TotalTime>10839</TotalTime>
  <Pages>201</Pages>
  <Words>33159</Words>
  <Characters>189011</Characters>
  <Application>Microsoft Office Word</Application>
  <DocSecurity>0</DocSecurity>
  <Lines>1575</Lines>
  <Paragraphs>443</Paragraphs>
  <ScaleCrop>false</ScaleCrop>
  <HeadingPairs>
    <vt:vector size="2" baseType="variant">
      <vt:variant>
        <vt:lpstr>Title</vt:lpstr>
      </vt:variant>
      <vt:variant>
        <vt:i4>1</vt:i4>
      </vt:variant>
    </vt:vector>
  </HeadingPairs>
  <TitlesOfParts>
    <vt:vector size="1" baseType="lpstr">
      <vt:lpstr>Jazzware Portal User Guide for v12.0</vt:lpstr>
    </vt:vector>
  </TitlesOfParts>
  <Company>BroadSoft, Inc.</Company>
  <LinksUpToDate>false</LinksUpToDate>
  <CharactersWithSpaces>221727</CharactersWithSpaces>
  <SharedDoc>false</SharedDoc>
  <HLinks>
    <vt:vector size="174" baseType="variant">
      <vt:variant>
        <vt:i4>4522075</vt:i4>
      </vt:variant>
      <vt:variant>
        <vt:i4>168</vt:i4>
      </vt:variant>
      <vt:variant>
        <vt:i4>0</vt:i4>
      </vt:variant>
      <vt:variant>
        <vt:i4>5</vt:i4>
      </vt:variant>
      <vt:variant>
        <vt:lpwstr>http://www.ietf.org/</vt:lpwstr>
      </vt:variant>
      <vt:variant>
        <vt:lpwstr/>
      </vt:variant>
      <vt:variant>
        <vt:i4>2752631</vt:i4>
      </vt:variant>
      <vt:variant>
        <vt:i4>165</vt:i4>
      </vt:variant>
      <vt:variant>
        <vt:i4>0</vt:i4>
      </vt:variant>
      <vt:variant>
        <vt:i4>5</vt:i4>
      </vt:variant>
      <vt:variant>
        <vt:lpwstr>http://www.adventnet.com/products/webnms/syslog/help/index.html</vt:lpwstr>
      </vt:variant>
      <vt:variant>
        <vt:lpwstr/>
      </vt:variant>
      <vt:variant>
        <vt:i4>1769551</vt:i4>
      </vt:variant>
      <vt:variant>
        <vt:i4>162</vt:i4>
      </vt:variant>
      <vt:variant>
        <vt:i4>0</vt:i4>
      </vt:variant>
      <vt:variant>
        <vt:i4>5</vt:i4>
      </vt:variant>
      <vt:variant>
        <vt:lpwstr>http://www.3gpp.org/</vt:lpwstr>
      </vt:variant>
      <vt:variant>
        <vt:lpwstr/>
      </vt:variant>
      <vt:variant>
        <vt:i4>4980829</vt:i4>
      </vt:variant>
      <vt:variant>
        <vt:i4>159</vt:i4>
      </vt:variant>
      <vt:variant>
        <vt:i4>0</vt:i4>
      </vt:variant>
      <vt:variant>
        <vt:i4>5</vt:i4>
      </vt:variant>
      <vt:variant>
        <vt:lpwstr>http://www.broadsoft.com/xchange</vt:lpwstr>
      </vt:variant>
      <vt:variant>
        <vt:lpwstr/>
      </vt:variant>
      <vt:variant>
        <vt:i4>4980829</vt:i4>
      </vt:variant>
      <vt:variant>
        <vt:i4>156</vt:i4>
      </vt:variant>
      <vt:variant>
        <vt:i4>0</vt:i4>
      </vt:variant>
      <vt:variant>
        <vt:i4>5</vt:i4>
      </vt:variant>
      <vt:variant>
        <vt:lpwstr>http://www.broadsoft.com/xchange</vt:lpwstr>
      </vt:variant>
      <vt:variant>
        <vt:lpwstr/>
      </vt:variant>
      <vt:variant>
        <vt:i4>1835065</vt:i4>
      </vt:variant>
      <vt:variant>
        <vt:i4>143</vt:i4>
      </vt:variant>
      <vt:variant>
        <vt:i4>0</vt:i4>
      </vt:variant>
      <vt:variant>
        <vt:i4>5</vt:i4>
      </vt:variant>
      <vt:variant>
        <vt:lpwstr/>
      </vt:variant>
      <vt:variant>
        <vt:lpwstr>_Toc222902921</vt:lpwstr>
      </vt:variant>
      <vt:variant>
        <vt:i4>1835065</vt:i4>
      </vt:variant>
      <vt:variant>
        <vt:i4>137</vt:i4>
      </vt:variant>
      <vt:variant>
        <vt:i4>0</vt:i4>
      </vt:variant>
      <vt:variant>
        <vt:i4>5</vt:i4>
      </vt:variant>
      <vt:variant>
        <vt:lpwstr/>
      </vt:variant>
      <vt:variant>
        <vt:lpwstr>_Toc222902920</vt:lpwstr>
      </vt:variant>
      <vt:variant>
        <vt:i4>1179700</vt:i4>
      </vt:variant>
      <vt:variant>
        <vt:i4>128</vt:i4>
      </vt:variant>
      <vt:variant>
        <vt:i4>0</vt:i4>
      </vt:variant>
      <vt:variant>
        <vt:i4>5</vt:i4>
      </vt:variant>
      <vt:variant>
        <vt:lpwstr/>
      </vt:variant>
      <vt:variant>
        <vt:lpwstr>_Toc224734148</vt:lpwstr>
      </vt:variant>
      <vt:variant>
        <vt:i4>1179700</vt:i4>
      </vt:variant>
      <vt:variant>
        <vt:i4>122</vt:i4>
      </vt:variant>
      <vt:variant>
        <vt:i4>0</vt:i4>
      </vt:variant>
      <vt:variant>
        <vt:i4>5</vt:i4>
      </vt:variant>
      <vt:variant>
        <vt:lpwstr/>
      </vt:variant>
      <vt:variant>
        <vt:lpwstr>_Toc224734147</vt:lpwstr>
      </vt:variant>
      <vt:variant>
        <vt:i4>1179700</vt:i4>
      </vt:variant>
      <vt:variant>
        <vt:i4>116</vt:i4>
      </vt:variant>
      <vt:variant>
        <vt:i4>0</vt:i4>
      </vt:variant>
      <vt:variant>
        <vt:i4>5</vt:i4>
      </vt:variant>
      <vt:variant>
        <vt:lpwstr/>
      </vt:variant>
      <vt:variant>
        <vt:lpwstr>_Toc224734146</vt:lpwstr>
      </vt:variant>
      <vt:variant>
        <vt:i4>1179700</vt:i4>
      </vt:variant>
      <vt:variant>
        <vt:i4>110</vt:i4>
      </vt:variant>
      <vt:variant>
        <vt:i4>0</vt:i4>
      </vt:variant>
      <vt:variant>
        <vt:i4>5</vt:i4>
      </vt:variant>
      <vt:variant>
        <vt:lpwstr/>
      </vt:variant>
      <vt:variant>
        <vt:lpwstr>_Toc224734145</vt:lpwstr>
      </vt:variant>
      <vt:variant>
        <vt:i4>1179700</vt:i4>
      </vt:variant>
      <vt:variant>
        <vt:i4>104</vt:i4>
      </vt:variant>
      <vt:variant>
        <vt:i4>0</vt:i4>
      </vt:variant>
      <vt:variant>
        <vt:i4>5</vt:i4>
      </vt:variant>
      <vt:variant>
        <vt:lpwstr/>
      </vt:variant>
      <vt:variant>
        <vt:lpwstr>_Toc224734144</vt:lpwstr>
      </vt:variant>
      <vt:variant>
        <vt:i4>1179700</vt:i4>
      </vt:variant>
      <vt:variant>
        <vt:i4>98</vt:i4>
      </vt:variant>
      <vt:variant>
        <vt:i4>0</vt:i4>
      </vt:variant>
      <vt:variant>
        <vt:i4>5</vt:i4>
      </vt:variant>
      <vt:variant>
        <vt:lpwstr/>
      </vt:variant>
      <vt:variant>
        <vt:lpwstr>_Toc224734143</vt:lpwstr>
      </vt:variant>
      <vt:variant>
        <vt:i4>1179700</vt:i4>
      </vt:variant>
      <vt:variant>
        <vt:i4>92</vt:i4>
      </vt:variant>
      <vt:variant>
        <vt:i4>0</vt:i4>
      </vt:variant>
      <vt:variant>
        <vt:i4>5</vt:i4>
      </vt:variant>
      <vt:variant>
        <vt:lpwstr/>
      </vt:variant>
      <vt:variant>
        <vt:lpwstr>_Toc224734142</vt:lpwstr>
      </vt:variant>
      <vt:variant>
        <vt:i4>1179700</vt:i4>
      </vt:variant>
      <vt:variant>
        <vt:i4>86</vt:i4>
      </vt:variant>
      <vt:variant>
        <vt:i4>0</vt:i4>
      </vt:variant>
      <vt:variant>
        <vt:i4>5</vt:i4>
      </vt:variant>
      <vt:variant>
        <vt:lpwstr/>
      </vt:variant>
      <vt:variant>
        <vt:lpwstr>_Toc224734141</vt:lpwstr>
      </vt:variant>
      <vt:variant>
        <vt:i4>1179700</vt:i4>
      </vt:variant>
      <vt:variant>
        <vt:i4>80</vt:i4>
      </vt:variant>
      <vt:variant>
        <vt:i4>0</vt:i4>
      </vt:variant>
      <vt:variant>
        <vt:i4>5</vt:i4>
      </vt:variant>
      <vt:variant>
        <vt:lpwstr/>
      </vt:variant>
      <vt:variant>
        <vt:lpwstr>_Toc224734140</vt:lpwstr>
      </vt:variant>
      <vt:variant>
        <vt:i4>1376308</vt:i4>
      </vt:variant>
      <vt:variant>
        <vt:i4>74</vt:i4>
      </vt:variant>
      <vt:variant>
        <vt:i4>0</vt:i4>
      </vt:variant>
      <vt:variant>
        <vt:i4>5</vt:i4>
      </vt:variant>
      <vt:variant>
        <vt:lpwstr/>
      </vt:variant>
      <vt:variant>
        <vt:lpwstr>_Toc224734139</vt:lpwstr>
      </vt:variant>
      <vt:variant>
        <vt:i4>1376308</vt:i4>
      </vt:variant>
      <vt:variant>
        <vt:i4>68</vt:i4>
      </vt:variant>
      <vt:variant>
        <vt:i4>0</vt:i4>
      </vt:variant>
      <vt:variant>
        <vt:i4>5</vt:i4>
      </vt:variant>
      <vt:variant>
        <vt:lpwstr/>
      </vt:variant>
      <vt:variant>
        <vt:lpwstr>_Toc224734138</vt:lpwstr>
      </vt:variant>
      <vt:variant>
        <vt:i4>1376308</vt:i4>
      </vt:variant>
      <vt:variant>
        <vt:i4>62</vt:i4>
      </vt:variant>
      <vt:variant>
        <vt:i4>0</vt:i4>
      </vt:variant>
      <vt:variant>
        <vt:i4>5</vt:i4>
      </vt:variant>
      <vt:variant>
        <vt:lpwstr/>
      </vt:variant>
      <vt:variant>
        <vt:lpwstr>_Toc224734137</vt:lpwstr>
      </vt:variant>
      <vt:variant>
        <vt:i4>1376308</vt:i4>
      </vt:variant>
      <vt:variant>
        <vt:i4>56</vt:i4>
      </vt:variant>
      <vt:variant>
        <vt:i4>0</vt:i4>
      </vt:variant>
      <vt:variant>
        <vt:i4>5</vt:i4>
      </vt:variant>
      <vt:variant>
        <vt:lpwstr/>
      </vt:variant>
      <vt:variant>
        <vt:lpwstr>_Toc224734136</vt:lpwstr>
      </vt:variant>
      <vt:variant>
        <vt:i4>1376308</vt:i4>
      </vt:variant>
      <vt:variant>
        <vt:i4>50</vt:i4>
      </vt:variant>
      <vt:variant>
        <vt:i4>0</vt:i4>
      </vt:variant>
      <vt:variant>
        <vt:i4>5</vt:i4>
      </vt:variant>
      <vt:variant>
        <vt:lpwstr/>
      </vt:variant>
      <vt:variant>
        <vt:lpwstr>_Toc224734135</vt:lpwstr>
      </vt:variant>
      <vt:variant>
        <vt:i4>1376308</vt:i4>
      </vt:variant>
      <vt:variant>
        <vt:i4>44</vt:i4>
      </vt:variant>
      <vt:variant>
        <vt:i4>0</vt:i4>
      </vt:variant>
      <vt:variant>
        <vt:i4>5</vt:i4>
      </vt:variant>
      <vt:variant>
        <vt:lpwstr/>
      </vt:variant>
      <vt:variant>
        <vt:lpwstr>_Toc224734134</vt:lpwstr>
      </vt:variant>
      <vt:variant>
        <vt:i4>1376308</vt:i4>
      </vt:variant>
      <vt:variant>
        <vt:i4>38</vt:i4>
      </vt:variant>
      <vt:variant>
        <vt:i4>0</vt:i4>
      </vt:variant>
      <vt:variant>
        <vt:i4>5</vt:i4>
      </vt:variant>
      <vt:variant>
        <vt:lpwstr/>
      </vt:variant>
      <vt:variant>
        <vt:lpwstr>_Toc224734133</vt:lpwstr>
      </vt:variant>
      <vt:variant>
        <vt:i4>1376308</vt:i4>
      </vt:variant>
      <vt:variant>
        <vt:i4>32</vt:i4>
      </vt:variant>
      <vt:variant>
        <vt:i4>0</vt:i4>
      </vt:variant>
      <vt:variant>
        <vt:i4>5</vt:i4>
      </vt:variant>
      <vt:variant>
        <vt:lpwstr/>
      </vt:variant>
      <vt:variant>
        <vt:lpwstr>_Toc224734132</vt:lpwstr>
      </vt:variant>
      <vt:variant>
        <vt:i4>1376308</vt:i4>
      </vt:variant>
      <vt:variant>
        <vt:i4>26</vt:i4>
      </vt:variant>
      <vt:variant>
        <vt:i4>0</vt:i4>
      </vt:variant>
      <vt:variant>
        <vt:i4>5</vt:i4>
      </vt:variant>
      <vt:variant>
        <vt:lpwstr/>
      </vt:variant>
      <vt:variant>
        <vt:lpwstr>_Toc224734131</vt:lpwstr>
      </vt:variant>
      <vt:variant>
        <vt:i4>1376308</vt:i4>
      </vt:variant>
      <vt:variant>
        <vt:i4>20</vt:i4>
      </vt:variant>
      <vt:variant>
        <vt:i4>0</vt:i4>
      </vt:variant>
      <vt:variant>
        <vt:i4>5</vt:i4>
      </vt:variant>
      <vt:variant>
        <vt:lpwstr/>
      </vt:variant>
      <vt:variant>
        <vt:lpwstr>_Toc224734130</vt:lpwstr>
      </vt:variant>
      <vt:variant>
        <vt:i4>1310772</vt:i4>
      </vt:variant>
      <vt:variant>
        <vt:i4>14</vt:i4>
      </vt:variant>
      <vt:variant>
        <vt:i4>0</vt:i4>
      </vt:variant>
      <vt:variant>
        <vt:i4>5</vt:i4>
      </vt:variant>
      <vt:variant>
        <vt:lpwstr/>
      </vt:variant>
      <vt:variant>
        <vt:lpwstr>_Toc224734129</vt:lpwstr>
      </vt:variant>
      <vt:variant>
        <vt:i4>1310772</vt:i4>
      </vt:variant>
      <vt:variant>
        <vt:i4>8</vt:i4>
      </vt:variant>
      <vt:variant>
        <vt:i4>0</vt:i4>
      </vt:variant>
      <vt:variant>
        <vt:i4>5</vt:i4>
      </vt:variant>
      <vt:variant>
        <vt:lpwstr/>
      </vt:variant>
      <vt:variant>
        <vt:lpwstr>_Toc224734128</vt:lpwstr>
      </vt:variant>
      <vt:variant>
        <vt:i4>1310772</vt:i4>
      </vt:variant>
      <vt:variant>
        <vt:i4>2</vt:i4>
      </vt:variant>
      <vt:variant>
        <vt:i4>0</vt:i4>
      </vt:variant>
      <vt:variant>
        <vt:i4>5</vt:i4>
      </vt:variant>
      <vt:variant>
        <vt:lpwstr/>
      </vt:variant>
      <vt:variant>
        <vt:lpwstr>_Toc224734127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Jazzware Portal User Guide for v12.0</dc:title>
  <dc:subject/>
  <dc:creator>Bill Wharton;kquinn@broadsoft.com</dc:creator>
  <cp:keywords/>
  <dc:description/>
  <cp:lastModifiedBy>Karen Quinn</cp:lastModifiedBy>
  <cp:revision>49</cp:revision>
  <cp:lastPrinted>2017-03-17T14:37:00Z</cp:lastPrinted>
  <dcterms:created xsi:type="dcterms:W3CDTF">2020-01-15T19:59:00Z</dcterms:created>
  <dcterms:modified xsi:type="dcterms:W3CDTF">2020-03-19T19:14:00Z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 Version">
    <vt:lpwstr>1</vt:lpwstr>
  </property>
  <property fmtid="{D5CDD505-2E9C-101B-9397-08002B2CF9AE}" pid="3" name="ContentTypeId">
    <vt:lpwstr>0x010100D7AF06FF1A9BD441A2898DEDEF6C8158</vt:lpwstr>
  </property>
  <property fmtid="{D5CDD505-2E9C-101B-9397-08002B2CF9AE}" pid="4" name="ComplianceAssetId">
    <vt:lpwstr/>
  </property>
  <property fmtid="{D5CDD505-2E9C-101B-9397-08002B2CF9AE}" pid="5" name="xd_Signature">
    <vt:bool>false</vt:bool>
  </property>
  <property fmtid="{D5CDD505-2E9C-101B-9397-08002B2CF9AE}" pid="6" name="xd_ProgID">
    <vt:lpwstr/>
  </property>
  <property fmtid="{D5CDD505-2E9C-101B-9397-08002B2CF9AE}" pid="7" name="TemplateUrl">
    <vt:lpwstr/>
  </property>
  <property fmtid="{D5CDD505-2E9C-101B-9397-08002B2CF9AE}" pid="8" name="SharedWithUsers">
    <vt:lpwstr>7;#Product Management Members</vt:lpwstr>
  </property>
  <property fmtid="{D5CDD505-2E9C-101B-9397-08002B2CF9AE}" pid="9" name="AuthorIds_UIVersion_1536">
    <vt:lpwstr>6</vt:lpwstr>
  </property>
  <property fmtid="{D5CDD505-2E9C-101B-9397-08002B2CF9AE}" pid="10" name="AuthorIds_UIVersion_4096">
    <vt:lpwstr>6</vt:lpwstr>
  </property>
  <property fmtid="{D5CDD505-2E9C-101B-9397-08002B2CF9AE}" pid="11" name="AuthorIds_UIVersion_14848">
    <vt:lpwstr>6</vt:lpwstr>
  </property>
  <property fmtid="{D5CDD505-2E9C-101B-9397-08002B2CF9AE}" pid="12" name="AuthorIds_UIVersion_16896">
    <vt:lpwstr>6</vt:lpwstr>
  </property>
  <property fmtid="{D5CDD505-2E9C-101B-9397-08002B2CF9AE}" pid="13" name="AuthorIds_UIVersion_19456">
    <vt:lpwstr>6</vt:lpwstr>
  </property>
</Properties>
</file>