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C5E86" w14:textId="13A92DFB" w:rsidR="003E188B" w:rsidRDefault="002D1F1D" w:rsidP="002D1F1D">
      <w:pPr>
        <w:pStyle w:val="BodyText"/>
        <w:spacing w:before="1320"/>
        <w:ind w:left="0" w:right="-630"/>
        <w:jc w:val="center"/>
        <w:rPr>
          <w:noProof/>
        </w:rPr>
      </w:pPr>
      <w:bookmarkStart w:id="0" w:name="_Hlk2089679"/>
      <w:bookmarkEnd w:id="0"/>
      <w:r>
        <w:rPr>
          <w:noProof/>
        </w:rPr>
        <w:drawing>
          <wp:inline distT="0" distB="0" distL="0" distR="0" wp14:anchorId="5C55B280" wp14:editId="49E456AA">
            <wp:extent cx="5905500" cy="1181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azzware-124h.jpg"/>
                    <pic:cNvPicPr/>
                  </pic:nvPicPr>
                  <pic:blipFill>
                    <a:blip r:embed="rId11">
                      <a:extLst>
                        <a:ext uri="{28A0092B-C50C-407E-A947-70E740481C1C}">
                          <a14:useLocalDpi xmlns:a14="http://schemas.microsoft.com/office/drawing/2010/main" val="0"/>
                        </a:ext>
                      </a:extLst>
                    </a:blip>
                    <a:stretch>
                      <a:fillRect/>
                    </a:stretch>
                  </pic:blipFill>
                  <pic:spPr>
                    <a:xfrm>
                      <a:off x="0" y="0"/>
                      <a:ext cx="5905500" cy="1181100"/>
                    </a:xfrm>
                    <a:prstGeom prst="rect">
                      <a:avLst/>
                    </a:prstGeom>
                  </pic:spPr>
                </pic:pic>
              </a:graphicData>
            </a:graphic>
          </wp:inline>
        </w:drawing>
      </w:r>
      <w:r w:rsidR="003E188B" w:rsidRPr="00E34FD6">
        <w:rPr>
          <w:noProof/>
        </w:rPr>
        <mc:AlternateContent>
          <mc:Choice Requires="wps">
            <w:drawing>
              <wp:anchor distT="0" distB="0" distL="114300" distR="114300" simplePos="0" relativeHeight="252067840" behindDoc="0" locked="0" layoutInCell="1" allowOverlap="1" wp14:anchorId="4EE2C035" wp14:editId="271D5615">
                <wp:simplePos x="0" y="0"/>
                <wp:positionH relativeFrom="page">
                  <wp:posOffset>28575</wp:posOffset>
                </wp:positionH>
                <wp:positionV relativeFrom="paragraph">
                  <wp:posOffset>-904875</wp:posOffset>
                </wp:positionV>
                <wp:extent cx="7832034" cy="104775"/>
                <wp:effectExtent l="0" t="0" r="0" b="9525"/>
                <wp:wrapNone/>
                <wp:docPr id="2056" name="Rectangle 1"/>
                <wp:cNvGraphicFramePr/>
                <a:graphic xmlns:a="http://schemas.openxmlformats.org/drawingml/2006/main">
                  <a:graphicData uri="http://schemas.microsoft.com/office/word/2010/wordprocessingShape">
                    <wps:wsp>
                      <wps:cNvSpPr/>
                      <wps:spPr>
                        <a:xfrm>
                          <a:off x="0" y="0"/>
                          <a:ext cx="7832034" cy="104775"/>
                        </a:xfrm>
                        <a:prstGeom prst="rect">
                          <a:avLst/>
                        </a:prstGeom>
                        <a:gradFill flip="none" rotWithShape="1">
                          <a:gsLst>
                            <a:gs pos="0">
                              <a:srgbClr val="0069D3"/>
                            </a:gs>
                            <a:gs pos="50000">
                              <a:schemeClr val="accent1">
                                <a:lumMod val="45000"/>
                                <a:lumOff val="55000"/>
                              </a:schemeClr>
                            </a:gs>
                            <a:gs pos="100000">
                              <a:srgbClr val="0C9DB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92BEC" id="Rectangle 1" o:spid="_x0000_s1026" style="position:absolute;margin-left:2.25pt;margin-top:-71.25pt;width:616.7pt;height:8.2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" fillcolor="#0069d3" stroked="f" strokeweight="2pt">
                <v:fill color2="#0c9db0" rotate="t" angle="90" colors="0 #0069d3;.5 #b0c6e1;1 #0c9db0" focus="100%" type="gradient"/>
                <w10:wrap anchorx="page"/>
              </v:rect>
            </w:pict>
          </mc:Fallback>
        </mc:AlternateContent>
      </w:r>
    </w:p>
    <w:p w14:paraId="7D22F0B3" w14:textId="38D486F2" w:rsidR="003E188B" w:rsidRPr="00037A2E" w:rsidRDefault="003E188B" w:rsidP="003E188B">
      <w:pPr>
        <w:pStyle w:val="BodyText"/>
        <w:spacing w:before="1320"/>
        <w:ind w:left="0"/>
        <w:jc w:val="right"/>
      </w:pPr>
      <w:bookmarkStart w:id="1" w:name="_GoBack"/>
      <w:bookmarkEnd w:id="1"/>
      <w:r>
        <w:rPr>
          <w:noProof/>
        </w:rPr>
        <mc:AlternateContent>
          <mc:Choice Requires="wps">
            <w:drawing>
              <wp:anchor distT="0" distB="0" distL="114300" distR="114300" simplePos="0" relativeHeight="252065792" behindDoc="0" locked="0" layoutInCell="1" allowOverlap="1" wp14:anchorId="5FF9A67B" wp14:editId="52174598">
                <wp:simplePos x="0" y="0"/>
                <wp:positionH relativeFrom="column">
                  <wp:posOffset>-180975</wp:posOffset>
                </wp:positionH>
                <wp:positionV relativeFrom="page">
                  <wp:posOffset>3838575</wp:posOffset>
                </wp:positionV>
                <wp:extent cx="6768465" cy="2571750"/>
                <wp:effectExtent l="0" t="0" r="0" b="0"/>
                <wp:wrapNone/>
                <wp:docPr id="3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68465" cy="257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537F5" w14:textId="77777777" w:rsidR="00A838D7" w:rsidRDefault="00A838D7" w:rsidP="003E188B">
                            <w:pPr>
                              <w:pStyle w:val="BodyText"/>
                              <w:ind w:left="3240"/>
                              <w:jc w:val="right"/>
                            </w:pPr>
                          </w:p>
                          <w:p w14:paraId="16506CFA" w14:textId="77777777" w:rsidR="00A838D7" w:rsidRPr="006D454D" w:rsidRDefault="00A838D7" w:rsidP="003E188B">
                            <w:pPr>
                              <w:pStyle w:val="Title"/>
                            </w:pPr>
                            <w:r>
                              <w:t>Jazzware</w:t>
                            </w:r>
                          </w:p>
                          <w:p w14:paraId="2671646D" w14:textId="77777777" w:rsidR="00A838D7" w:rsidRDefault="00A838D7" w:rsidP="003E188B">
                            <w:pPr>
                              <w:pStyle w:val="Documentsubtitle"/>
                              <w:spacing w:after="360"/>
                              <w:ind w:right="317"/>
                              <w:contextualSpacing/>
                              <w:rPr>
                                <w:bCs/>
                                <w:lang w:val="en-US"/>
                              </w:rPr>
                            </w:pPr>
                            <w:r>
                              <w:rPr>
                                <w:bCs/>
                                <w:lang w:val="en-US"/>
                              </w:rPr>
                              <w:t xml:space="preserve">Portal User’s Guide </w:t>
                            </w:r>
                          </w:p>
                          <w:p w14:paraId="67266683" w14:textId="017B6B45" w:rsidR="00A838D7" w:rsidRDefault="00A838D7" w:rsidP="003E188B">
                            <w:pPr>
                              <w:pStyle w:val="Number"/>
                              <w:rPr>
                                <w:lang w:val="en-US"/>
                              </w:rPr>
                            </w:pPr>
                            <w:r>
                              <w:rPr>
                                <w:lang w:val="en-US"/>
                              </w:rPr>
                              <w:t>Release 1</w:t>
                            </w:r>
                            <w:r w:rsidR="00750B4D">
                              <w:rPr>
                                <w:lang w:val="en-US"/>
                              </w:rPr>
                              <w:t>1</w:t>
                            </w:r>
                            <w:r>
                              <w:rPr>
                                <w:lang w:val="en-US"/>
                              </w:rPr>
                              <w:t>.0</w:t>
                            </w:r>
                            <w:r w:rsidR="004F6971">
                              <w:rPr>
                                <w:lang w:val="en-US"/>
                              </w:rPr>
                              <w:t xml:space="preserve"> p04</w:t>
                            </w:r>
                          </w:p>
                          <w:p w14:paraId="4737A347" w14:textId="621E5478" w:rsidR="00A838D7" w:rsidRDefault="00FE45F2" w:rsidP="003E188B">
                            <w:pPr>
                              <w:pStyle w:val="Number"/>
                              <w:rPr>
                                <w:lang w:val="en-US"/>
                              </w:rPr>
                            </w:pPr>
                            <w:r>
                              <w:rPr>
                                <w:lang w:val="en-US"/>
                              </w:rPr>
                              <w:t>03</w:t>
                            </w:r>
                            <w:r w:rsidR="00050A51">
                              <w:rPr>
                                <w:lang w:val="en-US"/>
                              </w:rPr>
                              <w:t>.19</w:t>
                            </w:r>
                            <w:r w:rsidR="004F6971">
                              <w:rPr>
                                <w:lang w:val="en-US"/>
                              </w:rPr>
                              <w:t>.2020</w:t>
                            </w:r>
                          </w:p>
                          <w:p w14:paraId="2C196308" w14:textId="64F8EBC4" w:rsidR="00A838D7" w:rsidRDefault="00A838D7" w:rsidP="003E188B">
                            <w:pPr>
                              <w:pStyle w:val="Number"/>
                              <w:rPr>
                                <w:lang w:val="en-US"/>
                              </w:rPr>
                            </w:pPr>
                          </w:p>
                          <w:p w14:paraId="3C79B172" w14:textId="239923D4" w:rsidR="00A838D7" w:rsidRDefault="00A838D7" w:rsidP="003E188B">
                            <w:pPr>
                              <w:pStyle w:val="Number"/>
                              <w:rPr>
                                <w:lang w:val="en-US"/>
                              </w:rPr>
                            </w:pPr>
                          </w:p>
                          <w:p w14:paraId="45004572" w14:textId="3675008E" w:rsidR="00A838D7" w:rsidRDefault="00A838D7" w:rsidP="003E188B">
                            <w:pPr>
                              <w:pStyle w:val="Number"/>
                              <w:rPr>
                                <w:lang w:val="en-US"/>
                              </w:rPr>
                            </w:pPr>
                          </w:p>
                          <w:p w14:paraId="41A30EC5" w14:textId="277A6479" w:rsidR="00A838D7" w:rsidRDefault="00A838D7" w:rsidP="003E188B">
                            <w:pPr>
                              <w:pStyle w:val="Number"/>
                              <w:rPr>
                                <w:lang w:val="en-US"/>
                              </w:rPr>
                            </w:pPr>
                          </w:p>
                          <w:p w14:paraId="1D6D45AF" w14:textId="77777777" w:rsidR="00A838D7" w:rsidRPr="006D454D" w:rsidRDefault="00A838D7" w:rsidP="003E188B">
                            <w:pPr>
                              <w:pStyle w:val="Numb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9A67B" id="_x0000_t202" coordsize="21600,21600" o:spt="202" path="m,l,21600r21600,l21600,xe">
                <v:stroke joinstyle="miter"/>
                <v:path gradientshapeok="t" o:connecttype="rect"/>
              </v:shapetype>
              <v:shape id="Text Box 9" o:spid="_x0000_s1026" type="#_x0000_t202" style="position:absolute;left:0;text-align:left;margin-left:-14.25pt;margin-top:302.25pt;width:532.95pt;height:2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" stroked="f">
                <o:lock v:ext="edit" aspectratio="t"/>
                <v:textbox>
                  <w:txbxContent>
                    <w:p w14:paraId="2E5537F5" w14:textId="77777777" w:rsidR="00A838D7" w:rsidRDefault="00A838D7" w:rsidP="003E188B">
                      <w:pPr>
                        <w:pStyle w:val="BodyText"/>
                        <w:ind w:left="3240"/>
                        <w:jc w:val="right"/>
                      </w:pPr>
                    </w:p>
                    <w:p w14:paraId="16506CFA" w14:textId="77777777" w:rsidR="00A838D7" w:rsidRPr="006D454D" w:rsidRDefault="00A838D7" w:rsidP="003E188B">
                      <w:pPr>
                        <w:pStyle w:val="Title"/>
                      </w:pPr>
                      <w:r>
                        <w:t>Jazzware</w:t>
                      </w:r>
                    </w:p>
                    <w:p w14:paraId="2671646D" w14:textId="77777777" w:rsidR="00A838D7" w:rsidRDefault="00A838D7" w:rsidP="003E188B">
                      <w:pPr>
                        <w:pStyle w:val="Documentsubtitle"/>
                        <w:spacing w:after="360"/>
                        <w:ind w:right="317"/>
                        <w:contextualSpacing/>
                        <w:rPr>
                          <w:bCs/>
                          <w:lang w:val="en-US"/>
                        </w:rPr>
                      </w:pPr>
                      <w:r>
                        <w:rPr>
                          <w:bCs/>
                          <w:lang w:val="en-US"/>
                        </w:rPr>
                        <w:t xml:space="preserve">Portal User’s Guide </w:t>
                      </w:r>
                    </w:p>
                    <w:p w14:paraId="67266683" w14:textId="017B6B45" w:rsidR="00A838D7" w:rsidRDefault="00A838D7" w:rsidP="003E188B">
                      <w:pPr>
                        <w:pStyle w:val="Number"/>
                        <w:rPr>
                          <w:lang w:val="en-US"/>
                        </w:rPr>
                      </w:pPr>
                      <w:r>
                        <w:rPr>
                          <w:lang w:val="en-US"/>
                        </w:rPr>
                        <w:t>Release 1</w:t>
                      </w:r>
                      <w:r w:rsidR="00750B4D">
                        <w:rPr>
                          <w:lang w:val="en-US"/>
                        </w:rPr>
                        <w:t>1</w:t>
                      </w:r>
                      <w:r>
                        <w:rPr>
                          <w:lang w:val="en-US"/>
                        </w:rPr>
                        <w:t>.0</w:t>
                      </w:r>
                      <w:r w:rsidR="004F6971">
                        <w:rPr>
                          <w:lang w:val="en-US"/>
                        </w:rPr>
                        <w:t xml:space="preserve"> p04</w:t>
                      </w:r>
                    </w:p>
                    <w:p w14:paraId="4737A347" w14:textId="621E5478" w:rsidR="00A838D7" w:rsidRDefault="00FE45F2" w:rsidP="003E188B">
                      <w:pPr>
                        <w:pStyle w:val="Number"/>
                        <w:rPr>
                          <w:lang w:val="en-US"/>
                        </w:rPr>
                      </w:pPr>
                      <w:r>
                        <w:rPr>
                          <w:lang w:val="en-US"/>
                        </w:rPr>
                        <w:t>03</w:t>
                      </w:r>
                      <w:r w:rsidR="00050A51">
                        <w:rPr>
                          <w:lang w:val="en-US"/>
                        </w:rPr>
                        <w:t>.19</w:t>
                      </w:r>
                      <w:r w:rsidR="004F6971">
                        <w:rPr>
                          <w:lang w:val="en-US"/>
                        </w:rPr>
                        <w:t>.2020</w:t>
                      </w:r>
                    </w:p>
                    <w:p w14:paraId="2C196308" w14:textId="64F8EBC4" w:rsidR="00A838D7" w:rsidRDefault="00A838D7" w:rsidP="003E188B">
                      <w:pPr>
                        <w:pStyle w:val="Number"/>
                        <w:rPr>
                          <w:lang w:val="en-US"/>
                        </w:rPr>
                      </w:pPr>
                    </w:p>
                    <w:p w14:paraId="3C79B172" w14:textId="239923D4" w:rsidR="00A838D7" w:rsidRDefault="00A838D7" w:rsidP="003E188B">
                      <w:pPr>
                        <w:pStyle w:val="Number"/>
                        <w:rPr>
                          <w:lang w:val="en-US"/>
                        </w:rPr>
                      </w:pPr>
                    </w:p>
                    <w:p w14:paraId="45004572" w14:textId="3675008E" w:rsidR="00A838D7" w:rsidRDefault="00A838D7" w:rsidP="003E188B">
                      <w:pPr>
                        <w:pStyle w:val="Number"/>
                        <w:rPr>
                          <w:lang w:val="en-US"/>
                        </w:rPr>
                      </w:pPr>
                    </w:p>
                    <w:p w14:paraId="41A30EC5" w14:textId="277A6479" w:rsidR="00A838D7" w:rsidRDefault="00A838D7" w:rsidP="003E188B">
                      <w:pPr>
                        <w:pStyle w:val="Number"/>
                        <w:rPr>
                          <w:lang w:val="en-US"/>
                        </w:rPr>
                      </w:pPr>
                    </w:p>
                    <w:p w14:paraId="1D6D45AF" w14:textId="77777777" w:rsidR="00A838D7" w:rsidRPr="006D454D" w:rsidRDefault="00A838D7" w:rsidP="003E188B">
                      <w:pPr>
                        <w:pStyle w:val="Number"/>
                        <w:rPr>
                          <w:lang w:val="en-US"/>
                        </w:rPr>
                      </w:pPr>
                    </w:p>
                  </w:txbxContent>
                </v:textbox>
                <w10:wrap anchory="page"/>
              </v:shape>
            </w:pict>
          </mc:Fallback>
        </mc:AlternateContent>
      </w:r>
      <w:r w:rsidRPr="00072CC0">
        <w:rPr>
          <w:noProof/>
        </w:rPr>
        <w:t xml:space="preserve"> </w:t>
      </w:r>
    </w:p>
    <w:p w14:paraId="407901CE" w14:textId="77777777" w:rsidR="003E188B" w:rsidRPr="00037A2E" w:rsidRDefault="003E188B" w:rsidP="003E188B">
      <w:pPr>
        <w:pStyle w:val="BodyText"/>
        <w:spacing w:before="11000"/>
        <w:ind w:left="-720" w:right="-446"/>
        <w:sectPr w:rsidR="003E188B" w:rsidRPr="00037A2E" w:rsidSect="003E188B">
          <w:headerReference w:type="default" r:id="rId12"/>
          <w:footerReference w:type="default" r:id="rId13"/>
          <w:type w:val="continuous"/>
          <w:pgSz w:w="12240" w:h="15840" w:code="1"/>
          <w:pgMar w:top="1440" w:right="1440" w:bottom="1440" w:left="1440" w:header="0" w:footer="720" w:gutter="0"/>
          <w:pgNumType w:start="1"/>
          <w:cols w:space="720"/>
          <w:titlePg/>
          <w:docGrid w:linePitch="272"/>
        </w:sectPr>
      </w:pPr>
    </w:p>
    <w:p w14:paraId="7D47228F" w14:textId="77266535" w:rsidR="003E188B" w:rsidRDefault="00EC72FD" w:rsidP="003E188B">
      <w:pPr>
        <w:ind w:left="0"/>
        <w:rPr>
          <w:b/>
          <w:sz w:val="28"/>
        </w:rPr>
      </w:pPr>
      <w:r>
        <w:rPr>
          <w:noProof/>
        </w:rPr>
        <mc:AlternateContent>
          <mc:Choice Requires="wps">
            <w:drawing>
              <wp:anchor distT="45720" distB="45720" distL="114300" distR="114300" simplePos="0" relativeHeight="252069888" behindDoc="0" locked="0" layoutInCell="1" allowOverlap="1" wp14:anchorId="1B8DD59B" wp14:editId="2FE28AF1">
                <wp:simplePos x="0" y="0"/>
                <wp:positionH relativeFrom="column">
                  <wp:posOffset>-276225</wp:posOffset>
                </wp:positionH>
                <wp:positionV relativeFrom="paragraph">
                  <wp:posOffset>4740275</wp:posOffset>
                </wp:positionV>
                <wp:extent cx="38290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noFill/>
                          <a:miter lim="800000"/>
                          <a:headEnd/>
                          <a:tailEnd/>
                        </a:ln>
                      </wps:spPr>
                      <wps:txbx>
                        <w:txbxContent>
                          <w:p w14:paraId="0E761385" w14:textId="043927DD" w:rsidR="00A838D7" w:rsidRDefault="00A838D7">
                            <w:r>
                              <w:t>6001 Broken Sound Parkway NW Suite 140</w:t>
                            </w:r>
                          </w:p>
                          <w:p w14:paraId="1FBB065B" w14:textId="60BEB9DE" w:rsidR="00A838D7" w:rsidRDefault="00A838D7">
                            <w:r>
                              <w:t>Boca Raton, FL 33487</w:t>
                            </w:r>
                          </w:p>
                          <w:p w14:paraId="0FED6A32" w14:textId="220FACE6" w:rsidR="00A838D7" w:rsidRDefault="00A838D7"/>
                          <w:p w14:paraId="2010F392" w14:textId="668DF476" w:rsidR="00A838D7" w:rsidRPr="00EC72FD" w:rsidRDefault="00A838D7" w:rsidP="00EC72FD">
                            <w:pPr>
                              <w:rPr>
                                <w:b/>
                                <w:sz w:val="22"/>
                              </w:rPr>
                            </w:pPr>
                            <w:r w:rsidRPr="00EC72FD">
                              <w:rPr>
                                <w:b/>
                                <w:sz w:val="22"/>
                              </w:rPr>
                              <w:t>www.Jazzware.com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DD59B" id="Text Box 2" o:spid="_x0000_s1027" type="#_x0000_t202" style="position:absolute;margin-left:-21.75pt;margin-top:373.25pt;width:301.5pt;height:110.6pt;z-index:25206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" stroked="f">
                <v:textbox style="mso-fit-shape-to-text:t">
                  <w:txbxContent>
                    <w:p w14:paraId="0E761385" w14:textId="043927DD" w:rsidR="00A838D7" w:rsidRDefault="00A838D7">
                      <w:r>
                        <w:t>6001 Broken Sound Parkway NW Suite 140</w:t>
                      </w:r>
                    </w:p>
                    <w:p w14:paraId="1FBB065B" w14:textId="60BEB9DE" w:rsidR="00A838D7" w:rsidRDefault="00A838D7">
                      <w:r>
                        <w:t>Boca Raton, FL 33487</w:t>
                      </w:r>
                    </w:p>
                    <w:p w14:paraId="0FED6A32" w14:textId="220FACE6" w:rsidR="00A838D7" w:rsidRDefault="00A838D7"/>
                    <w:p w14:paraId="2010F392" w14:textId="668DF476" w:rsidR="00A838D7" w:rsidRPr="00EC72FD" w:rsidRDefault="00A838D7" w:rsidP="00EC72FD">
                      <w:pPr>
                        <w:rPr>
                          <w:b/>
                          <w:sz w:val="22"/>
                        </w:rPr>
                      </w:pPr>
                      <w:r w:rsidRPr="00EC72FD">
                        <w:rPr>
                          <w:b/>
                          <w:sz w:val="22"/>
                        </w:rPr>
                        <w:t>www.Jazzware.com</w:t>
                      </w:r>
                    </w:p>
                  </w:txbxContent>
                </v:textbox>
                <w10:wrap type="square"/>
              </v:shape>
            </w:pict>
          </mc:Fallback>
        </mc:AlternateContent>
      </w:r>
      <w:r w:rsidR="003E188B">
        <w:br w:type="page"/>
      </w:r>
    </w:p>
    <w:p w14:paraId="507AE32B" w14:textId="6DFD8F8F" w:rsidR="00C6599D" w:rsidRPr="00037A2E" w:rsidRDefault="00E34FD6" w:rsidP="00675654">
      <w:pPr>
        <w:pStyle w:val="Copyright1"/>
        <w:tabs>
          <w:tab w:val="left" w:pos="2880"/>
        </w:tabs>
        <w:ind w:left="0"/>
      </w:pPr>
      <w:r>
        <w:lastRenderedPageBreak/>
        <w:t>Jazzware</w:t>
      </w:r>
      <w:r w:rsidR="00C6599D" w:rsidRPr="00037A2E">
        <w:rPr>
          <w:szCs w:val="28"/>
          <w:vertAlign w:val="superscript"/>
        </w:rPr>
        <w:t xml:space="preserve"> ®</w:t>
      </w:r>
      <w:r w:rsidR="00C6599D" w:rsidRPr="00037A2E">
        <w:t xml:space="preserve"> Guide</w:t>
      </w:r>
    </w:p>
    <w:p w14:paraId="1569DC2A" w14:textId="77777777" w:rsidR="00C6599D" w:rsidRPr="00037A2E" w:rsidRDefault="00C6599D" w:rsidP="00675654">
      <w:pPr>
        <w:pStyle w:val="Copyright2"/>
        <w:ind w:left="0"/>
      </w:pPr>
      <w:r w:rsidRPr="00037A2E">
        <w:t>Copyright Notice</w:t>
      </w:r>
    </w:p>
    <w:p w14:paraId="192FEE2F" w14:textId="7A4FFE94" w:rsidR="00C6599D" w:rsidRPr="00D71FB5" w:rsidRDefault="00C6599D" w:rsidP="00675654">
      <w:pPr>
        <w:pStyle w:val="BodyText"/>
        <w:ind w:left="0"/>
      </w:pPr>
      <w:r w:rsidRPr="00D71FB5">
        <w:t>Copyright</w:t>
      </w:r>
      <w:r w:rsidRPr="00C81B50">
        <w:rPr>
          <w:vertAlign w:val="superscript"/>
        </w:rPr>
        <w:t>©</w:t>
      </w:r>
      <w:r>
        <w:t xml:space="preserve"> </w:t>
      </w:r>
      <w:r w:rsidRPr="00D71FB5">
        <w:t>201</w:t>
      </w:r>
      <w:r w:rsidR="00B74C38">
        <w:t>8</w:t>
      </w:r>
      <w:r w:rsidR="00E34FD6">
        <w:t xml:space="preserve"> - 20</w:t>
      </w:r>
      <w:r w:rsidR="00EE5C70">
        <w:t>20</w:t>
      </w:r>
      <w:r w:rsidRPr="00D71FB5">
        <w:t xml:space="preserve"> </w:t>
      </w:r>
      <w:r w:rsidR="00E34FD6">
        <w:t>Jazzware</w:t>
      </w:r>
      <w:r w:rsidRPr="00D71FB5">
        <w:t>, Inc.</w:t>
      </w:r>
    </w:p>
    <w:p w14:paraId="5ED13A05" w14:textId="39FB421A" w:rsidR="00C6599D" w:rsidRPr="00D71FB5" w:rsidRDefault="00C6599D" w:rsidP="00675654">
      <w:pPr>
        <w:pStyle w:val="BodyText"/>
        <w:tabs>
          <w:tab w:val="left" w:pos="5747"/>
        </w:tabs>
        <w:ind w:left="0"/>
      </w:pPr>
      <w:r w:rsidRPr="00D71FB5">
        <w:t>All rights reserved.</w:t>
      </w:r>
      <w:r w:rsidR="00E34FD6">
        <w:tab/>
      </w:r>
    </w:p>
    <w:p w14:paraId="1BABAD75" w14:textId="39464AC3" w:rsidR="00C6599D" w:rsidRPr="00D71FB5" w:rsidRDefault="00C6599D" w:rsidP="00675654">
      <w:pPr>
        <w:pStyle w:val="BodyText"/>
        <w:ind w:left="0"/>
      </w:pPr>
      <w:r w:rsidRPr="00D71FB5">
        <w:t xml:space="preserve">Any technical documentation that is made available by </w:t>
      </w:r>
      <w:r w:rsidR="00E34FD6">
        <w:t>Jazzware</w:t>
      </w:r>
      <w:r w:rsidRPr="00D71FB5">
        <w:t xml:space="preserve">, Inc. is proprietary and confidential and is considered the copyrighted work of </w:t>
      </w:r>
      <w:r w:rsidR="00E34FD6">
        <w:t>Jazzware</w:t>
      </w:r>
      <w:r w:rsidRPr="00D71FB5">
        <w:t>, Inc.</w:t>
      </w:r>
    </w:p>
    <w:p w14:paraId="242A1A9A" w14:textId="09BA651E" w:rsidR="00C6599D" w:rsidRPr="00D71FB5" w:rsidRDefault="00C6599D" w:rsidP="00675654">
      <w:pPr>
        <w:pStyle w:val="BodyText"/>
        <w:ind w:left="0"/>
      </w:pPr>
      <w:r w:rsidRPr="00D71FB5">
        <w:t xml:space="preserve">This publication is for distribution under </w:t>
      </w:r>
      <w:r w:rsidR="00E34FD6">
        <w:t>Jazzware</w:t>
      </w:r>
      <w:r w:rsidRPr="00D71FB5">
        <w:t xml:space="preserve"> non-disclosure agreement only.</w:t>
      </w:r>
      <w:r>
        <w:t xml:space="preserve">  </w:t>
      </w:r>
      <w:r w:rsidRPr="00D71FB5">
        <w:t xml:space="preserve">No part of this publication may be duplicated without the express written permission of </w:t>
      </w:r>
      <w:r w:rsidR="00E34FD6">
        <w:t>Jazzware</w:t>
      </w:r>
      <w:r w:rsidRPr="00D71FB5">
        <w:t xml:space="preserve">, Inc., </w:t>
      </w:r>
      <w:r w:rsidR="003B2397">
        <w:t xml:space="preserve">6001 Broken Sound Pkwy NW Suite 140, </w:t>
      </w:r>
      <w:r w:rsidR="00D943F4">
        <w:t>Boca Raton, FL 33487</w:t>
      </w:r>
      <w:r w:rsidRPr="00D71FB5">
        <w:t>.</w:t>
      </w:r>
    </w:p>
    <w:p w14:paraId="7E4B4927" w14:textId="00D0AA7E" w:rsidR="00C6599D" w:rsidRPr="00D71FB5" w:rsidRDefault="00E34FD6" w:rsidP="00675654">
      <w:pPr>
        <w:pStyle w:val="BodyText"/>
        <w:ind w:left="0"/>
      </w:pPr>
      <w:r>
        <w:t>Jazzware</w:t>
      </w:r>
      <w:r w:rsidR="00C6599D" w:rsidRPr="00D71FB5">
        <w:t xml:space="preserve"> reserves the right to make changes without prior notice.</w:t>
      </w:r>
    </w:p>
    <w:p w14:paraId="29425AC0" w14:textId="77777777" w:rsidR="00C6599D" w:rsidRDefault="00C6599D" w:rsidP="00675654">
      <w:pPr>
        <w:pStyle w:val="Copyright2"/>
        <w:ind w:left="0"/>
      </w:pPr>
      <w:r>
        <w:t>Trademarks</w:t>
      </w:r>
    </w:p>
    <w:p w14:paraId="71A03BB5" w14:textId="2E63B426" w:rsidR="00C6599D" w:rsidRPr="00D71FB5" w:rsidRDefault="00C6599D" w:rsidP="00675654">
      <w:pPr>
        <w:pStyle w:val="BodyText"/>
        <w:ind w:left="0"/>
      </w:pPr>
      <w:r w:rsidRPr="00D71FB5">
        <w:t xml:space="preserve">Any product names mentioned in this document may be trademarks or registered trademarks of </w:t>
      </w:r>
      <w:r w:rsidR="00E34FD6">
        <w:t>Jazzware</w:t>
      </w:r>
      <w:r w:rsidRPr="00D71FB5">
        <w:t xml:space="preserve"> or their respective companies and are hereby acknowledged.</w:t>
      </w:r>
    </w:p>
    <w:p w14:paraId="2B1F854B" w14:textId="77777777" w:rsidR="00C6599D" w:rsidRPr="0063691C" w:rsidRDefault="00C6599D" w:rsidP="00675654">
      <w:pPr>
        <w:pStyle w:val="BodyText"/>
        <w:ind w:left="0"/>
      </w:pPr>
      <w:bookmarkStart w:id="2" w:name="_Toc410721366"/>
      <w:bookmarkStart w:id="3" w:name="_Toc410722775"/>
      <w:bookmarkStart w:id="4" w:name="_Toc410728068"/>
      <w:bookmarkStart w:id="5" w:name="_Toc410728317"/>
      <w:bookmarkStart w:id="6" w:name="_Toc411436869"/>
      <w:bookmarkStart w:id="7" w:name="_Toc413078889"/>
      <w:bookmarkStart w:id="8" w:name="_Toc414345040"/>
      <w:r w:rsidRPr="00352A3E">
        <w:rPr>
          <w:rStyle w:val="BodyTextChar"/>
        </w:rPr>
        <w:t>This document is printed in the United States of America.</w:t>
      </w:r>
      <w:r w:rsidRPr="00037A2E">
        <w:br w:type="page"/>
      </w:r>
      <w:bookmarkStart w:id="9" w:name="_Toc410721367"/>
      <w:bookmarkStart w:id="10" w:name="_Toc410722776"/>
      <w:bookmarkStart w:id="11" w:name="_Toc410728069"/>
      <w:bookmarkStart w:id="12" w:name="_Toc410728318"/>
      <w:bookmarkStart w:id="13" w:name="_Toc411436870"/>
      <w:bookmarkStart w:id="14" w:name="_Toc414345041"/>
      <w:r w:rsidR="0063691C" w:rsidRPr="00037A2E">
        <w:lastRenderedPageBreak/>
        <w:t>Document Revision History</w:t>
      </w:r>
      <w:bookmarkEnd w:id="2"/>
      <w:bookmarkEnd w:id="3"/>
      <w:bookmarkEnd w:id="4"/>
      <w:bookmarkEnd w:id="5"/>
      <w:bookmarkEnd w:id="6"/>
      <w:bookmarkEnd w:id="7"/>
      <w:bookmarkEnd w:id="8"/>
      <w:bookmarkEnd w:id="9"/>
      <w:bookmarkEnd w:id="10"/>
      <w:bookmarkEnd w:id="11"/>
      <w:bookmarkEnd w:id="12"/>
      <w:bookmarkEnd w:id="13"/>
      <w:bookmarkEnd w:id="14"/>
    </w:p>
    <w:tbl>
      <w:tblPr>
        <w:tblW w:w="0" w:type="auto"/>
        <w:jc w:val="center"/>
        <w:tblLook w:val="0000" w:firstRow="0" w:lastRow="0" w:firstColumn="0" w:lastColumn="0" w:noHBand="0" w:noVBand="0"/>
      </w:tblPr>
      <w:tblGrid>
        <w:gridCol w:w="931"/>
        <w:gridCol w:w="3348"/>
        <w:gridCol w:w="1732"/>
        <w:gridCol w:w="1500"/>
      </w:tblGrid>
      <w:tr w:rsidR="00C6599D" w:rsidRPr="00037A2E" w14:paraId="445C0569" w14:textId="77777777" w:rsidTr="004A0E4A">
        <w:trPr>
          <w:tblHeader/>
          <w:jc w:val="center"/>
        </w:trPr>
        <w:tc>
          <w:tcPr>
            <w:tcW w:w="931" w:type="dxa"/>
          </w:tcPr>
          <w:p w14:paraId="73494F81" w14:textId="77777777" w:rsidR="00C6599D" w:rsidRPr="00037A2E" w:rsidRDefault="00C6599D" w:rsidP="0063691C">
            <w:pPr>
              <w:pStyle w:val="TableHeader"/>
              <w:jc w:val="center"/>
            </w:pPr>
            <w:r w:rsidRPr="00037A2E">
              <w:t>Version</w:t>
            </w:r>
          </w:p>
        </w:tc>
        <w:tc>
          <w:tcPr>
            <w:tcW w:w="3348" w:type="dxa"/>
          </w:tcPr>
          <w:p w14:paraId="5E7C1015" w14:textId="77777777" w:rsidR="00C6599D" w:rsidRPr="00037A2E" w:rsidRDefault="00C6599D" w:rsidP="0063691C">
            <w:pPr>
              <w:pStyle w:val="TableHeader"/>
            </w:pPr>
            <w:r w:rsidRPr="00037A2E">
              <w:t>Reason for Change</w:t>
            </w:r>
          </w:p>
        </w:tc>
        <w:tc>
          <w:tcPr>
            <w:tcW w:w="1732" w:type="dxa"/>
          </w:tcPr>
          <w:p w14:paraId="5881D829" w14:textId="77777777" w:rsidR="00C6599D" w:rsidRPr="00037A2E" w:rsidRDefault="00C6599D" w:rsidP="0063691C">
            <w:pPr>
              <w:pStyle w:val="TableHeader"/>
            </w:pPr>
            <w:r w:rsidRPr="00037A2E">
              <w:t>Date</w:t>
            </w:r>
          </w:p>
        </w:tc>
        <w:tc>
          <w:tcPr>
            <w:tcW w:w="1500" w:type="dxa"/>
          </w:tcPr>
          <w:p w14:paraId="084E7144" w14:textId="77777777" w:rsidR="00C6599D" w:rsidRPr="00037A2E" w:rsidRDefault="00C6599D" w:rsidP="0063691C">
            <w:pPr>
              <w:pStyle w:val="TableHeader"/>
            </w:pPr>
            <w:r w:rsidRPr="00037A2E">
              <w:t>Author</w:t>
            </w:r>
          </w:p>
        </w:tc>
      </w:tr>
      <w:tr w:rsidR="00C6599D" w:rsidRPr="00037A2E" w14:paraId="22B69568" w14:textId="77777777" w:rsidTr="00547C63">
        <w:trPr>
          <w:jc w:val="center"/>
        </w:trPr>
        <w:tc>
          <w:tcPr>
            <w:tcW w:w="931" w:type="dxa"/>
          </w:tcPr>
          <w:p w14:paraId="19486078" w14:textId="77777777" w:rsidR="00C6599D" w:rsidRPr="00833FEA" w:rsidRDefault="00C6599D" w:rsidP="0063691C">
            <w:pPr>
              <w:pStyle w:val="TableText"/>
              <w:jc w:val="center"/>
              <w:rPr>
                <w:i/>
              </w:rPr>
            </w:pPr>
            <w:r w:rsidRPr="00833FEA">
              <w:rPr>
                <w:i/>
              </w:rPr>
              <w:t>1</w:t>
            </w:r>
          </w:p>
        </w:tc>
        <w:tc>
          <w:tcPr>
            <w:tcW w:w="3348" w:type="dxa"/>
          </w:tcPr>
          <w:p w14:paraId="08A98E79" w14:textId="77777777" w:rsidR="00C6599D" w:rsidRPr="00833FEA" w:rsidRDefault="00C6599D" w:rsidP="0063691C">
            <w:pPr>
              <w:pStyle w:val="TableText"/>
              <w:rPr>
                <w:i/>
              </w:rPr>
            </w:pPr>
            <w:r w:rsidRPr="00833FEA">
              <w:rPr>
                <w:i/>
              </w:rPr>
              <w:t>Created document.</w:t>
            </w:r>
          </w:p>
        </w:tc>
        <w:tc>
          <w:tcPr>
            <w:tcW w:w="1732" w:type="dxa"/>
          </w:tcPr>
          <w:p w14:paraId="6BCB783E" w14:textId="77777777" w:rsidR="00C6599D" w:rsidRPr="00833FEA" w:rsidRDefault="0063691C" w:rsidP="0063691C">
            <w:pPr>
              <w:pStyle w:val="TableText"/>
              <w:rPr>
                <w:i/>
              </w:rPr>
            </w:pPr>
            <w:r>
              <w:rPr>
                <w:i/>
              </w:rPr>
              <w:t>1/26/2015</w:t>
            </w:r>
          </w:p>
        </w:tc>
        <w:tc>
          <w:tcPr>
            <w:tcW w:w="1500" w:type="dxa"/>
          </w:tcPr>
          <w:p w14:paraId="77D0DCE1" w14:textId="77777777" w:rsidR="00C6599D" w:rsidRPr="00833FEA" w:rsidRDefault="00474C0C" w:rsidP="0063691C">
            <w:pPr>
              <w:pStyle w:val="TableText"/>
              <w:rPr>
                <w:i/>
              </w:rPr>
            </w:pPr>
            <w:r>
              <w:rPr>
                <w:i/>
              </w:rPr>
              <w:t>Karen Quinn</w:t>
            </w:r>
          </w:p>
        </w:tc>
      </w:tr>
      <w:tr w:rsidR="00C6599D" w:rsidRPr="00037A2E" w14:paraId="68C6DAA3" w14:textId="77777777" w:rsidTr="00547C63">
        <w:trPr>
          <w:jc w:val="center"/>
        </w:trPr>
        <w:tc>
          <w:tcPr>
            <w:tcW w:w="931" w:type="dxa"/>
          </w:tcPr>
          <w:p w14:paraId="518E7F63" w14:textId="77777777" w:rsidR="00C6599D" w:rsidRPr="00833FEA" w:rsidRDefault="0063691C" w:rsidP="0063691C">
            <w:pPr>
              <w:pStyle w:val="TableText"/>
              <w:jc w:val="center"/>
              <w:rPr>
                <w:i/>
              </w:rPr>
            </w:pPr>
            <w:r>
              <w:rPr>
                <w:i/>
              </w:rPr>
              <w:t>1.1</w:t>
            </w:r>
          </w:p>
        </w:tc>
        <w:tc>
          <w:tcPr>
            <w:tcW w:w="3348" w:type="dxa"/>
          </w:tcPr>
          <w:p w14:paraId="62B9D32D" w14:textId="77777777" w:rsidR="00C6599D" w:rsidRPr="00833FEA" w:rsidRDefault="0063691C" w:rsidP="0063691C">
            <w:pPr>
              <w:pStyle w:val="TableText"/>
              <w:rPr>
                <w:i/>
              </w:rPr>
            </w:pPr>
            <w:r>
              <w:rPr>
                <w:i/>
              </w:rPr>
              <w:t>Formatting Revisions.</w:t>
            </w:r>
          </w:p>
        </w:tc>
        <w:tc>
          <w:tcPr>
            <w:tcW w:w="1732" w:type="dxa"/>
          </w:tcPr>
          <w:p w14:paraId="0DE759DD" w14:textId="77777777" w:rsidR="00C6599D" w:rsidRPr="00833FEA" w:rsidRDefault="00474C0C" w:rsidP="00907BEF">
            <w:pPr>
              <w:pStyle w:val="TableText"/>
              <w:rPr>
                <w:i/>
              </w:rPr>
            </w:pPr>
            <w:r>
              <w:rPr>
                <w:i/>
              </w:rPr>
              <w:t>2/1</w:t>
            </w:r>
            <w:r w:rsidR="00907BEF">
              <w:rPr>
                <w:i/>
              </w:rPr>
              <w:t>0</w:t>
            </w:r>
            <w:r w:rsidR="0063691C">
              <w:rPr>
                <w:i/>
              </w:rPr>
              <w:t>/2015</w:t>
            </w:r>
          </w:p>
        </w:tc>
        <w:tc>
          <w:tcPr>
            <w:tcW w:w="1500" w:type="dxa"/>
          </w:tcPr>
          <w:p w14:paraId="7F6F3811" w14:textId="77777777" w:rsidR="00C6599D" w:rsidRPr="00833FEA" w:rsidRDefault="0063691C" w:rsidP="0063691C">
            <w:pPr>
              <w:pStyle w:val="TableText"/>
              <w:rPr>
                <w:i/>
              </w:rPr>
            </w:pPr>
            <w:r>
              <w:rPr>
                <w:i/>
              </w:rPr>
              <w:t>John Kintz</w:t>
            </w:r>
          </w:p>
        </w:tc>
      </w:tr>
      <w:tr w:rsidR="00C6599D" w:rsidRPr="00037A2E" w14:paraId="0AD57C57" w14:textId="77777777" w:rsidTr="00547C63">
        <w:trPr>
          <w:jc w:val="center"/>
        </w:trPr>
        <w:tc>
          <w:tcPr>
            <w:tcW w:w="931" w:type="dxa"/>
          </w:tcPr>
          <w:p w14:paraId="2FBE7FCC" w14:textId="77777777" w:rsidR="00C6599D" w:rsidRPr="00833FEA" w:rsidRDefault="00907BEF" w:rsidP="0063691C">
            <w:pPr>
              <w:pStyle w:val="TableText"/>
              <w:jc w:val="center"/>
              <w:rPr>
                <w:i/>
              </w:rPr>
            </w:pPr>
            <w:r>
              <w:rPr>
                <w:i/>
              </w:rPr>
              <w:t>1.2</w:t>
            </w:r>
          </w:p>
        </w:tc>
        <w:tc>
          <w:tcPr>
            <w:tcW w:w="3348" w:type="dxa"/>
          </w:tcPr>
          <w:p w14:paraId="3A39941E" w14:textId="77777777" w:rsidR="00C6599D" w:rsidRPr="00833FEA" w:rsidRDefault="00907BEF" w:rsidP="0063691C">
            <w:pPr>
              <w:pStyle w:val="TableText"/>
              <w:rPr>
                <w:i/>
              </w:rPr>
            </w:pPr>
            <w:r>
              <w:rPr>
                <w:i/>
              </w:rPr>
              <w:t>Revised Document.</w:t>
            </w:r>
          </w:p>
        </w:tc>
        <w:tc>
          <w:tcPr>
            <w:tcW w:w="1732" w:type="dxa"/>
          </w:tcPr>
          <w:p w14:paraId="4DF42906" w14:textId="77777777" w:rsidR="00C6599D" w:rsidRPr="00833FEA" w:rsidRDefault="00907BEF" w:rsidP="0063691C">
            <w:pPr>
              <w:pStyle w:val="TableText"/>
              <w:rPr>
                <w:i/>
              </w:rPr>
            </w:pPr>
            <w:r>
              <w:rPr>
                <w:i/>
              </w:rPr>
              <w:t>2/11/2015</w:t>
            </w:r>
          </w:p>
        </w:tc>
        <w:tc>
          <w:tcPr>
            <w:tcW w:w="1500" w:type="dxa"/>
          </w:tcPr>
          <w:p w14:paraId="2AD6BB20" w14:textId="77777777" w:rsidR="00C6599D" w:rsidRPr="00833FEA" w:rsidRDefault="00907BEF" w:rsidP="0063691C">
            <w:pPr>
              <w:pStyle w:val="TableText"/>
              <w:rPr>
                <w:i/>
              </w:rPr>
            </w:pPr>
            <w:r>
              <w:rPr>
                <w:i/>
              </w:rPr>
              <w:t>John Kintz</w:t>
            </w:r>
          </w:p>
        </w:tc>
      </w:tr>
      <w:tr w:rsidR="00C6599D" w:rsidRPr="00037A2E" w14:paraId="4D5FA34C" w14:textId="77777777" w:rsidTr="00547C63">
        <w:trPr>
          <w:jc w:val="center"/>
        </w:trPr>
        <w:tc>
          <w:tcPr>
            <w:tcW w:w="931" w:type="dxa"/>
          </w:tcPr>
          <w:p w14:paraId="3B0FD48C" w14:textId="77777777" w:rsidR="00C6599D" w:rsidRPr="00833FEA" w:rsidRDefault="00E62878" w:rsidP="0063691C">
            <w:pPr>
              <w:pStyle w:val="TableText"/>
              <w:jc w:val="center"/>
              <w:rPr>
                <w:i/>
              </w:rPr>
            </w:pPr>
            <w:r>
              <w:rPr>
                <w:i/>
              </w:rPr>
              <w:t>1.3</w:t>
            </w:r>
          </w:p>
        </w:tc>
        <w:tc>
          <w:tcPr>
            <w:tcW w:w="3348" w:type="dxa"/>
          </w:tcPr>
          <w:p w14:paraId="6959C883" w14:textId="77777777" w:rsidR="00C6599D" w:rsidRPr="00833FEA" w:rsidRDefault="00E62878" w:rsidP="0063691C">
            <w:pPr>
              <w:pStyle w:val="TableText"/>
              <w:rPr>
                <w:i/>
              </w:rPr>
            </w:pPr>
            <w:r>
              <w:rPr>
                <w:i/>
              </w:rPr>
              <w:t>Updated format and section changes</w:t>
            </w:r>
          </w:p>
        </w:tc>
        <w:tc>
          <w:tcPr>
            <w:tcW w:w="1732" w:type="dxa"/>
          </w:tcPr>
          <w:p w14:paraId="346E38A2" w14:textId="77777777" w:rsidR="00C6599D" w:rsidRPr="00833FEA" w:rsidRDefault="00E62878" w:rsidP="0063691C">
            <w:pPr>
              <w:pStyle w:val="TableText"/>
              <w:rPr>
                <w:i/>
              </w:rPr>
            </w:pPr>
            <w:r>
              <w:rPr>
                <w:i/>
              </w:rPr>
              <w:t>3/2/2015</w:t>
            </w:r>
          </w:p>
        </w:tc>
        <w:tc>
          <w:tcPr>
            <w:tcW w:w="1500" w:type="dxa"/>
          </w:tcPr>
          <w:p w14:paraId="037F800A" w14:textId="77777777" w:rsidR="00C6599D" w:rsidRPr="00833FEA" w:rsidRDefault="00E62878" w:rsidP="0063691C">
            <w:pPr>
              <w:pStyle w:val="TableText"/>
              <w:rPr>
                <w:i/>
              </w:rPr>
            </w:pPr>
            <w:r>
              <w:rPr>
                <w:i/>
              </w:rPr>
              <w:t>Jeff Burrows</w:t>
            </w:r>
          </w:p>
        </w:tc>
      </w:tr>
      <w:tr w:rsidR="00C6599D" w:rsidRPr="00037A2E" w14:paraId="733C30AA" w14:textId="77777777" w:rsidTr="00547C63">
        <w:trPr>
          <w:jc w:val="center"/>
        </w:trPr>
        <w:tc>
          <w:tcPr>
            <w:tcW w:w="931" w:type="dxa"/>
          </w:tcPr>
          <w:p w14:paraId="69088621" w14:textId="77777777" w:rsidR="00C6599D" w:rsidRPr="00833FEA" w:rsidRDefault="005008C2" w:rsidP="0063691C">
            <w:pPr>
              <w:pStyle w:val="TableText"/>
              <w:jc w:val="center"/>
              <w:rPr>
                <w:i/>
              </w:rPr>
            </w:pPr>
            <w:r>
              <w:rPr>
                <w:i/>
              </w:rPr>
              <w:t>1.4</w:t>
            </w:r>
          </w:p>
        </w:tc>
        <w:tc>
          <w:tcPr>
            <w:tcW w:w="3348" w:type="dxa"/>
          </w:tcPr>
          <w:p w14:paraId="070E92EF" w14:textId="77777777" w:rsidR="00C6599D" w:rsidRPr="00833FEA" w:rsidRDefault="005008C2" w:rsidP="0063691C">
            <w:pPr>
              <w:pStyle w:val="TableText"/>
              <w:rPr>
                <w:i/>
              </w:rPr>
            </w:pPr>
            <w:r>
              <w:rPr>
                <w:i/>
              </w:rPr>
              <w:t>Updated document format and TOC</w:t>
            </w:r>
          </w:p>
        </w:tc>
        <w:tc>
          <w:tcPr>
            <w:tcW w:w="1732" w:type="dxa"/>
          </w:tcPr>
          <w:p w14:paraId="5527805D" w14:textId="77777777" w:rsidR="00C6599D" w:rsidRPr="00833FEA" w:rsidRDefault="005008C2" w:rsidP="0063691C">
            <w:pPr>
              <w:pStyle w:val="TableText"/>
              <w:rPr>
                <w:i/>
              </w:rPr>
            </w:pPr>
            <w:r>
              <w:rPr>
                <w:i/>
              </w:rPr>
              <w:t>3/16/2015</w:t>
            </w:r>
          </w:p>
        </w:tc>
        <w:tc>
          <w:tcPr>
            <w:tcW w:w="1500" w:type="dxa"/>
          </w:tcPr>
          <w:p w14:paraId="677449B2" w14:textId="77777777" w:rsidR="00C6599D" w:rsidRPr="00833FEA" w:rsidRDefault="005008C2" w:rsidP="0063691C">
            <w:pPr>
              <w:pStyle w:val="TableText"/>
              <w:rPr>
                <w:i/>
              </w:rPr>
            </w:pPr>
            <w:r>
              <w:rPr>
                <w:i/>
              </w:rPr>
              <w:t>John Kintz</w:t>
            </w:r>
          </w:p>
        </w:tc>
      </w:tr>
      <w:tr w:rsidR="00C6599D" w:rsidRPr="00037A2E" w14:paraId="03CD996F" w14:textId="77777777" w:rsidTr="00547C63">
        <w:trPr>
          <w:jc w:val="center"/>
        </w:trPr>
        <w:tc>
          <w:tcPr>
            <w:tcW w:w="931" w:type="dxa"/>
          </w:tcPr>
          <w:p w14:paraId="6723E563" w14:textId="77777777" w:rsidR="00C6599D" w:rsidRPr="00833FEA" w:rsidRDefault="00616DF5" w:rsidP="0063691C">
            <w:pPr>
              <w:pStyle w:val="TableText"/>
              <w:jc w:val="center"/>
              <w:rPr>
                <w:i/>
              </w:rPr>
            </w:pPr>
            <w:r>
              <w:rPr>
                <w:i/>
              </w:rPr>
              <w:t>6.2</w:t>
            </w:r>
          </w:p>
        </w:tc>
        <w:tc>
          <w:tcPr>
            <w:tcW w:w="3348" w:type="dxa"/>
          </w:tcPr>
          <w:p w14:paraId="6723FC13" w14:textId="77777777" w:rsidR="00C6599D" w:rsidRPr="00833FEA" w:rsidRDefault="00616DF5" w:rsidP="002F72AD">
            <w:pPr>
              <w:pStyle w:val="TableText"/>
              <w:rPr>
                <w:i/>
              </w:rPr>
            </w:pPr>
            <w:r>
              <w:rPr>
                <w:i/>
              </w:rPr>
              <w:t>Updated to include Reports, Calling Activity, Multi-Language</w:t>
            </w:r>
            <w:r w:rsidR="002F72AD">
              <w:rPr>
                <w:i/>
              </w:rPr>
              <w:t>, and Desktop Alerting</w:t>
            </w:r>
          </w:p>
        </w:tc>
        <w:tc>
          <w:tcPr>
            <w:tcW w:w="1732" w:type="dxa"/>
          </w:tcPr>
          <w:p w14:paraId="6A8A616E" w14:textId="77777777" w:rsidR="00C6599D" w:rsidRPr="00833FEA" w:rsidRDefault="00616DF5" w:rsidP="0063691C">
            <w:pPr>
              <w:pStyle w:val="TableText"/>
              <w:rPr>
                <w:i/>
              </w:rPr>
            </w:pPr>
            <w:r>
              <w:rPr>
                <w:i/>
              </w:rPr>
              <w:t>10/</w:t>
            </w:r>
            <w:r w:rsidR="00EB7651">
              <w:rPr>
                <w:i/>
              </w:rPr>
              <w:t>2</w:t>
            </w:r>
            <w:r>
              <w:rPr>
                <w:i/>
              </w:rPr>
              <w:t>6/2015</w:t>
            </w:r>
          </w:p>
        </w:tc>
        <w:tc>
          <w:tcPr>
            <w:tcW w:w="1500" w:type="dxa"/>
          </w:tcPr>
          <w:p w14:paraId="59C8B4D1" w14:textId="77777777" w:rsidR="00C6599D" w:rsidRPr="00833FEA" w:rsidRDefault="00616DF5" w:rsidP="0063691C">
            <w:pPr>
              <w:pStyle w:val="TableText"/>
              <w:rPr>
                <w:i/>
              </w:rPr>
            </w:pPr>
            <w:r>
              <w:rPr>
                <w:i/>
              </w:rPr>
              <w:t>Karen Quinn</w:t>
            </w:r>
          </w:p>
        </w:tc>
      </w:tr>
      <w:tr w:rsidR="00C6599D" w:rsidRPr="00037A2E" w14:paraId="50B5809A" w14:textId="77777777" w:rsidTr="00547C63">
        <w:trPr>
          <w:jc w:val="center"/>
        </w:trPr>
        <w:tc>
          <w:tcPr>
            <w:tcW w:w="931" w:type="dxa"/>
          </w:tcPr>
          <w:p w14:paraId="0183F332" w14:textId="77777777" w:rsidR="00C6599D" w:rsidRPr="00833FEA" w:rsidRDefault="000F2876" w:rsidP="0063691C">
            <w:pPr>
              <w:pStyle w:val="TableText"/>
              <w:jc w:val="center"/>
              <w:rPr>
                <w:i/>
              </w:rPr>
            </w:pPr>
            <w:r>
              <w:rPr>
                <w:i/>
              </w:rPr>
              <w:t>6.2</w:t>
            </w:r>
          </w:p>
        </w:tc>
        <w:tc>
          <w:tcPr>
            <w:tcW w:w="3348" w:type="dxa"/>
          </w:tcPr>
          <w:p w14:paraId="3E157DA9" w14:textId="77777777" w:rsidR="00C6599D" w:rsidRPr="00833FEA" w:rsidRDefault="000F2876" w:rsidP="0063691C">
            <w:pPr>
              <w:pStyle w:val="TableText"/>
              <w:rPr>
                <w:i/>
              </w:rPr>
            </w:pPr>
            <w:r>
              <w:rPr>
                <w:i/>
              </w:rPr>
              <w:t>Updated alert table</w:t>
            </w:r>
          </w:p>
        </w:tc>
        <w:tc>
          <w:tcPr>
            <w:tcW w:w="1732" w:type="dxa"/>
          </w:tcPr>
          <w:p w14:paraId="59829496" w14:textId="77777777" w:rsidR="00C6599D" w:rsidRPr="00833FEA" w:rsidRDefault="000F2876" w:rsidP="0063691C">
            <w:pPr>
              <w:pStyle w:val="TableText"/>
              <w:rPr>
                <w:i/>
              </w:rPr>
            </w:pPr>
            <w:r>
              <w:rPr>
                <w:i/>
              </w:rPr>
              <w:t>11/3/2015</w:t>
            </w:r>
          </w:p>
        </w:tc>
        <w:tc>
          <w:tcPr>
            <w:tcW w:w="1500" w:type="dxa"/>
          </w:tcPr>
          <w:p w14:paraId="018B1BC8" w14:textId="77777777" w:rsidR="00C6599D" w:rsidRPr="00833FEA" w:rsidRDefault="000F2876" w:rsidP="0063691C">
            <w:pPr>
              <w:pStyle w:val="TableText"/>
              <w:rPr>
                <w:i/>
              </w:rPr>
            </w:pPr>
            <w:r>
              <w:rPr>
                <w:i/>
              </w:rPr>
              <w:t>Karen Quinn</w:t>
            </w:r>
          </w:p>
        </w:tc>
      </w:tr>
      <w:tr w:rsidR="00C6599D" w:rsidRPr="00037A2E" w14:paraId="4CACEEAD" w14:textId="77777777" w:rsidTr="00547C63">
        <w:trPr>
          <w:jc w:val="center"/>
        </w:trPr>
        <w:tc>
          <w:tcPr>
            <w:tcW w:w="931" w:type="dxa"/>
          </w:tcPr>
          <w:p w14:paraId="5E136F95" w14:textId="77777777" w:rsidR="00C6599D" w:rsidRPr="00833FEA" w:rsidRDefault="00A94C6A" w:rsidP="0063691C">
            <w:pPr>
              <w:pStyle w:val="TableText"/>
              <w:jc w:val="center"/>
              <w:rPr>
                <w:i/>
              </w:rPr>
            </w:pPr>
            <w:r>
              <w:rPr>
                <w:i/>
              </w:rPr>
              <w:t>6.3</w:t>
            </w:r>
          </w:p>
        </w:tc>
        <w:tc>
          <w:tcPr>
            <w:tcW w:w="3348" w:type="dxa"/>
          </w:tcPr>
          <w:p w14:paraId="2AAC920E" w14:textId="77777777" w:rsidR="00C6599D" w:rsidRPr="00833FEA" w:rsidRDefault="00A94C6A" w:rsidP="0063691C">
            <w:pPr>
              <w:pStyle w:val="TableText"/>
              <w:rPr>
                <w:i/>
              </w:rPr>
            </w:pPr>
            <w:r>
              <w:rPr>
                <w:i/>
              </w:rPr>
              <w:t>New release – no changes</w:t>
            </w:r>
          </w:p>
        </w:tc>
        <w:tc>
          <w:tcPr>
            <w:tcW w:w="1732" w:type="dxa"/>
          </w:tcPr>
          <w:p w14:paraId="396BDE48" w14:textId="77777777" w:rsidR="00C6599D" w:rsidRPr="00833FEA" w:rsidRDefault="00A94C6A" w:rsidP="0063691C">
            <w:pPr>
              <w:pStyle w:val="TableText"/>
              <w:rPr>
                <w:i/>
              </w:rPr>
            </w:pPr>
            <w:r>
              <w:rPr>
                <w:i/>
              </w:rPr>
              <w:t>6/28/2016</w:t>
            </w:r>
          </w:p>
        </w:tc>
        <w:tc>
          <w:tcPr>
            <w:tcW w:w="1500" w:type="dxa"/>
          </w:tcPr>
          <w:p w14:paraId="7A3B36A9" w14:textId="77777777" w:rsidR="00C6599D" w:rsidRPr="00833FEA" w:rsidRDefault="00A94C6A" w:rsidP="0063691C">
            <w:pPr>
              <w:pStyle w:val="TableText"/>
              <w:rPr>
                <w:i/>
              </w:rPr>
            </w:pPr>
            <w:r>
              <w:rPr>
                <w:i/>
              </w:rPr>
              <w:t>Karen Quinn</w:t>
            </w:r>
          </w:p>
        </w:tc>
      </w:tr>
      <w:tr w:rsidR="00C6599D" w:rsidRPr="00037A2E" w14:paraId="624DCA4C" w14:textId="77777777" w:rsidTr="00547C63">
        <w:trPr>
          <w:jc w:val="center"/>
        </w:trPr>
        <w:tc>
          <w:tcPr>
            <w:tcW w:w="931" w:type="dxa"/>
          </w:tcPr>
          <w:p w14:paraId="214D314D" w14:textId="77777777" w:rsidR="00C6599D" w:rsidRPr="00833FEA" w:rsidRDefault="005024D6" w:rsidP="0063691C">
            <w:pPr>
              <w:pStyle w:val="TableText"/>
              <w:jc w:val="center"/>
              <w:rPr>
                <w:i/>
              </w:rPr>
            </w:pPr>
            <w:r>
              <w:rPr>
                <w:i/>
              </w:rPr>
              <w:t>6.3b</w:t>
            </w:r>
          </w:p>
        </w:tc>
        <w:tc>
          <w:tcPr>
            <w:tcW w:w="3348" w:type="dxa"/>
          </w:tcPr>
          <w:p w14:paraId="29691145" w14:textId="77777777" w:rsidR="00C6599D" w:rsidRPr="00833FEA" w:rsidRDefault="005024D6" w:rsidP="0063691C">
            <w:pPr>
              <w:pStyle w:val="TableText"/>
              <w:rPr>
                <w:i/>
              </w:rPr>
            </w:pPr>
            <w:r>
              <w:rPr>
                <w:i/>
              </w:rPr>
              <w:t>Added media server alert</w:t>
            </w:r>
          </w:p>
        </w:tc>
        <w:tc>
          <w:tcPr>
            <w:tcW w:w="1732" w:type="dxa"/>
          </w:tcPr>
          <w:p w14:paraId="3EC843AE" w14:textId="77777777" w:rsidR="00C6599D" w:rsidRPr="00833FEA" w:rsidRDefault="005024D6" w:rsidP="0063691C">
            <w:pPr>
              <w:pStyle w:val="TableText"/>
              <w:rPr>
                <w:i/>
              </w:rPr>
            </w:pPr>
            <w:r>
              <w:rPr>
                <w:i/>
              </w:rPr>
              <w:t>10/26/2016</w:t>
            </w:r>
          </w:p>
        </w:tc>
        <w:tc>
          <w:tcPr>
            <w:tcW w:w="1500" w:type="dxa"/>
          </w:tcPr>
          <w:p w14:paraId="23D94C38" w14:textId="77777777" w:rsidR="00C6599D" w:rsidRPr="00833FEA" w:rsidRDefault="005024D6" w:rsidP="0063691C">
            <w:pPr>
              <w:pStyle w:val="TableText"/>
              <w:rPr>
                <w:i/>
              </w:rPr>
            </w:pPr>
            <w:r>
              <w:rPr>
                <w:i/>
              </w:rPr>
              <w:t>Karen Quinn</w:t>
            </w:r>
          </w:p>
        </w:tc>
      </w:tr>
      <w:tr w:rsidR="00C6599D" w:rsidRPr="00037A2E" w14:paraId="50505E8D" w14:textId="77777777" w:rsidTr="00547C63">
        <w:trPr>
          <w:jc w:val="center"/>
        </w:trPr>
        <w:tc>
          <w:tcPr>
            <w:tcW w:w="931" w:type="dxa"/>
          </w:tcPr>
          <w:p w14:paraId="5D56AA29" w14:textId="77777777" w:rsidR="00C6599D" w:rsidRPr="00833FEA" w:rsidRDefault="00A407BA" w:rsidP="0063691C">
            <w:pPr>
              <w:pStyle w:val="TableText"/>
              <w:jc w:val="center"/>
              <w:rPr>
                <w:i/>
              </w:rPr>
            </w:pPr>
            <w:r>
              <w:rPr>
                <w:i/>
              </w:rPr>
              <w:t>6.4</w:t>
            </w:r>
          </w:p>
        </w:tc>
        <w:tc>
          <w:tcPr>
            <w:tcW w:w="3348" w:type="dxa"/>
          </w:tcPr>
          <w:p w14:paraId="60CADDF4" w14:textId="77777777" w:rsidR="00C6599D" w:rsidRDefault="001D529F" w:rsidP="0063691C">
            <w:pPr>
              <w:pStyle w:val="TableText"/>
              <w:rPr>
                <w:i/>
              </w:rPr>
            </w:pPr>
            <w:r>
              <w:rPr>
                <w:i/>
              </w:rPr>
              <w:t>Extensive editing for n</w:t>
            </w:r>
            <w:r w:rsidR="00A407BA">
              <w:rPr>
                <w:i/>
              </w:rPr>
              <w:t>ew release</w:t>
            </w:r>
          </w:p>
          <w:p w14:paraId="61B1CB88" w14:textId="77777777" w:rsidR="001D529F" w:rsidRDefault="001D529F" w:rsidP="0063691C">
            <w:pPr>
              <w:pStyle w:val="TableText"/>
              <w:rPr>
                <w:i/>
              </w:rPr>
            </w:pPr>
            <w:r>
              <w:rPr>
                <w:i/>
              </w:rPr>
              <w:t>Changed Jazz to HospitalityCloud</w:t>
            </w:r>
          </w:p>
          <w:p w14:paraId="7CD9FDD7" w14:textId="77777777" w:rsidR="001D529F" w:rsidRDefault="001D529F" w:rsidP="0063691C">
            <w:pPr>
              <w:pStyle w:val="TableText"/>
              <w:rPr>
                <w:i/>
              </w:rPr>
            </w:pPr>
            <w:r>
              <w:rPr>
                <w:i/>
              </w:rPr>
              <w:t>Changed screen shots to new portal look</w:t>
            </w:r>
          </w:p>
          <w:p w14:paraId="51EC0E5A" w14:textId="77777777" w:rsidR="001D529F" w:rsidRDefault="001D529F" w:rsidP="0063691C">
            <w:pPr>
              <w:pStyle w:val="TableText"/>
              <w:rPr>
                <w:i/>
              </w:rPr>
            </w:pPr>
            <w:r>
              <w:rPr>
                <w:i/>
              </w:rPr>
              <w:t>Added bulk Wake-up Scheduling</w:t>
            </w:r>
          </w:p>
          <w:p w14:paraId="67EF663D" w14:textId="77777777" w:rsidR="001D529F" w:rsidRDefault="001D529F" w:rsidP="0063691C">
            <w:pPr>
              <w:pStyle w:val="TableText"/>
              <w:rPr>
                <w:i/>
              </w:rPr>
            </w:pPr>
            <w:r>
              <w:rPr>
                <w:i/>
              </w:rPr>
              <w:t>Added Guest Check In Experiences</w:t>
            </w:r>
          </w:p>
          <w:p w14:paraId="6632204E" w14:textId="77777777" w:rsidR="001D529F" w:rsidRPr="00833FEA" w:rsidRDefault="00B65EC1" w:rsidP="001D529F">
            <w:pPr>
              <w:pStyle w:val="TableText"/>
              <w:ind w:left="377" w:hanging="360"/>
              <w:rPr>
                <w:i/>
              </w:rPr>
            </w:pPr>
            <w:r>
              <w:rPr>
                <w:i/>
              </w:rPr>
              <w:t xml:space="preserve"> </w:t>
            </w:r>
            <w:r w:rsidR="001D529F">
              <w:rPr>
                <w:i/>
              </w:rPr>
              <w:t>Added Desktop, Phone and Email Alert Configuration</w:t>
            </w:r>
          </w:p>
        </w:tc>
        <w:tc>
          <w:tcPr>
            <w:tcW w:w="1732" w:type="dxa"/>
          </w:tcPr>
          <w:p w14:paraId="2C0E2AA0" w14:textId="77777777" w:rsidR="00C6599D" w:rsidRPr="00833FEA" w:rsidRDefault="00A407BA" w:rsidP="0063691C">
            <w:pPr>
              <w:pStyle w:val="TableText"/>
              <w:rPr>
                <w:i/>
              </w:rPr>
            </w:pPr>
            <w:r>
              <w:rPr>
                <w:i/>
              </w:rPr>
              <w:t>11/8/2016</w:t>
            </w:r>
          </w:p>
        </w:tc>
        <w:tc>
          <w:tcPr>
            <w:tcW w:w="1500" w:type="dxa"/>
          </w:tcPr>
          <w:p w14:paraId="3686113F" w14:textId="77777777" w:rsidR="00C6599D" w:rsidRPr="00833FEA" w:rsidRDefault="00A407BA" w:rsidP="0063691C">
            <w:pPr>
              <w:pStyle w:val="TableText"/>
              <w:rPr>
                <w:i/>
              </w:rPr>
            </w:pPr>
            <w:r>
              <w:rPr>
                <w:i/>
              </w:rPr>
              <w:t>Karen Quinn</w:t>
            </w:r>
          </w:p>
        </w:tc>
      </w:tr>
      <w:tr w:rsidR="00C6599D" w:rsidRPr="00037A2E" w14:paraId="01676456" w14:textId="77777777" w:rsidTr="00547C63">
        <w:trPr>
          <w:jc w:val="center"/>
        </w:trPr>
        <w:tc>
          <w:tcPr>
            <w:tcW w:w="931" w:type="dxa"/>
          </w:tcPr>
          <w:p w14:paraId="364817B2" w14:textId="77777777" w:rsidR="00C6599D" w:rsidRPr="00833FEA" w:rsidRDefault="00DC17A9" w:rsidP="0063691C">
            <w:pPr>
              <w:pStyle w:val="TableText"/>
              <w:jc w:val="center"/>
              <w:rPr>
                <w:i/>
              </w:rPr>
            </w:pPr>
            <w:r>
              <w:rPr>
                <w:i/>
              </w:rPr>
              <w:t>6.5</w:t>
            </w:r>
          </w:p>
        </w:tc>
        <w:tc>
          <w:tcPr>
            <w:tcW w:w="3348" w:type="dxa"/>
          </w:tcPr>
          <w:p w14:paraId="06C1E4A7" w14:textId="77777777" w:rsidR="00C92987" w:rsidRDefault="00C92987" w:rsidP="0063691C">
            <w:pPr>
              <w:pStyle w:val="TableText"/>
              <w:rPr>
                <w:i/>
              </w:rPr>
            </w:pPr>
            <w:r>
              <w:rPr>
                <w:i/>
              </w:rPr>
              <w:t>Added:</w:t>
            </w:r>
          </w:p>
          <w:p w14:paraId="576D9E1A" w14:textId="77777777" w:rsidR="00C6599D" w:rsidRDefault="00DC17A9" w:rsidP="0063691C">
            <w:pPr>
              <w:pStyle w:val="TableText"/>
              <w:rPr>
                <w:i/>
              </w:rPr>
            </w:pPr>
            <w:r>
              <w:rPr>
                <w:i/>
              </w:rPr>
              <w:t>Guest Experience Design Studio Enhancements</w:t>
            </w:r>
          </w:p>
          <w:p w14:paraId="23573792" w14:textId="77777777" w:rsidR="00C92987" w:rsidRDefault="00C92987" w:rsidP="0063691C">
            <w:pPr>
              <w:pStyle w:val="TableText"/>
              <w:rPr>
                <w:i/>
              </w:rPr>
            </w:pPr>
            <w:r>
              <w:rPr>
                <w:i/>
              </w:rPr>
              <w:t xml:space="preserve">Failed wake-up error </w:t>
            </w:r>
          </w:p>
          <w:p w14:paraId="63FB93A2" w14:textId="77777777" w:rsidR="00C92987" w:rsidRPr="00833FEA" w:rsidRDefault="00C92987" w:rsidP="0063691C">
            <w:pPr>
              <w:pStyle w:val="TableText"/>
              <w:rPr>
                <w:i/>
              </w:rPr>
            </w:pPr>
          </w:p>
        </w:tc>
        <w:tc>
          <w:tcPr>
            <w:tcW w:w="1732" w:type="dxa"/>
          </w:tcPr>
          <w:p w14:paraId="455BA583" w14:textId="77777777" w:rsidR="00C6599D" w:rsidRPr="00833FEA" w:rsidRDefault="00DC17A9" w:rsidP="00C9473E">
            <w:pPr>
              <w:pStyle w:val="TableText"/>
              <w:rPr>
                <w:i/>
              </w:rPr>
            </w:pPr>
            <w:r>
              <w:rPr>
                <w:i/>
              </w:rPr>
              <w:t>02/03/201</w:t>
            </w:r>
            <w:r w:rsidR="00C9473E">
              <w:rPr>
                <w:i/>
              </w:rPr>
              <w:t>7</w:t>
            </w:r>
          </w:p>
        </w:tc>
        <w:tc>
          <w:tcPr>
            <w:tcW w:w="1500" w:type="dxa"/>
          </w:tcPr>
          <w:p w14:paraId="67E96F80" w14:textId="77777777" w:rsidR="00C6599D" w:rsidRPr="00833FEA" w:rsidRDefault="00DC17A9" w:rsidP="0063691C">
            <w:pPr>
              <w:pStyle w:val="TableText"/>
              <w:rPr>
                <w:i/>
              </w:rPr>
            </w:pPr>
            <w:r>
              <w:rPr>
                <w:i/>
              </w:rPr>
              <w:t>Karen Quinn</w:t>
            </w:r>
          </w:p>
        </w:tc>
      </w:tr>
      <w:tr w:rsidR="00C6599D" w:rsidRPr="00037A2E" w14:paraId="424345B5" w14:textId="77777777" w:rsidTr="00547C63">
        <w:trPr>
          <w:jc w:val="center"/>
        </w:trPr>
        <w:tc>
          <w:tcPr>
            <w:tcW w:w="931" w:type="dxa"/>
          </w:tcPr>
          <w:p w14:paraId="7680DAC1" w14:textId="77777777" w:rsidR="00C6599D" w:rsidRPr="00833FEA" w:rsidRDefault="00C9473E" w:rsidP="0063691C">
            <w:pPr>
              <w:pStyle w:val="TableText"/>
              <w:jc w:val="center"/>
              <w:rPr>
                <w:i/>
              </w:rPr>
            </w:pPr>
            <w:r>
              <w:rPr>
                <w:i/>
              </w:rPr>
              <w:t>6.5</w:t>
            </w:r>
          </w:p>
        </w:tc>
        <w:tc>
          <w:tcPr>
            <w:tcW w:w="3348" w:type="dxa"/>
          </w:tcPr>
          <w:p w14:paraId="48552210" w14:textId="77777777" w:rsidR="00F423F0" w:rsidRDefault="00F423F0" w:rsidP="0063691C">
            <w:pPr>
              <w:pStyle w:val="TableText"/>
              <w:rPr>
                <w:i/>
              </w:rPr>
            </w:pPr>
            <w:r>
              <w:rPr>
                <w:i/>
              </w:rPr>
              <w:t>Audacity configuration instructions.</w:t>
            </w:r>
          </w:p>
          <w:p w14:paraId="0508A040" w14:textId="77777777" w:rsidR="00C6599D" w:rsidRPr="00833FEA" w:rsidRDefault="00C9473E" w:rsidP="0063691C">
            <w:pPr>
              <w:pStyle w:val="TableText"/>
              <w:rPr>
                <w:i/>
              </w:rPr>
            </w:pPr>
            <w:r>
              <w:rPr>
                <w:i/>
              </w:rPr>
              <w:t>Fixed date of document and repaired broken links to alert type table</w:t>
            </w:r>
          </w:p>
        </w:tc>
        <w:tc>
          <w:tcPr>
            <w:tcW w:w="1732" w:type="dxa"/>
          </w:tcPr>
          <w:p w14:paraId="36F861F6" w14:textId="77777777" w:rsidR="00C6599D" w:rsidRPr="00833FEA" w:rsidRDefault="00C9473E" w:rsidP="0063691C">
            <w:pPr>
              <w:pStyle w:val="TableText"/>
              <w:rPr>
                <w:i/>
              </w:rPr>
            </w:pPr>
            <w:r>
              <w:rPr>
                <w:i/>
              </w:rPr>
              <w:t>03/13/2017</w:t>
            </w:r>
          </w:p>
        </w:tc>
        <w:tc>
          <w:tcPr>
            <w:tcW w:w="1500" w:type="dxa"/>
          </w:tcPr>
          <w:p w14:paraId="71D2E25F" w14:textId="77777777" w:rsidR="00C6599D" w:rsidRPr="00833FEA" w:rsidRDefault="00C9473E" w:rsidP="0063691C">
            <w:pPr>
              <w:pStyle w:val="TableText"/>
              <w:rPr>
                <w:i/>
              </w:rPr>
            </w:pPr>
            <w:r>
              <w:rPr>
                <w:i/>
              </w:rPr>
              <w:t>Karen Quinn</w:t>
            </w:r>
          </w:p>
        </w:tc>
      </w:tr>
      <w:tr w:rsidR="00C6599D" w:rsidRPr="00037A2E" w14:paraId="2CD26DE0" w14:textId="77777777" w:rsidTr="00547C63">
        <w:trPr>
          <w:jc w:val="center"/>
        </w:trPr>
        <w:tc>
          <w:tcPr>
            <w:tcW w:w="931" w:type="dxa"/>
          </w:tcPr>
          <w:p w14:paraId="29D5F983" w14:textId="77777777" w:rsidR="00C6599D" w:rsidRPr="00833FEA" w:rsidRDefault="00FE02D7" w:rsidP="0063691C">
            <w:pPr>
              <w:pStyle w:val="TableText"/>
              <w:jc w:val="center"/>
              <w:rPr>
                <w:i/>
              </w:rPr>
            </w:pPr>
            <w:r>
              <w:rPr>
                <w:i/>
              </w:rPr>
              <w:t>6.6</w:t>
            </w:r>
          </w:p>
        </w:tc>
        <w:tc>
          <w:tcPr>
            <w:tcW w:w="3348" w:type="dxa"/>
          </w:tcPr>
          <w:p w14:paraId="10D1D861" w14:textId="77777777" w:rsidR="00C6599D" w:rsidRDefault="00FE02D7" w:rsidP="00FE02D7">
            <w:pPr>
              <w:pStyle w:val="TableText"/>
              <w:ind w:left="0"/>
              <w:rPr>
                <w:i/>
              </w:rPr>
            </w:pPr>
            <w:r>
              <w:rPr>
                <w:i/>
              </w:rPr>
              <w:t>Voicemail as optional notations</w:t>
            </w:r>
          </w:p>
          <w:p w14:paraId="5D66C725" w14:textId="77777777" w:rsidR="006F7F1A" w:rsidRDefault="006F7F1A" w:rsidP="00FE02D7">
            <w:pPr>
              <w:pStyle w:val="TableText"/>
              <w:ind w:left="0"/>
              <w:rPr>
                <w:i/>
              </w:rPr>
            </w:pPr>
            <w:r>
              <w:rPr>
                <w:i/>
              </w:rPr>
              <w:t>Test wake-up button logic change</w:t>
            </w:r>
          </w:p>
          <w:p w14:paraId="4AF2C256" w14:textId="77777777" w:rsidR="005E6426" w:rsidRPr="00833FEA" w:rsidRDefault="005E6426" w:rsidP="00FE02D7">
            <w:pPr>
              <w:pStyle w:val="TableText"/>
              <w:ind w:left="0"/>
              <w:rPr>
                <w:i/>
              </w:rPr>
            </w:pPr>
            <w:r>
              <w:rPr>
                <w:i/>
              </w:rPr>
              <w:t>Removal of select mode screenshots</w:t>
            </w:r>
          </w:p>
        </w:tc>
        <w:tc>
          <w:tcPr>
            <w:tcW w:w="1732" w:type="dxa"/>
          </w:tcPr>
          <w:p w14:paraId="5E164CA9" w14:textId="77777777" w:rsidR="00C6599D" w:rsidRPr="00833FEA" w:rsidRDefault="00FE02D7" w:rsidP="00FE02D7">
            <w:pPr>
              <w:pStyle w:val="TableText"/>
              <w:rPr>
                <w:i/>
              </w:rPr>
            </w:pPr>
            <w:r>
              <w:rPr>
                <w:i/>
              </w:rPr>
              <w:t>3/17/2017</w:t>
            </w:r>
          </w:p>
        </w:tc>
        <w:tc>
          <w:tcPr>
            <w:tcW w:w="1500" w:type="dxa"/>
          </w:tcPr>
          <w:p w14:paraId="1887CD0F" w14:textId="77777777" w:rsidR="00C6599D" w:rsidRPr="00833FEA" w:rsidRDefault="00FE02D7" w:rsidP="0063691C">
            <w:pPr>
              <w:pStyle w:val="TableText"/>
              <w:rPr>
                <w:i/>
              </w:rPr>
            </w:pPr>
            <w:r>
              <w:rPr>
                <w:i/>
              </w:rPr>
              <w:t>Karen Quinn</w:t>
            </w:r>
          </w:p>
        </w:tc>
      </w:tr>
      <w:tr w:rsidR="00C6599D" w:rsidRPr="00037A2E" w14:paraId="45E4B6FC" w14:textId="77777777" w:rsidTr="00547C63">
        <w:trPr>
          <w:jc w:val="center"/>
        </w:trPr>
        <w:tc>
          <w:tcPr>
            <w:tcW w:w="931" w:type="dxa"/>
          </w:tcPr>
          <w:p w14:paraId="1FCDF169" w14:textId="77777777" w:rsidR="00C6599D" w:rsidRPr="00833FEA" w:rsidRDefault="0058386C" w:rsidP="0063691C">
            <w:pPr>
              <w:pStyle w:val="TableText"/>
              <w:jc w:val="center"/>
              <w:rPr>
                <w:i/>
              </w:rPr>
            </w:pPr>
            <w:r>
              <w:rPr>
                <w:i/>
              </w:rPr>
              <w:t>6.6</w:t>
            </w:r>
          </w:p>
        </w:tc>
        <w:tc>
          <w:tcPr>
            <w:tcW w:w="3348" w:type="dxa"/>
          </w:tcPr>
          <w:p w14:paraId="3AB3041D" w14:textId="77777777" w:rsidR="00C6599D" w:rsidRPr="00833FEA" w:rsidRDefault="0058386C" w:rsidP="0058386C">
            <w:pPr>
              <w:pStyle w:val="TableText"/>
              <w:ind w:left="0"/>
              <w:rPr>
                <w:i/>
              </w:rPr>
            </w:pPr>
            <w:r>
              <w:rPr>
                <w:i/>
              </w:rPr>
              <w:t>Replace property selection sections in calling activity and reporting</w:t>
            </w:r>
          </w:p>
        </w:tc>
        <w:tc>
          <w:tcPr>
            <w:tcW w:w="1732" w:type="dxa"/>
          </w:tcPr>
          <w:p w14:paraId="00B1A481" w14:textId="77777777" w:rsidR="00C6599D" w:rsidRPr="00833FEA" w:rsidRDefault="0058386C" w:rsidP="0063691C">
            <w:pPr>
              <w:pStyle w:val="TableText"/>
              <w:rPr>
                <w:i/>
              </w:rPr>
            </w:pPr>
            <w:r>
              <w:rPr>
                <w:i/>
              </w:rPr>
              <w:t>05/04/2017</w:t>
            </w:r>
          </w:p>
        </w:tc>
        <w:tc>
          <w:tcPr>
            <w:tcW w:w="1500" w:type="dxa"/>
          </w:tcPr>
          <w:p w14:paraId="3A00A5C8" w14:textId="77777777" w:rsidR="00C6599D" w:rsidRPr="00833FEA" w:rsidRDefault="0058386C" w:rsidP="0063691C">
            <w:pPr>
              <w:pStyle w:val="TableText"/>
              <w:rPr>
                <w:i/>
              </w:rPr>
            </w:pPr>
            <w:r>
              <w:rPr>
                <w:i/>
              </w:rPr>
              <w:t>Karen Quinn</w:t>
            </w:r>
          </w:p>
        </w:tc>
      </w:tr>
      <w:tr w:rsidR="00C6599D" w:rsidRPr="00037A2E" w14:paraId="5AB9C88D" w14:textId="77777777" w:rsidTr="00547C63">
        <w:trPr>
          <w:jc w:val="center"/>
        </w:trPr>
        <w:tc>
          <w:tcPr>
            <w:tcW w:w="931" w:type="dxa"/>
          </w:tcPr>
          <w:p w14:paraId="724CB1DE" w14:textId="77777777" w:rsidR="00C6599D" w:rsidRPr="00833FEA" w:rsidRDefault="00C54327" w:rsidP="0063691C">
            <w:pPr>
              <w:pStyle w:val="TableText"/>
              <w:jc w:val="center"/>
              <w:rPr>
                <w:i/>
              </w:rPr>
            </w:pPr>
            <w:r>
              <w:rPr>
                <w:i/>
              </w:rPr>
              <w:t>6.6</w:t>
            </w:r>
          </w:p>
        </w:tc>
        <w:tc>
          <w:tcPr>
            <w:tcW w:w="3348" w:type="dxa"/>
          </w:tcPr>
          <w:p w14:paraId="03508711" w14:textId="77777777" w:rsidR="00C6599D" w:rsidRPr="00833FEA" w:rsidRDefault="00C54327" w:rsidP="00C54327">
            <w:pPr>
              <w:pStyle w:val="TableText"/>
              <w:ind w:left="0"/>
              <w:rPr>
                <w:i/>
              </w:rPr>
            </w:pPr>
            <w:r>
              <w:rPr>
                <w:i/>
              </w:rPr>
              <w:t>Added voicemail archival instructions.</w:t>
            </w:r>
          </w:p>
        </w:tc>
        <w:tc>
          <w:tcPr>
            <w:tcW w:w="1732" w:type="dxa"/>
          </w:tcPr>
          <w:p w14:paraId="435A3C91" w14:textId="77777777" w:rsidR="00C6599D" w:rsidRPr="00833FEA" w:rsidRDefault="0030637A" w:rsidP="0063691C">
            <w:pPr>
              <w:pStyle w:val="TableText"/>
              <w:rPr>
                <w:i/>
              </w:rPr>
            </w:pPr>
            <w:r>
              <w:rPr>
                <w:i/>
              </w:rPr>
              <w:t>06/14/2017</w:t>
            </w:r>
          </w:p>
        </w:tc>
        <w:tc>
          <w:tcPr>
            <w:tcW w:w="1500" w:type="dxa"/>
          </w:tcPr>
          <w:p w14:paraId="77D252A7" w14:textId="77777777" w:rsidR="00C6599D" w:rsidRPr="00833FEA" w:rsidRDefault="0030637A" w:rsidP="0063691C">
            <w:pPr>
              <w:pStyle w:val="TableText"/>
              <w:rPr>
                <w:i/>
              </w:rPr>
            </w:pPr>
            <w:r>
              <w:rPr>
                <w:i/>
              </w:rPr>
              <w:t>Karen Quinn</w:t>
            </w:r>
          </w:p>
        </w:tc>
      </w:tr>
      <w:tr w:rsidR="00B86A74" w:rsidRPr="00037A2E" w14:paraId="030114D8" w14:textId="77777777" w:rsidTr="00547C63">
        <w:trPr>
          <w:jc w:val="center"/>
        </w:trPr>
        <w:tc>
          <w:tcPr>
            <w:tcW w:w="931" w:type="dxa"/>
          </w:tcPr>
          <w:p w14:paraId="244FBB0A" w14:textId="77777777" w:rsidR="00B86A74" w:rsidRDefault="00B86A74" w:rsidP="0063691C">
            <w:pPr>
              <w:pStyle w:val="TableText"/>
              <w:jc w:val="center"/>
              <w:rPr>
                <w:i/>
              </w:rPr>
            </w:pPr>
            <w:r>
              <w:rPr>
                <w:i/>
              </w:rPr>
              <w:t>7.0</w:t>
            </w:r>
          </w:p>
        </w:tc>
        <w:tc>
          <w:tcPr>
            <w:tcW w:w="3348" w:type="dxa"/>
          </w:tcPr>
          <w:p w14:paraId="21C7451A" w14:textId="77777777" w:rsidR="00B86A74" w:rsidRDefault="00B86A74" w:rsidP="00C54327">
            <w:pPr>
              <w:pStyle w:val="TableText"/>
              <w:ind w:left="0"/>
              <w:rPr>
                <w:i/>
              </w:rPr>
            </w:pPr>
            <w:r>
              <w:rPr>
                <w:i/>
              </w:rPr>
              <w:t>New release</w:t>
            </w:r>
            <w:r w:rsidR="00B30EF5">
              <w:rPr>
                <w:i/>
              </w:rPr>
              <w:t xml:space="preserve">.  </w:t>
            </w:r>
            <w:r w:rsidR="00E101BA">
              <w:rPr>
                <w:i/>
              </w:rPr>
              <w:t xml:space="preserve">Updated text message light to include dropping a voicemail.  </w:t>
            </w:r>
            <w:r w:rsidR="00B30EF5">
              <w:rPr>
                <w:i/>
              </w:rPr>
              <w:t>Moved Alert Type Table to appendix.</w:t>
            </w:r>
          </w:p>
        </w:tc>
        <w:tc>
          <w:tcPr>
            <w:tcW w:w="1732" w:type="dxa"/>
          </w:tcPr>
          <w:p w14:paraId="74B2C172" w14:textId="77777777" w:rsidR="00B86A74" w:rsidRDefault="00B86A74" w:rsidP="000D797D">
            <w:pPr>
              <w:pStyle w:val="TableText"/>
              <w:rPr>
                <w:i/>
              </w:rPr>
            </w:pPr>
            <w:r>
              <w:rPr>
                <w:i/>
              </w:rPr>
              <w:t>08/</w:t>
            </w:r>
            <w:r w:rsidR="000D797D">
              <w:rPr>
                <w:i/>
              </w:rPr>
              <w:t>21</w:t>
            </w:r>
            <w:r>
              <w:rPr>
                <w:i/>
              </w:rPr>
              <w:t>/2017</w:t>
            </w:r>
          </w:p>
        </w:tc>
        <w:tc>
          <w:tcPr>
            <w:tcW w:w="1500" w:type="dxa"/>
          </w:tcPr>
          <w:p w14:paraId="08B42BCD" w14:textId="77777777" w:rsidR="00B86A74" w:rsidRDefault="00B86A74" w:rsidP="0063691C">
            <w:pPr>
              <w:pStyle w:val="TableText"/>
              <w:rPr>
                <w:i/>
              </w:rPr>
            </w:pPr>
            <w:r>
              <w:rPr>
                <w:i/>
              </w:rPr>
              <w:t>Karen Quinn</w:t>
            </w:r>
          </w:p>
        </w:tc>
      </w:tr>
      <w:tr w:rsidR="005D3FE4" w:rsidRPr="00037A2E" w14:paraId="20B3080E" w14:textId="77777777" w:rsidTr="00547C63">
        <w:trPr>
          <w:jc w:val="center"/>
        </w:trPr>
        <w:tc>
          <w:tcPr>
            <w:tcW w:w="931" w:type="dxa"/>
          </w:tcPr>
          <w:p w14:paraId="5B894CE0" w14:textId="77777777" w:rsidR="005D3FE4" w:rsidRDefault="005D3FE4" w:rsidP="0063691C">
            <w:pPr>
              <w:pStyle w:val="TableText"/>
              <w:jc w:val="center"/>
              <w:rPr>
                <w:i/>
              </w:rPr>
            </w:pPr>
            <w:r>
              <w:rPr>
                <w:i/>
              </w:rPr>
              <w:t>7.0 P003</w:t>
            </w:r>
          </w:p>
        </w:tc>
        <w:tc>
          <w:tcPr>
            <w:tcW w:w="3348" w:type="dxa"/>
          </w:tcPr>
          <w:p w14:paraId="3D57263D" w14:textId="77777777" w:rsidR="005D3FE4" w:rsidRDefault="005D3FE4" w:rsidP="00C54327">
            <w:pPr>
              <w:pStyle w:val="TableText"/>
              <w:ind w:left="0"/>
              <w:rPr>
                <w:i/>
              </w:rPr>
            </w:pPr>
            <w:r>
              <w:rPr>
                <w:i/>
              </w:rPr>
              <w:t>New Custom Wake-up Greeting feature added.</w:t>
            </w:r>
          </w:p>
        </w:tc>
        <w:tc>
          <w:tcPr>
            <w:tcW w:w="1732" w:type="dxa"/>
          </w:tcPr>
          <w:p w14:paraId="5362BC1D" w14:textId="77777777" w:rsidR="005D3FE4" w:rsidRDefault="005D3FE4" w:rsidP="000D797D">
            <w:pPr>
              <w:pStyle w:val="TableText"/>
              <w:rPr>
                <w:i/>
              </w:rPr>
            </w:pPr>
            <w:r>
              <w:rPr>
                <w:i/>
              </w:rPr>
              <w:t>10/24/2017</w:t>
            </w:r>
          </w:p>
        </w:tc>
        <w:tc>
          <w:tcPr>
            <w:tcW w:w="1500" w:type="dxa"/>
          </w:tcPr>
          <w:p w14:paraId="0DD78918" w14:textId="77777777" w:rsidR="005D3FE4" w:rsidRDefault="005D3FE4" w:rsidP="0063691C">
            <w:pPr>
              <w:pStyle w:val="TableText"/>
              <w:rPr>
                <w:i/>
              </w:rPr>
            </w:pPr>
            <w:r>
              <w:rPr>
                <w:i/>
              </w:rPr>
              <w:t>Karen Quinn</w:t>
            </w:r>
          </w:p>
        </w:tc>
      </w:tr>
      <w:tr w:rsidR="00B74C38" w:rsidRPr="00037A2E" w14:paraId="56EB9711" w14:textId="77777777" w:rsidTr="00547C63">
        <w:trPr>
          <w:jc w:val="center"/>
        </w:trPr>
        <w:tc>
          <w:tcPr>
            <w:tcW w:w="931" w:type="dxa"/>
          </w:tcPr>
          <w:p w14:paraId="0F48CC9E" w14:textId="77777777" w:rsidR="00B74C38" w:rsidRDefault="00B74C38" w:rsidP="0063691C">
            <w:pPr>
              <w:pStyle w:val="TableText"/>
              <w:jc w:val="center"/>
              <w:rPr>
                <w:i/>
              </w:rPr>
            </w:pPr>
            <w:r>
              <w:rPr>
                <w:i/>
              </w:rPr>
              <w:t>8.0</w:t>
            </w:r>
          </w:p>
        </w:tc>
        <w:tc>
          <w:tcPr>
            <w:tcW w:w="3348" w:type="dxa"/>
          </w:tcPr>
          <w:p w14:paraId="76DE8078" w14:textId="77777777" w:rsidR="00B74C38" w:rsidRDefault="00B74C38" w:rsidP="00C54327">
            <w:pPr>
              <w:pStyle w:val="TableText"/>
              <w:ind w:left="0"/>
              <w:rPr>
                <w:i/>
              </w:rPr>
            </w:pPr>
            <w:r>
              <w:rPr>
                <w:i/>
              </w:rPr>
              <w:t>Add guest centric wake-up greeting feature</w:t>
            </w:r>
          </w:p>
          <w:p w14:paraId="50F368D7" w14:textId="77777777" w:rsidR="00B74C38" w:rsidRDefault="00E7552A" w:rsidP="00C54327">
            <w:pPr>
              <w:pStyle w:val="TableText"/>
              <w:ind w:left="0"/>
              <w:rPr>
                <w:i/>
              </w:rPr>
            </w:pPr>
            <w:r>
              <w:rPr>
                <w:i/>
              </w:rPr>
              <w:t xml:space="preserve">Update guest experience design studio screens </w:t>
            </w:r>
            <w:r w:rsidR="00B74C38">
              <w:rPr>
                <w:i/>
              </w:rPr>
              <w:t xml:space="preserve">to include recording messages. Add My Account and forgotten password features. </w:t>
            </w:r>
          </w:p>
        </w:tc>
        <w:tc>
          <w:tcPr>
            <w:tcW w:w="1732" w:type="dxa"/>
          </w:tcPr>
          <w:p w14:paraId="2509D3A7" w14:textId="77777777" w:rsidR="00B74C38" w:rsidRDefault="00B74C38" w:rsidP="000D797D">
            <w:pPr>
              <w:pStyle w:val="TableText"/>
              <w:rPr>
                <w:i/>
              </w:rPr>
            </w:pPr>
            <w:r>
              <w:rPr>
                <w:i/>
              </w:rPr>
              <w:t>5/1/2018</w:t>
            </w:r>
          </w:p>
        </w:tc>
        <w:tc>
          <w:tcPr>
            <w:tcW w:w="1500" w:type="dxa"/>
          </w:tcPr>
          <w:p w14:paraId="05097574" w14:textId="77777777" w:rsidR="00B74C38" w:rsidRDefault="00B74C38" w:rsidP="0063691C">
            <w:pPr>
              <w:pStyle w:val="TableText"/>
              <w:rPr>
                <w:i/>
              </w:rPr>
            </w:pPr>
            <w:r>
              <w:rPr>
                <w:i/>
              </w:rPr>
              <w:t>Karen Quinn</w:t>
            </w:r>
          </w:p>
        </w:tc>
      </w:tr>
      <w:tr w:rsidR="005556C4" w:rsidRPr="00037A2E" w14:paraId="6CE6A616" w14:textId="77777777" w:rsidTr="00547C63">
        <w:trPr>
          <w:jc w:val="center"/>
        </w:trPr>
        <w:tc>
          <w:tcPr>
            <w:tcW w:w="931" w:type="dxa"/>
          </w:tcPr>
          <w:p w14:paraId="3059ED11" w14:textId="43A918E9" w:rsidR="005556C4" w:rsidRDefault="005556C4" w:rsidP="0063691C">
            <w:pPr>
              <w:pStyle w:val="TableText"/>
              <w:jc w:val="center"/>
              <w:rPr>
                <w:i/>
              </w:rPr>
            </w:pPr>
            <w:r>
              <w:rPr>
                <w:i/>
              </w:rPr>
              <w:t>8.0</w:t>
            </w:r>
          </w:p>
        </w:tc>
        <w:tc>
          <w:tcPr>
            <w:tcW w:w="3348" w:type="dxa"/>
          </w:tcPr>
          <w:p w14:paraId="04E884B7" w14:textId="0E08444D" w:rsidR="005556C4" w:rsidRDefault="005556C4" w:rsidP="00C54327">
            <w:pPr>
              <w:pStyle w:val="TableText"/>
              <w:ind w:left="0"/>
              <w:rPr>
                <w:i/>
              </w:rPr>
            </w:pPr>
            <w:r>
              <w:rPr>
                <w:i/>
              </w:rPr>
              <w:t>Rebrand to Jazzware</w:t>
            </w:r>
          </w:p>
        </w:tc>
        <w:tc>
          <w:tcPr>
            <w:tcW w:w="1732" w:type="dxa"/>
          </w:tcPr>
          <w:p w14:paraId="6738044B" w14:textId="10F6AD91" w:rsidR="005556C4" w:rsidRDefault="005556C4" w:rsidP="000D797D">
            <w:pPr>
              <w:pStyle w:val="TableText"/>
              <w:rPr>
                <w:i/>
              </w:rPr>
            </w:pPr>
            <w:r>
              <w:rPr>
                <w:i/>
              </w:rPr>
              <w:t>1/14/2019</w:t>
            </w:r>
          </w:p>
        </w:tc>
        <w:tc>
          <w:tcPr>
            <w:tcW w:w="1500" w:type="dxa"/>
          </w:tcPr>
          <w:p w14:paraId="6B09AAB4" w14:textId="05B87DD0" w:rsidR="005556C4" w:rsidRDefault="005556C4" w:rsidP="0063691C">
            <w:pPr>
              <w:pStyle w:val="TableText"/>
              <w:rPr>
                <w:i/>
              </w:rPr>
            </w:pPr>
            <w:r>
              <w:rPr>
                <w:i/>
              </w:rPr>
              <w:t>Karen Quinn</w:t>
            </w:r>
          </w:p>
        </w:tc>
      </w:tr>
      <w:tr w:rsidR="00FF5977" w:rsidRPr="00037A2E" w14:paraId="6E9539DB" w14:textId="77777777" w:rsidTr="00547C63">
        <w:trPr>
          <w:jc w:val="center"/>
        </w:trPr>
        <w:tc>
          <w:tcPr>
            <w:tcW w:w="931" w:type="dxa"/>
          </w:tcPr>
          <w:p w14:paraId="0EB60313" w14:textId="16A81E04" w:rsidR="00FF5977" w:rsidRDefault="00FF5977" w:rsidP="0063691C">
            <w:pPr>
              <w:pStyle w:val="TableText"/>
              <w:jc w:val="center"/>
              <w:rPr>
                <w:i/>
              </w:rPr>
            </w:pPr>
            <w:r>
              <w:rPr>
                <w:i/>
              </w:rPr>
              <w:t>9.0</w:t>
            </w:r>
          </w:p>
        </w:tc>
        <w:tc>
          <w:tcPr>
            <w:tcW w:w="3348" w:type="dxa"/>
          </w:tcPr>
          <w:p w14:paraId="77A0969A" w14:textId="4084DF76" w:rsidR="00FF5977" w:rsidRDefault="00FF5977" w:rsidP="00C54327">
            <w:pPr>
              <w:pStyle w:val="TableText"/>
              <w:ind w:left="0"/>
              <w:rPr>
                <w:i/>
              </w:rPr>
            </w:pPr>
            <w:r>
              <w:rPr>
                <w:i/>
              </w:rPr>
              <w:t>Add distribution list feature</w:t>
            </w:r>
          </w:p>
        </w:tc>
        <w:tc>
          <w:tcPr>
            <w:tcW w:w="1732" w:type="dxa"/>
          </w:tcPr>
          <w:p w14:paraId="66BE77F5" w14:textId="337C8CB9" w:rsidR="00FF5977" w:rsidRDefault="005F3141" w:rsidP="000D797D">
            <w:pPr>
              <w:pStyle w:val="TableText"/>
              <w:rPr>
                <w:i/>
              </w:rPr>
            </w:pPr>
            <w:r>
              <w:rPr>
                <w:i/>
              </w:rPr>
              <w:t>2</w:t>
            </w:r>
            <w:r w:rsidR="008D588E">
              <w:rPr>
                <w:i/>
              </w:rPr>
              <w:t>/</w:t>
            </w:r>
            <w:r>
              <w:rPr>
                <w:i/>
              </w:rPr>
              <w:t>0</w:t>
            </w:r>
            <w:r w:rsidR="008D588E">
              <w:rPr>
                <w:i/>
              </w:rPr>
              <w:t>4</w:t>
            </w:r>
            <w:r>
              <w:rPr>
                <w:i/>
              </w:rPr>
              <w:t>/2019</w:t>
            </w:r>
          </w:p>
        </w:tc>
        <w:tc>
          <w:tcPr>
            <w:tcW w:w="1500" w:type="dxa"/>
          </w:tcPr>
          <w:p w14:paraId="340CEAB7" w14:textId="6EA7279A" w:rsidR="00FF5977" w:rsidRDefault="005F3141" w:rsidP="0063691C">
            <w:pPr>
              <w:pStyle w:val="TableText"/>
              <w:rPr>
                <w:i/>
              </w:rPr>
            </w:pPr>
            <w:r>
              <w:rPr>
                <w:i/>
              </w:rPr>
              <w:t>Karen Quinn</w:t>
            </w:r>
          </w:p>
        </w:tc>
      </w:tr>
      <w:tr w:rsidR="00A2536A" w:rsidRPr="00037A2E" w14:paraId="025391A8" w14:textId="77777777" w:rsidTr="00547C63">
        <w:trPr>
          <w:jc w:val="center"/>
        </w:trPr>
        <w:tc>
          <w:tcPr>
            <w:tcW w:w="931" w:type="dxa"/>
          </w:tcPr>
          <w:p w14:paraId="035B5E8F" w14:textId="1377DD44" w:rsidR="00A2536A" w:rsidRDefault="00A2536A" w:rsidP="0063691C">
            <w:pPr>
              <w:pStyle w:val="TableText"/>
              <w:jc w:val="center"/>
              <w:rPr>
                <w:i/>
              </w:rPr>
            </w:pPr>
            <w:r>
              <w:rPr>
                <w:i/>
              </w:rPr>
              <w:t>10.0</w:t>
            </w:r>
          </w:p>
        </w:tc>
        <w:tc>
          <w:tcPr>
            <w:tcW w:w="3348" w:type="dxa"/>
          </w:tcPr>
          <w:p w14:paraId="63474AB8" w14:textId="54C6504D" w:rsidR="00A2536A" w:rsidRDefault="00A2536A" w:rsidP="00C54327">
            <w:pPr>
              <w:pStyle w:val="TableText"/>
              <w:ind w:left="0"/>
              <w:rPr>
                <w:i/>
              </w:rPr>
            </w:pPr>
            <w:r>
              <w:rPr>
                <w:i/>
              </w:rPr>
              <w:t>New release.  Added user management, password policy management, Alcatel support.</w:t>
            </w:r>
            <w:r w:rsidR="00DB0293">
              <w:rPr>
                <w:i/>
              </w:rPr>
              <w:t xml:space="preserve">  “Other Configuration” split out</w:t>
            </w:r>
            <w:r w:rsidR="000B2F28">
              <w:rPr>
                <w:i/>
              </w:rPr>
              <w:t>.</w:t>
            </w:r>
          </w:p>
        </w:tc>
        <w:tc>
          <w:tcPr>
            <w:tcW w:w="1732" w:type="dxa"/>
          </w:tcPr>
          <w:p w14:paraId="410A6C94" w14:textId="6DE84C96" w:rsidR="00A2536A" w:rsidRDefault="00A2536A" w:rsidP="000D797D">
            <w:pPr>
              <w:pStyle w:val="TableText"/>
              <w:rPr>
                <w:i/>
              </w:rPr>
            </w:pPr>
            <w:r>
              <w:rPr>
                <w:i/>
              </w:rPr>
              <w:t>2/25/2019</w:t>
            </w:r>
          </w:p>
        </w:tc>
        <w:tc>
          <w:tcPr>
            <w:tcW w:w="1500" w:type="dxa"/>
          </w:tcPr>
          <w:p w14:paraId="47F44DA5" w14:textId="0D0E0DD5" w:rsidR="00A2536A" w:rsidRDefault="00A2536A" w:rsidP="0063691C">
            <w:pPr>
              <w:pStyle w:val="TableText"/>
              <w:rPr>
                <w:i/>
              </w:rPr>
            </w:pPr>
            <w:r>
              <w:rPr>
                <w:i/>
              </w:rPr>
              <w:t>Karen Quinn</w:t>
            </w:r>
          </w:p>
        </w:tc>
      </w:tr>
      <w:tr w:rsidR="00750B4D" w:rsidRPr="00037A2E" w14:paraId="50541CF3" w14:textId="77777777" w:rsidTr="00547C63">
        <w:trPr>
          <w:jc w:val="center"/>
        </w:trPr>
        <w:tc>
          <w:tcPr>
            <w:tcW w:w="931" w:type="dxa"/>
          </w:tcPr>
          <w:p w14:paraId="79F13A18" w14:textId="78ED4E86" w:rsidR="00750B4D" w:rsidRDefault="00750B4D" w:rsidP="0063691C">
            <w:pPr>
              <w:pStyle w:val="TableText"/>
              <w:jc w:val="center"/>
              <w:rPr>
                <w:i/>
              </w:rPr>
            </w:pPr>
            <w:r>
              <w:rPr>
                <w:i/>
              </w:rPr>
              <w:lastRenderedPageBreak/>
              <w:t>11.0</w:t>
            </w:r>
          </w:p>
        </w:tc>
        <w:tc>
          <w:tcPr>
            <w:tcW w:w="3348" w:type="dxa"/>
          </w:tcPr>
          <w:p w14:paraId="364EB70F" w14:textId="1DE03A6B" w:rsidR="00750B4D" w:rsidRDefault="00750B4D" w:rsidP="00C54327">
            <w:pPr>
              <w:pStyle w:val="TableText"/>
              <w:ind w:left="0"/>
              <w:rPr>
                <w:i/>
              </w:rPr>
            </w:pPr>
            <w:r>
              <w:rPr>
                <w:i/>
              </w:rPr>
              <w:t>New release.  Added wake-up activity enhancements for legacy pbx user</w:t>
            </w:r>
            <w:r w:rsidR="00120D35">
              <w:rPr>
                <w:i/>
              </w:rPr>
              <w:t>s</w:t>
            </w:r>
            <w:r>
              <w:rPr>
                <w:i/>
              </w:rPr>
              <w:t>,</w:t>
            </w:r>
            <w:r w:rsidR="00120D35">
              <w:rPr>
                <w:i/>
              </w:rPr>
              <w:t xml:space="preserve"> wake-up report,</w:t>
            </w:r>
            <w:r>
              <w:rPr>
                <w:i/>
              </w:rPr>
              <w:t xml:space="preserve"> SMS alerting</w:t>
            </w:r>
            <w:r w:rsidR="00B17960">
              <w:rPr>
                <w:i/>
              </w:rPr>
              <w:t>.</w:t>
            </w:r>
          </w:p>
        </w:tc>
        <w:tc>
          <w:tcPr>
            <w:tcW w:w="1732" w:type="dxa"/>
          </w:tcPr>
          <w:p w14:paraId="04D19C89" w14:textId="4CEEB0CD" w:rsidR="00750B4D" w:rsidRDefault="00750B4D" w:rsidP="000D797D">
            <w:pPr>
              <w:pStyle w:val="TableText"/>
              <w:rPr>
                <w:i/>
              </w:rPr>
            </w:pPr>
            <w:r>
              <w:rPr>
                <w:i/>
              </w:rPr>
              <w:t>12/12/2019</w:t>
            </w:r>
          </w:p>
        </w:tc>
        <w:tc>
          <w:tcPr>
            <w:tcW w:w="1500" w:type="dxa"/>
          </w:tcPr>
          <w:p w14:paraId="2EF6D2FE" w14:textId="77777777" w:rsidR="00750B4D" w:rsidRDefault="00750B4D" w:rsidP="0063691C">
            <w:pPr>
              <w:pStyle w:val="TableText"/>
              <w:rPr>
                <w:i/>
              </w:rPr>
            </w:pPr>
            <w:r>
              <w:rPr>
                <w:i/>
              </w:rPr>
              <w:t>Karen Quinn</w:t>
            </w:r>
          </w:p>
          <w:p w14:paraId="786EDE53" w14:textId="667EF12A" w:rsidR="00750B4D" w:rsidRDefault="00750B4D" w:rsidP="0063691C">
            <w:pPr>
              <w:pStyle w:val="TableText"/>
              <w:rPr>
                <w:i/>
              </w:rPr>
            </w:pPr>
          </w:p>
        </w:tc>
      </w:tr>
      <w:tr w:rsidR="004F6971" w:rsidRPr="00037A2E" w14:paraId="67C93200" w14:textId="77777777" w:rsidTr="00547C63">
        <w:trPr>
          <w:jc w:val="center"/>
        </w:trPr>
        <w:tc>
          <w:tcPr>
            <w:tcW w:w="931" w:type="dxa"/>
          </w:tcPr>
          <w:p w14:paraId="42E037BB" w14:textId="5C6ABF31" w:rsidR="004F6971" w:rsidRDefault="004F6971" w:rsidP="0063691C">
            <w:pPr>
              <w:pStyle w:val="TableText"/>
              <w:jc w:val="center"/>
              <w:rPr>
                <w:i/>
              </w:rPr>
            </w:pPr>
            <w:r>
              <w:rPr>
                <w:i/>
              </w:rPr>
              <w:t>11.0 p04</w:t>
            </w:r>
          </w:p>
        </w:tc>
        <w:tc>
          <w:tcPr>
            <w:tcW w:w="3348" w:type="dxa"/>
          </w:tcPr>
          <w:p w14:paraId="2EC6E76D" w14:textId="58219162" w:rsidR="004F6971" w:rsidRDefault="004F6971" w:rsidP="00C54327">
            <w:pPr>
              <w:pStyle w:val="TableText"/>
              <w:ind w:left="0"/>
              <w:rPr>
                <w:i/>
              </w:rPr>
            </w:pPr>
            <w:r>
              <w:rPr>
                <w:i/>
              </w:rPr>
              <w:t>Add account lockout feature available in p04.</w:t>
            </w:r>
            <w:r w:rsidR="00FE45F2">
              <w:rPr>
                <w:i/>
              </w:rPr>
              <w:t xml:space="preserve"> </w:t>
            </w:r>
          </w:p>
        </w:tc>
        <w:tc>
          <w:tcPr>
            <w:tcW w:w="1732" w:type="dxa"/>
          </w:tcPr>
          <w:p w14:paraId="1FA91DBC" w14:textId="0F37645F" w:rsidR="004F6971" w:rsidRDefault="004F6971" w:rsidP="000D797D">
            <w:pPr>
              <w:pStyle w:val="TableText"/>
              <w:rPr>
                <w:i/>
              </w:rPr>
            </w:pPr>
            <w:r>
              <w:rPr>
                <w:i/>
              </w:rPr>
              <w:t>02/17/2020</w:t>
            </w:r>
          </w:p>
        </w:tc>
        <w:tc>
          <w:tcPr>
            <w:tcW w:w="1500" w:type="dxa"/>
          </w:tcPr>
          <w:p w14:paraId="35E686AC" w14:textId="6C6D9B02" w:rsidR="004F6971" w:rsidRDefault="004F6971" w:rsidP="0063691C">
            <w:pPr>
              <w:pStyle w:val="TableText"/>
              <w:rPr>
                <w:i/>
              </w:rPr>
            </w:pPr>
            <w:r>
              <w:rPr>
                <w:i/>
              </w:rPr>
              <w:t>Karen Quinn</w:t>
            </w:r>
          </w:p>
        </w:tc>
      </w:tr>
      <w:tr w:rsidR="00FE45F2" w:rsidRPr="00037A2E" w14:paraId="7F687E04" w14:textId="77777777" w:rsidTr="00547C63">
        <w:trPr>
          <w:jc w:val="center"/>
        </w:trPr>
        <w:tc>
          <w:tcPr>
            <w:tcW w:w="931" w:type="dxa"/>
          </w:tcPr>
          <w:p w14:paraId="5C6395AC" w14:textId="3A39AEDC" w:rsidR="00FE45F2" w:rsidRDefault="00FE45F2" w:rsidP="00FE45F2">
            <w:pPr>
              <w:pStyle w:val="TableText"/>
              <w:jc w:val="center"/>
              <w:rPr>
                <w:i/>
              </w:rPr>
            </w:pPr>
            <w:r>
              <w:rPr>
                <w:i/>
              </w:rPr>
              <w:t>11.0 p04</w:t>
            </w:r>
          </w:p>
        </w:tc>
        <w:tc>
          <w:tcPr>
            <w:tcW w:w="3348" w:type="dxa"/>
          </w:tcPr>
          <w:p w14:paraId="7371DA59" w14:textId="66B76593" w:rsidR="00FE45F2" w:rsidRDefault="00FE45F2" w:rsidP="00FE45F2">
            <w:pPr>
              <w:pStyle w:val="TableText"/>
              <w:ind w:left="0"/>
              <w:rPr>
                <w:i/>
              </w:rPr>
            </w:pPr>
            <w:r>
              <w:rPr>
                <w:i/>
              </w:rPr>
              <w:t>Added system requirements for Desktop Pop-up Application</w:t>
            </w:r>
          </w:p>
        </w:tc>
        <w:tc>
          <w:tcPr>
            <w:tcW w:w="1732" w:type="dxa"/>
          </w:tcPr>
          <w:p w14:paraId="71D273A0" w14:textId="754404AD" w:rsidR="00FE45F2" w:rsidRDefault="00FE45F2" w:rsidP="00FE45F2">
            <w:pPr>
              <w:pStyle w:val="TableText"/>
              <w:rPr>
                <w:i/>
              </w:rPr>
            </w:pPr>
            <w:r>
              <w:rPr>
                <w:i/>
              </w:rPr>
              <w:t>03/12/2020</w:t>
            </w:r>
          </w:p>
        </w:tc>
        <w:tc>
          <w:tcPr>
            <w:tcW w:w="1500" w:type="dxa"/>
          </w:tcPr>
          <w:p w14:paraId="31AAC586" w14:textId="2BA9021F" w:rsidR="00FE45F2" w:rsidRDefault="00FE45F2" w:rsidP="00FE45F2">
            <w:pPr>
              <w:pStyle w:val="TableText"/>
              <w:rPr>
                <w:i/>
              </w:rPr>
            </w:pPr>
            <w:r>
              <w:rPr>
                <w:i/>
              </w:rPr>
              <w:t>Karen Quinn</w:t>
            </w:r>
          </w:p>
        </w:tc>
      </w:tr>
      <w:tr w:rsidR="00DF5223" w14:paraId="22E92964" w14:textId="77777777" w:rsidTr="00DF5223">
        <w:trPr>
          <w:jc w:val="center"/>
        </w:trPr>
        <w:tc>
          <w:tcPr>
            <w:tcW w:w="931" w:type="dxa"/>
          </w:tcPr>
          <w:p w14:paraId="411EE71F" w14:textId="77777777" w:rsidR="00DF5223" w:rsidRDefault="00DF5223" w:rsidP="00906853">
            <w:pPr>
              <w:pStyle w:val="TableText"/>
              <w:jc w:val="center"/>
              <w:rPr>
                <w:i/>
              </w:rPr>
            </w:pPr>
            <w:r>
              <w:rPr>
                <w:i/>
              </w:rPr>
              <w:t>11.0 p04</w:t>
            </w:r>
          </w:p>
        </w:tc>
        <w:tc>
          <w:tcPr>
            <w:tcW w:w="3348" w:type="dxa"/>
          </w:tcPr>
          <w:p w14:paraId="5995569E" w14:textId="1EF144A9" w:rsidR="00DF5223" w:rsidRDefault="00BA57FE" w:rsidP="00906853">
            <w:pPr>
              <w:pStyle w:val="TableText"/>
              <w:ind w:left="0"/>
              <w:rPr>
                <w:i/>
              </w:rPr>
            </w:pPr>
            <w:r>
              <w:rPr>
                <w:i/>
              </w:rPr>
              <w:t>Clarification of how to unlock a locked out user.</w:t>
            </w:r>
          </w:p>
        </w:tc>
        <w:tc>
          <w:tcPr>
            <w:tcW w:w="1732" w:type="dxa"/>
          </w:tcPr>
          <w:p w14:paraId="5128DABE" w14:textId="486CF62B" w:rsidR="00DF5223" w:rsidRDefault="00DF5223" w:rsidP="00906853">
            <w:pPr>
              <w:pStyle w:val="TableText"/>
              <w:rPr>
                <w:i/>
              </w:rPr>
            </w:pPr>
            <w:r>
              <w:rPr>
                <w:i/>
              </w:rPr>
              <w:t>03/1</w:t>
            </w:r>
            <w:r w:rsidR="00BA57FE">
              <w:rPr>
                <w:i/>
              </w:rPr>
              <w:t>9</w:t>
            </w:r>
            <w:r>
              <w:rPr>
                <w:i/>
              </w:rPr>
              <w:t>/2020</w:t>
            </w:r>
          </w:p>
        </w:tc>
        <w:tc>
          <w:tcPr>
            <w:tcW w:w="1500" w:type="dxa"/>
          </w:tcPr>
          <w:p w14:paraId="275C81B8" w14:textId="77777777" w:rsidR="00DF5223" w:rsidRDefault="00DF5223" w:rsidP="00906853">
            <w:pPr>
              <w:pStyle w:val="TableText"/>
              <w:rPr>
                <w:i/>
              </w:rPr>
            </w:pPr>
            <w:r>
              <w:rPr>
                <w:i/>
              </w:rPr>
              <w:t>Karen Quinn</w:t>
            </w:r>
          </w:p>
        </w:tc>
      </w:tr>
    </w:tbl>
    <w:p w14:paraId="4F696D81" w14:textId="77777777" w:rsidR="00750B4D" w:rsidRDefault="00750B4D">
      <w:r>
        <w:br w:type="page"/>
      </w:r>
    </w:p>
    <w:tbl>
      <w:tblPr>
        <w:tblW w:w="0" w:type="auto"/>
        <w:jc w:val="center"/>
        <w:tblLook w:val="0000" w:firstRow="0" w:lastRow="0" w:firstColumn="0" w:lastColumn="0" w:noHBand="0" w:noVBand="0"/>
      </w:tblPr>
      <w:tblGrid>
        <w:gridCol w:w="931"/>
        <w:gridCol w:w="3348"/>
        <w:gridCol w:w="1732"/>
        <w:gridCol w:w="1500"/>
      </w:tblGrid>
      <w:tr w:rsidR="005F3141" w:rsidRPr="00037A2E" w14:paraId="2385444B" w14:textId="77777777" w:rsidTr="00547C63">
        <w:trPr>
          <w:jc w:val="center"/>
        </w:trPr>
        <w:tc>
          <w:tcPr>
            <w:tcW w:w="931" w:type="dxa"/>
          </w:tcPr>
          <w:p w14:paraId="26C2A38C" w14:textId="4E0921FB" w:rsidR="005F3141" w:rsidRDefault="005F3141" w:rsidP="00A2536A">
            <w:pPr>
              <w:pStyle w:val="TableText"/>
              <w:ind w:left="0"/>
              <w:rPr>
                <w:i/>
              </w:rPr>
            </w:pPr>
          </w:p>
        </w:tc>
        <w:tc>
          <w:tcPr>
            <w:tcW w:w="3348" w:type="dxa"/>
          </w:tcPr>
          <w:p w14:paraId="1408F06D" w14:textId="77777777" w:rsidR="005F3141" w:rsidRDefault="005F3141" w:rsidP="00C54327">
            <w:pPr>
              <w:pStyle w:val="TableText"/>
              <w:ind w:left="0"/>
              <w:rPr>
                <w:i/>
              </w:rPr>
            </w:pPr>
          </w:p>
        </w:tc>
        <w:tc>
          <w:tcPr>
            <w:tcW w:w="1732" w:type="dxa"/>
          </w:tcPr>
          <w:p w14:paraId="35FC52C6" w14:textId="77777777" w:rsidR="005F3141" w:rsidRDefault="005F3141" w:rsidP="000D797D">
            <w:pPr>
              <w:pStyle w:val="TableText"/>
              <w:rPr>
                <w:i/>
              </w:rPr>
            </w:pPr>
          </w:p>
        </w:tc>
        <w:tc>
          <w:tcPr>
            <w:tcW w:w="1500" w:type="dxa"/>
          </w:tcPr>
          <w:p w14:paraId="2C005338" w14:textId="77777777" w:rsidR="005F3141" w:rsidRDefault="005F3141" w:rsidP="0063691C">
            <w:pPr>
              <w:pStyle w:val="TableText"/>
              <w:rPr>
                <w:i/>
              </w:rPr>
            </w:pPr>
          </w:p>
        </w:tc>
      </w:tr>
    </w:tbl>
    <w:sdt>
      <w:sdtPr>
        <w:id w:val="68164076"/>
        <w:docPartObj>
          <w:docPartGallery w:val="Table of Contents"/>
          <w:docPartUnique/>
        </w:docPartObj>
      </w:sdtPr>
      <w:sdtEndPr/>
      <w:sdtContent>
        <w:p w14:paraId="0E88F047" w14:textId="77777777" w:rsidR="000961EF" w:rsidRPr="00DF0016" w:rsidRDefault="00DF0016" w:rsidP="00A37BF8">
          <w:pPr>
            <w:ind w:left="0"/>
            <w:rPr>
              <w:rFonts w:cs="Arial"/>
              <w:b/>
              <w:sz w:val="32"/>
              <w:szCs w:val="32"/>
            </w:rPr>
          </w:pPr>
          <w:r w:rsidRPr="00DF0016">
            <w:rPr>
              <w:rFonts w:cs="Arial"/>
              <w:b/>
              <w:sz w:val="32"/>
              <w:szCs w:val="32"/>
            </w:rPr>
            <w:t xml:space="preserve">Table of </w:t>
          </w:r>
          <w:r w:rsidR="000961EF" w:rsidRPr="00DF0016">
            <w:rPr>
              <w:rFonts w:cs="Arial"/>
              <w:b/>
              <w:sz w:val="32"/>
              <w:szCs w:val="32"/>
            </w:rPr>
            <w:t>Contents</w:t>
          </w:r>
        </w:p>
        <w:p w14:paraId="3BA955B9" w14:textId="0B1AB23F" w:rsidR="00050A51" w:rsidRDefault="00811BC2">
          <w:pPr>
            <w:pStyle w:val="TOC1"/>
            <w:rPr>
              <w:rFonts w:asciiTheme="minorHAnsi" w:eastAsiaTheme="minorEastAsia" w:hAnsiTheme="minorHAnsi" w:cstheme="minorBidi"/>
              <w:b w:val="0"/>
              <w:spacing w:val="0"/>
              <w:sz w:val="22"/>
            </w:rPr>
          </w:pPr>
          <w:r>
            <w:fldChar w:fldCharType="begin"/>
          </w:r>
          <w:r w:rsidR="000961EF">
            <w:instrText xml:space="preserve"> TOC \o "1-3" \h \z \u </w:instrText>
          </w:r>
          <w:r>
            <w:fldChar w:fldCharType="separate"/>
          </w:r>
          <w:hyperlink w:anchor="_Toc35524135" w:history="1">
            <w:r w:rsidR="00050A51" w:rsidRPr="00AF2150">
              <w:rPr>
                <w:rStyle w:val="Hyperlink"/>
              </w:rPr>
              <w:t>1</w:t>
            </w:r>
            <w:r w:rsidR="00050A51">
              <w:rPr>
                <w:rFonts w:asciiTheme="minorHAnsi" w:eastAsiaTheme="minorEastAsia" w:hAnsiTheme="minorHAnsi" w:cstheme="minorBidi"/>
                <w:b w:val="0"/>
                <w:spacing w:val="0"/>
                <w:sz w:val="22"/>
              </w:rPr>
              <w:tab/>
            </w:r>
            <w:r w:rsidR="00050A51" w:rsidRPr="00AF2150">
              <w:rPr>
                <w:rStyle w:val="Hyperlink"/>
              </w:rPr>
              <w:t>Introduction to the Guide</w:t>
            </w:r>
            <w:r w:rsidR="00050A51">
              <w:rPr>
                <w:webHidden/>
              </w:rPr>
              <w:tab/>
            </w:r>
            <w:r w:rsidR="00050A51">
              <w:rPr>
                <w:webHidden/>
              </w:rPr>
              <w:fldChar w:fldCharType="begin"/>
            </w:r>
            <w:r w:rsidR="00050A51">
              <w:rPr>
                <w:webHidden/>
              </w:rPr>
              <w:instrText xml:space="preserve"> PAGEREF _Toc35524135 \h </w:instrText>
            </w:r>
            <w:r w:rsidR="00050A51">
              <w:rPr>
                <w:webHidden/>
              </w:rPr>
            </w:r>
            <w:r w:rsidR="00050A51">
              <w:rPr>
                <w:webHidden/>
              </w:rPr>
              <w:fldChar w:fldCharType="separate"/>
            </w:r>
            <w:r w:rsidR="00050A51">
              <w:rPr>
                <w:webHidden/>
              </w:rPr>
              <w:t>11</w:t>
            </w:r>
            <w:r w:rsidR="00050A51">
              <w:rPr>
                <w:webHidden/>
              </w:rPr>
              <w:fldChar w:fldCharType="end"/>
            </w:r>
          </w:hyperlink>
        </w:p>
        <w:p w14:paraId="6A4A717F" w14:textId="552A0844" w:rsidR="00050A51" w:rsidRDefault="00050A51">
          <w:pPr>
            <w:pStyle w:val="TOC1"/>
            <w:rPr>
              <w:rFonts w:asciiTheme="minorHAnsi" w:eastAsiaTheme="minorEastAsia" w:hAnsiTheme="minorHAnsi" w:cstheme="minorBidi"/>
              <w:b w:val="0"/>
              <w:spacing w:val="0"/>
              <w:sz w:val="22"/>
            </w:rPr>
          </w:pPr>
          <w:hyperlink w:anchor="_Toc35524136" w:history="1">
            <w:r w:rsidRPr="00AF2150">
              <w:rPr>
                <w:rStyle w:val="Hyperlink"/>
              </w:rPr>
              <w:t>2</w:t>
            </w:r>
            <w:r>
              <w:rPr>
                <w:rFonts w:asciiTheme="minorHAnsi" w:eastAsiaTheme="minorEastAsia" w:hAnsiTheme="minorHAnsi" w:cstheme="minorBidi"/>
                <w:b w:val="0"/>
                <w:spacing w:val="0"/>
                <w:sz w:val="22"/>
              </w:rPr>
              <w:tab/>
            </w:r>
            <w:r w:rsidRPr="00AF2150">
              <w:rPr>
                <w:rStyle w:val="Hyperlink"/>
              </w:rPr>
              <w:t>Jazzware Portal Login Screen</w:t>
            </w:r>
            <w:r>
              <w:rPr>
                <w:webHidden/>
              </w:rPr>
              <w:tab/>
            </w:r>
            <w:r>
              <w:rPr>
                <w:webHidden/>
              </w:rPr>
              <w:fldChar w:fldCharType="begin"/>
            </w:r>
            <w:r>
              <w:rPr>
                <w:webHidden/>
              </w:rPr>
              <w:instrText xml:space="preserve"> PAGEREF _Toc35524136 \h </w:instrText>
            </w:r>
            <w:r>
              <w:rPr>
                <w:webHidden/>
              </w:rPr>
            </w:r>
            <w:r>
              <w:rPr>
                <w:webHidden/>
              </w:rPr>
              <w:fldChar w:fldCharType="separate"/>
            </w:r>
            <w:r>
              <w:rPr>
                <w:webHidden/>
              </w:rPr>
              <w:t>11</w:t>
            </w:r>
            <w:r>
              <w:rPr>
                <w:webHidden/>
              </w:rPr>
              <w:fldChar w:fldCharType="end"/>
            </w:r>
          </w:hyperlink>
        </w:p>
        <w:p w14:paraId="44F1066E" w14:textId="1D788D32" w:rsidR="00050A51" w:rsidRDefault="00050A51">
          <w:pPr>
            <w:pStyle w:val="TOC2"/>
            <w:rPr>
              <w:rFonts w:asciiTheme="minorHAnsi" w:eastAsiaTheme="minorEastAsia" w:hAnsiTheme="minorHAnsi" w:cstheme="minorBidi"/>
              <w:spacing w:val="0"/>
              <w:sz w:val="22"/>
            </w:rPr>
          </w:pPr>
          <w:hyperlink w:anchor="_Toc35524137" w:history="1">
            <w:r w:rsidRPr="00AF2150">
              <w:rPr>
                <w:rStyle w:val="Hyperlink"/>
              </w:rPr>
              <w:t>2.1</w:t>
            </w:r>
            <w:r>
              <w:rPr>
                <w:rFonts w:asciiTheme="minorHAnsi" w:eastAsiaTheme="minorEastAsia" w:hAnsiTheme="minorHAnsi" w:cstheme="minorBidi"/>
                <w:spacing w:val="0"/>
                <w:sz w:val="22"/>
              </w:rPr>
              <w:tab/>
            </w:r>
            <w:r w:rsidRPr="00AF2150">
              <w:rPr>
                <w:rStyle w:val="Hyperlink"/>
              </w:rPr>
              <w:t>Account Registration</w:t>
            </w:r>
            <w:r>
              <w:rPr>
                <w:webHidden/>
              </w:rPr>
              <w:tab/>
            </w:r>
            <w:r>
              <w:rPr>
                <w:webHidden/>
              </w:rPr>
              <w:fldChar w:fldCharType="begin"/>
            </w:r>
            <w:r>
              <w:rPr>
                <w:webHidden/>
              </w:rPr>
              <w:instrText xml:space="preserve"> PAGEREF _Toc35524137 \h </w:instrText>
            </w:r>
            <w:r>
              <w:rPr>
                <w:webHidden/>
              </w:rPr>
            </w:r>
            <w:r>
              <w:rPr>
                <w:webHidden/>
              </w:rPr>
              <w:fldChar w:fldCharType="separate"/>
            </w:r>
            <w:r>
              <w:rPr>
                <w:webHidden/>
              </w:rPr>
              <w:t>11</w:t>
            </w:r>
            <w:r>
              <w:rPr>
                <w:webHidden/>
              </w:rPr>
              <w:fldChar w:fldCharType="end"/>
            </w:r>
          </w:hyperlink>
        </w:p>
        <w:p w14:paraId="6D907603" w14:textId="548DD48E" w:rsidR="00050A51" w:rsidRDefault="00050A51">
          <w:pPr>
            <w:pStyle w:val="TOC3"/>
            <w:rPr>
              <w:rFonts w:asciiTheme="minorHAnsi" w:eastAsiaTheme="minorEastAsia" w:hAnsiTheme="minorHAnsi" w:cstheme="minorBidi"/>
              <w:spacing w:val="0"/>
              <w:sz w:val="22"/>
              <w:szCs w:val="22"/>
            </w:rPr>
          </w:pPr>
          <w:hyperlink w:anchor="_Toc35524138" w:history="1">
            <w:r w:rsidRPr="00AF2150">
              <w:rPr>
                <w:rStyle w:val="Hyperlink"/>
              </w:rPr>
              <w:t>2.1.1</w:t>
            </w:r>
            <w:r>
              <w:rPr>
                <w:rFonts w:asciiTheme="minorHAnsi" w:eastAsiaTheme="minorEastAsia" w:hAnsiTheme="minorHAnsi" w:cstheme="minorBidi"/>
                <w:spacing w:val="0"/>
                <w:sz w:val="22"/>
                <w:szCs w:val="22"/>
              </w:rPr>
              <w:tab/>
            </w:r>
            <w:r w:rsidRPr="00AF2150">
              <w:rPr>
                <w:rStyle w:val="Hyperlink"/>
              </w:rPr>
              <w:t>Direct Portal Access after Registration</w:t>
            </w:r>
            <w:r>
              <w:rPr>
                <w:webHidden/>
              </w:rPr>
              <w:tab/>
            </w:r>
            <w:r>
              <w:rPr>
                <w:webHidden/>
              </w:rPr>
              <w:fldChar w:fldCharType="begin"/>
            </w:r>
            <w:r>
              <w:rPr>
                <w:webHidden/>
              </w:rPr>
              <w:instrText xml:space="preserve"> PAGEREF _Toc35524138 \h </w:instrText>
            </w:r>
            <w:r>
              <w:rPr>
                <w:webHidden/>
              </w:rPr>
            </w:r>
            <w:r>
              <w:rPr>
                <w:webHidden/>
              </w:rPr>
              <w:fldChar w:fldCharType="separate"/>
            </w:r>
            <w:r>
              <w:rPr>
                <w:webHidden/>
              </w:rPr>
              <w:t>12</w:t>
            </w:r>
            <w:r>
              <w:rPr>
                <w:webHidden/>
              </w:rPr>
              <w:fldChar w:fldCharType="end"/>
            </w:r>
          </w:hyperlink>
        </w:p>
        <w:p w14:paraId="5A0C38F0" w14:textId="5E9BA43C" w:rsidR="00050A51" w:rsidRDefault="00050A51">
          <w:pPr>
            <w:pStyle w:val="TOC3"/>
            <w:rPr>
              <w:rFonts w:asciiTheme="minorHAnsi" w:eastAsiaTheme="minorEastAsia" w:hAnsiTheme="minorHAnsi" w:cstheme="minorBidi"/>
              <w:spacing w:val="0"/>
              <w:sz w:val="22"/>
              <w:szCs w:val="22"/>
            </w:rPr>
          </w:pPr>
          <w:hyperlink w:anchor="_Toc35524139" w:history="1">
            <w:r w:rsidRPr="00AF2150">
              <w:rPr>
                <w:rStyle w:val="Hyperlink"/>
              </w:rPr>
              <w:t>2.1.2</w:t>
            </w:r>
            <w:r>
              <w:rPr>
                <w:rFonts w:asciiTheme="minorHAnsi" w:eastAsiaTheme="minorEastAsia" w:hAnsiTheme="minorHAnsi" w:cstheme="minorBidi"/>
                <w:spacing w:val="0"/>
                <w:sz w:val="22"/>
                <w:szCs w:val="22"/>
              </w:rPr>
              <w:tab/>
            </w:r>
            <w:r w:rsidRPr="00AF2150">
              <w:rPr>
                <w:rStyle w:val="Hyperlink"/>
              </w:rPr>
              <w:t>Access Through Centralized Authentication Portal after Registration</w:t>
            </w:r>
            <w:r>
              <w:rPr>
                <w:webHidden/>
              </w:rPr>
              <w:tab/>
            </w:r>
            <w:r>
              <w:rPr>
                <w:webHidden/>
              </w:rPr>
              <w:fldChar w:fldCharType="begin"/>
            </w:r>
            <w:r>
              <w:rPr>
                <w:webHidden/>
              </w:rPr>
              <w:instrText xml:space="preserve"> PAGEREF _Toc35524139 \h </w:instrText>
            </w:r>
            <w:r>
              <w:rPr>
                <w:webHidden/>
              </w:rPr>
            </w:r>
            <w:r>
              <w:rPr>
                <w:webHidden/>
              </w:rPr>
              <w:fldChar w:fldCharType="separate"/>
            </w:r>
            <w:r>
              <w:rPr>
                <w:webHidden/>
              </w:rPr>
              <w:t>12</w:t>
            </w:r>
            <w:r>
              <w:rPr>
                <w:webHidden/>
              </w:rPr>
              <w:fldChar w:fldCharType="end"/>
            </w:r>
          </w:hyperlink>
        </w:p>
        <w:p w14:paraId="21F1461A" w14:textId="1B37D7F7" w:rsidR="00050A51" w:rsidRDefault="00050A51">
          <w:pPr>
            <w:pStyle w:val="TOC2"/>
            <w:rPr>
              <w:rFonts w:asciiTheme="minorHAnsi" w:eastAsiaTheme="minorEastAsia" w:hAnsiTheme="minorHAnsi" w:cstheme="minorBidi"/>
              <w:spacing w:val="0"/>
              <w:sz w:val="22"/>
            </w:rPr>
          </w:pPr>
          <w:hyperlink w:anchor="_Toc35524140" w:history="1">
            <w:r w:rsidRPr="00AF2150">
              <w:rPr>
                <w:rStyle w:val="Hyperlink"/>
              </w:rPr>
              <w:t>2.2</w:t>
            </w:r>
            <w:r>
              <w:rPr>
                <w:rFonts w:asciiTheme="minorHAnsi" w:eastAsiaTheme="minorEastAsia" w:hAnsiTheme="minorHAnsi" w:cstheme="minorBidi"/>
                <w:spacing w:val="0"/>
                <w:sz w:val="22"/>
              </w:rPr>
              <w:tab/>
            </w:r>
            <w:r w:rsidRPr="00AF2150">
              <w:rPr>
                <w:rStyle w:val="Hyperlink"/>
              </w:rPr>
              <w:t>My Account Feature</w:t>
            </w:r>
            <w:r>
              <w:rPr>
                <w:webHidden/>
              </w:rPr>
              <w:tab/>
            </w:r>
            <w:r>
              <w:rPr>
                <w:webHidden/>
              </w:rPr>
              <w:fldChar w:fldCharType="begin"/>
            </w:r>
            <w:r>
              <w:rPr>
                <w:webHidden/>
              </w:rPr>
              <w:instrText xml:space="preserve"> PAGEREF _Toc35524140 \h </w:instrText>
            </w:r>
            <w:r>
              <w:rPr>
                <w:webHidden/>
              </w:rPr>
            </w:r>
            <w:r>
              <w:rPr>
                <w:webHidden/>
              </w:rPr>
              <w:fldChar w:fldCharType="separate"/>
            </w:r>
            <w:r>
              <w:rPr>
                <w:webHidden/>
              </w:rPr>
              <w:t>13</w:t>
            </w:r>
            <w:r>
              <w:rPr>
                <w:webHidden/>
              </w:rPr>
              <w:fldChar w:fldCharType="end"/>
            </w:r>
          </w:hyperlink>
        </w:p>
        <w:p w14:paraId="401B1109" w14:textId="181B1C0E" w:rsidR="00050A51" w:rsidRDefault="00050A51">
          <w:pPr>
            <w:pStyle w:val="TOC2"/>
            <w:rPr>
              <w:rFonts w:asciiTheme="minorHAnsi" w:eastAsiaTheme="minorEastAsia" w:hAnsiTheme="minorHAnsi" w:cstheme="minorBidi"/>
              <w:spacing w:val="0"/>
              <w:sz w:val="22"/>
            </w:rPr>
          </w:pPr>
          <w:hyperlink w:anchor="_Toc35524141" w:history="1">
            <w:r w:rsidRPr="00AF2150">
              <w:rPr>
                <w:rStyle w:val="Hyperlink"/>
              </w:rPr>
              <w:t>2.3</w:t>
            </w:r>
            <w:r>
              <w:rPr>
                <w:rFonts w:asciiTheme="minorHAnsi" w:eastAsiaTheme="minorEastAsia" w:hAnsiTheme="minorHAnsi" w:cstheme="minorBidi"/>
                <w:spacing w:val="0"/>
                <w:sz w:val="22"/>
              </w:rPr>
              <w:tab/>
            </w:r>
            <w:r w:rsidRPr="00AF2150">
              <w:rPr>
                <w:rStyle w:val="Hyperlink"/>
              </w:rPr>
              <w:t>Forgot Password</w:t>
            </w:r>
            <w:r>
              <w:rPr>
                <w:webHidden/>
              </w:rPr>
              <w:tab/>
            </w:r>
            <w:r>
              <w:rPr>
                <w:webHidden/>
              </w:rPr>
              <w:fldChar w:fldCharType="begin"/>
            </w:r>
            <w:r>
              <w:rPr>
                <w:webHidden/>
              </w:rPr>
              <w:instrText xml:space="preserve"> PAGEREF _Toc35524141 \h </w:instrText>
            </w:r>
            <w:r>
              <w:rPr>
                <w:webHidden/>
              </w:rPr>
            </w:r>
            <w:r>
              <w:rPr>
                <w:webHidden/>
              </w:rPr>
              <w:fldChar w:fldCharType="separate"/>
            </w:r>
            <w:r>
              <w:rPr>
                <w:webHidden/>
              </w:rPr>
              <w:t>14</w:t>
            </w:r>
            <w:r>
              <w:rPr>
                <w:webHidden/>
              </w:rPr>
              <w:fldChar w:fldCharType="end"/>
            </w:r>
          </w:hyperlink>
        </w:p>
        <w:p w14:paraId="69696BF2" w14:textId="21612D87" w:rsidR="00050A51" w:rsidRDefault="00050A51">
          <w:pPr>
            <w:pStyle w:val="TOC2"/>
            <w:rPr>
              <w:rFonts w:asciiTheme="minorHAnsi" w:eastAsiaTheme="minorEastAsia" w:hAnsiTheme="minorHAnsi" w:cstheme="minorBidi"/>
              <w:spacing w:val="0"/>
              <w:sz w:val="22"/>
            </w:rPr>
          </w:pPr>
          <w:hyperlink w:anchor="_Toc35524142" w:history="1">
            <w:r w:rsidRPr="00AF2150">
              <w:rPr>
                <w:rStyle w:val="Hyperlink"/>
              </w:rPr>
              <w:t>2.4</w:t>
            </w:r>
            <w:r>
              <w:rPr>
                <w:rFonts w:asciiTheme="minorHAnsi" w:eastAsiaTheme="minorEastAsia" w:hAnsiTheme="minorHAnsi" w:cstheme="minorBidi"/>
                <w:spacing w:val="0"/>
                <w:sz w:val="22"/>
              </w:rPr>
              <w:tab/>
            </w:r>
            <w:r w:rsidRPr="00AF2150">
              <w:rPr>
                <w:rStyle w:val="Hyperlink"/>
              </w:rPr>
              <w:t>Portal Access</w:t>
            </w:r>
            <w:r>
              <w:rPr>
                <w:webHidden/>
              </w:rPr>
              <w:tab/>
            </w:r>
            <w:r>
              <w:rPr>
                <w:webHidden/>
              </w:rPr>
              <w:fldChar w:fldCharType="begin"/>
            </w:r>
            <w:r>
              <w:rPr>
                <w:webHidden/>
              </w:rPr>
              <w:instrText xml:space="preserve"> PAGEREF _Toc35524142 \h </w:instrText>
            </w:r>
            <w:r>
              <w:rPr>
                <w:webHidden/>
              </w:rPr>
            </w:r>
            <w:r>
              <w:rPr>
                <w:webHidden/>
              </w:rPr>
              <w:fldChar w:fldCharType="separate"/>
            </w:r>
            <w:r>
              <w:rPr>
                <w:webHidden/>
              </w:rPr>
              <w:t>16</w:t>
            </w:r>
            <w:r>
              <w:rPr>
                <w:webHidden/>
              </w:rPr>
              <w:fldChar w:fldCharType="end"/>
            </w:r>
          </w:hyperlink>
        </w:p>
        <w:p w14:paraId="0C5F0F6A" w14:textId="55CF7696" w:rsidR="00050A51" w:rsidRDefault="00050A51">
          <w:pPr>
            <w:pStyle w:val="TOC2"/>
            <w:rPr>
              <w:rFonts w:asciiTheme="minorHAnsi" w:eastAsiaTheme="minorEastAsia" w:hAnsiTheme="minorHAnsi" w:cstheme="minorBidi"/>
              <w:spacing w:val="0"/>
              <w:sz w:val="22"/>
            </w:rPr>
          </w:pPr>
          <w:hyperlink w:anchor="_Toc35524143" w:history="1">
            <w:r w:rsidRPr="00AF2150">
              <w:rPr>
                <w:rStyle w:val="Hyperlink"/>
              </w:rPr>
              <w:t>2.5</w:t>
            </w:r>
            <w:r>
              <w:rPr>
                <w:rFonts w:asciiTheme="minorHAnsi" w:eastAsiaTheme="minorEastAsia" w:hAnsiTheme="minorHAnsi" w:cstheme="minorBidi"/>
                <w:spacing w:val="0"/>
                <w:sz w:val="22"/>
              </w:rPr>
              <w:tab/>
            </w:r>
            <w:r w:rsidRPr="00AF2150">
              <w:rPr>
                <w:rStyle w:val="Hyperlink"/>
              </w:rPr>
              <w:t>Portal Feature Visibility and Usage</w:t>
            </w:r>
            <w:r>
              <w:rPr>
                <w:webHidden/>
              </w:rPr>
              <w:tab/>
            </w:r>
            <w:r>
              <w:rPr>
                <w:webHidden/>
              </w:rPr>
              <w:fldChar w:fldCharType="begin"/>
            </w:r>
            <w:r>
              <w:rPr>
                <w:webHidden/>
              </w:rPr>
              <w:instrText xml:space="preserve"> PAGEREF _Toc35524143 \h </w:instrText>
            </w:r>
            <w:r>
              <w:rPr>
                <w:webHidden/>
              </w:rPr>
            </w:r>
            <w:r>
              <w:rPr>
                <w:webHidden/>
              </w:rPr>
              <w:fldChar w:fldCharType="separate"/>
            </w:r>
            <w:r>
              <w:rPr>
                <w:webHidden/>
              </w:rPr>
              <w:t>18</w:t>
            </w:r>
            <w:r>
              <w:rPr>
                <w:webHidden/>
              </w:rPr>
              <w:fldChar w:fldCharType="end"/>
            </w:r>
          </w:hyperlink>
        </w:p>
        <w:p w14:paraId="35DF0995" w14:textId="3F6453CC" w:rsidR="00050A51" w:rsidRDefault="00050A51">
          <w:pPr>
            <w:pStyle w:val="TOC2"/>
            <w:rPr>
              <w:rFonts w:asciiTheme="minorHAnsi" w:eastAsiaTheme="minorEastAsia" w:hAnsiTheme="minorHAnsi" w:cstheme="minorBidi"/>
              <w:spacing w:val="0"/>
              <w:sz w:val="22"/>
            </w:rPr>
          </w:pPr>
          <w:hyperlink w:anchor="_Toc35524144" w:history="1">
            <w:r w:rsidRPr="00AF2150">
              <w:rPr>
                <w:rStyle w:val="Hyperlink"/>
              </w:rPr>
              <w:t>2.6</w:t>
            </w:r>
            <w:r>
              <w:rPr>
                <w:rFonts w:asciiTheme="minorHAnsi" w:eastAsiaTheme="minorEastAsia" w:hAnsiTheme="minorHAnsi" w:cstheme="minorBidi"/>
                <w:spacing w:val="0"/>
                <w:sz w:val="22"/>
              </w:rPr>
              <w:tab/>
            </w:r>
            <w:r w:rsidRPr="00AF2150">
              <w:rPr>
                <w:rStyle w:val="Hyperlink"/>
              </w:rPr>
              <w:t>Portal Language</w:t>
            </w:r>
            <w:r>
              <w:rPr>
                <w:webHidden/>
              </w:rPr>
              <w:tab/>
            </w:r>
            <w:r>
              <w:rPr>
                <w:webHidden/>
              </w:rPr>
              <w:fldChar w:fldCharType="begin"/>
            </w:r>
            <w:r>
              <w:rPr>
                <w:webHidden/>
              </w:rPr>
              <w:instrText xml:space="preserve"> PAGEREF _Toc35524144 \h </w:instrText>
            </w:r>
            <w:r>
              <w:rPr>
                <w:webHidden/>
              </w:rPr>
            </w:r>
            <w:r>
              <w:rPr>
                <w:webHidden/>
              </w:rPr>
              <w:fldChar w:fldCharType="separate"/>
            </w:r>
            <w:r>
              <w:rPr>
                <w:webHidden/>
              </w:rPr>
              <w:t>18</w:t>
            </w:r>
            <w:r>
              <w:rPr>
                <w:webHidden/>
              </w:rPr>
              <w:fldChar w:fldCharType="end"/>
            </w:r>
          </w:hyperlink>
        </w:p>
        <w:p w14:paraId="487F7C2F" w14:textId="2FB87209" w:rsidR="00050A51" w:rsidRDefault="00050A51">
          <w:pPr>
            <w:pStyle w:val="TOC1"/>
            <w:rPr>
              <w:rFonts w:asciiTheme="minorHAnsi" w:eastAsiaTheme="minorEastAsia" w:hAnsiTheme="minorHAnsi" w:cstheme="minorBidi"/>
              <w:b w:val="0"/>
              <w:spacing w:val="0"/>
              <w:sz w:val="22"/>
            </w:rPr>
          </w:pPr>
          <w:hyperlink w:anchor="_Toc35524145" w:history="1">
            <w:r w:rsidRPr="00AF2150">
              <w:rPr>
                <w:rStyle w:val="Hyperlink"/>
              </w:rPr>
              <w:t>3</w:t>
            </w:r>
            <w:r>
              <w:rPr>
                <w:rFonts w:asciiTheme="minorHAnsi" w:eastAsiaTheme="minorEastAsia" w:hAnsiTheme="minorHAnsi" w:cstheme="minorBidi"/>
                <w:b w:val="0"/>
                <w:spacing w:val="0"/>
                <w:sz w:val="22"/>
              </w:rPr>
              <w:tab/>
            </w:r>
            <w:r w:rsidRPr="00AF2150">
              <w:rPr>
                <w:rStyle w:val="Hyperlink"/>
              </w:rPr>
              <w:t>Guest Rooms</w:t>
            </w:r>
            <w:r>
              <w:rPr>
                <w:webHidden/>
              </w:rPr>
              <w:tab/>
            </w:r>
            <w:r>
              <w:rPr>
                <w:webHidden/>
              </w:rPr>
              <w:fldChar w:fldCharType="begin"/>
            </w:r>
            <w:r>
              <w:rPr>
                <w:webHidden/>
              </w:rPr>
              <w:instrText xml:space="preserve"> PAGEREF _Toc35524145 \h </w:instrText>
            </w:r>
            <w:r>
              <w:rPr>
                <w:webHidden/>
              </w:rPr>
            </w:r>
            <w:r>
              <w:rPr>
                <w:webHidden/>
              </w:rPr>
              <w:fldChar w:fldCharType="separate"/>
            </w:r>
            <w:r>
              <w:rPr>
                <w:webHidden/>
              </w:rPr>
              <w:t>19</w:t>
            </w:r>
            <w:r>
              <w:rPr>
                <w:webHidden/>
              </w:rPr>
              <w:fldChar w:fldCharType="end"/>
            </w:r>
          </w:hyperlink>
        </w:p>
        <w:p w14:paraId="5DCBF5DB" w14:textId="5507D911" w:rsidR="00050A51" w:rsidRDefault="00050A51">
          <w:pPr>
            <w:pStyle w:val="TOC2"/>
            <w:rPr>
              <w:rFonts w:asciiTheme="minorHAnsi" w:eastAsiaTheme="minorEastAsia" w:hAnsiTheme="minorHAnsi" w:cstheme="minorBidi"/>
              <w:spacing w:val="0"/>
              <w:sz w:val="22"/>
            </w:rPr>
          </w:pPr>
          <w:hyperlink w:anchor="_Toc35524146" w:history="1">
            <w:r w:rsidRPr="00AF2150">
              <w:rPr>
                <w:rStyle w:val="Hyperlink"/>
              </w:rPr>
              <w:t>3.1</w:t>
            </w:r>
            <w:r>
              <w:rPr>
                <w:rFonts w:asciiTheme="minorHAnsi" w:eastAsiaTheme="minorEastAsia" w:hAnsiTheme="minorHAnsi" w:cstheme="minorBidi"/>
                <w:spacing w:val="0"/>
                <w:sz w:val="22"/>
              </w:rPr>
              <w:tab/>
            </w:r>
            <w:r w:rsidRPr="00AF2150">
              <w:rPr>
                <w:rStyle w:val="Hyperlink"/>
              </w:rPr>
              <w:t>Property Selection</w:t>
            </w:r>
            <w:r>
              <w:rPr>
                <w:webHidden/>
              </w:rPr>
              <w:tab/>
            </w:r>
            <w:r>
              <w:rPr>
                <w:webHidden/>
              </w:rPr>
              <w:fldChar w:fldCharType="begin"/>
            </w:r>
            <w:r>
              <w:rPr>
                <w:webHidden/>
              </w:rPr>
              <w:instrText xml:space="preserve"> PAGEREF _Toc35524146 \h </w:instrText>
            </w:r>
            <w:r>
              <w:rPr>
                <w:webHidden/>
              </w:rPr>
            </w:r>
            <w:r>
              <w:rPr>
                <w:webHidden/>
              </w:rPr>
              <w:fldChar w:fldCharType="separate"/>
            </w:r>
            <w:r>
              <w:rPr>
                <w:webHidden/>
              </w:rPr>
              <w:t>19</w:t>
            </w:r>
            <w:r>
              <w:rPr>
                <w:webHidden/>
              </w:rPr>
              <w:fldChar w:fldCharType="end"/>
            </w:r>
          </w:hyperlink>
        </w:p>
        <w:p w14:paraId="74A3CA24" w14:textId="509A929C" w:rsidR="00050A51" w:rsidRDefault="00050A51">
          <w:pPr>
            <w:pStyle w:val="TOC2"/>
            <w:rPr>
              <w:rFonts w:asciiTheme="minorHAnsi" w:eastAsiaTheme="minorEastAsia" w:hAnsiTheme="minorHAnsi" w:cstheme="minorBidi"/>
              <w:spacing w:val="0"/>
              <w:sz w:val="22"/>
            </w:rPr>
          </w:pPr>
          <w:hyperlink w:anchor="_Toc35524147" w:history="1">
            <w:r w:rsidRPr="00AF2150">
              <w:rPr>
                <w:rStyle w:val="Hyperlink"/>
              </w:rPr>
              <w:t>3.2</w:t>
            </w:r>
            <w:r>
              <w:rPr>
                <w:rFonts w:asciiTheme="minorHAnsi" w:eastAsiaTheme="minorEastAsia" w:hAnsiTheme="minorHAnsi" w:cstheme="minorBidi"/>
                <w:spacing w:val="0"/>
                <w:sz w:val="22"/>
              </w:rPr>
              <w:tab/>
            </w:r>
            <w:r w:rsidRPr="00AF2150">
              <w:rPr>
                <w:rStyle w:val="Hyperlink"/>
              </w:rPr>
              <w:t>Search and Filter</w:t>
            </w:r>
            <w:r>
              <w:rPr>
                <w:webHidden/>
              </w:rPr>
              <w:tab/>
            </w:r>
            <w:r>
              <w:rPr>
                <w:webHidden/>
              </w:rPr>
              <w:fldChar w:fldCharType="begin"/>
            </w:r>
            <w:r>
              <w:rPr>
                <w:webHidden/>
              </w:rPr>
              <w:instrText xml:space="preserve"> PAGEREF _Toc35524147 \h </w:instrText>
            </w:r>
            <w:r>
              <w:rPr>
                <w:webHidden/>
              </w:rPr>
            </w:r>
            <w:r>
              <w:rPr>
                <w:webHidden/>
              </w:rPr>
              <w:fldChar w:fldCharType="separate"/>
            </w:r>
            <w:r>
              <w:rPr>
                <w:webHidden/>
              </w:rPr>
              <w:t>20</w:t>
            </w:r>
            <w:r>
              <w:rPr>
                <w:webHidden/>
              </w:rPr>
              <w:fldChar w:fldCharType="end"/>
            </w:r>
          </w:hyperlink>
        </w:p>
        <w:p w14:paraId="4A8EC362" w14:textId="3EE9CE41" w:rsidR="00050A51" w:rsidRDefault="00050A51">
          <w:pPr>
            <w:pStyle w:val="TOC3"/>
            <w:rPr>
              <w:rFonts w:asciiTheme="minorHAnsi" w:eastAsiaTheme="minorEastAsia" w:hAnsiTheme="minorHAnsi" w:cstheme="minorBidi"/>
              <w:spacing w:val="0"/>
              <w:sz w:val="22"/>
              <w:szCs w:val="22"/>
            </w:rPr>
          </w:pPr>
          <w:hyperlink w:anchor="_Toc35524148" w:history="1">
            <w:r w:rsidRPr="00AF2150">
              <w:rPr>
                <w:rStyle w:val="Hyperlink"/>
              </w:rPr>
              <w:t>3.2.1</w:t>
            </w:r>
            <w:r>
              <w:rPr>
                <w:rFonts w:asciiTheme="minorHAnsi" w:eastAsiaTheme="minorEastAsia" w:hAnsiTheme="minorHAnsi" w:cstheme="minorBidi"/>
                <w:spacing w:val="0"/>
                <w:sz w:val="22"/>
                <w:szCs w:val="22"/>
              </w:rPr>
              <w:tab/>
            </w:r>
            <w:r w:rsidRPr="00AF2150">
              <w:rPr>
                <w:rStyle w:val="Hyperlink"/>
              </w:rPr>
              <w:t>Search Criteria</w:t>
            </w:r>
            <w:r>
              <w:rPr>
                <w:webHidden/>
              </w:rPr>
              <w:tab/>
            </w:r>
            <w:r>
              <w:rPr>
                <w:webHidden/>
              </w:rPr>
              <w:fldChar w:fldCharType="begin"/>
            </w:r>
            <w:r>
              <w:rPr>
                <w:webHidden/>
              </w:rPr>
              <w:instrText xml:space="preserve"> PAGEREF _Toc35524148 \h </w:instrText>
            </w:r>
            <w:r>
              <w:rPr>
                <w:webHidden/>
              </w:rPr>
            </w:r>
            <w:r>
              <w:rPr>
                <w:webHidden/>
              </w:rPr>
              <w:fldChar w:fldCharType="separate"/>
            </w:r>
            <w:r>
              <w:rPr>
                <w:webHidden/>
              </w:rPr>
              <w:t>21</w:t>
            </w:r>
            <w:r>
              <w:rPr>
                <w:webHidden/>
              </w:rPr>
              <w:fldChar w:fldCharType="end"/>
            </w:r>
          </w:hyperlink>
        </w:p>
        <w:p w14:paraId="61EA6DA0" w14:textId="480F61E8" w:rsidR="00050A51" w:rsidRDefault="00050A51">
          <w:pPr>
            <w:pStyle w:val="TOC3"/>
            <w:rPr>
              <w:rFonts w:asciiTheme="minorHAnsi" w:eastAsiaTheme="minorEastAsia" w:hAnsiTheme="minorHAnsi" w:cstheme="minorBidi"/>
              <w:spacing w:val="0"/>
              <w:sz w:val="22"/>
              <w:szCs w:val="22"/>
            </w:rPr>
          </w:pPr>
          <w:hyperlink w:anchor="_Toc35524149" w:history="1">
            <w:r w:rsidRPr="00AF2150">
              <w:rPr>
                <w:rStyle w:val="Hyperlink"/>
              </w:rPr>
              <w:t>3.2.2</w:t>
            </w:r>
            <w:r>
              <w:rPr>
                <w:rFonts w:asciiTheme="minorHAnsi" w:eastAsiaTheme="minorEastAsia" w:hAnsiTheme="minorHAnsi" w:cstheme="minorBidi"/>
                <w:spacing w:val="0"/>
                <w:sz w:val="22"/>
                <w:szCs w:val="22"/>
              </w:rPr>
              <w:tab/>
            </w:r>
            <w:r w:rsidRPr="00AF2150">
              <w:rPr>
                <w:rStyle w:val="Hyperlink"/>
              </w:rPr>
              <w:t>Pattern Search</w:t>
            </w:r>
            <w:r>
              <w:rPr>
                <w:webHidden/>
              </w:rPr>
              <w:tab/>
            </w:r>
            <w:r>
              <w:rPr>
                <w:webHidden/>
              </w:rPr>
              <w:fldChar w:fldCharType="begin"/>
            </w:r>
            <w:r>
              <w:rPr>
                <w:webHidden/>
              </w:rPr>
              <w:instrText xml:space="preserve"> PAGEREF _Toc35524149 \h </w:instrText>
            </w:r>
            <w:r>
              <w:rPr>
                <w:webHidden/>
              </w:rPr>
            </w:r>
            <w:r>
              <w:rPr>
                <w:webHidden/>
              </w:rPr>
              <w:fldChar w:fldCharType="separate"/>
            </w:r>
            <w:r>
              <w:rPr>
                <w:webHidden/>
              </w:rPr>
              <w:t>21</w:t>
            </w:r>
            <w:r>
              <w:rPr>
                <w:webHidden/>
              </w:rPr>
              <w:fldChar w:fldCharType="end"/>
            </w:r>
          </w:hyperlink>
        </w:p>
        <w:p w14:paraId="797C89F5" w14:textId="2D0A2529" w:rsidR="00050A51" w:rsidRDefault="00050A51">
          <w:pPr>
            <w:pStyle w:val="TOC3"/>
            <w:rPr>
              <w:rFonts w:asciiTheme="minorHAnsi" w:eastAsiaTheme="minorEastAsia" w:hAnsiTheme="minorHAnsi" w:cstheme="minorBidi"/>
              <w:spacing w:val="0"/>
              <w:sz w:val="22"/>
              <w:szCs w:val="22"/>
            </w:rPr>
          </w:pPr>
          <w:hyperlink w:anchor="_Toc35524150" w:history="1">
            <w:r w:rsidRPr="00AF2150">
              <w:rPr>
                <w:rStyle w:val="Hyperlink"/>
              </w:rPr>
              <w:t>3.2.3</w:t>
            </w:r>
            <w:r>
              <w:rPr>
                <w:rFonts w:asciiTheme="minorHAnsi" w:eastAsiaTheme="minorEastAsia" w:hAnsiTheme="minorHAnsi" w:cstheme="minorBidi"/>
                <w:spacing w:val="0"/>
                <w:sz w:val="22"/>
                <w:szCs w:val="22"/>
              </w:rPr>
              <w:tab/>
            </w:r>
            <w:r w:rsidRPr="00AF2150">
              <w:rPr>
                <w:rStyle w:val="Hyperlink"/>
              </w:rPr>
              <w:t>Combination Search</w:t>
            </w:r>
            <w:r>
              <w:rPr>
                <w:webHidden/>
              </w:rPr>
              <w:tab/>
            </w:r>
            <w:r>
              <w:rPr>
                <w:webHidden/>
              </w:rPr>
              <w:fldChar w:fldCharType="begin"/>
            </w:r>
            <w:r>
              <w:rPr>
                <w:webHidden/>
              </w:rPr>
              <w:instrText xml:space="preserve"> PAGEREF _Toc35524150 \h </w:instrText>
            </w:r>
            <w:r>
              <w:rPr>
                <w:webHidden/>
              </w:rPr>
            </w:r>
            <w:r>
              <w:rPr>
                <w:webHidden/>
              </w:rPr>
              <w:fldChar w:fldCharType="separate"/>
            </w:r>
            <w:r>
              <w:rPr>
                <w:webHidden/>
              </w:rPr>
              <w:t>22</w:t>
            </w:r>
            <w:r>
              <w:rPr>
                <w:webHidden/>
              </w:rPr>
              <w:fldChar w:fldCharType="end"/>
            </w:r>
          </w:hyperlink>
        </w:p>
        <w:p w14:paraId="39C57F5B" w14:textId="4CA4C96D" w:rsidR="00050A51" w:rsidRDefault="00050A51">
          <w:pPr>
            <w:pStyle w:val="TOC2"/>
            <w:rPr>
              <w:rFonts w:asciiTheme="minorHAnsi" w:eastAsiaTheme="minorEastAsia" w:hAnsiTheme="minorHAnsi" w:cstheme="minorBidi"/>
              <w:spacing w:val="0"/>
              <w:sz w:val="22"/>
            </w:rPr>
          </w:pPr>
          <w:hyperlink w:anchor="_Toc35524151" w:history="1">
            <w:r w:rsidRPr="00AF2150">
              <w:rPr>
                <w:rStyle w:val="Hyperlink"/>
              </w:rPr>
              <w:t>3.3</w:t>
            </w:r>
            <w:r>
              <w:rPr>
                <w:rFonts w:asciiTheme="minorHAnsi" w:eastAsiaTheme="minorEastAsia" w:hAnsiTheme="minorHAnsi" w:cstheme="minorBidi"/>
                <w:spacing w:val="0"/>
                <w:sz w:val="22"/>
              </w:rPr>
              <w:tab/>
            </w:r>
            <w:r w:rsidRPr="00AF2150">
              <w:rPr>
                <w:rStyle w:val="Hyperlink"/>
              </w:rPr>
              <w:t>Checking Guests In/Out</w:t>
            </w:r>
            <w:r>
              <w:rPr>
                <w:webHidden/>
              </w:rPr>
              <w:tab/>
            </w:r>
            <w:r>
              <w:rPr>
                <w:webHidden/>
              </w:rPr>
              <w:fldChar w:fldCharType="begin"/>
            </w:r>
            <w:r>
              <w:rPr>
                <w:webHidden/>
              </w:rPr>
              <w:instrText xml:space="preserve"> PAGEREF _Toc35524151 \h </w:instrText>
            </w:r>
            <w:r>
              <w:rPr>
                <w:webHidden/>
              </w:rPr>
            </w:r>
            <w:r>
              <w:rPr>
                <w:webHidden/>
              </w:rPr>
              <w:fldChar w:fldCharType="separate"/>
            </w:r>
            <w:r>
              <w:rPr>
                <w:webHidden/>
              </w:rPr>
              <w:t>22</w:t>
            </w:r>
            <w:r>
              <w:rPr>
                <w:webHidden/>
              </w:rPr>
              <w:fldChar w:fldCharType="end"/>
            </w:r>
          </w:hyperlink>
        </w:p>
        <w:p w14:paraId="68B38991" w14:textId="732C8AF1" w:rsidR="00050A51" w:rsidRDefault="00050A51">
          <w:pPr>
            <w:pStyle w:val="TOC3"/>
            <w:rPr>
              <w:rFonts w:asciiTheme="minorHAnsi" w:eastAsiaTheme="minorEastAsia" w:hAnsiTheme="minorHAnsi" w:cstheme="minorBidi"/>
              <w:spacing w:val="0"/>
              <w:sz w:val="22"/>
              <w:szCs w:val="22"/>
            </w:rPr>
          </w:pPr>
          <w:hyperlink w:anchor="_Toc35524152" w:history="1">
            <w:r w:rsidRPr="00AF2150">
              <w:rPr>
                <w:rStyle w:val="Hyperlink"/>
              </w:rPr>
              <w:t>3.3.1</w:t>
            </w:r>
            <w:r>
              <w:rPr>
                <w:rFonts w:asciiTheme="minorHAnsi" w:eastAsiaTheme="minorEastAsia" w:hAnsiTheme="minorHAnsi" w:cstheme="minorBidi"/>
                <w:spacing w:val="0"/>
                <w:sz w:val="22"/>
                <w:szCs w:val="22"/>
              </w:rPr>
              <w:tab/>
            </w:r>
            <w:r w:rsidRPr="00AF2150">
              <w:rPr>
                <w:rStyle w:val="Hyperlink"/>
              </w:rPr>
              <w:t>Check In Functionality</w:t>
            </w:r>
            <w:r>
              <w:rPr>
                <w:webHidden/>
              </w:rPr>
              <w:tab/>
            </w:r>
            <w:r>
              <w:rPr>
                <w:webHidden/>
              </w:rPr>
              <w:fldChar w:fldCharType="begin"/>
            </w:r>
            <w:r>
              <w:rPr>
                <w:webHidden/>
              </w:rPr>
              <w:instrText xml:space="preserve"> PAGEREF _Toc35524152 \h </w:instrText>
            </w:r>
            <w:r>
              <w:rPr>
                <w:webHidden/>
              </w:rPr>
            </w:r>
            <w:r>
              <w:rPr>
                <w:webHidden/>
              </w:rPr>
              <w:fldChar w:fldCharType="separate"/>
            </w:r>
            <w:r>
              <w:rPr>
                <w:webHidden/>
              </w:rPr>
              <w:t>22</w:t>
            </w:r>
            <w:r>
              <w:rPr>
                <w:webHidden/>
              </w:rPr>
              <w:fldChar w:fldCharType="end"/>
            </w:r>
          </w:hyperlink>
        </w:p>
        <w:p w14:paraId="4AB172C4" w14:textId="64E28EB9" w:rsidR="00050A51" w:rsidRDefault="00050A51">
          <w:pPr>
            <w:pStyle w:val="TOC3"/>
            <w:rPr>
              <w:rFonts w:asciiTheme="minorHAnsi" w:eastAsiaTheme="minorEastAsia" w:hAnsiTheme="minorHAnsi" w:cstheme="minorBidi"/>
              <w:spacing w:val="0"/>
              <w:sz w:val="22"/>
              <w:szCs w:val="22"/>
            </w:rPr>
          </w:pPr>
          <w:hyperlink w:anchor="_Toc35524153" w:history="1">
            <w:r w:rsidRPr="00AF2150">
              <w:rPr>
                <w:rStyle w:val="Hyperlink"/>
              </w:rPr>
              <w:t>3.3.2</w:t>
            </w:r>
            <w:r>
              <w:rPr>
                <w:rFonts w:asciiTheme="minorHAnsi" w:eastAsiaTheme="minorEastAsia" w:hAnsiTheme="minorHAnsi" w:cstheme="minorBidi"/>
                <w:spacing w:val="0"/>
                <w:sz w:val="22"/>
                <w:szCs w:val="22"/>
              </w:rPr>
              <w:tab/>
            </w:r>
            <w:r w:rsidRPr="00AF2150">
              <w:rPr>
                <w:rStyle w:val="Hyperlink"/>
              </w:rPr>
              <w:t>Check In Multiple Guests Under One Reservation</w:t>
            </w:r>
            <w:r>
              <w:rPr>
                <w:webHidden/>
              </w:rPr>
              <w:tab/>
            </w:r>
            <w:r>
              <w:rPr>
                <w:webHidden/>
              </w:rPr>
              <w:fldChar w:fldCharType="begin"/>
            </w:r>
            <w:r>
              <w:rPr>
                <w:webHidden/>
              </w:rPr>
              <w:instrText xml:space="preserve"> PAGEREF _Toc35524153 \h </w:instrText>
            </w:r>
            <w:r>
              <w:rPr>
                <w:webHidden/>
              </w:rPr>
            </w:r>
            <w:r>
              <w:rPr>
                <w:webHidden/>
              </w:rPr>
              <w:fldChar w:fldCharType="separate"/>
            </w:r>
            <w:r>
              <w:rPr>
                <w:webHidden/>
              </w:rPr>
              <w:t>23</w:t>
            </w:r>
            <w:r>
              <w:rPr>
                <w:webHidden/>
              </w:rPr>
              <w:fldChar w:fldCharType="end"/>
            </w:r>
          </w:hyperlink>
        </w:p>
        <w:p w14:paraId="148CA30C" w14:textId="235F9A8C" w:rsidR="00050A51" w:rsidRDefault="00050A51">
          <w:pPr>
            <w:pStyle w:val="TOC3"/>
            <w:rPr>
              <w:rFonts w:asciiTheme="minorHAnsi" w:eastAsiaTheme="minorEastAsia" w:hAnsiTheme="minorHAnsi" w:cstheme="minorBidi"/>
              <w:spacing w:val="0"/>
              <w:sz w:val="22"/>
              <w:szCs w:val="22"/>
            </w:rPr>
          </w:pPr>
          <w:hyperlink w:anchor="_Toc35524154" w:history="1">
            <w:r w:rsidRPr="00AF2150">
              <w:rPr>
                <w:rStyle w:val="Hyperlink"/>
              </w:rPr>
              <w:t>3.3.3</w:t>
            </w:r>
            <w:r>
              <w:rPr>
                <w:rFonts w:asciiTheme="minorHAnsi" w:eastAsiaTheme="minorEastAsia" w:hAnsiTheme="minorHAnsi" w:cstheme="minorBidi"/>
                <w:spacing w:val="0"/>
                <w:sz w:val="22"/>
                <w:szCs w:val="22"/>
              </w:rPr>
              <w:tab/>
            </w:r>
            <w:r w:rsidRPr="00AF2150">
              <w:rPr>
                <w:rStyle w:val="Hyperlink"/>
              </w:rPr>
              <w:t>Share Room Functionality</w:t>
            </w:r>
            <w:r>
              <w:rPr>
                <w:webHidden/>
              </w:rPr>
              <w:tab/>
            </w:r>
            <w:r>
              <w:rPr>
                <w:webHidden/>
              </w:rPr>
              <w:fldChar w:fldCharType="begin"/>
            </w:r>
            <w:r>
              <w:rPr>
                <w:webHidden/>
              </w:rPr>
              <w:instrText xml:space="preserve"> PAGEREF _Toc35524154 \h </w:instrText>
            </w:r>
            <w:r>
              <w:rPr>
                <w:webHidden/>
              </w:rPr>
            </w:r>
            <w:r>
              <w:rPr>
                <w:webHidden/>
              </w:rPr>
              <w:fldChar w:fldCharType="separate"/>
            </w:r>
            <w:r>
              <w:rPr>
                <w:webHidden/>
              </w:rPr>
              <w:t>24</w:t>
            </w:r>
            <w:r>
              <w:rPr>
                <w:webHidden/>
              </w:rPr>
              <w:fldChar w:fldCharType="end"/>
            </w:r>
          </w:hyperlink>
        </w:p>
        <w:p w14:paraId="7257AEAA" w14:textId="586FF847" w:rsidR="00050A51" w:rsidRDefault="00050A51">
          <w:pPr>
            <w:pStyle w:val="TOC3"/>
            <w:rPr>
              <w:rFonts w:asciiTheme="minorHAnsi" w:eastAsiaTheme="minorEastAsia" w:hAnsiTheme="minorHAnsi" w:cstheme="minorBidi"/>
              <w:spacing w:val="0"/>
              <w:sz w:val="22"/>
              <w:szCs w:val="22"/>
            </w:rPr>
          </w:pPr>
          <w:hyperlink w:anchor="_Toc35524155" w:history="1">
            <w:r w:rsidRPr="00AF2150">
              <w:rPr>
                <w:rStyle w:val="Hyperlink"/>
              </w:rPr>
              <w:t>3.3.4</w:t>
            </w:r>
            <w:r>
              <w:rPr>
                <w:rFonts w:asciiTheme="minorHAnsi" w:eastAsiaTheme="minorEastAsia" w:hAnsiTheme="minorHAnsi" w:cstheme="minorBidi"/>
                <w:spacing w:val="0"/>
                <w:sz w:val="22"/>
                <w:szCs w:val="22"/>
              </w:rPr>
              <w:tab/>
            </w:r>
            <w:r w:rsidRPr="00AF2150">
              <w:rPr>
                <w:rStyle w:val="Hyperlink"/>
              </w:rPr>
              <w:t>Room Move Functionality</w:t>
            </w:r>
            <w:r>
              <w:rPr>
                <w:webHidden/>
              </w:rPr>
              <w:tab/>
            </w:r>
            <w:r>
              <w:rPr>
                <w:webHidden/>
              </w:rPr>
              <w:fldChar w:fldCharType="begin"/>
            </w:r>
            <w:r>
              <w:rPr>
                <w:webHidden/>
              </w:rPr>
              <w:instrText xml:space="preserve"> PAGEREF _Toc35524155 \h </w:instrText>
            </w:r>
            <w:r>
              <w:rPr>
                <w:webHidden/>
              </w:rPr>
            </w:r>
            <w:r>
              <w:rPr>
                <w:webHidden/>
              </w:rPr>
              <w:fldChar w:fldCharType="separate"/>
            </w:r>
            <w:r>
              <w:rPr>
                <w:webHidden/>
              </w:rPr>
              <w:t>25</w:t>
            </w:r>
            <w:r>
              <w:rPr>
                <w:webHidden/>
              </w:rPr>
              <w:fldChar w:fldCharType="end"/>
            </w:r>
          </w:hyperlink>
        </w:p>
        <w:p w14:paraId="28D4AF83" w14:textId="5EB4AF6A" w:rsidR="00050A51" w:rsidRDefault="00050A51">
          <w:pPr>
            <w:pStyle w:val="TOC3"/>
            <w:rPr>
              <w:rFonts w:asciiTheme="minorHAnsi" w:eastAsiaTheme="minorEastAsia" w:hAnsiTheme="minorHAnsi" w:cstheme="minorBidi"/>
              <w:spacing w:val="0"/>
              <w:sz w:val="22"/>
              <w:szCs w:val="22"/>
            </w:rPr>
          </w:pPr>
          <w:hyperlink w:anchor="_Toc35524156" w:history="1">
            <w:r w:rsidRPr="00AF2150">
              <w:rPr>
                <w:rStyle w:val="Hyperlink"/>
              </w:rPr>
              <w:t>3.3.5</w:t>
            </w:r>
            <w:r>
              <w:rPr>
                <w:rFonts w:asciiTheme="minorHAnsi" w:eastAsiaTheme="minorEastAsia" w:hAnsiTheme="minorHAnsi" w:cstheme="minorBidi"/>
                <w:spacing w:val="0"/>
                <w:sz w:val="22"/>
                <w:szCs w:val="22"/>
              </w:rPr>
              <w:tab/>
            </w:r>
            <w:r w:rsidRPr="00AF2150">
              <w:rPr>
                <w:rStyle w:val="Hyperlink"/>
              </w:rPr>
              <w:t>Check Out Functionality</w:t>
            </w:r>
            <w:r>
              <w:rPr>
                <w:webHidden/>
              </w:rPr>
              <w:tab/>
            </w:r>
            <w:r>
              <w:rPr>
                <w:webHidden/>
              </w:rPr>
              <w:fldChar w:fldCharType="begin"/>
            </w:r>
            <w:r>
              <w:rPr>
                <w:webHidden/>
              </w:rPr>
              <w:instrText xml:space="preserve"> PAGEREF _Toc35524156 \h </w:instrText>
            </w:r>
            <w:r>
              <w:rPr>
                <w:webHidden/>
              </w:rPr>
            </w:r>
            <w:r>
              <w:rPr>
                <w:webHidden/>
              </w:rPr>
              <w:fldChar w:fldCharType="separate"/>
            </w:r>
            <w:r>
              <w:rPr>
                <w:webHidden/>
              </w:rPr>
              <w:t>26</w:t>
            </w:r>
            <w:r>
              <w:rPr>
                <w:webHidden/>
              </w:rPr>
              <w:fldChar w:fldCharType="end"/>
            </w:r>
          </w:hyperlink>
        </w:p>
        <w:p w14:paraId="025E02E5" w14:textId="0185FDCA" w:rsidR="00050A51" w:rsidRDefault="00050A51">
          <w:pPr>
            <w:pStyle w:val="TOC3"/>
            <w:rPr>
              <w:rFonts w:asciiTheme="minorHAnsi" w:eastAsiaTheme="minorEastAsia" w:hAnsiTheme="minorHAnsi" w:cstheme="minorBidi"/>
              <w:spacing w:val="0"/>
              <w:sz w:val="22"/>
              <w:szCs w:val="22"/>
            </w:rPr>
          </w:pPr>
          <w:hyperlink w:anchor="_Toc35524157" w:history="1">
            <w:r w:rsidRPr="00AF2150">
              <w:rPr>
                <w:rStyle w:val="Hyperlink"/>
              </w:rPr>
              <w:t>3.3.6</w:t>
            </w:r>
            <w:r>
              <w:rPr>
                <w:rFonts w:asciiTheme="minorHAnsi" w:eastAsiaTheme="minorEastAsia" w:hAnsiTheme="minorHAnsi" w:cstheme="minorBidi"/>
                <w:spacing w:val="0"/>
                <w:sz w:val="22"/>
                <w:szCs w:val="22"/>
              </w:rPr>
              <w:tab/>
            </w:r>
            <w:r w:rsidRPr="00AF2150">
              <w:rPr>
                <w:rStyle w:val="Hyperlink"/>
              </w:rPr>
              <w:t>Voicemail Archival/Retrieval for BroadWorks PBX</w:t>
            </w:r>
            <w:r>
              <w:rPr>
                <w:webHidden/>
              </w:rPr>
              <w:tab/>
            </w:r>
            <w:r>
              <w:rPr>
                <w:webHidden/>
              </w:rPr>
              <w:fldChar w:fldCharType="begin"/>
            </w:r>
            <w:r>
              <w:rPr>
                <w:webHidden/>
              </w:rPr>
              <w:instrText xml:space="preserve"> PAGEREF _Toc35524157 \h </w:instrText>
            </w:r>
            <w:r>
              <w:rPr>
                <w:webHidden/>
              </w:rPr>
            </w:r>
            <w:r>
              <w:rPr>
                <w:webHidden/>
              </w:rPr>
              <w:fldChar w:fldCharType="separate"/>
            </w:r>
            <w:r>
              <w:rPr>
                <w:webHidden/>
              </w:rPr>
              <w:t>27</w:t>
            </w:r>
            <w:r>
              <w:rPr>
                <w:webHidden/>
              </w:rPr>
              <w:fldChar w:fldCharType="end"/>
            </w:r>
          </w:hyperlink>
        </w:p>
        <w:p w14:paraId="6BA1B78C" w14:textId="364B8F1F" w:rsidR="00050A51" w:rsidRDefault="00050A51">
          <w:pPr>
            <w:pStyle w:val="TOC2"/>
            <w:rPr>
              <w:rFonts w:asciiTheme="minorHAnsi" w:eastAsiaTheme="minorEastAsia" w:hAnsiTheme="minorHAnsi" w:cstheme="minorBidi"/>
              <w:spacing w:val="0"/>
              <w:sz w:val="22"/>
            </w:rPr>
          </w:pPr>
          <w:hyperlink w:anchor="_Toc35524158" w:history="1">
            <w:r w:rsidRPr="00AF2150">
              <w:rPr>
                <w:rStyle w:val="Hyperlink"/>
              </w:rPr>
              <w:t>3.4</w:t>
            </w:r>
            <w:r>
              <w:rPr>
                <w:rFonts w:asciiTheme="minorHAnsi" w:eastAsiaTheme="minorEastAsia" w:hAnsiTheme="minorHAnsi" w:cstheme="minorBidi"/>
                <w:spacing w:val="0"/>
                <w:sz w:val="22"/>
              </w:rPr>
              <w:tab/>
            </w:r>
            <w:r w:rsidRPr="00AF2150">
              <w:rPr>
                <w:rStyle w:val="Hyperlink"/>
              </w:rPr>
              <w:t>Room Status Functionality</w:t>
            </w:r>
            <w:r>
              <w:rPr>
                <w:webHidden/>
              </w:rPr>
              <w:tab/>
            </w:r>
            <w:r>
              <w:rPr>
                <w:webHidden/>
              </w:rPr>
              <w:fldChar w:fldCharType="begin"/>
            </w:r>
            <w:r>
              <w:rPr>
                <w:webHidden/>
              </w:rPr>
              <w:instrText xml:space="preserve"> PAGEREF _Toc35524158 \h </w:instrText>
            </w:r>
            <w:r>
              <w:rPr>
                <w:webHidden/>
              </w:rPr>
            </w:r>
            <w:r>
              <w:rPr>
                <w:webHidden/>
              </w:rPr>
              <w:fldChar w:fldCharType="separate"/>
            </w:r>
            <w:r>
              <w:rPr>
                <w:webHidden/>
              </w:rPr>
              <w:t>29</w:t>
            </w:r>
            <w:r>
              <w:rPr>
                <w:webHidden/>
              </w:rPr>
              <w:fldChar w:fldCharType="end"/>
            </w:r>
          </w:hyperlink>
        </w:p>
        <w:p w14:paraId="360B6415" w14:textId="3868F727" w:rsidR="00050A51" w:rsidRDefault="00050A51">
          <w:pPr>
            <w:pStyle w:val="TOC2"/>
            <w:rPr>
              <w:rFonts w:asciiTheme="minorHAnsi" w:eastAsiaTheme="minorEastAsia" w:hAnsiTheme="minorHAnsi" w:cstheme="minorBidi"/>
              <w:spacing w:val="0"/>
              <w:sz w:val="22"/>
            </w:rPr>
          </w:pPr>
          <w:hyperlink w:anchor="_Toc35524159" w:history="1">
            <w:r w:rsidRPr="00AF2150">
              <w:rPr>
                <w:rStyle w:val="Hyperlink"/>
              </w:rPr>
              <w:t>3.5</w:t>
            </w:r>
            <w:r>
              <w:rPr>
                <w:rFonts w:asciiTheme="minorHAnsi" w:eastAsiaTheme="minorEastAsia" w:hAnsiTheme="minorHAnsi" w:cstheme="minorBidi"/>
                <w:spacing w:val="0"/>
                <w:sz w:val="22"/>
              </w:rPr>
              <w:tab/>
            </w:r>
            <w:r w:rsidRPr="00AF2150">
              <w:rPr>
                <w:rStyle w:val="Hyperlink"/>
              </w:rPr>
              <w:t>Minibar Charge Functionality</w:t>
            </w:r>
            <w:r>
              <w:rPr>
                <w:webHidden/>
              </w:rPr>
              <w:tab/>
            </w:r>
            <w:r>
              <w:rPr>
                <w:webHidden/>
              </w:rPr>
              <w:fldChar w:fldCharType="begin"/>
            </w:r>
            <w:r>
              <w:rPr>
                <w:webHidden/>
              </w:rPr>
              <w:instrText xml:space="preserve"> PAGEREF _Toc35524159 \h </w:instrText>
            </w:r>
            <w:r>
              <w:rPr>
                <w:webHidden/>
              </w:rPr>
            </w:r>
            <w:r>
              <w:rPr>
                <w:webHidden/>
              </w:rPr>
              <w:fldChar w:fldCharType="separate"/>
            </w:r>
            <w:r>
              <w:rPr>
                <w:webHidden/>
              </w:rPr>
              <w:t>31</w:t>
            </w:r>
            <w:r>
              <w:rPr>
                <w:webHidden/>
              </w:rPr>
              <w:fldChar w:fldCharType="end"/>
            </w:r>
          </w:hyperlink>
        </w:p>
        <w:p w14:paraId="6E0B4B86" w14:textId="53E3D5CA" w:rsidR="00050A51" w:rsidRDefault="00050A51">
          <w:pPr>
            <w:pStyle w:val="TOC1"/>
            <w:rPr>
              <w:rFonts w:asciiTheme="minorHAnsi" w:eastAsiaTheme="minorEastAsia" w:hAnsiTheme="minorHAnsi" w:cstheme="minorBidi"/>
              <w:b w:val="0"/>
              <w:spacing w:val="0"/>
              <w:sz w:val="22"/>
            </w:rPr>
          </w:pPr>
          <w:hyperlink w:anchor="_Toc35524160" w:history="1">
            <w:r w:rsidRPr="00AF2150">
              <w:rPr>
                <w:rStyle w:val="Hyperlink"/>
              </w:rPr>
              <w:t>4</w:t>
            </w:r>
            <w:r>
              <w:rPr>
                <w:rFonts w:asciiTheme="minorHAnsi" w:eastAsiaTheme="minorEastAsia" w:hAnsiTheme="minorHAnsi" w:cstheme="minorBidi"/>
                <w:b w:val="0"/>
                <w:spacing w:val="0"/>
                <w:sz w:val="22"/>
              </w:rPr>
              <w:tab/>
            </w:r>
            <w:r w:rsidRPr="00AF2150">
              <w:rPr>
                <w:rStyle w:val="Hyperlink"/>
              </w:rPr>
              <w:t>Guest Details Page</w:t>
            </w:r>
            <w:r>
              <w:rPr>
                <w:webHidden/>
              </w:rPr>
              <w:tab/>
            </w:r>
            <w:r>
              <w:rPr>
                <w:webHidden/>
              </w:rPr>
              <w:fldChar w:fldCharType="begin"/>
            </w:r>
            <w:r>
              <w:rPr>
                <w:webHidden/>
              </w:rPr>
              <w:instrText xml:space="preserve"> PAGEREF _Toc35524160 \h </w:instrText>
            </w:r>
            <w:r>
              <w:rPr>
                <w:webHidden/>
              </w:rPr>
            </w:r>
            <w:r>
              <w:rPr>
                <w:webHidden/>
              </w:rPr>
              <w:fldChar w:fldCharType="separate"/>
            </w:r>
            <w:r>
              <w:rPr>
                <w:webHidden/>
              </w:rPr>
              <w:t>33</w:t>
            </w:r>
            <w:r>
              <w:rPr>
                <w:webHidden/>
              </w:rPr>
              <w:fldChar w:fldCharType="end"/>
            </w:r>
          </w:hyperlink>
        </w:p>
        <w:p w14:paraId="425D41F9" w14:textId="065955ED" w:rsidR="00050A51" w:rsidRDefault="00050A51">
          <w:pPr>
            <w:pStyle w:val="TOC2"/>
            <w:rPr>
              <w:rFonts w:asciiTheme="minorHAnsi" w:eastAsiaTheme="minorEastAsia" w:hAnsiTheme="minorHAnsi" w:cstheme="minorBidi"/>
              <w:spacing w:val="0"/>
              <w:sz w:val="22"/>
            </w:rPr>
          </w:pPr>
          <w:hyperlink w:anchor="_Toc35524161" w:history="1">
            <w:r w:rsidRPr="00AF2150">
              <w:rPr>
                <w:rStyle w:val="Hyperlink"/>
              </w:rPr>
              <w:t>4.1</w:t>
            </w:r>
            <w:r>
              <w:rPr>
                <w:rFonts w:asciiTheme="minorHAnsi" w:eastAsiaTheme="minorEastAsia" w:hAnsiTheme="minorHAnsi" w:cstheme="minorBidi"/>
                <w:spacing w:val="0"/>
                <w:sz w:val="22"/>
              </w:rPr>
              <w:tab/>
            </w:r>
            <w:r w:rsidRPr="00AF2150">
              <w:rPr>
                <w:rStyle w:val="Hyperlink"/>
              </w:rPr>
              <w:t>Modify Guest Information</w:t>
            </w:r>
            <w:r>
              <w:rPr>
                <w:webHidden/>
              </w:rPr>
              <w:tab/>
            </w:r>
            <w:r>
              <w:rPr>
                <w:webHidden/>
              </w:rPr>
              <w:fldChar w:fldCharType="begin"/>
            </w:r>
            <w:r>
              <w:rPr>
                <w:webHidden/>
              </w:rPr>
              <w:instrText xml:space="preserve"> PAGEREF _Toc35524161 \h </w:instrText>
            </w:r>
            <w:r>
              <w:rPr>
                <w:webHidden/>
              </w:rPr>
            </w:r>
            <w:r>
              <w:rPr>
                <w:webHidden/>
              </w:rPr>
              <w:fldChar w:fldCharType="separate"/>
            </w:r>
            <w:r>
              <w:rPr>
                <w:webHidden/>
              </w:rPr>
              <w:t>33</w:t>
            </w:r>
            <w:r>
              <w:rPr>
                <w:webHidden/>
              </w:rPr>
              <w:fldChar w:fldCharType="end"/>
            </w:r>
          </w:hyperlink>
        </w:p>
        <w:p w14:paraId="0EB8D5B0" w14:textId="0A20D3A2" w:rsidR="00050A51" w:rsidRDefault="00050A51">
          <w:pPr>
            <w:pStyle w:val="TOC2"/>
            <w:rPr>
              <w:rFonts w:asciiTheme="minorHAnsi" w:eastAsiaTheme="minorEastAsia" w:hAnsiTheme="minorHAnsi" w:cstheme="minorBidi"/>
              <w:spacing w:val="0"/>
              <w:sz w:val="22"/>
            </w:rPr>
          </w:pPr>
          <w:hyperlink w:anchor="_Toc35524162" w:history="1">
            <w:r w:rsidRPr="00AF2150">
              <w:rPr>
                <w:rStyle w:val="Hyperlink"/>
              </w:rPr>
              <w:t>4.2</w:t>
            </w:r>
            <w:r>
              <w:rPr>
                <w:rFonts w:asciiTheme="minorHAnsi" w:eastAsiaTheme="minorEastAsia" w:hAnsiTheme="minorHAnsi" w:cstheme="minorBidi"/>
                <w:spacing w:val="0"/>
                <w:sz w:val="22"/>
              </w:rPr>
              <w:tab/>
            </w:r>
            <w:r w:rsidRPr="00AF2150">
              <w:rPr>
                <w:rStyle w:val="Hyperlink"/>
              </w:rPr>
              <w:t>Estimate Call Charge</w:t>
            </w:r>
            <w:r>
              <w:rPr>
                <w:webHidden/>
              </w:rPr>
              <w:tab/>
            </w:r>
            <w:r>
              <w:rPr>
                <w:webHidden/>
              </w:rPr>
              <w:fldChar w:fldCharType="begin"/>
            </w:r>
            <w:r>
              <w:rPr>
                <w:webHidden/>
              </w:rPr>
              <w:instrText xml:space="preserve"> PAGEREF _Toc35524162 \h </w:instrText>
            </w:r>
            <w:r>
              <w:rPr>
                <w:webHidden/>
              </w:rPr>
            </w:r>
            <w:r>
              <w:rPr>
                <w:webHidden/>
              </w:rPr>
              <w:fldChar w:fldCharType="separate"/>
            </w:r>
            <w:r>
              <w:rPr>
                <w:webHidden/>
              </w:rPr>
              <w:t>35</w:t>
            </w:r>
            <w:r>
              <w:rPr>
                <w:webHidden/>
              </w:rPr>
              <w:fldChar w:fldCharType="end"/>
            </w:r>
          </w:hyperlink>
        </w:p>
        <w:p w14:paraId="63EA6773" w14:textId="2D6DDCBD" w:rsidR="00050A51" w:rsidRDefault="00050A51">
          <w:pPr>
            <w:pStyle w:val="TOC2"/>
            <w:rPr>
              <w:rFonts w:asciiTheme="minorHAnsi" w:eastAsiaTheme="minorEastAsia" w:hAnsiTheme="minorHAnsi" w:cstheme="minorBidi"/>
              <w:spacing w:val="0"/>
              <w:sz w:val="22"/>
            </w:rPr>
          </w:pPr>
          <w:hyperlink w:anchor="_Toc35524163" w:history="1">
            <w:r w:rsidRPr="00AF2150">
              <w:rPr>
                <w:rStyle w:val="Hyperlink"/>
              </w:rPr>
              <w:t>4.3</w:t>
            </w:r>
            <w:r>
              <w:rPr>
                <w:rFonts w:asciiTheme="minorHAnsi" w:eastAsiaTheme="minorEastAsia" w:hAnsiTheme="minorHAnsi" w:cstheme="minorBidi"/>
                <w:spacing w:val="0"/>
                <w:sz w:val="22"/>
              </w:rPr>
              <w:tab/>
            </w:r>
            <w:r w:rsidRPr="00AF2150">
              <w:rPr>
                <w:rStyle w:val="Hyperlink"/>
              </w:rPr>
              <w:t>Change Phone Restriction (Class of Service)</w:t>
            </w:r>
            <w:r>
              <w:rPr>
                <w:webHidden/>
              </w:rPr>
              <w:tab/>
            </w:r>
            <w:r>
              <w:rPr>
                <w:webHidden/>
              </w:rPr>
              <w:fldChar w:fldCharType="begin"/>
            </w:r>
            <w:r>
              <w:rPr>
                <w:webHidden/>
              </w:rPr>
              <w:instrText xml:space="preserve"> PAGEREF _Toc35524163 \h </w:instrText>
            </w:r>
            <w:r>
              <w:rPr>
                <w:webHidden/>
              </w:rPr>
            </w:r>
            <w:r>
              <w:rPr>
                <w:webHidden/>
              </w:rPr>
              <w:fldChar w:fldCharType="separate"/>
            </w:r>
            <w:r>
              <w:rPr>
                <w:webHidden/>
              </w:rPr>
              <w:t>35</w:t>
            </w:r>
            <w:r>
              <w:rPr>
                <w:webHidden/>
              </w:rPr>
              <w:fldChar w:fldCharType="end"/>
            </w:r>
          </w:hyperlink>
        </w:p>
        <w:p w14:paraId="328F8E8E" w14:textId="5A6AF75D" w:rsidR="00050A51" w:rsidRDefault="00050A51">
          <w:pPr>
            <w:pStyle w:val="TOC2"/>
            <w:rPr>
              <w:rFonts w:asciiTheme="minorHAnsi" w:eastAsiaTheme="minorEastAsia" w:hAnsiTheme="minorHAnsi" w:cstheme="minorBidi"/>
              <w:spacing w:val="0"/>
              <w:sz w:val="22"/>
            </w:rPr>
          </w:pPr>
          <w:hyperlink w:anchor="_Toc35524164" w:history="1">
            <w:r w:rsidRPr="00AF2150">
              <w:rPr>
                <w:rStyle w:val="Hyperlink"/>
              </w:rPr>
              <w:t>4.4</w:t>
            </w:r>
            <w:r>
              <w:rPr>
                <w:rFonts w:asciiTheme="minorHAnsi" w:eastAsiaTheme="minorEastAsia" w:hAnsiTheme="minorHAnsi" w:cstheme="minorBidi"/>
                <w:spacing w:val="0"/>
                <w:sz w:val="22"/>
              </w:rPr>
              <w:tab/>
            </w:r>
            <w:r w:rsidRPr="00AF2150">
              <w:rPr>
                <w:rStyle w:val="Hyperlink"/>
              </w:rPr>
              <w:t>Do Not Disturb</w:t>
            </w:r>
            <w:r>
              <w:rPr>
                <w:webHidden/>
              </w:rPr>
              <w:tab/>
            </w:r>
            <w:r>
              <w:rPr>
                <w:webHidden/>
              </w:rPr>
              <w:fldChar w:fldCharType="begin"/>
            </w:r>
            <w:r>
              <w:rPr>
                <w:webHidden/>
              </w:rPr>
              <w:instrText xml:space="preserve"> PAGEREF _Toc35524164 \h </w:instrText>
            </w:r>
            <w:r>
              <w:rPr>
                <w:webHidden/>
              </w:rPr>
            </w:r>
            <w:r>
              <w:rPr>
                <w:webHidden/>
              </w:rPr>
              <w:fldChar w:fldCharType="separate"/>
            </w:r>
            <w:r>
              <w:rPr>
                <w:webHidden/>
              </w:rPr>
              <w:t>36</w:t>
            </w:r>
            <w:r>
              <w:rPr>
                <w:webHidden/>
              </w:rPr>
              <w:fldChar w:fldCharType="end"/>
            </w:r>
          </w:hyperlink>
        </w:p>
        <w:p w14:paraId="485CA704" w14:textId="70A884A4" w:rsidR="00050A51" w:rsidRDefault="00050A51">
          <w:pPr>
            <w:pStyle w:val="TOC2"/>
            <w:rPr>
              <w:rFonts w:asciiTheme="minorHAnsi" w:eastAsiaTheme="minorEastAsia" w:hAnsiTheme="minorHAnsi" w:cstheme="minorBidi"/>
              <w:spacing w:val="0"/>
              <w:sz w:val="22"/>
            </w:rPr>
          </w:pPr>
          <w:hyperlink w:anchor="_Toc35524165" w:history="1">
            <w:r w:rsidRPr="00AF2150">
              <w:rPr>
                <w:rStyle w:val="Hyperlink"/>
              </w:rPr>
              <w:t>4.5</w:t>
            </w:r>
            <w:r>
              <w:rPr>
                <w:rFonts w:asciiTheme="minorHAnsi" w:eastAsiaTheme="minorEastAsia" w:hAnsiTheme="minorHAnsi" w:cstheme="minorBidi"/>
                <w:spacing w:val="0"/>
                <w:sz w:val="22"/>
              </w:rPr>
              <w:tab/>
            </w:r>
            <w:r w:rsidRPr="00AF2150">
              <w:rPr>
                <w:rStyle w:val="Hyperlink"/>
              </w:rPr>
              <w:t>Room Status</w:t>
            </w:r>
            <w:r>
              <w:rPr>
                <w:webHidden/>
              </w:rPr>
              <w:tab/>
            </w:r>
            <w:r>
              <w:rPr>
                <w:webHidden/>
              </w:rPr>
              <w:fldChar w:fldCharType="begin"/>
            </w:r>
            <w:r>
              <w:rPr>
                <w:webHidden/>
              </w:rPr>
              <w:instrText xml:space="preserve"> PAGEREF _Toc35524165 \h </w:instrText>
            </w:r>
            <w:r>
              <w:rPr>
                <w:webHidden/>
              </w:rPr>
            </w:r>
            <w:r>
              <w:rPr>
                <w:webHidden/>
              </w:rPr>
              <w:fldChar w:fldCharType="separate"/>
            </w:r>
            <w:r>
              <w:rPr>
                <w:webHidden/>
              </w:rPr>
              <w:t>36</w:t>
            </w:r>
            <w:r>
              <w:rPr>
                <w:webHidden/>
              </w:rPr>
              <w:fldChar w:fldCharType="end"/>
            </w:r>
          </w:hyperlink>
        </w:p>
        <w:p w14:paraId="25801E98" w14:textId="591E5C52" w:rsidR="00050A51" w:rsidRDefault="00050A51">
          <w:pPr>
            <w:pStyle w:val="TOC2"/>
            <w:rPr>
              <w:rFonts w:asciiTheme="minorHAnsi" w:eastAsiaTheme="minorEastAsia" w:hAnsiTheme="minorHAnsi" w:cstheme="minorBidi"/>
              <w:spacing w:val="0"/>
              <w:sz w:val="22"/>
            </w:rPr>
          </w:pPr>
          <w:hyperlink w:anchor="_Toc35524166" w:history="1">
            <w:r w:rsidRPr="00AF2150">
              <w:rPr>
                <w:rStyle w:val="Hyperlink"/>
              </w:rPr>
              <w:t>4.6</w:t>
            </w:r>
            <w:r>
              <w:rPr>
                <w:rFonts w:asciiTheme="minorHAnsi" w:eastAsiaTheme="minorEastAsia" w:hAnsiTheme="minorHAnsi" w:cstheme="minorBidi"/>
                <w:spacing w:val="0"/>
                <w:sz w:val="22"/>
              </w:rPr>
              <w:tab/>
            </w:r>
            <w:r w:rsidRPr="00AF2150">
              <w:rPr>
                <w:rStyle w:val="Hyperlink"/>
              </w:rPr>
              <w:t>Voice Messages</w:t>
            </w:r>
            <w:r>
              <w:rPr>
                <w:webHidden/>
              </w:rPr>
              <w:tab/>
            </w:r>
            <w:r>
              <w:rPr>
                <w:webHidden/>
              </w:rPr>
              <w:fldChar w:fldCharType="begin"/>
            </w:r>
            <w:r>
              <w:rPr>
                <w:webHidden/>
              </w:rPr>
              <w:instrText xml:space="preserve"> PAGEREF _Toc35524166 \h </w:instrText>
            </w:r>
            <w:r>
              <w:rPr>
                <w:webHidden/>
              </w:rPr>
            </w:r>
            <w:r>
              <w:rPr>
                <w:webHidden/>
              </w:rPr>
              <w:fldChar w:fldCharType="separate"/>
            </w:r>
            <w:r>
              <w:rPr>
                <w:webHidden/>
              </w:rPr>
              <w:t>37</w:t>
            </w:r>
            <w:r>
              <w:rPr>
                <w:webHidden/>
              </w:rPr>
              <w:fldChar w:fldCharType="end"/>
            </w:r>
          </w:hyperlink>
        </w:p>
        <w:p w14:paraId="3F227467" w14:textId="20F07DAE" w:rsidR="00050A51" w:rsidRDefault="00050A51">
          <w:pPr>
            <w:pStyle w:val="TOC2"/>
            <w:rPr>
              <w:rFonts w:asciiTheme="minorHAnsi" w:eastAsiaTheme="minorEastAsia" w:hAnsiTheme="minorHAnsi" w:cstheme="minorBidi"/>
              <w:spacing w:val="0"/>
              <w:sz w:val="22"/>
            </w:rPr>
          </w:pPr>
          <w:hyperlink w:anchor="_Toc35524167" w:history="1">
            <w:r w:rsidRPr="00AF2150">
              <w:rPr>
                <w:rStyle w:val="Hyperlink"/>
              </w:rPr>
              <w:t>4.7</w:t>
            </w:r>
            <w:r>
              <w:rPr>
                <w:rFonts w:asciiTheme="minorHAnsi" w:eastAsiaTheme="minorEastAsia" w:hAnsiTheme="minorHAnsi" w:cstheme="minorBidi"/>
                <w:spacing w:val="0"/>
                <w:sz w:val="22"/>
              </w:rPr>
              <w:tab/>
            </w:r>
            <w:r w:rsidRPr="00AF2150">
              <w:rPr>
                <w:rStyle w:val="Hyperlink"/>
              </w:rPr>
              <w:t>Text Message Waiting Light</w:t>
            </w:r>
            <w:r>
              <w:rPr>
                <w:webHidden/>
              </w:rPr>
              <w:tab/>
            </w:r>
            <w:r>
              <w:rPr>
                <w:webHidden/>
              </w:rPr>
              <w:fldChar w:fldCharType="begin"/>
            </w:r>
            <w:r>
              <w:rPr>
                <w:webHidden/>
              </w:rPr>
              <w:instrText xml:space="preserve"> PAGEREF _Toc35524167 \h </w:instrText>
            </w:r>
            <w:r>
              <w:rPr>
                <w:webHidden/>
              </w:rPr>
            </w:r>
            <w:r>
              <w:rPr>
                <w:webHidden/>
              </w:rPr>
              <w:fldChar w:fldCharType="separate"/>
            </w:r>
            <w:r>
              <w:rPr>
                <w:webHidden/>
              </w:rPr>
              <w:t>37</w:t>
            </w:r>
            <w:r>
              <w:rPr>
                <w:webHidden/>
              </w:rPr>
              <w:fldChar w:fldCharType="end"/>
            </w:r>
          </w:hyperlink>
        </w:p>
        <w:p w14:paraId="27D85C53" w14:textId="6A364A9A" w:rsidR="00050A51" w:rsidRDefault="00050A51">
          <w:pPr>
            <w:pStyle w:val="TOC3"/>
            <w:rPr>
              <w:rFonts w:asciiTheme="minorHAnsi" w:eastAsiaTheme="minorEastAsia" w:hAnsiTheme="minorHAnsi" w:cstheme="minorBidi"/>
              <w:spacing w:val="0"/>
              <w:sz w:val="22"/>
              <w:szCs w:val="22"/>
            </w:rPr>
          </w:pPr>
          <w:hyperlink w:anchor="_Toc35524168" w:history="1">
            <w:r w:rsidRPr="00AF2150">
              <w:rPr>
                <w:rStyle w:val="Hyperlink"/>
              </w:rPr>
              <w:t>4.7.1</w:t>
            </w:r>
            <w:r>
              <w:rPr>
                <w:rFonts w:asciiTheme="minorHAnsi" w:eastAsiaTheme="minorEastAsia" w:hAnsiTheme="minorHAnsi" w:cstheme="minorBidi"/>
                <w:spacing w:val="0"/>
                <w:sz w:val="22"/>
                <w:szCs w:val="22"/>
              </w:rPr>
              <w:tab/>
            </w:r>
            <w:r w:rsidRPr="00AF2150">
              <w:rPr>
                <w:rStyle w:val="Hyperlink"/>
              </w:rPr>
              <w:t>Create Text Message</w:t>
            </w:r>
            <w:r>
              <w:rPr>
                <w:webHidden/>
              </w:rPr>
              <w:tab/>
            </w:r>
            <w:r>
              <w:rPr>
                <w:webHidden/>
              </w:rPr>
              <w:fldChar w:fldCharType="begin"/>
            </w:r>
            <w:r>
              <w:rPr>
                <w:webHidden/>
              </w:rPr>
              <w:instrText xml:space="preserve"> PAGEREF _Toc35524168 \h </w:instrText>
            </w:r>
            <w:r>
              <w:rPr>
                <w:webHidden/>
              </w:rPr>
            </w:r>
            <w:r>
              <w:rPr>
                <w:webHidden/>
              </w:rPr>
              <w:fldChar w:fldCharType="separate"/>
            </w:r>
            <w:r>
              <w:rPr>
                <w:webHidden/>
              </w:rPr>
              <w:t>38</w:t>
            </w:r>
            <w:r>
              <w:rPr>
                <w:webHidden/>
              </w:rPr>
              <w:fldChar w:fldCharType="end"/>
            </w:r>
          </w:hyperlink>
        </w:p>
        <w:p w14:paraId="325AABE1" w14:textId="796EA54D" w:rsidR="00050A51" w:rsidRDefault="00050A51">
          <w:pPr>
            <w:pStyle w:val="TOC3"/>
            <w:rPr>
              <w:rFonts w:asciiTheme="minorHAnsi" w:eastAsiaTheme="minorEastAsia" w:hAnsiTheme="minorHAnsi" w:cstheme="minorBidi"/>
              <w:spacing w:val="0"/>
              <w:sz w:val="22"/>
              <w:szCs w:val="22"/>
            </w:rPr>
          </w:pPr>
          <w:hyperlink w:anchor="_Toc35524169" w:history="1">
            <w:r w:rsidRPr="00AF2150">
              <w:rPr>
                <w:rStyle w:val="Hyperlink"/>
              </w:rPr>
              <w:t>4.7.2</w:t>
            </w:r>
            <w:r>
              <w:rPr>
                <w:rFonts w:asciiTheme="minorHAnsi" w:eastAsiaTheme="minorEastAsia" w:hAnsiTheme="minorHAnsi" w:cstheme="minorBidi"/>
                <w:spacing w:val="0"/>
                <w:sz w:val="22"/>
                <w:szCs w:val="22"/>
              </w:rPr>
              <w:tab/>
            </w:r>
            <w:r w:rsidRPr="00AF2150">
              <w:rPr>
                <w:rStyle w:val="Hyperlink"/>
              </w:rPr>
              <w:t>View and Clear Text Message</w:t>
            </w:r>
            <w:r>
              <w:rPr>
                <w:webHidden/>
              </w:rPr>
              <w:tab/>
            </w:r>
            <w:r>
              <w:rPr>
                <w:webHidden/>
              </w:rPr>
              <w:fldChar w:fldCharType="begin"/>
            </w:r>
            <w:r>
              <w:rPr>
                <w:webHidden/>
              </w:rPr>
              <w:instrText xml:space="preserve"> PAGEREF _Toc35524169 \h </w:instrText>
            </w:r>
            <w:r>
              <w:rPr>
                <w:webHidden/>
              </w:rPr>
            </w:r>
            <w:r>
              <w:rPr>
                <w:webHidden/>
              </w:rPr>
              <w:fldChar w:fldCharType="separate"/>
            </w:r>
            <w:r>
              <w:rPr>
                <w:webHidden/>
              </w:rPr>
              <w:t>38</w:t>
            </w:r>
            <w:r>
              <w:rPr>
                <w:webHidden/>
              </w:rPr>
              <w:fldChar w:fldCharType="end"/>
            </w:r>
          </w:hyperlink>
        </w:p>
        <w:p w14:paraId="5B809467" w14:textId="25218F29" w:rsidR="00050A51" w:rsidRDefault="00050A51">
          <w:pPr>
            <w:pStyle w:val="TOC2"/>
            <w:rPr>
              <w:rFonts w:asciiTheme="minorHAnsi" w:eastAsiaTheme="minorEastAsia" w:hAnsiTheme="minorHAnsi" w:cstheme="minorBidi"/>
              <w:spacing w:val="0"/>
              <w:sz w:val="22"/>
            </w:rPr>
          </w:pPr>
          <w:hyperlink w:anchor="_Toc35524170" w:history="1">
            <w:r w:rsidRPr="00AF2150">
              <w:rPr>
                <w:rStyle w:val="Hyperlink"/>
              </w:rPr>
              <w:t>4.8</w:t>
            </w:r>
            <w:r>
              <w:rPr>
                <w:rFonts w:asciiTheme="minorHAnsi" w:eastAsiaTheme="minorEastAsia" w:hAnsiTheme="minorHAnsi" w:cstheme="minorBidi"/>
                <w:spacing w:val="0"/>
                <w:sz w:val="22"/>
              </w:rPr>
              <w:tab/>
            </w:r>
            <w:r w:rsidRPr="00AF2150">
              <w:rPr>
                <w:rStyle w:val="Hyperlink"/>
              </w:rPr>
              <w:t>Refresh PBX Link</w:t>
            </w:r>
            <w:r>
              <w:rPr>
                <w:webHidden/>
              </w:rPr>
              <w:tab/>
            </w:r>
            <w:r>
              <w:rPr>
                <w:webHidden/>
              </w:rPr>
              <w:fldChar w:fldCharType="begin"/>
            </w:r>
            <w:r>
              <w:rPr>
                <w:webHidden/>
              </w:rPr>
              <w:instrText xml:space="preserve"> PAGEREF _Toc35524170 \h </w:instrText>
            </w:r>
            <w:r>
              <w:rPr>
                <w:webHidden/>
              </w:rPr>
            </w:r>
            <w:r>
              <w:rPr>
                <w:webHidden/>
              </w:rPr>
              <w:fldChar w:fldCharType="separate"/>
            </w:r>
            <w:r>
              <w:rPr>
                <w:webHidden/>
              </w:rPr>
              <w:t>38</w:t>
            </w:r>
            <w:r>
              <w:rPr>
                <w:webHidden/>
              </w:rPr>
              <w:fldChar w:fldCharType="end"/>
            </w:r>
          </w:hyperlink>
        </w:p>
        <w:p w14:paraId="6ECA2010" w14:textId="05D7EA3E" w:rsidR="00050A51" w:rsidRDefault="00050A51">
          <w:pPr>
            <w:pStyle w:val="TOC2"/>
            <w:rPr>
              <w:rFonts w:asciiTheme="minorHAnsi" w:eastAsiaTheme="minorEastAsia" w:hAnsiTheme="minorHAnsi" w:cstheme="minorBidi"/>
              <w:spacing w:val="0"/>
              <w:sz w:val="22"/>
            </w:rPr>
          </w:pPr>
          <w:hyperlink w:anchor="_Toc35524171" w:history="1">
            <w:r w:rsidRPr="00AF2150">
              <w:rPr>
                <w:rStyle w:val="Hyperlink"/>
              </w:rPr>
              <w:t>4.9</w:t>
            </w:r>
            <w:r>
              <w:rPr>
                <w:rFonts w:asciiTheme="minorHAnsi" w:eastAsiaTheme="minorEastAsia" w:hAnsiTheme="minorHAnsi" w:cstheme="minorBidi"/>
                <w:spacing w:val="0"/>
                <w:sz w:val="22"/>
              </w:rPr>
              <w:tab/>
            </w:r>
            <w:r w:rsidRPr="00AF2150">
              <w:rPr>
                <w:rStyle w:val="Hyperlink"/>
              </w:rPr>
              <w:t>Manage Wake-ups</w:t>
            </w:r>
            <w:r>
              <w:rPr>
                <w:webHidden/>
              </w:rPr>
              <w:tab/>
            </w:r>
            <w:r>
              <w:rPr>
                <w:webHidden/>
              </w:rPr>
              <w:fldChar w:fldCharType="begin"/>
            </w:r>
            <w:r>
              <w:rPr>
                <w:webHidden/>
              </w:rPr>
              <w:instrText xml:space="preserve"> PAGEREF _Toc35524171 \h </w:instrText>
            </w:r>
            <w:r>
              <w:rPr>
                <w:webHidden/>
              </w:rPr>
            </w:r>
            <w:r>
              <w:rPr>
                <w:webHidden/>
              </w:rPr>
              <w:fldChar w:fldCharType="separate"/>
            </w:r>
            <w:r>
              <w:rPr>
                <w:webHidden/>
              </w:rPr>
              <w:t>39</w:t>
            </w:r>
            <w:r>
              <w:rPr>
                <w:webHidden/>
              </w:rPr>
              <w:fldChar w:fldCharType="end"/>
            </w:r>
          </w:hyperlink>
        </w:p>
        <w:p w14:paraId="5B3CEE30" w14:textId="2D8E0CE6" w:rsidR="00050A51" w:rsidRDefault="00050A51">
          <w:pPr>
            <w:pStyle w:val="TOC3"/>
            <w:rPr>
              <w:rFonts w:asciiTheme="minorHAnsi" w:eastAsiaTheme="minorEastAsia" w:hAnsiTheme="minorHAnsi" w:cstheme="minorBidi"/>
              <w:spacing w:val="0"/>
              <w:sz w:val="22"/>
              <w:szCs w:val="22"/>
            </w:rPr>
          </w:pPr>
          <w:hyperlink w:anchor="_Toc35524172" w:history="1">
            <w:r w:rsidRPr="00AF2150">
              <w:rPr>
                <w:rStyle w:val="Hyperlink"/>
              </w:rPr>
              <w:t>4.9.1</w:t>
            </w:r>
            <w:r>
              <w:rPr>
                <w:rFonts w:asciiTheme="minorHAnsi" w:eastAsiaTheme="minorEastAsia" w:hAnsiTheme="minorHAnsi" w:cstheme="minorBidi"/>
                <w:spacing w:val="0"/>
                <w:sz w:val="22"/>
                <w:szCs w:val="22"/>
              </w:rPr>
              <w:tab/>
            </w:r>
            <w:r w:rsidRPr="00AF2150">
              <w:rPr>
                <w:rStyle w:val="Hyperlink"/>
              </w:rPr>
              <w:t>Scheduling Wake-ups</w:t>
            </w:r>
            <w:r>
              <w:rPr>
                <w:webHidden/>
              </w:rPr>
              <w:tab/>
            </w:r>
            <w:r>
              <w:rPr>
                <w:webHidden/>
              </w:rPr>
              <w:fldChar w:fldCharType="begin"/>
            </w:r>
            <w:r>
              <w:rPr>
                <w:webHidden/>
              </w:rPr>
              <w:instrText xml:space="preserve"> PAGEREF _Toc35524172 \h </w:instrText>
            </w:r>
            <w:r>
              <w:rPr>
                <w:webHidden/>
              </w:rPr>
            </w:r>
            <w:r>
              <w:rPr>
                <w:webHidden/>
              </w:rPr>
              <w:fldChar w:fldCharType="separate"/>
            </w:r>
            <w:r>
              <w:rPr>
                <w:webHidden/>
              </w:rPr>
              <w:t>39</w:t>
            </w:r>
            <w:r>
              <w:rPr>
                <w:webHidden/>
              </w:rPr>
              <w:fldChar w:fldCharType="end"/>
            </w:r>
          </w:hyperlink>
        </w:p>
        <w:p w14:paraId="4B8A8253" w14:textId="25A095AC" w:rsidR="00050A51" w:rsidRDefault="00050A51">
          <w:pPr>
            <w:pStyle w:val="TOC3"/>
            <w:rPr>
              <w:rFonts w:asciiTheme="minorHAnsi" w:eastAsiaTheme="minorEastAsia" w:hAnsiTheme="minorHAnsi" w:cstheme="minorBidi"/>
              <w:spacing w:val="0"/>
              <w:sz w:val="22"/>
              <w:szCs w:val="22"/>
            </w:rPr>
          </w:pPr>
          <w:hyperlink w:anchor="_Toc35524173" w:history="1">
            <w:r w:rsidRPr="00AF2150">
              <w:rPr>
                <w:rStyle w:val="Hyperlink"/>
              </w:rPr>
              <w:t>4.9.2</w:t>
            </w:r>
            <w:r>
              <w:rPr>
                <w:rFonts w:asciiTheme="minorHAnsi" w:eastAsiaTheme="minorEastAsia" w:hAnsiTheme="minorHAnsi" w:cstheme="minorBidi"/>
                <w:spacing w:val="0"/>
                <w:sz w:val="22"/>
                <w:szCs w:val="22"/>
              </w:rPr>
              <w:tab/>
            </w:r>
            <w:r w:rsidRPr="00AF2150">
              <w:rPr>
                <w:rStyle w:val="Hyperlink"/>
              </w:rPr>
              <w:t>Canceling Wake-ups</w:t>
            </w:r>
            <w:r>
              <w:rPr>
                <w:webHidden/>
              </w:rPr>
              <w:tab/>
            </w:r>
            <w:r>
              <w:rPr>
                <w:webHidden/>
              </w:rPr>
              <w:fldChar w:fldCharType="begin"/>
            </w:r>
            <w:r>
              <w:rPr>
                <w:webHidden/>
              </w:rPr>
              <w:instrText xml:space="preserve"> PAGEREF _Toc35524173 \h </w:instrText>
            </w:r>
            <w:r>
              <w:rPr>
                <w:webHidden/>
              </w:rPr>
            </w:r>
            <w:r>
              <w:rPr>
                <w:webHidden/>
              </w:rPr>
              <w:fldChar w:fldCharType="separate"/>
            </w:r>
            <w:r>
              <w:rPr>
                <w:webHidden/>
              </w:rPr>
              <w:t>41</w:t>
            </w:r>
            <w:r>
              <w:rPr>
                <w:webHidden/>
              </w:rPr>
              <w:fldChar w:fldCharType="end"/>
            </w:r>
          </w:hyperlink>
        </w:p>
        <w:p w14:paraId="1BB690A8" w14:textId="594EFCA3" w:rsidR="00050A51" w:rsidRDefault="00050A51">
          <w:pPr>
            <w:pStyle w:val="TOC3"/>
            <w:rPr>
              <w:rFonts w:asciiTheme="minorHAnsi" w:eastAsiaTheme="minorEastAsia" w:hAnsiTheme="minorHAnsi" w:cstheme="minorBidi"/>
              <w:spacing w:val="0"/>
              <w:sz w:val="22"/>
              <w:szCs w:val="22"/>
            </w:rPr>
          </w:pPr>
          <w:hyperlink w:anchor="_Toc35524174" w:history="1">
            <w:r w:rsidRPr="00AF2150">
              <w:rPr>
                <w:rStyle w:val="Hyperlink"/>
              </w:rPr>
              <w:t>4.9.3</w:t>
            </w:r>
            <w:r>
              <w:rPr>
                <w:rFonts w:asciiTheme="minorHAnsi" w:eastAsiaTheme="minorEastAsia" w:hAnsiTheme="minorHAnsi" w:cstheme="minorBidi"/>
                <w:spacing w:val="0"/>
                <w:sz w:val="22"/>
                <w:szCs w:val="22"/>
              </w:rPr>
              <w:tab/>
            </w:r>
            <w:r w:rsidRPr="00AF2150">
              <w:rPr>
                <w:rStyle w:val="Hyperlink"/>
              </w:rPr>
              <w:t>Wake-up Details</w:t>
            </w:r>
            <w:r>
              <w:rPr>
                <w:webHidden/>
              </w:rPr>
              <w:tab/>
            </w:r>
            <w:r>
              <w:rPr>
                <w:webHidden/>
              </w:rPr>
              <w:fldChar w:fldCharType="begin"/>
            </w:r>
            <w:r>
              <w:rPr>
                <w:webHidden/>
              </w:rPr>
              <w:instrText xml:space="preserve"> PAGEREF _Toc35524174 \h </w:instrText>
            </w:r>
            <w:r>
              <w:rPr>
                <w:webHidden/>
              </w:rPr>
            </w:r>
            <w:r>
              <w:rPr>
                <w:webHidden/>
              </w:rPr>
              <w:fldChar w:fldCharType="separate"/>
            </w:r>
            <w:r>
              <w:rPr>
                <w:webHidden/>
              </w:rPr>
              <w:t>42</w:t>
            </w:r>
            <w:r>
              <w:rPr>
                <w:webHidden/>
              </w:rPr>
              <w:fldChar w:fldCharType="end"/>
            </w:r>
          </w:hyperlink>
        </w:p>
        <w:p w14:paraId="45D84317" w14:textId="48656C06" w:rsidR="00050A51" w:rsidRDefault="00050A51">
          <w:pPr>
            <w:pStyle w:val="TOC3"/>
            <w:rPr>
              <w:rFonts w:asciiTheme="minorHAnsi" w:eastAsiaTheme="minorEastAsia" w:hAnsiTheme="minorHAnsi" w:cstheme="minorBidi"/>
              <w:spacing w:val="0"/>
              <w:sz w:val="22"/>
              <w:szCs w:val="22"/>
            </w:rPr>
          </w:pPr>
          <w:hyperlink w:anchor="_Toc35524175" w:history="1">
            <w:r w:rsidRPr="00AF2150">
              <w:rPr>
                <w:rStyle w:val="Hyperlink"/>
              </w:rPr>
              <w:t>4.9.4</w:t>
            </w:r>
            <w:r>
              <w:rPr>
                <w:rFonts w:asciiTheme="minorHAnsi" w:eastAsiaTheme="minorEastAsia" w:hAnsiTheme="minorHAnsi" w:cstheme="minorBidi"/>
                <w:spacing w:val="0"/>
                <w:sz w:val="22"/>
                <w:szCs w:val="22"/>
              </w:rPr>
              <w:tab/>
            </w:r>
            <w:r w:rsidRPr="00AF2150">
              <w:rPr>
                <w:rStyle w:val="Hyperlink"/>
              </w:rPr>
              <w:t>Wake-up Status Descriptions for BroadWorks PBX</w:t>
            </w:r>
            <w:r>
              <w:rPr>
                <w:webHidden/>
              </w:rPr>
              <w:tab/>
            </w:r>
            <w:r>
              <w:rPr>
                <w:webHidden/>
              </w:rPr>
              <w:fldChar w:fldCharType="begin"/>
            </w:r>
            <w:r>
              <w:rPr>
                <w:webHidden/>
              </w:rPr>
              <w:instrText xml:space="preserve"> PAGEREF _Toc35524175 \h </w:instrText>
            </w:r>
            <w:r>
              <w:rPr>
                <w:webHidden/>
              </w:rPr>
            </w:r>
            <w:r>
              <w:rPr>
                <w:webHidden/>
              </w:rPr>
              <w:fldChar w:fldCharType="separate"/>
            </w:r>
            <w:r>
              <w:rPr>
                <w:webHidden/>
              </w:rPr>
              <w:t>43</w:t>
            </w:r>
            <w:r>
              <w:rPr>
                <w:webHidden/>
              </w:rPr>
              <w:fldChar w:fldCharType="end"/>
            </w:r>
          </w:hyperlink>
        </w:p>
        <w:p w14:paraId="14929CD4" w14:textId="4BCBB4CC" w:rsidR="00050A51" w:rsidRDefault="00050A51">
          <w:pPr>
            <w:pStyle w:val="TOC3"/>
            <w:rPr>
              <w:rFonts w:asciiTheme="minorHAnsi" w:eastAsiaTheme="minorEastAsia" w:hAnsiTheme="minorHAnsi" w:cstheme="minorBidi"/>
              <w:spacing w:val="0"/>
              <w:sz w:val="22"/>
              <w:szCs w:val="22"/>
            </w:rPr>
          </w:pPr>
          <w:hyperlink w:anchor="_Toc35524176" w:history="1">
            <w:r w:rsidRPr="00AF2150">
              <w:rPr>
                <w:rStyle w:val="Hyperlink"/>
              </w:rPr>
              <w:t>4.9.5</w:t>
            </w:r>
            <w:r>
              <w:rPr>
                <w:rFonts w:asciiTheme="minorHAnsi" w:eastAsiaTheme="minorEastAsia" w:hAnsiTheme="minorHAnsi" w:cstheme="minorBidi"/>
                <w:spacing w:val="0"/>
                <w:sz w:val="22"/>
                <w:szCs w:val="22"/>
              </w:rPr>
              <w:tab/>
            </w:r>
            <w:r w:rsidRPr="00AF2150">
              <w:rPr>
                <w:rStyle w:val="Hyperlink"/>
              </w:rPr>
              <w:t>Test Wake-up (for BroadWorks PBX only)</w:t>
            </w:r>
            <w:r>
              <w:rPr>
                <w:webHidden/>
              </w:rPr>
              <w:tab/>
            </w:r>
            <w:r>
              <w:rPr>
                <w:webHidden/>
              </w:rPr>
              <w:fldChar w:fldCharType="begin"/>
            </w:r>
            <w:r>
              <w:rPr>
                <w:webHidden/>
              </w:rPr>
              <w:instrText xml:space="preserve"> PAGEREF _Toc35524176 \h </w:instrText>
            </w:r>
            <w:r>
              <w:rPr>
                <w:webHidden/>
              </w:rPr>
            </w:r>
            <w:r>
              <w:rPr>
                <w:webHidden/>
              </w:rPr>
              <w:fldChar w:fldCharType="separate"/>
            </w:r>
            <w:r>
              <w:rPr>
                <w:webHidden/>
              </w:rPr>
              <w:t>44</w:t>
            </w:r>
            <w:r>
              <w:rPr>
                <w:webHidden/>
              </w:rPr>
              <w:fldChar w:fldCharType="end"/>
            </w:r>
          </w:hyperlink>
        </w:p>
        <w:p w14:paraId="579731D4" w14:textId="1CABCD1F" w:rsidR="00050A51" w:rsidRDefault="00050A51">
          <w:pPr>
            <w:pStyle w:val="TOC3"/>
            <w:rPr>
              <w:rFonts w:asciiTheme="minorHAnsi" w:eastAsiaTheme="minorEastAsia" w:hAnsiTheme="minorHAnsi" w:cstheme="minorBidi"/>
              <w:spacing w:val="0"/>
              <w:sz w:val="22"/>
              <w:szCs w:val="22"/>
            </w:rPr>
          </w:pPr>
          <w:hyperlink w:anchor="_Toc35524177" w:history="1">
            <w:r w:rsidRPr="00AF2150">
              <w:rPr>
                <w:rStyle w:val="Hyperlink"/>
              </w:rPr>
              <w:t>4.9.6</w:t>
            </w:r>
            <w:r>
              <w:rPr>
                <w:rFonts w:asciiTheme="minorHAnsi" w:eastAsiaTheme="minorEastAsia" w:hAnsiTheme="minorHAnsi" w:cstheme="minorBidi"/>
                <w:spacing w:val="0"/>
                <w:sz w:val="22"/>
                <w:szCs w:val="22"/>
              </w:rPr>
              <w:tab/>
            </w:r>
            <w:r w:rsidRPr="00AF2150">
              <w:rPr>
                <w:rStyle w:val="Hyperlink"/>
              </w:rPr>
              <w:t>Wake-up Call History</w:t>
            </w:r>
            <w:r>
              <w:rPr>
                <w:webHidden/>
              </w:rPr>
              <w:tab/>
            </w:r>
            <w:r>
              <w:rPr>
                <w:webHidden/>
              </w:rPr>
              <w:fldChar w:fldCharType="begin"/>
            </w:r>
            <w:r>
              <w:rPr>
                <w:webHidden/>
              </w:rPr>
              <w:instrText xml:space="preserve"> PAGEREF _Toc35524177 \h </w:instrText>
            </w:r>
            <w:r>
              <w:rPr>
                <w:webHidden/>
              </w:rPr>
            </w:r>
            <w:r>
              <w:rPr>
                <w:webHidden/>
              </w:rPr>
              <w:fldChar w:fldCharType="separate"/>
            </w:r>
            <w:r>
              <w:rPr>
                <w:webHidden/>
              </w:rPr>
              <w:t>45</w:t>
            </w:r>
            <w:r>
              <w:rPr>
                <w:webHidden/>
              </w:rPr>
              <w:fldChar w:fldCharType="end"/>
            </w:r>
          </w:hyperlink>
        </w:p>
        <w:p w14:paraId="5E5F706C" w14:textId="3D74AD6D" w:rsidR="00050A51" w:rsidRDefault="00050A51">
          <w:pPr>
            <w:pStyle w:val="TOC2"/>
            <w:rPr>
              <w:rFonts w:asciiTheme="minorHAnsi" w:eastAsiaTheme="minorEastAsia" w:hAnsiTheme="minorHAnsi" w:cstheme="minorBidi"/>
              <w:spacing w:val="0"/>
              <w:sz w:val="22"/>
            </w:rPr>
          </w:pPr>
          <w:hyperlink w:anchor="_Toc35524178" w:history="1">
            <w:r w:rsidRPr="00AF2150">
              <w:rPr>
                <w:rStyle w:val="Hyperlink"/>
              </w:rPr>
              <w:t>4.10</w:t>
            </w:r>
            <w:r>
              <w:rPr>
                <w:rFonts w:asciiTheme="minorHAnsi" w:eastAsiaTheme="minorEastAsia" w:hAnsiTheme="minorHAnsi" w:cstheme="minorBidi"/>
                <w:spacing w:val="0"/>
                <w:sz w:val="22"/>
              </w:rPr>
              <w:tab/>
            </w:r>
            <w:r w:rsidRPr="00AF2150">
              <w:rPr>
                <w:rStyle w:val="Hyperlink"/>
              </w:rPr>
              <w:t>Transactions History</w:t>
            </w:r>
            <w:r>
              <w:rPr>
                <w:webHidden/>
              </w:rPr>
              <w:tab/>
            </w:r>
            <w:r>
              <w:rPr>
                <w:webHidden/>
              </w:rPr>
              <w:fldChar w:fldCharType="begin"/>
            </w:r>
            <w:r>
              <w:rPr>
                <w:webHidden/>
              </w:rPr>
              <w:instrText xml:space="preserve"> PAGEREF _Toc35524178 \h </w:instrText>
            </w:r>
            <w:r>
              <w:rPr>
                <w:webHidden/>
              </w:rPr>
            </w:r>
            <w:r>
              <w:rPr>
                <w:webHidden/>
              </w:rPr>
              <w:fldChar w:fldCharType="separate"/>
            </w:r>
            <w:r>
              <w:rPr>
                <w:webHidden/>
              </w:rPr>
              <w:t>45</w:t>
            </w:r>
            <w:r>
              <w:rPr>
                <w:webHidden/>
              </w:rPr>
              <w:fldChar w:fldCharType="end"/>
            </w:r>
          </w:hyperlink>
        </w:p>
        <w:p w14:paraId="0E68DA58" w14:textId="61818BAA" w:rsidR="00050A51" w:rsidRDefault="00050A51">
          <w:pPr>
            <w:pStyle w:val="TOC2"/>
            <w:rPr>
              <w:rFonts w:asciiTheme="minorHAnsi" w:eastAsiaTheme="minorEastAsia" w:hAnsiTheme="minorHAnsi" w:cstheme="minorBidi"/>
              <w:spacing w:val="0"/>
              <w:sz w:val="22"/>
            </w:rPr>
          </w:pPr>
          <w:hyperlink w:anchor="_Toc35524179" w:history="1">
            <w:r w:rsidRPr="00AF2150">
              <w:rPr>
                <w:rStyle w:val="Hyperlink"/>
              </w:rPr>
              <w:t>4.11</w:t>
            </w:r>
            <w:r>
              <w:rPr>
                <w:rFonts w:asciiTheme="minorHAnsi" w:eastAsiaTheme="minorEastAsia" w:hAnsiTheme="minorHAnsi" w:cstheme="minorBidi"/>
                <w:spacing w:val="0"/>
                <w:sz w:val="22"/>
              </w:rPr>
              <w:tab/>
            </w:r>
            <w:r w:rsidRPr="00AF2150">
              <w:rPr>
                <w:rStyle w:val="Hyperlink"/>
              </w:rPr>
              <w:t>View Charge Report</w:t>
            </w:r>
            <w:r>
              <w:rPr>
                <w:webHidden/>
              </w:rPr>
              <w:tab/>
            </w:r>
            <w:r>
              <w:rPr>
                <w:webHidden/>
              </w:rPr>
              <w:fldChar w:fldCharType="begin"/>
            </w:r>
            <w:r>
              <w:rPr>
                <w:webHidden/>
              </w:rPr>
              <w:instrText xml:space="preserve"> PAGEREF _Toc35524179 \h </w:instrText>
            </w:r>
            <w:r>
              <w:rPr>
                <w:webHidden/>
              </w:rPr>
            </w:r>
            <w:r>
              <w:rPr>
                <w:webHidden/>
              </w:rPr>
              <w:fldChar w:fldCharType="separate"/>
            </w:r>
            <w:r>
              <w:rPr>
                <w:webHidden/>
              </w:rPr>
              <w:t>46</w:t>
            </w:r>
            <w:r>
              <w:rPr>
                <w:webHidden/>
              </w:rPr>
              <w:fldChar w:fldCharType="end"/>
            </w:r>
          </w:hyperlink>
        </w:p>
        <w:p w14:paraId="678D2627" w14:textId="586B066E" w:rsidR="00050A51" w:rsidRDefault="00050A51">
          <w:pPr>
            <w:pStyle w:val="TOC1"/>
            <w:rPr>
              <w:rFonts w:asciiTheme="minorHAnsi" w:eastAsiaTheme="minorEastAsia" w:hAnsiTheme="minorHAnsi" w:cstheme="minorBidi"/>
              <w:b w:val="0"/>
              <w:spacing w:val="0"/>
              <w:sz w:val="22"/>
            </w:rPr>
          </w:pPr>
          <w:hyperlink w:anchor="_Toc35524180" w:history="1">
            <w:r w:rsidRPr="00AF2150">
              <w:rPr>
                <w:rStyle w:val="Hyperlink"/>
              </w:rPr>
              <w:t>5</w:t>
            </w:r>
            <w:r>
              <w:rPr>
                <w:rFonts w:asciiTheme="minorHAnsi" w:eastAsiaTheme="minorEastAsia" w:hAnsiTheme="minorHAnsi" w:cstheme="minorBidi"/>
                <w:b w:val="0"/>
                <w:spacing w:val="0"/>
                <w:sz w:val="22"/>
              </w:rPr>
              <w:tab/>
            </w:r>
            <w:r w:rsidRPr="00AF2150">
              <w:rPr>
                <w:rStyle w:val="Hyperlink"/>
              </w:rPr>
              <w:t>Calling Activity</w:t>
            </w:r>
            <w:r>
              <w:rPr>
                <w:webHidden/>
              </w:rPr>
              <w:tab/>
            </w:r>
            <w:r>
              <w:rPr>
                <w:webHidden/>
              </w:rPr>
              <w:fldChar w:fldCharType="begin"/>
            </w:r>
            <w:r>
              <w:rPr>
                <w:webHidden/>
              </w:rPr>
              <w:instrText xml:space="preserve"> PAGEREF _Toc35524180 \h </w:instrText>
            </w:r>
            <w:r>
              <w:rPr>
                <w:webHidden/>
              </w:rPr>
            </w:r>
            <w:r>
              <w:rPr>
                <w:webHidden/>
              </w:rPr>
              <w:fldChar w:fldCharType="separate"/>
            </w:r>
            <w:r>
              <w:rPr>
                <w:webHidden/>
              </w:rPr>
              <w:t>47</w:t>
            </w:r>
            <w:r>
              <w:rPr>
                <w:webHidden/>
              </w:rPr>
              <w:fldChar w:fldCharType="end"/>
            </w:r>
          </w:hyperlink>
        </w:p>
        <w:p w14:paraId="2CFD8B3F" w14:textId="18011593" w:rsidR="00050A51" w:rsidRDefault="00050A51">
          <w:pPr>
            <w:pStyle w:val="TOC2"/>
            <w:rPr>
              <w:rFonts w:asciiTheme="minorHAnsi" w:eastAsiaTheme="minorEastAsia" w:hAnsiTheme="minorHAnsi" w:cstheme="minorBidi"/>
              <w:spacing w:val="0"/>
              <w:sz w:val="22"/>
            </w:rPr>
          </w:pPr>
          <w:hyperlink w:anchor="_Toc35524181" w:history="1">
            <w:r w:rsidRPr="00AF2150">
              <w:rPr>
                <w:rStyle w:val="Hyperlink"/>
              </w:rPr>
              <w:t>5.1</w:t>
            </w:r>
            <w:r>
              <w:rPr>
                <w:rFonts w:asciiTheme="minorHAnsi" w:eastAsiaTheme="minorEastAsia" w:hAnsiTheme="minorHAnsi" w:cstheme="minorBidi"/>
                <w:spacing w:val="0"/>
                <w:sz w:val="22"/>
              </w:rPr>
              <w:tab/>
            </w:r>
            <w:r w:rsidRPr="00AF2150">
              <w:rPr>
                <w:rStyle w:val="Hyperlink"/>
              </w:rPr>
              <w:t>Property Selection</w:t>
            </w:r>
            <w:r>
              <w:rPr>
                <w:webHidden/>
              </w:rPr>
              <w:tab/>
            </w:r>
            <w:r>
              <w:rPr>
                <w:webHidden/>
              </w:rPr>
              <w:fldChar w:fldCharType="begin"/>
            </w:r>
            <w:r>
              <w:rPr>
                <w:webHidden/>
              </w:rPr>
              <w:instrText xml:space="preserve"> PAGEREF _Toc35524181 \h </w:instrText>
            </w:r>
            <w:r>
              <w:rPr>
                <w:webHidden/>
              </w:rPr>
            </w:r>
            <w:r>
              <w:rPr>
                <w:webHidden/>
              </w:rPr>
              <w:fldChar w:fldCharType="separate"/>
            </w:r>
            <w:r>
              <w:rPr>
                <w:webHidden/>
              </w:rPr>
              <w:t>48</w:t>
            </w:r>
            <w:r>
              <w:rPr>
                <w:webHidden/>
              </w:rPr>
              <w:fldChar w:fldCharType="end"/>
            </w:r>
          </w:hyperlink>
        </w:p>
        <w:p w14:paraId="15D3CB01" w14:textId="33EF468C" w:rsidR="00050A51" w:rsidRDefault="00050A51">
          <w:pPr>
            <w:pStyle w:val="TOC2"/>
            <w:rPr>
              <w:rFonts w:asciiTheme="minorHAnsi" w:eastAsiaTheme="minorEastAsia" w:hAnsiTheme="minorHAnsi" w:cstheme="minorBidi"/>
              <w:spacing w:val="0"/>
              <w:sz w:val="22"/>
            </w:rPr>
          </w:pPr>
          <w:hyperlink w:anchor="_Toc35524182" w:history="1">
            <w:r w:rsidRPr="00AF2150">
              <w:rPr>
                <w:rStyle w:val="Hyperlink"/>
              </w:rPr>
              <w:t>5.2</w:t>
            </w:r>
            <w:r>
              <w:rPr>
                <w:rFonts w:asciiTheme="minorHAnsi" w:eastAsiaTheme="minorEastAsia" w:hAnsiTheme="minorHAnsi" w:cstheme="minorBidi"/>
                <w:spacing w:val="0"/>
                <w:sz w:val="22"/>
              </w:rPr>
              <w:tab/>
            </w:r>
            <w:r w:rsidRPr="00AF2150">
              <w:rPr>
                <w:rStyle w:val="Hyperlink"/>
              </w:rPr>
              <w:t>Configure Search</w:t>
            </w:r>
            <w:r>
              <w:rPr>
                <w:webHidden/>
              </w:rPr>
              <w:tab/>
            </w:r>
            <w:r>
              <w:rPr>
                <w:webHidden/>
              </w:rPr>
              <w:fldChar w:fldCharType="begin"/>
            </w:r>
            <w:r>
              <w:rPr>
                <w:webHidden/>
              </w:rPr>
              <w:instrText xml:space="preserve"> PAGEREF _Toc35524182 \h </w:instrText>
            </w:r>
            <w:r>
              <w:rPr>
                <w:webHidden/>
              </w:rPr>
            </w:r>
            <w:r>
              <w:rPr>
                <w:webHidden/>
              </w:rPr>
              <w:fldChar w:fldCharType="separate"/>
            </w:r>
            <w:r>
              <w:rPr>
                <w:webHidden/>
              </w:rPr>
              <w:t>49</w:t>
            </w:r>
            <w:r>
              <w:rPr>
                <w:webHidden/>
              </w:rPr>
              <w:fldChar w:fldCharType="end"/>
            </w:r>
          </w:hyperlink>
        </w:p>
        <w:p w14:paraId="791F940A" w14:textId="02E31902" w:rsidR="00050A51" w:rsidRDefault="00050A51">
          <w:pPr>
            <w:pStyle w:val="TOC3"/>
            <w:rPr>
              <w:rFonts w:asciiTheme="minorHAnsi" w:eastAsiaTheme="minorEastAsia" w:hAnsiTheme="minorHAnsi" w:cstheme="minorBidi"/>
              <w:spacing w:val="0"/>
              <w:sz w:val="22"/>
              <w:szCs w:val="22"/>
            </w:rPr>
          </w:pPr>
          <w:hyperlink w:anchor="_Toc35524183" w:history="1">
            <w:r w:rsidRPr="00AF2150">
              <w:rPr>
                <w:rStyle w:val="Hyperlink"/>
              </w:rPr>
              <w:t>5.2.1</w:t>
            </w:r>
            <w:r>
              <w:rPr>
                <w:rFonts w:asciiTheme="minorHAnsi" w:eastAsiaTheme="minorEastAsia" w:hAnsiTheme="minorHAnsi" w:cstheme="minorBidi"/>
                <w:spacing w:val="0"/>
                <w:sz w:val="22"/>
                <w:szCs w:val="22"/>
              </w:rPr>
              <w:tab/>
            </w:r>
            <w:r w:rsidRPr="00AF2150">
              <w:rPr>
                <w:rStyle w:val="Hyperlink"/>
              </w:rPr>
              <w:t>Call Date</w:t>
            </w:r>
            <w:r>
              <w:rPr>
                <w:webHidden/>
              </w:rPr>
              <w:tab/>
            </w:r>
            <w:r>
              <w:rPr>
                <w:webHidden/>
              </w:rPr>
              <w:fldChar w:fldCharType="begin"/>
            </w:r>
            <w:r>
              <w:rPr>
                <w:webHidden/>
              </w:rPr>
              <w:instrText xml:space="preserve"> PAGEREF _Toc35524183 \h </w:instrText>
            </w:r>
            <w:r>
              <w:rPr>
                <w:webHidden/>
              </w:rPr>
            </w:r>
            <w:r>
              <w:rPr>
                <w:webHidden/>
              </w:rPr>
              <w:fldChar w:fldCharType="separate"/>
            </w:r>
            <w:r>
              <w:rPr>
                <w:webHidden/>
              </w:rPr>
              <w:t>50</w:t>
            </w:r>
            <w:r>
              <w:rPr>
                <w:webHidden/>
              </w:rPr>
              <w:fldChar w:fldCharType="end"/>
            </w:r>
          </w:hyperlink>
        </w:p>
        <w:p w14:paraId="4B7F4A0E" w14:textId="582666D1" w:rsidR="00050A51" w:rsidRDefault="00050A51">
          <w:pPr>
            <w:pStyle w:val="TOC3"/>
            <w:rPr>
              <w:rFonts w:asciiTheme="minorHAnsi" w:eastAsiaTheme="minorEastAsia" w:hAnsiTheme="minorHAnsi" w:cstheme="minorBidi"/>
              <w:spacing w:val="0"/>
              <w:sz w:val="22"/>
              <w:szCs w:val="22"/>
            </w:rPr>
          </w:pPr>
          <w:hyperlink w:anchor="_Toc35524184" w:history="1">
            <w:r w:rsidRPr="00AF2150">
              <w:rPr>
                <w:rStyle w:val="Hyperlink"/>
              </w:rPr>
              <w:t>5.2.2</w:t>
            </w:r>
            <w:r>
              <w:rPr>
                <w:rFonts w:asciiTheme="minorHAnsi" w:eastAsiaTheme="minorEastAsia" w:hAnsiTheme="minorHAnsi" w:cstheme="minorBidi"/>
                <w:spacing w:val="0"/>
                <w:sz w:val="22"/>
                <w:szCs w:val="22"/>
              </w:rPr>
              <w:tab/>
            </w:r>
            <w:r w:rsidRPr="00AF2150">
              <w:rPr>
                <w:rStyle w:val="Hyperlink"/>
              </w:rPr>
              <w:t>Call Types (optional filter)</w:t>
            </w:r>
            <w:r>
              <w:rPr>
                <w:webHidden/>
              </w:rPr>
              <w:tab/>
            </w:r>
            <w:r>
              <w:rPr>
                <w:webHidden/>
              </w:rPr>
              <w:fldChar w:fldCharType="begin"/>
            </w:r>
            <w:r>
              <w:rPr>
                <w:webHidden/>
              </w:rPr>
              <w:instrText xml:space="preserve"> PAGEREF _Toc35524184 \h </w:instrText>
            </w:r>
            <w:r>
              <w:rPr>
                <w:webHidden/>
              </w:rPr>
            </w:r>
            <w:r>
              <w:rPr>
                <w:webHidden/>
              </w:rPr>
              <w:fldChar w:fldCharType="separate"/>
            </w:r>
            <w:r>
              <w:rPr>
                <w:webHidden/>
              </w:rPr>
              <w:t>50</w:t>
            </w:r>
            <w:r>
              <w:rPr>
                <w:webHidden/>
              </w:rPr>
              <w:fldChar w:fldCharType="end"/>
            </w:r>
          </w:hyperlink>
        </w:p>
        <w:p w14:paraId="6D48CFD4" w14:textId="64B2A4F9" w:rsidR="00050A51" w:rsidRDefault="00050A51">
          <w:pPr>
            <w:pStyle w:val="TOC3"/>
            <w:rPr>
              <w:rFonts w:asciiTheme="minorHAnsi" w:eastAsiaTheme="minorEastAsia" w:hAnsiTheme="minorHAnsi" w:cstheme="minorBidi"/>
              <w:spacing w:val="0"/>
              <w:sz w:val="22"/>
              <w:szCs w:val="22"/>
            </w:rPr>
          </w:pPr>
          <w:hyperlink w:anchor="_Toc35524185" w:history="1">
            <w:r w:rsidRPr="00AF2150">
              <w:rPr>
                <w:rStyle w:val="Hyperlink"/>
              </w:rPr>
              <w:t>5.2.3</w:t>
            </w:r>
            <w:r>
              <w:rPr>
                <w:rFonts w:asciiTheme="minorHAnsi" w:eastAsiaTheme="minorEastAsia" w:hAnsiTheme="minorHAnsi" w:cstheme="minorBidi"/>
                <w:spacing w:val="0"/>
                <w:sz w:val="22"/>
                <w:szCs w:val="22"/>
              </w:rPr>
              <w:tab/>
            </w:r>
            <w:r w:rsidRPr="00AF2150">
              <w:rPr>
                <w:rStyle w:val="Hyperlink"/>
              </w:rPr>
              <w:t>Call Categories (optional filter)</w:t>
            </w:r>
            <w:r>
              <w:rPr>
                <w:webHidden/>
              </w:rPr>
              <w:tab/>
            </w:r>
            <w:r>
              <w:rPr>
                <w:webHidden/>
              </w:rPr>
              <w:fldChar w:fldCharType="begin"/>
            </w:r>
            <w:r>
              <w:rPr>
                <w:webHidden/>
              </w:rPr>
              <w:instrText xml:space="preserve"> PAGEREF _Toc35524185 \h </w:instrText>
            </w:r>
            <w:r>
              <w:rPr>
                <w:webHidden/>
              </w:rPr>
            </w:r>
            <w:r>
              <w:rPr>
                <w:webHidden/>
              </w:rPr>
              <w:fldChar w:fldCharType="separate"/>
            </w:r>
            <w:r>
              <w:rPr>
                <w:webHidden/>
              </w:rPr>
              <w:t>50</w:t>
            </w:r>
            <w:r>
              <w:rPr>
                <w:webHidden/>
              </w:rPr>
              <w:fldChar w:fldCharType="end"/>
            </w:r>
          </w:hyperlink>
        </w:p>
        <w:p w14:paraId="1D59E291" w14:textId="67F2506D" w:rsidR="00050A51" w:rsidRDefault="00050A51">
          <w:pPr>
            <w:pStyle w:val="TOC3"/>
            <w:rPr>
              <w:rFonts w:asciiTheme="minorHAnsi" w:eastAsiaTheme="minorEastAsia" w:hAnsiTheme="minorHAnsi" w:cstheme="minorBidi"/>
              <w:spacing w:val="0"/>
              <w:sz w:val="22"/>
              <w:szCs w:val="22"/>
            </w:rPr>
          </w:pPr>
          <w:hyperlink w:anchor="_Toc35524186" w:history="1">
            <w:r w:rsidRPr="00AF2150">
              <w:rPr>
                <w:rStyle w:val="Hyperlink"/>
              </w:rPr>
              <w:t>5.2.4</w:t>
            </w:r>
            <w:r>
              <w:rPr>
                <w:rFonts w:asciiTheme="minorHAnsi" w:eastAsiaTheme="minorEastAsia" w:hAnsiTheme="minorHAnsi" w:cstheme="minorBidi"/>
                <w:spacing w:val="0"/>
                <w:sz w:val="22"/>
                <w:szCs w:val="22"/>
              </w:rPr>
              <w:tab/>
            </w:r>
            <w:r w:rsidRPr="00AF2150">
              <w:rPr>
                <w:rStyle w:val="Hyperlink"/>
              </w:rPr>
              <w:t>Call Placed By (optional filter)</w:t>
            </w:r>
            <w:r>
              <w:rPr>
                <w:webHidden/>
              </w:rPr>
              <w:tab/>
            </w:r>
            <w:r>
              <w:rPr>
                <w:webHidden/>
              </w:rPr>
              <w:fldChar w:fldCharType="begin"/>
            </w:r>
            <w:r>
              <w:rPr>
                <w:webHidden/>
              </w:rPr>
              <w:instrText xml:space="preserve"> PAGEREF _Toc35524186 \h </w:instrText>
            </w:r>
            <w:r>
              <w:rPr>
                <w:webHidden/>
              </w:rPr>
            </w:r>
            <w:r>
              <w:rPr>
                <w:webHidden/>
              </w:rPr>
              <w:fldChar w:fldCharType="separate"/>
            </w:r>
            <w:r>
              <w:rPr>
                <w:webHidden/>
              </w:rPr>
              <w:t>51</w:t>
            </w:r>
            <w:r>
              <w:rPr>
                <w:webHidden/>
              </w:rPr>
              <w:fldChar w:fldCharType="end"/>
            </w:r>
          </w:hyperlink>
        </w:p>
        <w:p w14:paraId="1C55938B" w14:textId="1454C942" w:rsidR="00050A51" w:rsidRDefault="00050A51">
          <w:pPr>
            <w:pStyle w:val="TOC3"/>
            <w:rPr>
              <w:rFonts w:asciiTheme="minorHAnsi" w:eastAsiaTheme="minorEastAsia" w:hAnsiTheme="minorHAnsi" w:cstheme="minorBidi"/>
              <w:spacing w:val="0"/>
              <w:sz w:val="22"/>
              <w:szCs w:val="22"/>
            </w:rPr>
          </w:pPr>
          <w:hyperlink w:anchor="_Toc35524187" w:history="1">
            <w:r w:rsidRPr="00AF2150">
              <w:rPr>
                <w:rStyle w:val="Hyperlink"/>
              </w:rPr>
              <w:t>5.2.5</w:t>
            </w:r>
            <w:r>
              <w:rPr>
                <w:rFonts w:asciiTheme="minorHAnsi" w:eastAsiaTheme="minorEastAsia" w:hAnsiTheme="minorHAnsi" w:cstheme="minorBidi"/>
                <w:spacing w:val="0"/>
                <w:sz w:val="22"/>
                <w:szCs w:val="22"/>
              </w:rPr>
              <w:tab/>
            </w:r>
            <w:r w:rsidRPr="00AF2150">
              <w:rPr>
                <w:rStyle w:val="Hyperlink"/>
              </w:rPr>
              <w:t>Jurisdictions (optional filter)</w:t>
            </w:r>
            <w:r>
              <w:rPr>
                <w:webHidden/>
              </w:rPr>
              <w:tab/>
            </w:r>
            <w:r>
              <w:rPr>
                <w:webHidden/>
              </w:rPr>
              <w:fldChar w:fldCharType="begin"/>
            </w:r>
            <w:r>
              <w:rPr>
                <w:webHidden/>
              </w:rPr>
              <w:instrText xml:space="preserve"> PAGEREF _Toc35524187 \h </w:instrText>
            </w:r>
            <w:r>
              <w:rPr>
                <w:webHidden/>
              </w:rPr>
            </w:r>
            <w:r>
              <w:rPr>
                <w:webHidden/>
              </w:rPr>
              <w:fldChar w:fldCharType="separate"/>
            </w:r>
            <w:r>
              <w:rPr>
                <w:webHidden/>
              </w:rPr>
              <w:t>54</w:t>
            </w:r>
            <w:r>
              <w:rPr>
                <w:webHidden/>
              </w:rPr>
              <w:fldChar w:fldCharType="end"/>
            </w:r>
          </w:hyperlink>
        </w:p>
        <w:p w14:paraId="1A09FE2F" w14:textId="4A29A1F3" w:rsidR="00050A51" w:rsidRDefault="00050A51">
          <w:pPr>
            <w:pStyle w:val="TOC3"/>
            <w:rPr>
              <w:rFonts w:asciiTheme="minorHAnsi" w:eastAsiaTheme="minorEastAsia" w:hAnsiTheme="minorHAnsi" w:cstheme="minorBidi"/>
              <w:spacing w:val="0"/>
              <w:sz w:val="22"/>
              <w:szCs w:val="22"/>
            </w:rPr>
          </w:pPr>
          <w:hyperlink w:anchor="_Toc35524188" w:history="1">
            <w:r w:rsidRPr="00AF2150">
              <w:rPr>
                <w:rStyle w:val="Hyperlink"/>
              </w:rPr>
              <w:t>5.2.6</w:t>
            </w:r>
            <w:r>
              <w:rPr>
                <w:rFonts w:asciiTheme="minorHAnsi" w:eastAsiaTheme="minorEastAsia" w:hAnsiTheme="minorHAnsi" w:cstheme="minorBidi"/>
                <w:spacing w:val="0"/>
                <w:sz w:val="22"/>
                <w:szCs w:val="22"/>
              </w:rPr>
              <w:tab/>
            </w:r>
            <w:r w:rsidRPr="00AF2150">
              <w:rPr>
                <w:rStyle w:val="Hyperlink"/>
              </w:rPr>
              <w:t>Clear All Filters</w:t>
            </w:r>
            <w:r>
              <w:rPr>
                <w:webHidden/>
              </w:rPr>
              <w:tab/>
            </w:r>
            <w:r>
              <w:rPr>
                <w:webHidden/>
              </w:rPr>
              <w:fldChar w:fldCharType="begin"/>
            </w:r>
            <w:r>
              <w:rPr>
                <w:webHidden/>
              </w:rPr>
              <w:instrText xml:space="preserve"> PAGEREF _Toc35524188 \h </w:instrText>
            </w:r>
            <w:r>
              <w:rPr>
                <w:webHidden/>
              </w:rPr>
            </w:r>
            <w:r>
              <w:rPr>
                <w:webHidden/>
              </w:rPr>
              <w:fldChar w:fldCharType="separate"/>
            </w:r>
            <w:r>
              <w:rPr>
                <w:webHidden/>
              </w:rPr>
              <w:t>54</w:t>
            </w:r>
            <w:r>
              <w:rPr>
                <w:webHidden/>
              </w:rPr>
              <w:fldChar w:fldCharType="end"/>
            </w:r>
          </w:hyperlink>
        </w:p>
        <w:p w14:paraId="0C691DE1" w14:textId="5D601E61" w:rsidR="00050A51" w:rsidRDefault="00050A51">
          <w:pPr>
            <w:pStyle w:val="TOC3"/>
            <w:rPr>
              <w:rFonts w:asciiTheme="minorHAnsi" w:eastAsiaTheme="minorEastAsia" w:hAnsiTheme="minorHAnsi" w:cstheme="minorBidi"/>
              <w:spacing w:val="0"/>
              <w:sz w:val="22"/>
              <w:szCs w:val="22"/>
            </w:rPr>
          </w:pPr>
          <w:hyperlink w:anchor="_Toc35524189" w:history="1">
            <w:r w:rsidRPr="00AF2150">
              <w:rPr>
                <w:rStyle w:val="Hyperlink"/>
              </w:rPr>
              <w:t>5.2.7</w:t>
            </w:r>
            <w:r>
              <w:rPr>
                <w:rFonts w:asciiTheme="minorHAnsi" w:eastAsiaTheme="minorEastAsia" w:hAnsiTheme="minorHAnsi" w:cstheme="minorBidi"/>
                <w:spacing w:val="0"/>
                <w:sz w:val="22"/>
                <w:szCs w:val="22"/>
              </w:rPr>
              <w:tab/>
            </w:r>
            <w:r w:rsidRPr="00AF2150">
              <w:rPr>
                <w:rStyle w:val="Hyperlink"/>
              </w:rPr>
              <w:t>View Selections</w:t>
            </w:r>
            <w:r>
              <w:rPr>
                <w:webHidden/>
              </w:rPr>
              <w:tab/>
            </w:r>
            <w:r>
              <w:rPr>
                <w:webHidden/>
              </w:rPr>
              <w:fldChar w:fldCharType="begin"/>
            </w:r>
            <w:r>
              <w:rPr>
                <w:webHidden/>
              </w:rPr>
              <w:instrText xml:space="preserve"> PAGEREF _Toc35524189 \h </w:instrText>
            </w:r>
            <w:r>
              <w:rPr>
                <w:webHidden/>
              </w:rPr>
            </w:r>
            <w:r>
              <w:rPr>
                <w:webHidden/>
              </w:rPr>
              <w:fldChar w:fldCharType="separate"/>
            </w:r>
            <w:r>
              <w:rPr>
                <w:webHidden/>
              </w:rPr>
              <w:t>54</w:t>
            </w:r>
            <w:r>
              <w:rPr>
                <w:webHidden/>
              </w:rPr>
              <w:fldChar w:fldCharType="end"/>
            </w:r>
          </w:hyperlink>
        </w:p>
        <w:p w14:paraId="37ABFB2F" w14:textId="72D4E11C" w:rsidR="00050A51" w:rsidRDefault="00050A51">
          <w:pPr>
            <w:pStyle w:val="TOC3"/>
            <w:rPr>
              <w:rFonts w:asciiTheme="minorHAnsi" w:eastAsiaTheme="minorEastAsia" w:hAnsiTheme="minorHAnsi" w:cstheme="minorBidi"/>
              <w:spacing w:val="0"/>
              <w:sz w:val="22"/>
              <w:szCs w:val="22"/>
            </w:rPr>
          </w:pPr>
          <w:hyperlink w:anchor="_Toc35524190" w:history="1">
            <w:r w:rsidRPr="00AF2150">
              <w:rPr>
                <w:rStyle w:val="Hyperlink"/>
              </w:rPr>
              <w:t>5.2.8</w:t>
            </w:r>
            <w:r>
              <w:rPr>
                <w:rFonts w:asciiTheme="minorHAnsi" w:eastAsiaTheme="minorEastAsia" w:hAnsiTheme="minorHAnsi" w:cstheme="minorBidi"/>
                <w:spacing w:val="0"/>
                <w:sz w:val="22"/>
                <w:szCs w:val="22"/>
              </w:rPr>
              <w:tab/>
            </w:r>
            <w:r w:rsidRPr="00AF2150">
              <w:rPr>
                <w:rStyle w:val="Hyperlink"/>
              </w:rPr>
              <w:t>Submit</w:t>
            </w:r>
            <w:r>
              <w:rPr>
                <w:webHidden/>
              </w:rPr>
              <w:tab/>
            </w:r>
            <w:r>
              <w:rPr>
                <w:webHidden/>
              </w:rPr>
              <w:fldChar w:fldCharType="begin"/>
            </w:r>
            <w:r>
              <w:rPr>
                <w:webHidden/>
              </w:rPr>
              <w:instrText xml:space="preserve"> PAGEREF _Toc35524190 \h </w:instrText>
            </w:r>
            <w:r>
              <w:rPr>
                <w:webHidden/>
              </w:rPr>
            </w:r>
            <w:r>
              <w:rPr>
                <w:webHidden/>
              </w:rPr>
              <w:fldChar w:fldCharType="separate"/>
            </w:r>
            <w:r>
              <w:rPr>
                <w:webHidden/>
              </w:rPr>
              <w:t>55</w:t>
            </w:r>
            <w:r>
              <w:rPr>
                <w:webHidden/>
              </w:rPr>
              <w:fldChar w:fldCharType="end"/>
            </w:r>
          </w:hyperlink>
        </w:p>
        <w:p w14:paraId="5BD007A0" w14:textId="39970976" w:rsidR="00050A51" w:rsidRDefault="00050A51">
          <w:pPr>
            <w:pStyle w:val="TOC2"/>
            <w:rPr>
              <w:rFonts w:asciiTheme="minorHAnsi" w:eastAsiaTheme="minorEastAsia" w:hAnsiTheme="minorHAnsi" w:cstheme="minorBidi"/>
              <w:spacing w:val="0"/>
              <w:sz w:val="22"/>
            </w:rPr>
          </w:pPr>
          <w:hyperlink w:anchor="_Toc35524191" w:history="1">
            <w:r w:rsidRPr="00AF2150">
              <w:rPr>
                <w:rStyle w:val="Hyperlink"/>
              </w:rPr>
              <w:t>5.3</w:t>
            </w:r>
            <w:r>
              <w:rPr>
                <w:rFonts w:asciiTheme="minorHAnsi" w:eastAsiaTheme="minorEastAsia" w:hAnsiTheme="minorHAnsi" w:cstheme="minorBidi"/>
                <w:spacing w:val="0"/>
                <w:sz w:val="22"/>
              </w:rPr>
              <w:tab/>
            </w:r>
            <w:r w:rsidRPr="00AF2150">
              <w:rPr>
                <w:rStyle w:val="Hyperlink"/>
              </w:rPr>
              <w:t>View Current Search Criteria</w:t>
            </w:r>
            <w:r>
              <w:rPr>
                <w:webHidden/>
              </w:rPr>
              <w:tab/>
            </w:r>
            <w:r>
              <w:rPr>
                <w:webHidden/>
              </w:rPr>
              <w:fldChar w:fldCharType="begin"/>
            </w:r>
            <w:r>
              <w:rPr>
                <w:webHidden/>
              </w:rPr>
              <w:instrText xml:space="preserve"> PAGEREF _Toc35524191 \h </w:instrText>
            </w:r>
            <w:r>
              <w:rPr>
                <w:webHidden/>
              </w:rPr>
            </w:r>
            <w:r>
              <w:rPr>
                <w:webHidden/>
              </w:rPr>
              <w:fldChar w:fldCharType="separate"/>
            </w:r>
            <w:r>
              <w:rPr>
                <w:webHidden/>
              </w:rPr>
              <w:t>55</w:t>
            </w:r>
            <w:r>
              <w:rPr>
                <w:webHidden/>
              </w:rPr>
              <w:fldChar w:fldCharType="end"/>
            </w:r>
          </w:hyperlink>
        </w:p>
        <w:p w14:paraId="56C15EE3" w14:textId="04CDC46A" w:rsidR="00050A51" w:rsidRDefault="00050A51">
          <w:pPr>
            <w:pStyle w:val="TOC2"/>
            <w:rPr>
              <w:rFonts w:asciiTheme="minorHAnsi" w:eastAsiaTheme="minorEastAsia" w:hAnsiTheme="minorHAnsi" w:cstheme="minorBidi"/>
              <w:spacing w:val="0"/>
              <w:sz w:val="22"/>
            </w:rPr>
          </w:pPr>
          <w:hyperlink w:anchor="_Toc35524192" w:history="1">
            <w:r w:rsidRPr="00AF2150">
              <w:rPr>
                <w:rStyle w:val="Hyperlink"/>
              </w:rPr>
              <w:t>5.4</w:t>
            </w:r>
            <w:r>
              <w:rPr>
                <w:rFonts w:asciiTheme="minorHAnsi" w:eastAsiaTheme="minorEastAsia" w:hAnsiTheme="minorHAnsi" w:cstheme="minorBidi"/>
                <w:spacing w:val="0"/>
                <w:sz w:val="22"/>
              </w:rPr>
              <w:tab/>
            </w:r>
            <w:r w:rsidRPr="00AF2150">
              <w:rPr>
                <w:rStyle w:val="Hyperlink"/>
              </w:rPr>
              <w:t>Refresh Page</w:t>
            </w:r>
            <w:r>
              <w:rPr>
                <w:webHidden/>
              </w:rPr>
              <w:tab/>
            </w:r>
            <w:r>
              <w:rPr>
                <w:webHidden/>
              </w:rPr>
              <w:fldChar w:fldCharType="begin"/>
            </w:r>
            <w:r>
              <w:rPr>
                <w:webHidden/>
              </w:rPr>
              <w:instrText xml:space="preserve"> PAGEREF _Toc35524192 \h </w:instrText>
            </w:r>
            <w:r>
              <w:rPr>
                <w:webHidden/>
              </w:rPr>
            </w:r>
            <w:r>
              <w:rPr>
                <w:webHidden/>
              </w:rPr>
              <w:fldChar w:fldCharType="separate"/>
            </w:r>
            <w:r>
              <w:rPr>
                <w:webHidden/>
              </w:rPr>
              <w:t>55</w:t>
            </w:r>
            <w:r>
              <w:rPr>
                <w:webHidden/>
              </w:rPr>
              <w:fldChar w:fldCharType="end"/>
            </w:r>
          </w:hyperlink>
        </w:p>
        <w:p w14:paraId="53621B88" w14:textId="4CBB1256" w:rsidR="00050A51" w:rsidRDefault="00050A51">
          <w:pPr>
            <w:pStyle w:val="TOC2"/>
            <w:rPr>
              <w:rFonts w:asciiTheme="minorHAnsi" w:eastAsiaTheme="minorEastAsia" w:hAnsiTheme="minorHAnsi" w:cstheme="minorBidi"/>
              <w:spacing w:val="0"/>
              <w:sz w:val="22"/>
            </w:rPr>
          </w:pPr>
          <w:hyperlink w:anchor="_Toc35524193" w:history="1">
            <w:r w:rsidRPr="00AF2150">
              <w:rPr>
                <w:rStyle w:val="Hyperlink"/>
              </w:rPr>
              <w:t>5.5</w:t>
            </w:r>
            <w:r>
              <w:rPr>
                <w:rFonts w:asciiTheme="minorHAnsi" w:eastAsiaTheme="minorEastAsia" w:hAnsiTheme="minorHAnsi" w:cstheme="minorBidi"/>
                <w:spacing w:val="0"/>
                <w:sz w:val="22"/>
              </w:rPr>
              <w:tab/>
            </w:r>
            <w:r w:rsidRPr="00AF2150">
              <w:rPr>
                <w:rStyle w:val="Hyperlink"/>
              </w:rPr>
              <w:t>Export - Print Invoice or Download Calls</w:t>
            </w:r>
            <w:r>
              <w:rPr>
                <w:webHidden/>
              </w:rPr>
              <w:tab/>
            </w:r>
            <w:r>
              <w:rPr>
                <w:webHidden/>
              </w:rPr>
              <w:fldChar w:fldCharType="begin"/>
            </w:r>
            <w:r>
              <w:rPr>
                <w:webHidden/>
              </w:rPr>
              <w:instrText xml:space="preserve"> PAGEREF _Toc35524193 \h </w:instrText>
            </w:r>
            <w:r>
              <w:rPr>
                <w:webHidden/>
              </w:rPr>
            </w:r>
            <w:r>
              <w:rPr>
                <w:webHidden/>
              </w:rPr>
              <w:fldChar w:fldCharType="separate"/>
            </w:r>
            <w:r>
              <w:rPr>
                <w:webHidden/>
              </w:rPr>
              <w:t>55</w:t>
            </w:r>
            <w:r>
              <w:rPr>
                <w:webHidden/>
              </w:rPr>
              <w:fldChar w:fldCharType="end"/>
            </w:r>
          </w:hyperlink>
        </w:p>
        <w:p w14:paraId="75C70DEA" w14:textId="6075E77E" w:rsidR="00050A51" w:rsidRDefault="00050A51">
          <w:pPr>
            <w:pStyle w:val="TOC1"/>
            <w:rPr>
              <w:rFonts w:asciiTheme="minorHAnsi" w:eastAsiaTheme="minorEastAsia" w:hAnsiTheme="minorHAnsi" w:cstheme="minorBidi"/>
              <w:b w:val="0"/>
              <w:spacing w:val="0"/>
              <w:sz w:val="22"/>
            </w:rPr>
          </w:pPr>
          <w:hyperlink w:anchor="_Toc35524194" w:history="1">
            <w:r w:rsidRPr="00AF2150">
              <w:rPr>
                <w:rStyle w:val="Hyperlink"/>
              </w:rPr>
              <w:t>6</w:t>
            </w:r>
            <w:r>
              <w:rPr>
                <w:rFonts w:asciiTheme="minorHAnsi" w:eastAsiaTheme="minorEastAsia" w:hAnsiTheme="minorHAnsi" w:cstheme="minorBidi"/>
                <w:b w:val="0"/>
                <w:spacing w:val="0"/>
                <w:sz w:val="22"/>
              </w:rPr>
              <w:tab/>
            </w:r>
            <w:r w:rsidRPr="00AF2150">
              <w:rPr>
                <w:rStyle w:val="Hyperlink"/>
              </w:rPr>
              <w:t xml:space="preserve">Guest Experience Design Studio </w:t>
            </w:r>
            <w:r w:rsidRPr="00AF2150">
              <w:rPr>
                <w:rStyle w:val="Hyperlink"/>
                <w:i/>
                <w:kern w:val="28"/>
              </w:rPr>
              <w:t>(BroadWorks Customers with Voicemail Only)</w:t>
            </w:r>
            <w:r>
              <w:rPr>
                <w:webHidden/>
              </w:rPr>
              <w:tab/>
            </w:r>
            <w:r>
              <w:rPr>
                <w:webHidden/>
              </w:rPr>
              <w:fldChar w:fldCharType="begin"/>
            </w:r>
            <w:r>
              <w:rPr>
                <w:webHidden/>
              </w:rPr>
              <w:instrText xml:space="preserve"> PAGEREF _Toc35524194 \h </w:instrText>
            </w:r>
            <w:r>
              <w:rPr>
                <w:webHidden/>
              </w:rPr>
            </w:r>
            <w:r>
              <w:rPr>
                <w:webHidden/>
              </w:rPr>
              <w:fldChar w:fldCharType="separate"/>
            </w:r>
            <w:r>
              <w:rPr>
                <w:webHidden/>
              </w:rPr>
              <w:t>56</w:t>
            </w:r>
            <w:r>
              <w:rPr>
                <w:webHidden/>
              </w:rPr>
              <w:fldChar w:fldCharType="end"/>
            </w:r>
          </w:hyperlink>
        </w:p>
        <w:p w14:paraId="706DBE38" w14:textId="347E5BBA" w:rsidR="00050A51" w:rsidRDefault="00050A51">
          <w:pPr>
            <w:pStyle w:val="TOC2"/>
            <w:rPr>
              <w:rFonts w:asciiTheme="minorHAnsi" w:eastAsiaTheme="minorEastAsia" w:hAnsiTheme="minorHAnsi" w:cstheme="minorBidi"/>
              <w:spacing w:val="0"/>
              <w:sz w:val="22"/>
            </w:rPr>
          </w:pPr>
          <w:hyperlink w:anchor="_Toc35524195" w:history="1">
            <w:r w:rsidRPr="00AF2150">
              <w:rPr>
                <w:rStyle w:val="Hyperlink"/>
              </w:rPr>
              <w:t>6.1</w:t>
            </w:r>
            <w:r>
              <w:rPr>
                <w:rFonts w:asciiTheme="minorHAnsi" w:eastAsiaTheme="minorEastAsia" w:hAnsiTheme="minorHAnsi" w:cstheme="minorBidi"/>
                <w:spacing w:val="0"/>
                <w:sz w:val="22"/>
              </w:rPr>
              <w:tab/>
            </w:r>
            <w:r w:rsidRPr="00AF2150">
              <w:rPr>
                <w:rStyle w:val="Hyperlink"/>
                <w:shd w:val="clear" w:color="auto" w:fill="FFFFFF"/>
              </w:rPr>
              <w:t>Guest Experience Design Studio Access</w:t>
            </w:r>
            <w:r>
              <w:rPr>
                <w:webHidden/>
              </w:rPr>
              <w:tab/>
            </w:r>
            <w:r>
              <w:rPr>
                <w:webHidden/>
              </w:rPr>
              <w:fldChar w:fldCharType="begin"/>
            </w:r>
            <w:r>
              <w:rPr>
                <w:webHidden/>
              </w:rPr>
              <w:instrText xml:space="preserve"> PAGEREF _Toc35524195 \h </w:instrText>
            </w:r>
            <w:r>
              <w:rPr>
                <w:webHidden/>
              </w:rPr>
            </w:r>
            <w:r>
              <w:rPr>
                <w:webHidden/>
              </w:rPr>
              <w:fldChar w:fldCharType="separate"/>
            </w:r>
            <w:r>
              <w:rPr>
                <w:webHidden/>
              </w:rPr>
              <w:t>57</w:t>
            </w:r>
            <w:r>
              <w:rPr>
                <w:webHidden/>
              </w:rPr>
              <w:fldChar w:fldCharType="end"/>
            </w:r>
          </w:hyperlink>
        </w:p>
        <w:p w14:paraId="3D27600E" w14:textId="30229492" w:rsidR="00050A51" w:rsidRDefault="00050A51">
          <w:pPr>
            <w:pStyle w:val="TOC2"/>
            <w:rPr>
              <w:rFonts w:asciiTheme="minorHAnsi" w:eastAsiaTheme="minorEastAsia" w:hAnsiTheme="minorHAnsi" w:cstheme="minorBidi"/>
              <w:spacing w:val="0"/>
              <w:sz w:val="22"/>
            </w:rPr>
          </w:pPr>
          <w:hyperlink w:anchor="_Toc35524196" w:history="1">
            <w:r w:rsidRPr="00AF2150">
              <w:rPr>
                <w:rStyle w:val="Hyperlink"/>
              </w:rPr>
              <w:t>6.2</w:t>
            </w:r>
            <w:r>
              <w:rPr>
                <w:rFonts w:asciiTheme="minorHAnsi" w:eastAsiaTheme="minorEastAsia" w:hAnsiTheme="minorHAnsi" w:cstheme="minorBidi"/>
                <w:spacing w:val="0"/>
                <w:sz w:val="22"/>
              </w:rPr>
              <w:tab/>
            </w:r>
            <w:r w:rsidRPr="00AF2150">
              <w:rPr>
                <w:rStyle w:val="Hyperlink"/>
                <w:shd w:val="clear" w:color="auto" w:fill="FFFFFF"/>
              </w:rPr>
              <w:t>Audio File Management Tab</w:t>
            </w:r>
            <w:r>
              <w:rPr>
                <w:webHidden/>
              </w:rPr>
              <w:tab/>
            </w:r>
            <w:r>
              <w:rPr>
                <w:webHidden/>
              </w:rPr>
              <w:fldChar w:fldCharType="begin"/>
            </w:r>
            <w:r>
              <w:rPr>
                <w:webHidden/>
              </w:rPr>
              <w:instrText xml:space="preserve"> PAGEREF _Toc35524196 \h </w:instrText>
            </w:r>
            <w:r>
              <w:rPr>
                <w:webHidden/>
              </w:rPr>
            </w:r>
            <w:r>
              <w:rPr>
                <w:webHidden/>
              </w:rPr>
              <w:fldChar w:fldCharType="separate"/>
            </w:r>
            <w:r>
              <w:rPr>
                <w:webHidden/>
              </w:rPr>
              <w:t>57</w:t>
            </w:r>
            <w:r>
              <w:rPr>
                <w:webHidden/>
              </w:rPr>
              <w:fldChar w:fldCharType="end"/>
            </w:r>
          </w:hyperlink>
        </w:p>
        <w:p w14:paraId="2A9CE0B7" w14:textId="58583F04" w:rsidR="00050A51" w:rsidRDefault="00050A51">
          <w:pPr>
            <w:pStyle w:val="TOC3"/>
            <w:rPr>
              <w:rFonts w:asciiTheme="minorHAnsi" w:eastAsiaTheme="minorEastAsia" w:hAnsiTheme="minorHAnsi" w:cstheme="minorBidi"/>
              <w:spacing w:val="0"/>
              <w:sz w:val="22"/>
              <w:szCs w:val="22"/>
            </w:rPr>
          </w:pPr>
          <w:hyperlink w:anchor="_Toc35524197" w:history="1">
            <w:r w:rsidRPr="00AF2150">
              <w:rPr>
                <w:rStyle w:val="Hyperlink"/>
              </w:rPr>
              <w:t>6.2.1</w:t>
            </w:r>
            <w:r>
              <w:rPr>
                <w:rFonts w:asciiTheme="minorHAnsi" w:eastAsiaTheme="minorEastAsia" w:hAnsiTheme="minorHAnsi" w:cstheme="minorBidi"/>
                <w:spacing w:val="0"/>
                <w:sz w:val="22"/>
                <w:szCs w:val="22"/>
              </w:rPr>
              <w:tab/>
            </w:r>
            <w:r w:rsidRPr="00AF2150">
              <w:rPr>
                <w:rStyle w:val="Hyperlink"/>
              </w:rPr>
              <w:t>Audio File Management Screen Overview</w:t>
            </w:r>
            <w:r>
              <w:rPr>
                <w:webHidden/>
              </w:rPr>
              <w:tab/>
            </w:r>
            <w:r>
              <w:rPr>
                <w:webHidden/>
              </w:rPr>
              <w:fldChar w:fldCharType="begin"/>
            </w:r>
            <w:r>
              <w:rPr>
                <w:webHidden/>
              </w:rPr>
              <w:instrText xml:space="preserve"> PAGEREF _Toc35524197 \h </w:instrText>
            </w:r>
            <w:r>
              <w:rPr>
                <w:webHidden/>
              </w:rPr>
            </w:r>
            <w:r>
              <w:rPr>
                <w:webHidden/>
              </w:rPr>
              <w:fldChar w:fldCharType="separate"/>
            </w:r>
            <w:r>
              <w:rPr>
                <w:webHidden/>
              </w:rPr>
              <w:t>57</w:t>
            </w:r>
            <w:r>
              <w:rPr>
                <w:webHidden/>
              </w:rPr>
              <w:fldChar w:fldCharType="end"/>
            </w:r>
          </w:hyperlink>
        </w:p>
        <w:p w14:paraId="5F6587F9" w14:textId="67650BDE" w:rsidR="00050A51" w:rsidRDefault="00050A51">
          <w:pPr>
            <w:pStyle w:val="TOC3"/>
            <w:rPr>
              <w:rFonts w:asciiTheme="minorHAnsi" w:eastAsiaTheme="minorEastAsia" w:hAnsiTheme="minorHAnsi" w:cstheme="minorBidi"/>
              <w:spacing w:val="0"/>
              <w:sz w:val="22"/>
              <w:szCs w:val="22"/>
            </w:rPr>
          </w:pPr>
          <w:hyperlink w:anchor="_Toc35524198" w:history="1">
            <w:r w:rsidRPr="00AF2150">
              <w:rPr>
                <w:rStyle w:val="Hyperlink"/>
              </w:rPr>
              <w:t>6.2.2</w:t>
            </w:r>
            <w:r>
              <w:rPr>
                <w:rFonts w:asciiTheme="minorHAnsi" w:eastAsiaTheme="minorEastAsia" w:hAnsiTheme="minorHAnsi" w:cstheme="minorBidi"/>
                <w:spacing w:val="0"/>
                <w:sz w:val="22"/>
                <w:szCs w:val="22"/>
              </w:rPr>
              <w:tab/>
            </w:r>
            <w:r w:rsidRPr="00AF2150">
              <w:rPr>
                <w:rStyle w:val="Hyperlink"/>
              </w:rPr>
              <w:t>Audio File Specifications</w:t>
            </w:r>
            <w:r>
              <w:rPr>
                <w:webHidden/>
              </w:rPr>
              <w:tab/>
            </w:r>
            <w:r>
              <w:rPr>
                <w:webHidden/>
              </w:rPr>
              <w:fldChar w:fldCharType="begin"/>
            </w:r>
            <w:r>
              <w:rPr>
                <w:webHidden/>
              </w:rPr>
              <w:instrText xml:space="preserve"> PAGEREF _Toc35524198 \h </w:instrText>
            </w:r>
            <w:r>
              <w:rPr>
                <w:webHidden/>
              </w:rPr>
            </w:r>
            <w:r>
              <w:rPr>
                <w:webHidden/>
              </w:rPr>
              <w:fldChar w:fldCharType="separate"/>
            </w:r>
            <w:r>
              <w:rPr>
                <w:webHidden/>
              </w:rPr>
              <w:t>59</w:t>
            </w:r>
            <w:r>
              <w:rPr>
                <w:webHidden/>
              </w:rPr>
              <w:fldChar w:fldCharType="end"/>
            </w:r>
          </w:hyperlink>
        </w:p>
        <w:p w14:paraId="551E3DD6" w14:textId="0C936D2C" w:rsidR="00050A51" w:rsidRDefault="00050A51">
          <w:pPr>
            <w:pStyle w:val="TOC3"/>
            <w:rPr>
              <w:rFonts w:asciiTheme="minorHAnsi" w:eastAsiaTheme="minorEastAsia" w:hAnsiTheme="minorHAnsi" w:cstheme="minorBidi"/>
              <w:spacing w:val="0"/>
              <w:sz w:val="22"/>
              <w:szCs w:val="22"/>
            </w:rPr>
          </w:pPr>
          <w:hyperlink w:anchor="_Toc35524199" w:history="1">
            <w:r w:rsidRPr="00AF2150">
              <w:rPr>
                <w:rStyle w:val="Hyperlink"/>
              </w:rPr>
              <w:t>6.2.3</w:t>
            </w:r>
            <w:r>
              <w:rPr>
                <w:rFonts w:asciiTheme="minorHAnsi" w:eastAsiaTheme="minorEastAsia" w:hAnsiTheme="minorHAnsi" w:cstheme="minorBidi"/>
                <w:spacing w:val="0"/>
                <w:sz w:val="22"/>
                <w:szCs w:val="22"/>
              </w:rPr>
              <w:tab/>
            </w:r>
            <w:r w:rsidRPr="00AF2150">
              <w:rPr>
                <w:rStyle w:val="Hyperlink"/>
              </w:rPr>
              <w:t>Recording an Audio File through the Jazzware IVR</w:t>
            </w:r>
            <w:r>
              <w:rPr>
                <w:webHidden/>
              </w:rPr>
              <w:tab/>
            </w:r>
            <w:r>
              <w:rPr>
                <w:webHidden/>
              </w:rPr>
              <w:fldChar w:fldCharType="begin"/>
            </w:r>
            <w:r>
              <w:rPr>
                <w:webHidden/>
              </w:rPr>
              <w:instrText xml:space="preserve"> PAGEREF _Toc35524199 \h </w:instrText>
            </w:r>
            <w:r>
              <w:rPr>
                <w:webHidden/>
              </w:rPr>
            </w:r>
            <w:r>
              <w:rPr>
                <w:webHidden/>
              </w:rPr>
              <w:fldChar w:fldCharType="separate"/>
            </w:r>
            <w:r>
              <w:rPr>
                <w:webHidden/>
              </w:rPr>
              <w:t>59</w:t>
            </w:r>
            <w:r>
              <w:rPr>
                <w:webHidden/>
              </w:rPr>
              <w:fldChar w:fldCharType="end"/>
            </w:r>
          </w:hyperlink>
        </w:p>
        <w:p w14:paraId="0437278B" w14:textId="19D91530" w:rsidR="00050A51" w:rsidRDefault="00050A51">
          <w:pPr>
            <w:pStyle w:val="TOC3"/>
            <w:rPr>
              <w:rFonts w:asciiTheme="minorHAnsi" w:eastAsiaTheme="minorEastAsia" w:hAnsiTheme="minorHAnsi" w:cstheme="minorBidi"/>
              <w:spacing w:val="0"/>
              <w:sz w:val="22"/>
              <w:szCs w:val="22"/>
            </w:rPr>
          </w:pPr>
          <w:hyperlink w:anchor="_Toc35524200" w:history="1">
            <w:r w:rsidRPr="00AF2150">
              <w:rPr>
                <w:rStyle w:val="Hyperlink"/>
              </w:rPr>
              <w:t>6.2.4</w:t>
            </w:r>
            <w:r>
              <w:rPr>
                <w:rFonts w:asciiTheme="minorHAnsi" w:eastAsiaTheme="minorEastAsia" w:hAnsiTheme="minorHAnsi" w:cstheme="minorBidi"/>
                <w:spacing w:val="0"/>
                <w:sz w:val="22"/>
                <w:szCs w:val="22"/>
              </w:rPr>
              <w:tab/>
            </w:r>
            <w:r w:rsidRPr="00AF2150">
              <w:rPr>
                <w:rStyle w:val="Hyperlink"/>
              </w:rPr>
              <w:t>Alternative Recording Tools</w:t>
            </w:r>
            <w:r>
              <w:rPr>
                <w:webHidden/>
              </w:rPr>
              <w:tab/>
            </w:r>
            <w:r>
              <w:rPr>
                <w:webHidden/>
              </w:rPr>
              <w:fldChar w:fldCharType="begin"/>
            </w:r>
            <w:r>
              <w:rPr>
                <w:webHidden/>
              </w:rPr>
              <w:instrText xml:space="preserve"> PAGEREF _Toc35524200 \h </w:instrText>
            </w:r>
            <w:r>
              <w:rPr>
                <w:webHidden/>
              </w:rPr>
            </w:r>
            <w:r>
              <w:rPr>
                <w:webHidden/>
              </w:rPr>
              <w:fldChar w:fldCharType="separate"/>
            </w:r>
            <w:r>
              <w:rPr>
                <w:webHidden/>
              </w:rPr>
              <w:t>61</w:t>
            </w:r>
            <w:r>
              <w:rPr>
                <w:webHidden/>
              </w:rPr>
              <w:fldChar w:fldCharType="end"/>
            </w:r>
          </w:hyperlink>
        </w:p>
        <w:p w14:paraId="52F4A915" w14:textId="0B3B68C1" w:rsidR="00050A51" w:rsidRDefault="00050A51">
          <w:pPr>
            <w:pStyle w:val="TOC3"/>
            <w:rPr>
              <w:rFonts w:asciiTheme="minorHAnsi" w:eastAsiaTheme="minorEastAsia" w:hAnsiTheme="minorHAnsi" w:cstheme="minorBidi"/>
              <w:spacing w:val="0"/>
              <w:sz w:val="22"/>
              <w:szCs w:val="22"/>
            </w:rPr>
          </w:pPr>
          <w:hyperlink w:anchor="_Toc35524201" w:history="1">
            <w:r w:rsidRPr="00AF2150">
              <w:rPr>
                <w:rStyle w:val="Hyperlink"/>
              </w:rPr>
              <w:t>6.2.5</w:t>
            </w:r>
            <w:r>
              <w:rPr>
                <w:rFonts w:asciiTheme="minorHAnsi" w:eastAsiaTheme="minorEastAsia" w:hAnsiTheme="minorHAnsi" w:cstheme="minorBidi"/>
                <w:spacing w:val="0"/>
                <w:sz w:val="22"/>
                <w:szCs w:val="22"/>
              </w:rPr>
              <w:tab/>
            </w:r>
            <w:r w:rsidRPr="00AF2150">
              <w:rPr>
                <w:rStyle w:val="Hyperlink"/>
              </w:rPr>
              <w:t>Upload Audio Files</w:t>
            </w:r>
            <w:r>
              <w:rPr>
                <w:webHidden/>
              </w:rPr>
              <w:tab/>
            </w:r>
            <w:r>
              <w:rPr>
                <w:webHidden/>
              </w:rPr>
              <w:fldChar w:fldCharType="begin"/>
            </w:r>
            <w:r>
              <w:rPr>
                <w:webHidden/>
              </w:rPr>
              <w:instrText xml:space="preserve"> PAGEREF _Toc35524201 \h </w:instrText>
            </w:r>
            <w:r>
              <w:rPr>
                <w:webHidden/>
              </w:rPr>
            </w:r>
            <w:r>
              <w:rPr>
                <w:webHidden/>
              </w:rPr>
              <w:fldChar w:fldCharType="separate"/>
            </w:r>
            <w:r>
              <w:rPr>
                <w:webHidden/>
              </w:rPr>
              <w:t>62</w:t>
            </w:r>
            <w:r>
              <w:rPr>
                <w:webHidden/>
              </w:rPr>
              <w:fldChar w:fldCharType="end"/>
            </w:r>
          </w:hyperlink>
        </w:p>
        <w:p w14:paraId="0F075D34" w14:textId="05711ABA" w:rsidR="00050A51" w:rsidRDefault="00050A51">
          <w:pPr>
            <w:pStyle w:val="TOC2"/>
            <w:rPr>
              <w:rFonts w:asciiTheme="minorHAnsi" w:eastAsiaTheme="minorEastAsia" w:hAnsiTheme="minorHAnsi" w:cstheme="minorBidi"/>
              <w:spacing w:val="0"/>
              <w:sz w:val="22"/>
            </w:rPr>
          </w:pPr>
          <w:hyperlink w:anchor="_Toc35524202" w:history="1">
            <w:r w:rsidRPr="00AF2150">
              <w:rPr>
                <w:rStyle w:val="Hyperlink"/>
              </w:rPr>
              <w:t>6.3</w:t>
            </w:r>
            <w:r>
              <w:rPr>
                <w:rFonts w:asciiTheme="minorHAnsi" w:eastAsiaTheme="minorEastAsia" w:hAnsiTheme="minorHAnsi" w:cstheme="minorBidi"/>
                <w:spacing w:val="0"/>
                <w:sz w:val="22"/>
              </w:rPr>
              <w:tab/>
            </w:r>
            <w:r w:rsidRPr="00AF2150">
              <w:rPr>
                <w:rStyle w:val="Hyperlink"/>
              </w:rPr>
              <w:t>Experience Creation Tab</w:t>
            </w:r>
            <w:r>
              <w:rPr>
                <w:webHidden/>
              </w:rPr>
              <w:tab/>
            </w:r>
            <w:r>
              <w:rPr>
                <w:webHidden/>
              </w:rPr>
              <w:fldChar w:fldCharType="begin"/>
            </w:r>
            <w:r>
              <w:rPr>
                <w:webHidden/>
              </w:rPr>
              <w:instrText xml:space="preserve"> PAGEREF _Toc35524202 \h </w:instrText>
            </w:r>
            <w:r>
              <w:rPr>
                <w:webHidden/>
              </w:rPr>
            </w:r>
            <w:r>
              <w:rPr>
                <w:webHidden/>
              </w:rPr>
              <w:fldChar w:fldCharType="separate"/>
            </w:r>
            <w:r>
              <w:rPr>
                <w:webHidden/>
              </w:rPr>
              <w:t>63</w:t>
            </w:r>
            <w:r>
              <w:rPr>
                <w:webHidden/>
              </w:rPr>
              <w:fldChar w:fldCharType="end"/>
            </w:r>
          </w:hyperlink>
        </w:p>
        <w:p w14:paraId="288F4DD0" w14:textId="606CC05D" w:rsidR="00050A51" w:rsidRDefault="00050A51">
          <w:pPr>
            <w:pStyle w:val="TOC3"/>
            <w:rPr>
              <w:rFonts w:asciiTheme="minorHAnsi" w:eastAsiaTheme="minorEastAsia" w:hAnsiTheme="minorHAnsi" w:cstheme="minorBidi"/>
              <w:spacing w:val="0"/>
              <w:sz w:val="22"/>
              <w:szCs w:val="22"/>
            </w:rPr>
          </w:pPr>
          <w:hyperlink w:anchor="_Toc35524203" w:history="1">
            <w:r w:rsidRPr="00AF2150">
              <w:rPr>
                <w:rStyle w:val="Hyperlink"/>
              </w:rPr>
              <w:t>6.3.1</w:t>
            </w:r>
            <w:r>
              <w:rPr>
                <w:rFonts w:asciiTheme="minorHAnsi" w:eastAsiaTheme="minorEastAsia" w:hAnsiTheme="minorHAnsi" w:cstheme="minorBidi"/>
                <w:spacing w:val="0"/>
                <w:sz w:val="22"/>
                <w:szCs w:val="22"/>
              </w:rPr>
              <w:tab/>
            </w:r>
            <w:r w:rsidRPr="00AF2150">
              <w:rPr>
                <w:rStyle w:val="Hyperlink"/>
              </w:rPr>
              <w:t>Experience Types Overview</w:t>
            </w:r>
            <w:r>
              <w:rPr>
                <w:webHidden/>
              </w:rPr>
              <w:tab/>
            </w:r>
            <w:r>
              <w:rPr>
                <w:webHidden/>
              </w:rPr>
              <w:fldChar w:fldCharType="begin"/>
            </w:r>
            <w:r>
              <w:rPr>
                <w:webHidden/>
              </w:rPr>
              <w:instrText xml:space="preserve"> PAGEREF _Toc35524203 \h </w:instrText>
            </w:r>
            <w:r>
              <w:rPr>
                <w:webHidden/>
              </w:rPr>
            </w:r>
            <w:r>
              <w:rPr>
                <w:webHidden/>
              </w:rPr>
              <w:fldChar w:fldCharType="separate"/>
            </w:r>
            <w:r>
              <w:rPr>
                <w:webHidden/>
              </w:rPr>
              <w:t>63</w:t>
            </w:r>
            <w:r>
              <w:rPr>
                <w:webHidden/>
              </w:rPr>
              <w:fldChar w:fldCharType="end"/>
            </w:r>
          </w:hyperlink>
        </w:p>
        <w:p w14:paraId="1CA8E7B3" w14:textId="13ED7840" w:rsidR="00050A51" w:rsidRDefault="00050A51">
          <w:pPr>
            <w:pStyle w:val="TOC3"/>
            <w:rPr>
              <w:rFonts w:asciiTheme="minorHAnsi" w:eastAsiaTheme="minorEastAsia" w:hAnsiTheme="minorHAnsi" w:cstheme="minorBidi"/>
              <w:spacing w:val="0"/>
              <w:sz w:val="22"/>
              <w:szCs w:val="22"/>
            </w:rPr>
          </w:pPr>
          <w:hyperlink w:anchor="_Toc35524204" w:history="1">
            <w:r w:rsidRPr="00AF2150">
              <w:rPr>
                <w:rStyle w:val="Hyperlink"/>
              </w:rPr>
              <w:t>6.3.2</w:t>
            </w:r>
            <w:r>
              <w:rPr>
                <w:rFonts w:asciiTheme="minorHAnsi" w:eastAsiaTheme="minorEastAsia" w:hAnsiTheme="minorHAnsi" w:cstheme="minorBidi"/>
                <w:spacing w:val="0"/>
                <w:sz w:val="22"/>
                <w:szCs w:val="22"/>
              </w:rPr>
              <w:tab/>
            </w:r>
            <w:r w:rsidRPr="00AF2150">
              <w:rPr>
                <w:rStyle w:val="Hyperlink"/>
              </w:rPr>
              <w:t>Create an Experience</w:t>
            </w:r>
            <w:r>
              <w:rPr>
                <w:webHidden/>
              </w:rPr>
              <w:tab/>
            </w:r>
            <w:r>
              <w:rPr>
                <w:webHidden/>
              </w:rPr>
              <w:fldChar w:fldCharType="begin"/>
            </w:r>
            <w:r>
              <w:rPr>
                <w:webHidden/>
              </w:rPr>
              <w:instrText xml:space="preserve"> PAGEREF _Toc35524204 \h </w:instrText>
            </w:r>
            <w:r>
              <w:rPr>
                <w:webHidden/>
              </w:rPr>
            </w:r>
            <w:r>
              <w:rPr>
                <w:webHidden/>
              </w:rPr>
              <w:fldChar w:fldCharType="separate"/>
            </w:r>
            <w:r>
              <w:rPr>
                <w:webHidden/>
              </w:rPr>
              <w:t>64</w:t>
            </w:r>
            <w:r>
              <w:rPr>
                <w:webHidden/>
              </w:rPr>
              <w:fldChar w:fldCharType="end"/>
            </w:r>
          </w:hyperlink>
        </w:p>
        <w:p w14:paraId="16CD8E47" w14:textId="2B01A979" w:rsidR="00050A51" w:rsidRDefault="00050A51">
          <w:pPr>
            <w:pStyle w:val="TOC2"/>
            <w:rPr>
              <w:rFonts w:asciiTheme="minorHAnsi" w:eastAsiaTheme="minorEastAsia" w:hAnsiTheme="minorHAnsi" w:cstheme="minorBidi"/>
              <w:spacing w:val="0"/>
              <w:sz w:val="22"/>
            </w:rPr>
          </w:pPr>
          <w:hyperlink w:anchor="_Toc35524205" w:history="1">
            <w:r w:rsidRPr="00AF2150">
              <w:rPr>
                <w:rStyle w:val="Hyperlink"/>
              </w:rPr>
              <w:t>6.4</w:t>
            </w:r>
            <w:r>
              <w:rPr>
                <w:rFonts w:asciiTheme="minorHAnsi" w:eastAsiaTheme="minorEastAsia" w:hAnsiTheme="minorHAnsi" w:cstheme="minorBidi"/>
                <w:spacing w:val="0"/>
                <w:sz w:val="22"/>
              </w:rPr>
              <w:tab/>
            </w:r>
            <w:r w:rsidRPr="00AF2150">
              <w:rPr>
                <w:rStyle w:val="Hyperlink"/>
              </w:rPr>
              <w:t>Guest Experiences Tab</w:t>
            </w:r>
            <w:r>
              <w:rPr>
                <w:webHidden/>
              </w:rPr>
              <w:tab/>
            </w:r>
            <w:r>
              <w:rPr>
                <w:webHidden/>
              </w:rPr>
              <w:fldChar w:fldCharType="begin"/>
            </w:r>
            <w:r>
              <w:rPr>
                <w:webHidden/>
              </w:rPr>
              <w:instrText xml:space="preserve"> PAGEREF _Toc35524205 \h </w:instrText>
            </w:r>
            <w:r>
              <w:rPr>
                <w:webHidden/>
              </w:rPr>
            </w:r>
            <w:r>
              <w:rPr>
                <w:webHidden/>
              </w:rPr>
              <w:fldChar w:fldCharType="separate"/>
            </w:r>
            <w:r>
              <w:rPr>
                <w:webHidden/>
              </w:rPr>
              <w:t>70</w:t>
            </w:r>
            <w:r>
              <w:rPr>
                <w:webHidden/>
              </w:rPr>
              <w:fldChar w:fldCharType="end"/>
            </w:r>
          </w:hyperlink>
        </w:p>
        <w:p w14:paraId="66D801DF" w14:textId="07C2E3CB" w:rsidR="00050A51" w:rsidRDefault="00050A51">
          <w:pPr>
            <w:pStyle w:val="TOC3"/>
            <w:rPr>
              <w:rFonts w:asciiTheme="minorHAnsi" w:eastAsiaTheme="minorEastAsia" w:hAnsiTheme="minorHAnsi" w:cstheme="minorBidi"/>
              <w:spacing w:val="0"/>
              <w:sz w:val="22"/>
              <w:szCs w:val="22"/>
            </w:rPr>
          </w:pPr>
          <w:hyperlink w:anchor="_Toc35524206" w:history="1">
            <w:r w:rsidRPr="00AF2150">
              <w:rPr>
                <w:rStyle w:val="Hyperlink"/>
              </w:rPr>
              <w:t>6.4.1</w:t>
            </w:r>
            <w:r>
              <w:rPr>
                <w:rFonts w:asciiTheme="minorHAnsi" w:eastAsiaTheme="minorEastAsia" w:hAnsiTheme="minorHAnsi" w:cstheme="minorBidi"/>
                <w:spacing w:val="0"/>
                <w:sz w:val="22"/>
                <w:szCs w:val="22"/>
              </w:rPr>
              <w:tab/>
            </w:r>
            <w:r w:rsidRPr="00AF2150">
              <w:rPr>
                <w:rStyle w:val="Hyperlink"/>
              </w:rPr>
              <w:t>Guest Experiences Tab Overview</w:t>
            </w:r>
            <w:r>
              <w:rPr>
                <w:webHidden/>
              </w:rPr>
              <w:tab/>
            </w:r>
            <w:r>
              <w:rPr>
                <w:webHidden/>
              </w:rPr>
              <w:fldChar w:fldCharType="begin"/>
            </w:r>
            <w:r>
              <w:rPr>
                <w:webHidden/>
              </w:rPr>
              <w:instrText xml:space="preserve"> PAGEREF _Toc35524206 \h </w:instrText>
            </w:r>
            <w:r>
              <w:rPr>
                <w:webHidden/>
              </w:rPr>
            </w:r>
            <w:r>
              <w:rPr>
                <w:webHidden/>
              </w:rPr>
              <w:fldChar w:fldCharType="separate"/>
            </w:r>
            <w:r>
              <w:rPr>
                <w:webHidden/>
              </w:rPr>
              <w:t>70</w:t>
            </w:r>
            <w:r>
              <w:rPr>
                <w:webHidden/>
              </w:rPr>
              <w:fldChar w:fldCharType="end"/>
            </w:r>
          </w:hyperlink>
        </w:p>
        <w:p w14:paraId="07CCBE2D" w14:textId="1AF74B6F" w:rsidR="00050A51" w:rsidRDefault="00050A51">
          <w:pPr>
            <w:pStyle w:val="TOC2"/>
            <w:rPr>
              <w:rFonts w:asciiTheme="minorHAnsi" w:eastAsiaTheme="minorEastAsia" w:hAnsiTheme="minorHAnsi" w:cstheme="minorBidi"/>
              <w:spacing w:val="0"/>
              <w:sz w:val="22"/>
            </w:rPr>
          </w:pPr>
          <w:hyperlink w:anchor="_Toc35524207" w:history="1">
            <w:r w:rsidRPr="00AF2150">
              <w:rPr>
                <w:rStyle w:val="Hyperlink"/>
              </w:rPr>
              <w:t>6.5</w:t>
            </w:r>
            <w:r>
              <w:rPr>
                <w:rFonts w:asciiTheme="minorHAnsi" w:eastAsiaTheme="minorEastAsia" w:hAnsiTheme="minorHAnsi" w:cstheme="minorBidi"/>
                <w:spacing w:val="0"/>
                <w:sz w:val="22"/>
              </w:rPr>
              <w:tab/>
            </w:r>
            <w:r w:rsidRPr="00AF2150">
              <w:rPr>
                <w:rStyle w:val="Hyperlink"/>
              </w:rPr>
              <w:t>Experience Filters</w:t>
            </w:r>
            <w:r>
              <w:rPr>
                <w:webHidden/>
              </w:rPr>
              <w:tab/>
            </w:r>
            <w:r>
              <w:rPr>
                <w:webHidden/>
              </w:rPr>
              <w:fldChar w:fldCharType="begin"/>
            </w:r>
            <w:r>
              <w:rPr>
                <w:webHidden/>
              </w:rPr>
              <w:instrText xml:space="preserve"> PAGEREF _Toc35524207 \h </w:instrText>
            </w:r>
            <w:r>
              <w:rPr>
                <w:webHidden/>
              </w:rPr>
            </w:r>
            <w:r>
              <w:rPr>
                <w:webHidden/>
              </w:rPr>
              <w:fldChar w:fldCharType="separate"/>
            </w:r>
            <w:r>
              <w:rPr>
                <w:webHidden/>
              </w:rPr>
              <w:t>72</w:t>
            </w:r>
            <w:r>
              <w:rPr>
                <w:webHidden/>
              </w:rPr>
              <w:fldChar w:fldCharType="end"/>
            </w:r>
          </w:hyperlink>
        </w:p>
        <w:p w14:paraId="54A888FB" w14:textId="34B8F65D" w:rsidR="00050A51" w:rsidRDefault="00050A51">
          <w:pPr>
            <w:pStyle w:val="TOC2"/>
            <w:rPr>
              <w:rFonts w:asciiTheme="minorHAnsi" w:eastAsiaTheme="minorEastAsia" w:hAnsiTheme="minorHAnsi" w:cstheme="minorBidi"/>
              <w:spacing w:val="0"/>
              <w:sz w:val="22"/>
            </w:rPr>
          </w:pPr>
          <w:hyperlink w:anchor="_Toc35524208" w:history="1">
            <w:r w:rsidRPr="00AF2150">
              <w:rPr>
                <w:rStyle w:val="Hyperlink"/>
              </w:rPr>
              <w:t>6.6</w:t>
            </w:r>
            <w:r>
              <w:rPr>
                <w:rFonts w:asciiTheme="minorHAnsi" w:eastAsiaTheme="minorEastAsia" w:hAnsiTheme="minorHAnsi" w:cstheme="minorBidi"/>
                <w:spacing w:val="0"/>
                <w:sz w:val="22"/>
              </w:rPr>
              <w:tab/>
            </w:r>
            <w:r w:rsidRPr="00AF2150">
              <w:rPr>
                <w:rStyle w:val="Hyperlink"/>
              </w:rPr>
              <w:t>Experience Activity Tab</w:t>
            </w:r>
            <w:r>
              <w:rPr>
                <w:webHidden/>
              </w:rPr>
              <w:tab/>
            </w:r>
            <w:r>
              <w:rPr>
                <w:webHidden/>
              </w:rPr>
              <w:fldChar w:fldCharType="begin"/>
            </w:r>
            <w:r>
              <w:rPr>
                <w:webHidden/>
              </w:rPr>
              <w:instrText xml:space="preserve"> PAGEREF _Toc35524208 \h </w:instrText>
            </w:r>
            <w:r>
              <w:rPr>
                <w:webHidden/>
              </w:rPr>
            </w:r>
            <w:r>
              <w:rPr>
                <w:webHidden/>
              </w:rPr>
              <w:fldChar w:fldCharType="separate"/>
            </w:r>
            <w:r>
              <w:rPr>
                <w:webHidden/>
              </w:rPr>
              <w:t>75</w:t>
            </w:r>
            <w:r>
              <w:rPr>
                <w:webHidden/>
              </w:rPr>
              <w:fldChar w:fldCharType="end"/>
            </w:r>
          </w:hyperlink>
        </w:p>
        <w:p w14:paraId="609BEDB5" w14:textId="1B4CC757" w:rsidR="00050A51" w:rsidRDefault="00050A51">
          <w:pPr>
            <w:pStyle w:val="TOC3"/>
            <w:rPr>
              <w:rFonts w:asciiTheme="minorHAnsi" w:eastAsiaTheme="minorEastAsia" w:hAnsiTheme="minorHAnsi" w:cstheme="minorBidi"/>
              <w:spacing w:val="0"/>
              <w:sz w:val="22"/>
              <w:szCs w:val="22"/>
            </w:rPr>
          </w:pPr>
          <w:hyperlink w:anchor="_Toc35524209" w:history="1">
            <w:r w:rsidRPr="00AF2150">
              <w:rPr>
                <w:rStyle w:val="Hyperlink"/>
              </w:rPr>
              <w:t>6.6.1</w:t>
            </w:r>
            <w:r>
              <w:rPr>
                <w:rFonts w:asciiTheme="minorHAnsi" w:eastAsiaTheme="minorEastAsia" w:hAnsiTheme="minorHAnsi" w:cstheme="minorBidi"/>
                <w:spacing w:val="0"/>
                <w:sz w:val="22"/>
                <w:szCs w:val="22"/>
              </w:rPr>
              <w:tab/>
            </w:r>
            <w:r w:rsidRPr="00AF2150">
              <w:rPr>
                <w:rStyle w:val="Hyperlink"/>
              </w:rPr>
              <w:t>Access</w:t>
            </w:r>
            <w:r>
              <w:rPr>
                <w:webHidden/>
              </w:rPr>
              <w:tab/>
            </w:r>
            <w:r>
              <w:rPr>
                <w:webHidden/>
              </w:rPr>
              <w:fldChar w:fldCharType="begin"/>
            </w:r>
            <w:r>
              <w:rPr>
                <w:webHidden/>
              </w:rPr>
              <w:instrText xml:space="preserve"> PAGEREF _Toc35524209 \h </w:instrText>
            </w:r>
            <w:r>
              <w:rPr>
                <w:webHidden/>
              </w:rPr>
            </w:r>
            <w:r>
              <w:rPr>
                <w:webHidden/>
              </w:rPr>
              <w:fldChar w:fldCharType="separate"/>
            </w:r>
            <w:r>
              <w:rPr>
                <w:webHidden/>
              </w:rPr>
              <w:t>75</w:t>
            </w:r>
            <w:r>
              <w:rPr>
                <w:webHidden/>
              </w:rPr>
              <w:fldChar w:fldCharType="end"/>
            </w:r>
          </w:hyperlink>
        </w:p>
        <w:p w14:paraId="58FB2181" w14:textId="4163915E" w:rsidR="00050A51" w:rsidRDefault="00050A51">
          <w:pPr>
            <w:pStyle w:val="TOC3"/>
            <w:rPr>
              <w:rFonts w:asciiTheme="minorHAnsi" w:eastAsiaTheme="minorEastAsia" w:hAnsiTheme="minorHAnsi" w:cstheme="minorBidi"/>
              <w:spacing w:val="0"/>
              <w:sz w:val="22"/>
              <w:szCs w:val="22"/>
            </w:rPr>
          </w:pPr>
          <w:hyperlink w:anchor="_Toc35524210" w:history="1">
            <w:r w:rsidRPr="00AF2150">
              <w:rPr>
                <w:rStyle w:val="Hyperlink"/>
              </w:rPr>
              <w:t>6.6.2</w:t>
            </w:r>
            <w:r>
              <w:rPr>
                <w:rFonts w:asciiTheme="minorHAnsi" w:eastAsiaTheme="minorEastAsia" w:hAnsiTheme="minorHAnsi" w:cstheme="minorBidi"/>
                <w:spacing w:val="0"/>
                <w:sz w:val="22"/>
                <w:szCs w:val="22"/>
              </w:rPr>
              <w:tab/>
            </w:r>
            <w:r w:rsidRPr="00AF2150">
              <w:rPr>
                <w:rStyle w:val="Hyperlink"/>
              </w:rPr>
              <w:t>Experience Activity Overview</w:t>
            </w:r>
            <w:r>
              <w:rPr>
                <w:webHidden/>
              </w:rPr>
              <w:tab/>
            </w:r>
            <w:r>
              <w:rPr>
                <w:webHidden/>
              </w:rPr>
              <w:fldChar w:fldCharType="begin"/>
            </w:r>
            <w:r>
              <w:rPr>
                <w:webHidden/>
              </w:rPr>
              <w:instrText xml:space="preserve"> PAGEREF _Toc35524210 \h </w:instrText>
            </w:r>
            <w:r>
              <w:rPr>
                <w:webHidden/>
              </w:rPr>
            </w:r>
            <w:r>
              <w:rPr>
                <w:webHidden/>
              </w:rPr>
              <w:fldChar w:fldCharType="separate"/>
            </w:r>
            <w:r>
              <w:rPr>
                <w:webHidden/>
              </w:rPr>
              <w:t>75</w:t>
            </w:r>
            <w:r>
              <w:rPr>
                <w:webHidden/>
              </w:rPr>
              <w:fldChar w:fldCharType="end"/>
            </w:r>
          </w:hyperlink>
        </w:p>
        <w:p w14:paraId="35412928" w14:textId="145418ED" w:rsidR="00050A51" w:rsidRDefault="00050A51">
          <w:pPr>
            <w:pStyle w:val="TOC3"/>
            <w:rPr>
              <w:rFonts w:asciiTheme="minorHAnsi" w:eastAsiaTheme="minorEastAsia" w:hAnsiTheme="minorHAnsi" w:cstheme="minorBidi"/>
              <w:spacing w:val="0"/>
              <w:sz w:val="22"/>
              <w:szCs w:val="22"/>
            </w:rPr>
          </w:pPr>
          <w:hyperlink w:anchor="_Toc35524211" w:history="1">
            <w:r w:rsidRPr="00AF2150">
              <w:rPr>
                <w:rStyle w:val="Hyperlink"/>
              </w:rPr>
              <w:t>6.6.3</w:t>
            </w:r>
            <w:r>
              <w:rPr>
                <w:rFonts w:asciiTheme="minorHAnsi" w:eastAsiaTheme="minorEastAsia" w:hAnsiTheme="minorHAnsi" w:cstheme="minorBidi"/>
                <w:spacing w:val="0"/>
                <w:sz w:val="22"/>
                <w:szCs w:val="22"/>
              </w:rPr>
              <w:tab/>
            </w:r>
            <w:r w:rsidRPr="00AF2150">
              <w:rPr>
                <w:rStyle w:val="Hyperlink"/>
              </w:rPr>
              <w:t>Summary View</w:t>
            </w:r>
            <w:r>
              <w:rPr>
                <w:webHidden/>
              </w:rPr>
              <w:tab/>
            </w:r>
            <w:r>
              <w:rPr>
                <w:webHidden/>
              </w:rPr>
              <w:fldChar w:fldCharType="begin"/>
            </w:r>
            <w:r>
              <w:rPr>
                <w:webHidden/>
              </w:rPr>
              <w:instrText xml:space="preserve"> PAGEREF _Toc35524211 \h </w:instrText>
            </w:r>
            <w:r>
              <w:rPr>
                <w:webHidden/>
              </w:rPr>
            </w:r>
            <w:r>
              <w:rPr>
                <w:webHidden/>
              </w:rPr>
              <w:fldChar w:fldCharType="separate"/>
            </w:r>
            <w:r>
              <w:rPr>
                <w:webHidden/>
              </w:rPr>
              <w:t>75</w:t>
            </w:r>
            <w:r>
              <w:rPr>
                <w:webHidden/>
              </w:rPr>
              <w:fldChar w:fldCharType="end"/>
            </w:r>
          </w:hyperlink>
        </w:p>
        <w:p w14:paraId="1FD4AE76" w14:textId="6BD21B28" w:rsidR="00050A51" w:rsidRDefault="00050A51">
          <w:pPr>
            <w:pStyle w:val="TOC3"/>
            <w:rPr>
              <w:rFonts w:asciiTheme="minorHAnsi" w:eastAsiaTheme="minorEastAsia" w:hAnsiTheme="minorHAnsi" w:cstheme="minorBidi"/>
              <w:spacing w:val="0"/>
              <w:sz w:val="22"/>
              <w:szCs w:val="22"/>
            </w:rPr>
          </w:pPr>
          <w:hyperlink w:anchor="_Toc35524212" w:history="1">
            <w:r w:rsidRPr="00AF2150">
              <w:rPr>
                <w:rStyle w:val="Hyperlink"/>
              </w:rPr>
              <w:t>6.6.4</w:t>
            </w:r>
            <w:r>
              <w:rPr>
                <w:rFonts w:asciiTheme="minorHAnsi" w:eastAsiaTheme="minorEastAsia" w:hAnsiTheme="minorHAnsi" w:cstheme="minorBidi"/>
                <w:spacing w:val="0"/>
                <w:sz w:val="22"/>
                <w:szCs w:val="22"/>
              </w:rPr>
              <w:tab/>
            </w:r>
            <w:r w:rsidRPr="00AF2150">
              <w:rPr>
                <w:rStyle w:val="Hyperlink"/>
              </w:rPr>
              <w:t>Detailed View</w:t>
            </w:r>
            <w:r>
              <w:rPr>
                <w:webHidden/>
              </w:rPr>
              <w:tab/>
            </w:r>
            <w:r>
              <w:rPr>
                <w:webHidden/>
              </w:rPr>
              <w:fldChar w:fldCharType="begin"/>
            </w:r>
            <w:r>
              <w:rPr>
                <w:webHidden/>
              </w:rPr>
              <w:instrText xml:space="preserve"> PAGEREF _Toc35524212 \h </w:instrText>
            </w:r>
            <w:r>
              <w:rPr>
                <w:webHidden/>
              </w:rPr>
            </w:r>
            <w:r>
              <w:rPr>
                <w:webHidden/>
              </w:rPr>
              <w:fldChar w:fldCharType="separate"/>
            </w:r>
            <w:r>
              <w:rPr>
                <w:webHidden/>
              </w:rPr>
              <w:t>76</w:t>
            </w:r>
            <w:r>
              <w:rPr>
                <w:webHidden/>
              </w:rPr>
              <w:fldChar w:fldCharType="end"/>
            </w:r>
          </w:hyperlink>
        </w:p>
        <w:p w14:paraId="3D35B0EB" w14:textId="3AB3F11D" w:rsidR="00050A51" w:rsidRDefault="00050A51">
          <w:pPr>
            <w:pStyle w:val="TOC1"/>
            <w:rPr>
              <w:rFonts w:asciiTheme="minorHAnsi" w:eastAsiaTheme="minorEastAsia" w:hAnsiTheme="minorHAnsi" w:cstheme="minorBidi"/>
              <w:b w:val="0"/>
              <w:spacing w:val="0"/>
              <w:sz w:val="22"/>
            </w:rPr>
          </w:pPr>
          <w:hyperlink w:anchor="_Toc35524213" w:history="1">
            <w:r w:rsidRPr="00AF2150">
              <w:rPr>
                <w:rStyle w:val="Hyperlink"/>
              </w:rPr>
              <w:t>7</w:t>
            </w:r>
            <w:r>
              <w:rPr>
                <w:rFonts w:asciiTheme="minorHAnsi" w:eastAsiaTheme="minorEastAsia" w:hAnsiTheme="minorHAnsi" w:cstheme="minorBidi"/>
                <w:b w:val="0"/>
                <w:spacing w:val="0"/>
                <w:sz w:val="22"/>
              </w:rPr>
              <w:tab/>
            </w:r>
            <w:r w:rsidRPr="00AF2150">
              <w:rPr>
                <w:rStyle w:val="Hyperlink"/>
              </w:rPr>
              <w:t>Report Activity</w:t>
            </w:r>
            <w:r>
              <w:rPr>
                <w:webHidden/>
              </w:rPr>
              <w:tab/>
            </w:r>
            <w:r>
              <w:rPr>
                <w:webHidden/>
              </w:rPr>
              <w:fldChar w:fldCharType="begin"/>
            </w:r>
            <w:r>
              <w:rPr>
                <w:webHidden/>
              </w:rPr>
              <w:instrText xml:space="preserve"> PAGEREF _Toc35524213 \h </w:instrText>
            </w:r>
            <w:r>
              <w:rPr>
                <w:webHidden/>
              </w:rPr>
            </w:r>
            <w:r>
              <w:rPr>
                <w:webHidden/>
              </w:rPr>
              <w:fldChar w:fldCharType="separate"/>
            </w:r>
            <w:r>
              <w:rPr>
                <w:webHidden/>
              </w:rPr>
              <w:t>76</w:t>
            </w:r>
            <w:r>
              <w:rPr>
                <w:webHidden/>
              </w:rPr>
              <w:fldChar w:fldCharType="end"/>
            </w:r>
          </w:hyperlink>
        </w:p>
        <w:p w14:paraId="4FD10F39" w14:textId="7EE944FE" w:rsidR="00050A51" w:rsidRDefault="00050A51">
          <w:pPr>
            <w:pStyle w:val="TOC2"/>
            <w:rPr>
              <w:rFonts w:asciiTheme="minorHAnsi" w:eastAsiaTheme="minorEastAsia" w:hAnsiTheme="minorHAnsi" w:cstheme="minorBidi"/>
              <w:spacing w:val="0"/>
              <w:sz w:val="22"/>
            </w:rPr>
          </w:pPr>
          <w:hyperlink w:anchor="_Toc35524214" w:history="1">
            <w:r w:rsidRPr="00AF2150">
              <w:rPr>
                <w:rStyle w:val="Hyperlink"/>
              </w:rPr>
              <w:t>7.1</w:t>
            </w:r>
            <w:r>
              <w:rPr>
                <w:rFonts w:asciiTheme="minorHAnsi" w:eastAsiaTheme="minorEastAsia" w:hAnsiTheme="minorHAnsi" w:cstheme="minorBidi"/>
                <w:spacing w:val="0"/>
                <w:sz w:val="22"/>
              </w:rPr>
              <w:tab/>
            </w:r>
            <w:r w:rsidRPr="00AF2150">
              <w:rPr>
                <w:rStyle w:val="Hyperlink"/>
              </w:rPr>
              <w:t>Access Reports</w:t>
            </w:r>
            <w:r>
              <w:rPr>
                <w:webHidden/>
              </w:rPr>
              <w:tab/>
            </w:r>
            <w:r>
              <w:rPr>
                <w:webHidden/>
              </w:rPr>
              <w:fldChar w:fldCharType="begin"/>
            </w:r>
            <w:r>
              <w:rPr>
                <w:webHidden/>
              </w:rPr>
              <w:instrText xml:space="preserve"> PAGEREF _Toc35524214 \h </w:instrText>
            </w:r>
            <w:r>
              <w:rPr>
                <w:webHidden/>
              </w:rPr>
            </w:r>
            <w:r>
              <w:rPr>
                <w:webHidden/>
              </w:rPr>
              <w:fldChar w:fldCharType="separate"/>
            </w:r>
            <w:r>
              <w:rPr>
                <w:webHidden/>
              </w:rPr>
              <w:t>77</w:t>
            </w:r>
            <w:r>
              <w:rPr>
                <w:webHidden/>
              </w:rPr>
              <w:fldChar w:fldCharType="end"/>
            </w:r>
          </w:hyperlink>
        </w:p>
        <w:p w14:paraId="2241CE1B" w14:textId="3B9A003C" w:rsidR="00050A51" w:rsidRDefault="00050A51">
          <w:pPr>
            <w:pStyle w:val="TOC3"/>
            <w:rPr>
              <w:rFonts w:asciiTheme="minorHAnsi" w:eastAsiaTheme="minorEastAsia" w:hAnsiTheme="minorHAnsi" w:cstheme="minorBidi"/>
              <w:spacing w:val="0"/>
              <w:sz w:val="22"/>
              <w:szCs w:val="22"/>
            </w:rPr>
          </w:pPr>
          <w:hyperlink w:anchor="_Toc35524215" w:history="1">
            <w:r w:rsidRPr="00AF2150">
              <w:rPr>
                <w:rStyle w:val="Hyperlink"/>
              </w:rPr>
              <w:t>7.1.1</w:t>
            </w:r>
            <w:r>
              <w:rPr>
                <w:rFonts w:asciiTheme="minorHAnsi" w:eastAsiaTheme="minorEastAsia" w:hAnsiTheme="minorHAnsi" w:cstheme="minorBidi"/>
                <w:spacing w:val="0"/>
                <w:sz w:val="22"/>
                <w:szCs w:val="22"/>
              </w:rPr>
              <w:tab/>
            </w:r>
            <w:r w:rsidRPr="00AF2150">
              <w:rPr>
                <w:rStyle w:val="Hyperlink"/>
              </w:rPr>
              <w:t>Property Selection</w:t>
            </w:r>
            <w:r>
              <w:rPr>
                <w:webHidden/>
              </w:rPr>
              <w:tab/>
            </w:r>
            <w:r>
              <w:rPr>
                <w:webHidden/>
              </w:rPr>
              <w:fldChar w:fldCharType="begin"/>
            </w:r>
            <w:r>
              <w:rPr>
                <w:webHidden/>
              </w:rPr>
              <w:instrText xml:space="preserve"> PAGEREF _Toc35524215 \h </w:instrText>
            </w:r>
            <w:r>
              <w:rPr>
                <w:webHidden/>
              </w:rPr>
            </w:r>
            <w:r>
              <w:rPr>
                <w:webHidden/>
              </w:rPr>
              <w:fldChar w:fldCharType="separate"/>
            </w:r>
            <w:r>
              <w:rPr>
                <w:webHidden/>
              </w:rPr>
              <w:t>78</w:t>
            </w:r>
            <w:r>
              <w:rPr>
                <w:webHidden/>
              </w:rPr>
              <w:fldChar w:fldCharType="end"/>
            </w:r>
          </w:hyperlink>
        </w:p>
        <w:p w14:paraId="518CB7D3" w14:textId="0B20ADCE" w:rsidR="00050A51" w:rsidRDefault="00050A51">
          <w:pPr>
            <w:pStyle w:val="TOC3"/>
            <w:rPr>
              <w:rFonts w:asciiTheme="minorHAnsi" w:eastAsiaTheme="minorEastAsia" w:hAnsiTheme="minorHAnsi" w:cstheme="minorBidi"/>
              <w:spacing w:val="0"/>
              <w:sz w:val="22"/>
              <w:szCs w:val="22"/>
            </w:rPr>
          </w:pPr>
          <w:hyperlink w:anchor="_Toc35524216" w:history="1">
            <w:r w:rsidRPr="00AF2150">
              <w:rPr>
                <w:rStyle w:val="Hyperlink"/>
              </w:rPr>
              <w:t>7.1.2</w:t>
            </w:r>
            <w:r>
              <w:rPr>
                <w:rFonts w:asciiTheme="minorHAnsi" w:eastAsiaTheme="minorEastAsia" w:hAnsiTheme="minorHAnsi" w:cstheme="minorBidi"/>
                <w:spacing w:val="0"/>
                <w:sz w:val="22"/>
                <w:szCs w:val="22"/>
              </w:rPr>
              <w:tab/>
            </w:r>
            <w:r w:rsidRPr="00AF2150">
              <w:rPr>
                <w:rStyle w:val="Hyperlink"/>
              </w:rPr>
              <w:t>Report Listing Fields</w:t>
            </w:r>
            <w:r>
              <w:rPr>
                <w:webHidden/>
              </w:rPr>
              <w:tab/>
            </w:r>
            <w:r>
              <w:rPr>
                <w:webHidden/>
              </w:rPr>
              <w:fldChar w:fldCharType="begin"/>
            </w:r>
            <w:r>
              <w:rPr>
                <w:webHidden/>
              </w:rPr>
              <w:instrText xml:space="preserve"> PAGEREF _Toc35524216 \h </w:instrText>
            </w:r>
            <w:r>
              <w:rPr>
                <w:webHidden/>
              </w:rPr>
            </w:r>
            <w:r>
              <w:rPr>
                <w:webHidden/>
              </w:rPr>
              <w:fldChar w:fldCharType="separate"/>
            </w:r>
            <w:r>
              <w:rPr>
                <w:webHidden/>
              </w:rPr>
              <w:t>79</w:t>
            </w:r>
            <w:r>
              <w:rPr>
                <w:webHidden/>
              </w:rPr>
              <w:fldChar w:fldCharType="end"/>
            </w:r>
          </w:hyperlink>
        </w:p>
        <w:p w14:paraId="1E750793" w14:textId="291A0308" w:rsidR="00050A51" w:rsidRDefault="00050A51">
          <w:pPr>
            <w:pStyle w:val="TOC2"/>
            <w:rPr>
              <w:rFonts w:asciiTheme="minorHAnsi" w:eastAsiaTheme="minorEastAsia" w:hAnsiTheme="minorHAnsi" w:cstheme="minorBidi"/>
              <w:spacing w:val="0"/>
              <w:sz w:val="22"/>
            </w:rPr>
          </w:pPr>
          <w:hyperlink w:anchor="_Toc35524217" w:history="1">
            <w:r w:rsidRPr="00AF2150">
              <w:rPr>
                <w:rStyle w:val="Hyperlink"/>
              </w:rPr>
              <w:t>7.2</w:t>
            </w:r>
            <w:r>
              <w:rPr>
                <w:rFonts w:asciiTheme="minorHAnsi" w:eastAsiaTheme="minorEastAsia" w:hAnsiTheme="minorHAnsi" w:cstheme="minorBidi"/>
                <w:spacing w:val="0"/>
                <w:sz w:val="22"/>
              </w:rPr>
              <w:tab/>
            </w:r>
            <w:r w:rsidRPr="00AF2150">
              <w:rPr>
                <w:rStyle w:val="Hyperlink"/>
              </w:rPr>
              <w:t>Refresh Page</w:t>
            </w:r>
            <w:r>
              <w:rPr>
                <w:webHidden/>
              </w:rPr>
              <w:tab/>
            </w:r>
            <w:r>
              <w:rPr>
                <w:webHidden/>
              </w:rPr>
              <w:fldChar w:fldCharType="begin"/>
            </w:r>
            <w:r>
              <w:rPr>
                <w:webHidden/>
              </w:rPr>
              <w:instrText xml:space="preserve"> PAGEREF _Toc35524217 \h </w:instrText>
            </w:r>
            <w:r>
              <w:rPr>
                <w:webHidden/>
              </w:rPr>
            </w:r>
            <w:r>
              <w:rPr>
                <w:webHidden/>
              </w:rPr>
              <w:fldChar w:fldCharType="separate"/>
            </w:r>
            <w:r>
              <w:rPr>
                <w:webHidden/>
              </w:rPr>
              <w:t>81</w:t>
            </w:r>
            <w:r>
              <w:rPr>
                <w:webHidden/>
              </w:rPr>
              <w:fldChar w:fldCharType="end"/>
            </w:r>
          </w:hyperlink>
        </w:p>
        <w:p w14:paraId="0AB057CA" w14:textId="7C95A727" w:rsidR="00050A51" w:rsidRDefault="00050A51">
          <w:pPr>
            <w:pStyle w:val="TOC2"/>
            <w:rPr>
              <w:rFonts w:asciiTheme="minorHAnsi" w:eastAsiaTheme="minorEastAsia" w:hAnsiTheme="minorHAnsi" w:cstheme="minorBidi"/>
              <w:spacing w:val="0"/>
              <w:sz w:val="22"/>
            </w:rPr>
          </w:pPr>
          <w:hyperlink w:anchor="_Toc35524218" w:history="1">
            <w:r w:rsidRPr="00AF2150">
              <w:rPr>
                <w:rStyle w:val="Hyperlink"/>
              </w:rPr>
              <w:t>7.3</w:t>
            </w:r>
            <w:r>
              <w:rPr>
                <w:rFonts w:asciiTheme="minorHAnsi" w:eastAsiaTheme="minorEastAsia" w:hAnsiTheme="minorHAnsi" w:cstheme="minorBidi"/>
                <w:spacing w:val="0"/>
                <w:sz w:val="22"/>
              </w:rPr>
              <w:tab/>
            </w:r>
            <w:r w:rsidRPr="00AF2150">
              <w:rPr>
                <w:rStyle w:val="Hyperlink"/>
              </w:rPr>
              <w:t>Create Report</w:t>
            </w:r>
            <w:r>
              <w:rPr>
                <w:webHidden/>
              </w:rPr>
              <w:tab/>
            </w:r>
            <w:r>
              <w:rPr>
                <w:webHidden/>
              </w:rPr>
              <w:fldChar w:fldCharType="begin"/>
            </w:r>
            <w:r>
              <w:rPr>
                <w:webHidden/>
              </w:rPr>
              <w:instrText xml:space="preserve"> PAGEREF _Toc35524218 \h </w:instrText>
            </w:r>
            <w:r>
              <w:rPr>
                <w:webHidden/>
              </w:rPr>
            </w:r>
            <w:r>
              <w:rPr>
                <w:webHidden/>
              </w:rPr>
              <w:fldChar w:fldCharType="separate"/>
            </w:r>
            <w:r>
              <w:rPr>
                <w:webHidden/>
              </w:rPr>
              <w:t>81</w:t>
            </w:r>
            <w:r>
              <w:rPr>
                <w:webHidden/>
              </w:rPr>
              <w:fldChar w:fldCharType="end"/>
            </w:r>
          </w:hyperlink>
        </w:p>
        <w:p w14:paraId="2A249B81" w14:textId="6B0288E5" w:rsidR="00050A51" w:rsidRDefault="00050A51">
          <w:pPr>
            <w:pStyle w:val="TOC3"/>
            <w:rPr>
              <w:rFonts w:asciiTheme="minorHAnsi" w:eastAsiaTheme="minorEastAsia" w:hAnsiTheme="minorHAnsi" w:cstheme="minorBidi"/>
              <w:spacing w:val="0"/>
              <w:sz w:val="22"/>
              <w:szCs w:val="22"/>
            </w:rPr>
          </w:pPr>
          <w:hyperlink w:anchor="_Toc35524219" w:history="1">
            <w:r w:rsidRPr="00AF2150">
              <w:rPr>
                <w:rStyle w:val="Hyperlink"/>
              </w:rPr>
              <w:t>7.3.1</w:t>
            </w:r>
            <w:r>
              <w:rPr>
                <w:rFonts w:asciiTheme="minorHAnsi" w:eastAsiaTheme="minorEastAsia" w:hAnsiTheme="minorHAnsi" w:cstheme="minorBidi"/>
                <w:spacing w:val="0"/>
                <w:sz w:val="22"/>
                <w:szCs w:val="22"/>
              </w:rPr>
              <w:tab/>
            </w:r>
            <w:r w:rsidRPr="00AF2150">
              <w:rPr>
                <w:rStyle w:val="Hyperlink"/>
              </w:rPr>
              <w:t>Report Type</w:t>
            </w:r>
            <w:r>
              <w:rPr>
                <w:webHidden/>
              </w:rPr>
              <w:tab/>
            </w:r>
            <w:r>
              <w:rPr>
                <w:webHidden/>
              </w:rPr>
              <w:fldChar w:fldCharType="begin"/>
            </w:r>
            <w:r>
              <w:rPr>
                <w:webHidden/>
              </w:rPr>
              <w:instrText xml:space="preserve"> PAGEREF _Toc35524219 \h </w:instrText>
            </w:r>
            <w:r>
              <w:rPr>
                <w:webHidden/>
              </w:rPr>
            </w:r>
            <w:r>
              <w:rPr>
                <w:webHidden/>
              </w:rPr>
              <w:fldChar w:fldCharType="separate"/>
            </w:r>
            <w:r>
              <w:rPr>
                <w:webHidden/>
              </w:rPr>
              <w:t>82</w:t>
            </w:r>
            <w:r>
              <w:rPr>
                <w:webHidden/>
              </w:rPr>
              <w:fldChar w:fldCharType="end"/>
            </w:r>
          </w:hyperlink>
        </w:p>
        <w:p w14:paraId="596E6367" w14:textId="21BBDA41" w:rsidR="00050A51" w:rsidRDefault="00050A51">
          <w:pPr>
            <w:pStyle w:val="TOC3"/>
            <w:rPr>
              <w:rFonts w:asciiTheme="minorHAnsi" w:eastAsiaTheme="minorEastAsia" w:hAnsiTheme="minorHAnsi" w:cstheme="minorBidi"/>
              <w:spacing w:val="0"/>
              <w:sz w:val="22"/>
              <w:szCs w:val="22"/>
            </w:rPr>
          </w:pPr>
          <w:hyperlink w:anchor="_Toc35524220" w:history="1">
            <w:r w:rsidRPr="00AF2150">
              <w:rPr>
                <w:rStyle w:val="Hyperlink"/>
              </w:rPr>
              <w:t>7.3.2</w:t>
            </w:r>
            <w:r>
              <w:rPr>
                <w:rFonts w:asciiTheme="minorHAnsi" w:eastAsiaTheme="minorEastAsia" w:hAnsiTheme="minorHAnsi" w:cstheme="minorBidi"/>
                <w:spacing w:val="0"/>
                <w:sz w:val="22"/>
                <w:szCs w:val="22"/>
              </w:rPr>
              <w:tab/>
            </w:r>
            <w:r w:rsidRPr="00AF2150">
              <w:rPr>
                <w:rStyle w:val="Hyperlink"/>
              </w:rPr>
              <w:t>Schedule Frequency</w:t>
            </w:r>
            <w:r>
              <w:rPr>
                <w:webHidden/>
              </w:rPr>
              <w:tab/>
            </w:r>
            <w:r>
              <w:rPr>
                <w:webHidden/>
              </w:rPr>
              <w:fldChar w:fldCharType="begin"/>
            </w:r>
            <w:r>
              <w:rPr>
                <w:webHidden/>
              </w:rPr>
              <w:instrText xml:space="preserve"> PAGEREF _Toc35524220 \h </w:instrText>
            </w:r>
            <w:r>
              <w:rPr>
                <w:webHidden/>
              </w:rPr>
            </w:r>
            <w:r>
              <w:rPr>
                <w:webHidden/>
              </w:rPr>
              <w:fldChar w:fldCharType="separate"/>
            </w:r>
            <w:r>
              <w:rPr>
                <w:webHidden/>
              </w:rPr>
              <w:t>83</w:t>
            </w:r>
            <w:r>
              <w:rPr>
                <w:webHidden/>
              </w:rPr>
              <w:fldChar w:fldCharType="end"/>
            </w:r>
          </w:hyperlink>
        </w:p>
        <w:p w14:paraId="7AE84174" w14:textId="6C5B968C" w:rsidR="00050A51" w:rsidRDefault="00050A51">
          <w:pPr>
            <w:pStyle w:val="TOC3"/>
            <w:rPr>
              <w:rFonts w:asciiTheme="minorHAnsi" w:eastAsiaTheme="minorEastAsia" w:hAnsiTheme="minorHAnsi" w:cstheme="minorBidi"/>
              <w:spacing w:val="0"/>
              <w:sz w:val="22"/>
              <w:szCs w:val="22"/>
            </w:rPr>
          </w:pPr>
          <w:hyperlink w:anchor="_Toc35524221" w:history="1">
            <w:r w:rsidRPr="00AF2150">
              <w:rPr>
                <w:rStyle w:val="Hyperlink"/>
              </w:rPr>
              <w:t>7.3.3</w:t>
            </w:r>
            <w:r>
              <w:rPr>
                <w:rFonts w:asciiTheme="minorHAnsi" w:eastAsiaTheme="minorEastAsia" w:hAnsiTheme="minorHAnsi" w:cstheme="minorBidi"/>
                <w:spacing w:val="0"/>
                <w:sz w:val="22"/>
                <w:szCs w:val="22"/>
              </w:rPr>
              <w:tab/>
            </w:r>
            <w:r w:rsidRPr="00AF2150">
              <w:rPr>
                <w:rStyle w:val="Hyperlink"/>
              </w:rPr>
              <w:t>Report Format (required)</w:t>
            </w:r>
            <w:r>
              <w:rPr>
                <w:webHidden/>
              </w:rPr>
              <w:tab/>
            </w:r>
            <w:r>
              <w:rPr>
                <w:webHidden/>
              </w:rPr>
              <w:fldChar w:fldCharType="begin"/>
            </w:r>
            <w:r>
              <w:rPr>
                <w:webHidden/>
              </w:rPr>
              <w:instrText xml:space="preserve"> PAGEREF _Toc35524221 \h </w:instrText>
            </w:r>
            <w:r>
              <w:rPr>
                <w:webHidden/>
              </w:rPr>
            </w:r>
            <w:r>
              <w:rPr>
                <w:webHidden/>
              </w:rPr>
              <w:fldChar w:fldCharType="separate"/>
            </w:r>
            <w:r>
              <w:rPr>
                <w:webHidden/>
              </w:rPr>
              <w:t>84</w:t>
            </w:r>
            <w:r>
              <w:rPr>
                <w:webHidden/>
              </w:rPr>
              <w:fldChar w:fldCharType="end"/>
            </w:r>
          </w:hyperlink>
        </w:p>
        <w:p w14:paraId="3B23F394" w14:textId="3AE7EF61" w:rsidR="00050A51" w:rsidRDefault="00050A51">
          <w:pPr>
            <w:pStyle w:val="TOC3"/>
            <w:rPr>
              <w:rFonts w:asciiTheme="minorHAnsi" w:eastAsiaTheme="minorEastAsia" w:hAnsiTheme="minorHAnsi" w:cstheme="minorBidi"/>
              <w:spacing w:val="0"/>
              <w:sz w:val="22"/>
              <w:szCs w:val="22"/>
            </w:rPr>
          </w:pPr>
          <w:hyperlink w:anchor="_Toc35524222" w:history="1">
            <w:r w:rsidRPr="00AF2150">
              <w:rPr>
                <w:rStyle w:val="Hyperlink"/>
              </w:rPr>
              <w:t>7.3.4</w:t>
            </w:r>
            <w:r>
              <w:rPr>
                <w:rFonts w:asciiTheme="minorHAnsi" w:eastAsiaTheme="minorEastAsia" w:hAnsiTheme="minorHAnsi" w:cstheme="minorBidi"/>
                <w:spacing w:val="0"/>
                <w:sz w:val="22"/>
                <w:szCs w:val="22"/>
              </w:rPr>
              <w:tab/>
            </w:r>
            <w:r w:rsidRPr="00AF2150">
              <w:rPr>
                <w:rStyle w:val="Hyperlink"/>
              </w:rPr>
              <w:t>Email Delivery (optional filter)</w:t>
            </w:r>
            <w:r>
              <w:rPr>
                <w:webHidden/>
              </w:rPr>
              <w:tab/>
            </w:r>
            <w:r>
              <w:rPr>
                <w:webHidden/>
              </w:rPr>
              <w:fldChar w:fldCharType="begin"/>
            </w:r>
            <w:r>
              <w:rPr>
                <w:webHidden/>
              </w:rPr>
              <w:instrText xml:space="preserve"> PAGEREF _Toc35524222 \h </w:instrText>
            </w:r>
            <w:r>
              <w:rPr>
                <w:webHidden/>
              </w:rPr>
            </w:r>
            <w:r>
              <w:rPr>
                <w:webHidden/>
              </w:rPr>
              <w:fldChar w:fldCharType="separate"/>
            </w:r>
            <w:r>
              <w:rPr>
                <w:webHidden/>
              </w:rPr>
              <w:t>85</w:t>
            </w:r>
            <w:r>
              <w:rPr>
                <w:webHidden/>
              </w:rPr>
              <w:fldChar w:fldCharType="end"/>
            </w:r>
          </w:hyperlink>
        </w:p>
        <w:p w14:paraId="6D445918" w14:textId="6448FED0" w:rsidR="00050A51" w:rsidRDefault="00050A51">
          <w:pPr>
            <w:pStyle w:val="TOC3"/>
            <w:rPr>
              <w:rFonts w:asciiTheme="minorHAnsi" w:eastAsiaTheme="minorEastAsia" w:hAnsiTheme="minorHAnsi" w:cstheme="minorBidi"/>
              <w:spacing w:val="0"/>
              <w:sz w:val="22"/>
              <w:szCs w:val="22"/>
            </w:rPr>
          </w:pPr>
          <w:hyperlink w:anchor="_Toc35524223" w:history="1">
            <w:r w:rsidRPr="00AF2150">
              <w:rPr>
                <w:rStyle w:val="Hyperlink"/>
              </w:rPr>
              <w:t>7.3.5</w:t>
            </w:r>
            <w:r>
              <w:rPr>
                <w:rFonts w:asciiTheme="minorHAnsi" w:eastAsiaTheme="minorEastAsia" w:hAnsiTheme="minorHAnsi" w:cstheme="minorBidi"/>
                <w:spacing w:val="0"/>
                <w:sz w:val="22"/>
                <w:szCs w:val="22"/>
              </w:rPr>
              <w:tab/>
            </w:r>
            <w:r w:rsidRPr="00AF2150">
              <w:rPr>
                <w:rStyle w:val="Hyperlink"/>
              </w:rPr>
              <w:t>Time Period (optional filter)</w:t>
            </w:r>
            <w:r>
              <w:rPr>
                <w:webHidden/>
              </w:rPr>
              <w:tab/>
            </w:r>
            <w:r>
              <w:rPr>
                <w:webHidden/>
              </w:rPr>
              <w:fldChar w:fldCharType="begin"/>
            </w:r>
            <w:r>
              <w:rPr>
                <w:webHidden/>
              </w:rPr>
              <w:instrText xml:space="preserve"> PAGEREF _Toc35524223 \h </w:instrText>
            </w:r>
            <w:r>
              <w:rPr>
                <w:webHidden/>
              </w:rPr>
            </w:r>
            <w:r>
              <w:rPr>
                <w:webHidden/>
              </w:rPr>
              <w:fldChar w:fldCharType="separate"/>
            </w:r>
            <w:r>
              <w:rPr>
                <w:webHidden/>
              </w:rPr>
              <w:t>85</w:t>
            </w:r>
            <w:r>
              <w:rPr>
                <w:webHidden/>
              </w:rPr>
              <w:fldChar w:fldCharType="end"/>
            </w:r>
          </w:hyperlink>
        </w:p>
        <w:p w14:paraId="721ACFDF" w14:textId="7FAD9DC9" w:rsidR="00050A51" w:rsidRDefault="00050A51">
          <w:pPr>
            <w:pStyle w:val="TOC3"/>
            <w:rPr>
              <w:rFonts w:asciiTheme="minorHAnsi" w:eastAsiaTheme="minorEastAsia" w:hAnsiTheme="minorHAnsi" w:cstheme="minorBidi"/>
              <w:spacing w:val="0"/>
              <w:sz w:val="22"/>
              <w:szCs w:val="22"/>
            </w:rPr>
          </w:pPr>
          <w:hyperlink w:anchor="_Toc35524224" w:history="1">
            <w:r w:rsidRPr="00AF2150">
              <w:rPr>
                <w:rStyle w:val="Hyperlink"/>
              </w:rPr>
              <w:t>7.3.6</w:t>
            </w:r>
            <w:r>
              <w:rPr>
                <w:rFonts w:asciiTheme="minorHAnsi" w:eastAsiaTheme="minorEastAsia" w:hAnsiTheme="minorHAnsi" w:cstheme="minorBidi"/>
                <w:spacing w:val="0"/>
                <w:sz w:val="22"/>
                <w:szCs w:val="22"/>
              </w:rPr>
              <w:tab/>
            </w:r>
            <w:r w:rsidRPr="00AF2150">
              <w:rPr>
                <w:rStyle w:val="Hyperlink"/>
              </w:rPr>
              <w:t>Call Types (optional filter)</w:t>
            </w:r>
            <w:r>
              <w:rPr>
                <w:webHidden/>
              </w:rPr>
              <w:tab/>
            </w:r>
            <w:r>
              <w:rPr>
                <w:webHidden/>
              </w:rPr>
              <w:fldChar w:fldCharType="begin"/>
            </w:r>
            <w:r>
              <w:rPr>
                <w:webHidden/>
              </w:rPr>
              <w:instrText xml:space="preserve"> PAGEREF _Toc35524224 \h </w:instrText>
            </w:r>
            <w:r>
              <w:rPr>
                <w:webHidden/>
              </w:rPr>
            </w:r>
            <w:r>
              <w:rPr>
                <w:webHidden/>
              </w:rPr>
              <w:fldChar w:fldCharType="separate"/>
            </w:r>
            <w:r>
              <w:rPr>
                <w:webHidden/>
              </w:rPr>
              <w:t>85</w:t>
            </w:r>
            <w:r>
              <w:rPr>
                <w:webHidden/>
              </w:rPr>
              <w:fldChar w:fldCharType="end"/>
            </w:r>
          </w:hyperlink>
        </w:p>
        <w:p w14:paraId="09A59C6B" w14:textId="39B24747" w:rsidR="00050A51" w:rsidRDefault="00050A51">
          <w:pPr>
            <w:pStyle w:val="TOC3"/>
            <w:rPr>
              <w:rFonts w:asciiTheme="minorHAnsi" w:eastAsiaTheme="minorEastAsia" w:hAnsiTheme="minorHAnsi" w:cstheme="minorBidi"/>
              <w:spacing w:val="0"/>
              <w:sz w:val="22"/>
              <w:szCs w:val="22"/>
            </w:rPr>
          </w:pPr>
          <w:hyperlink w:anchor="_Toc35524225" w:history="1">
            <w:r w:rsidRPr="00AF2150">
              <w:rPr>
                <w:rStyle w:val="Hyperlink"/>
              </w:rPr>
              <w:t>7.3.7</w:t>
            </w:r>
            <w:r>
              <w:rPr>
                <w:rFonts w:asciiTheme="minorHAnsi" w:eastAsiaTheme="minorEastAsia" w:hAnsiTheme="minorHAnsi" w:cstheme="minorBidi"/>
                <w:spacing w:val="0"/>
                <w:sz w:val="22"/>
                <w:szCs w:val="22"/>
              </w:rPr>
              <w:tab/>
            </w:r>
            <w:r w:rsidRPr="00AF2150">
              <w:rPr>
                <w:rStyle w:val="Hyperlink"/>
              </w:rPr>
              <w:t>Call Categories (optional filter)</w:t>
            </w:r>
            <w:r>
              <w:rPr>
                <w:webHidden/>
              </w:rPr>
              <w:tab/>
            </w:r>
            <w:r>
              <w:rPr>
                <w:webHidden/>
              </w:rPr>
              <w:fldChar w:fldCharType="begin"/>
            </w:r>
            <w:r>
              <w:rPr>
                <w:webHidden/>
              </w:rPr>
              <w:instrText xml:space="preserve"> PAGEREF _Toc35524225 \h </w:instrText>
            </w:r>
            <w:r>
              <w:rPr>
                <w:webHidden/>
              </w:rPr>
            </w:r>
            <w:r>
              <w:rPr>
                <w:webHidden/>
              </w:rPr>
              <w:fldChar w:fldCharType="separate"/>
            </w:r>
            <w:r>
              <w:rPr>
                <w:webHidden/>
              </w:rPr>
              <w:t>86</w:t>
            </w:r>
            <w:r>
              <w:rPr>
                <w:webHidden/>
              </w:rPr>
              <w:fldChar w:fldCharType="end"/>
            </w:r>
          </w:hyperlink>
        </w:p>
        <w:p w14:paraId="316E78D5" w14:textId="7C3F57C7" w:rsidR="00050A51" w:rsidRDefault="00050A51">
          <w:pPr>
            <w:pStyle w:val="TOC3"/>
            <w:rPr>
              <w:rFonts w:asciiTheme="minorHAnsi" w:eastAsiaTheme="minorEastAsia" w:hAnsiTheme="minorHAnsi" w:cstheme="minorBidi"/>
              <w:spacing w:val="0"/>
              <w:sz w:val="22"/>
              <w:szCs w:val="22"/>
            </w:rPr>
          </w:pPr>
          <w:hyperlink w:anchor="_Toc35524226" w:history="1">
            <w:r w:rsidRPr="00AF2150">
              <w:rPr>
                <w:rStyle w:val="Hyperlink"/>
              </w:rPr>
              <w:t>7.3.8</w:t>
            </w:r>
            <w:r>
              <w:rPr>
                <w:rFonts w:asciiTheme="minorHAnsi" w:eastAsiaTheme="minorEastAsia" w:hAnsiTheme="minorHAnsi" w:cstheme="minorBidi"/>
                <w:spacing w:val="0"/>
                <w:sz w:val="22"/>
                <w:szCs w:val="22"/>
              </w:rPr>
              <w:tab/>
            </w:r>
            <w:r w:rsidRPr="00AF2150">
              <w:rPr>
                <w:rStyle w:val="Hyperlink"/>
              </w:rPr>
              <w:t>Jurisdictions (optional filter)</w:t>
            </w:r>
            <w:r>
              <w:rPr>
                <w:webHidden/>
              </w:rPr>
              <w:tab/>
            </w:r>
            <w:r>
              <w:rPr>
                <w:webHidden/>
              </w:rPr>
              <w:fldChar w:fldCharType="begin"/>
            </w:r>
            <w:r>
              <w:rPr>
                <w:webHidden/>
              </w:rPr>
              <w:instrText xml:space="preserve"> PAGEREF _Toc35524226 \h </w:instrText>
            </w:r>
            <w:r>
              <w:rPr>
                <w:webHidden/>
              </w:rPr>
            </w:r>
            <w:r>
              <w:rPr>
                <w:webHidden/>
              </w:rPr>
              <w:fldChar w:fldCharType="separate"/>
            </w:r>
            <w:r>
              <w:rPr>
                <w:webHidden/>
              </w:rPr>
              <w:t>86</w:t>
            </w:r>
            <w:r>
              <w:rPr>
                <w:webHidden/>
              </w:rPr>
              <w:fldChar w:fldCharType="end"/>
            </w:r>
          </w:hyperlink>
        </w:p>
        <w:p w14:paraId="761E538D" w14:textId="2A61FCFE" w:rsidR="00050A51" w:rsidRDefault="00050A51">
          <w:pPr>
            <w:pStyle w:val="TOC3"/>
            <w:rPr>
              <w:rFonts w:asciiTheme="minorHAnsi" w:eastAsiaTheme="minorEastAsia" w:hAnsiTheme="minorHAnsi" w:cstheme="minorBidi"/>
              <w:spacing w:val="0"/>
              <w:sz w:val="22"/>
              <w:szCs w:val="22"/>
            </w:rPr>
          </w:pPr>
          <w:hyperlink w:anchor="_Toc35524227" w:history="1">
            <w:r w:rsidRPr="00AF2150">
              <w:rPr>
                <w:rStyle w:val="Hyperlink"/>
              </w:rPr>
              <w:t>7.3.9</w:t>
            </w:r>
            <w:r>
              <w:rPr>
                <w:rFonts w:asciiTheme="minorHAnsi" w:eastAsiaTheme="minorEastAsia" w:hAnsiTheme="minorHAnsi" w:cstheme="minorBidi"/>
                <w:spacing w:val="0"/>
                <w:sz w:val="22"/>
                <w:szCs w:val="22"/>
              </w:rPr>
              <w:tab/>
            </w:r>
            <w:r w:rsidRPr="00AF2150">
              <w:rPr>
                <w:rStyle w:val="Hyperlink"/>
              </w:rPr>
              <w:t>Organizational Filters (optional filter)</w:t>
            </w:r>
            <w:r>
              <w:rPr>
                <w:webHidden/>
              </w:rPr>
              <w:tab/>
            </w:r>
            <w:r>
              <w:rPr>
                <w:webHidden/>
              </w:rPr>
              <w:fldChar w:fldCharType="begin"/>
            </w:r>
            <w:r>
              <w:rPr>
                <w:webHidden/>
              </w:rPr>
              <w:instrText xml:space="preserve"> PAGEREF _Toc35524227 \h </w:instrText>
            </w:r>
            <w:r>
              <w:rPr>
                <w:webHidden/>
              </w:rPr>
            </w:r>
            <w:r>
              <w:rPr>
                <w:webHidden/>
              </w:rPr>
              <w:fldChar w:fldCharType="separate"/>
            </w:r>
            <w:r>
              <w:rPr>
                <w:webHidden/>
              </w:rPr>
              <w:t>86</w:t>
            </w:r>
            <w:r>
              <w:rPr>
                <w:webHidden/>
              </w:rPr>
              <w:fldChar w:fldCharType="end"/>
            </w:r>
          </w:hyperlink>
        </w:p>
        <w:p w14:paraId="04782FB4" w14:textId="57CB0D25" w:rsidR="00050A51" w:rsidRDefault="00050A51">
          <w:pPr>
            <w:pStyle w:val="TOC3"/>
            <w:rPr>
              <w:rFonts w:asciiTheme="minorHAnsi" w:eastAsiaTheme="minorEastAsia" w:hAnsiTheme="minorHAnsi" w:cstheme="minorBidi"/>
              <w:spacing w:val="0"/>
              <w:sz w:val="22"/>
              <w:szCs w:val="22"/>
            </w:rPr>
          </w:pPr>
          <w:hyperlink w:anchor="_Toc35524228" w:history="1">
            <w:r w:rsidRPr="00AF2150">
              <w:rPr>
                <w:rStyle w:val="Hyperlink"/>
              </w:rPr>
              <w:t>7.3.10</w:t>
            </w:r>
            <w:r>
              <w:rPr>
                <w:rFonts w:asciiTheme="minorHAnsi" w:eastAsiaTheme="minorEastAsia" w:hAnsiTheme="minorHAnsi" w:cstheme="minorBidi"/>
                <w:spacing w:val="0"/>
                <w:sz w:val="22"/>
                <w:szCs w:val="22"/>
              </w:rPr>
              <w:tab/>
            </w:r>
            <w:r w:rsidRPr="00AF2150">
              <w:rPr>
                <w:rStyle w:val="Hyperlink"/>
              </w:rPr>
              <w:t>Clear All Filters</w:t>
            </w:r>
            <w:r>
              <w:rPr>
                <w:webHidden/>
              </w:rPr>
              <w:tab/>
            </w:r>
            <w:r>
              <w:rPr>
                <w:webHidden/>
              </w:rPr>
              <w:fldChar w:fldCharType="begin"/>
            </w:r>
            <w:r>
              <w:rPr>
                <w:webHidden/>
              </w:rPr>
              <w:instrText xml:space="preserve"> PAGEREF _Toc35524228 \h </w:instrText>
            </w:r>
            <w:r>
              <w:rPr>
                <w:webHidden/>
              </w:rPr>
            </w:r>
            <w:r>
              <w:rPr>
                <w:webHidden/>
              </w:rPr>
              <w:fldChar w:fldCharType="separate"/>
            </w:r>
            <w:r>
              <w:rPr>
                <w:webHidden/>
              </w:rPr>
              <w:t>90</w:t>
            </w:r>
            <w:r>
              <w:rPr>
                <w:webHidden/>
              </w:rPr>
              <w:fldChar w:fldCharType="end"/>
            </w:r>
          </w:hyperlink>
        </w:p>
        <w:p w14:paraId="11CABA06" w14:textId="1D59E40D" w:rsidR="00050A51" w:rsidRDefault="00050A51">
          <w:pPr>
            <w:pStyle w:val="TOC3"/>
            <w:rPr>
              <w:rFonts w:asciiTheme="minorHAnsi" w:eastAsiaTheme="minorEastAsia" w:hAnsiTheme="minorHAnsi" w:cstheme="minorBidi"/>
              <w:spacing w:val="0"/>
              <w:sz w:val="22"/>
              <w:szCs w:val="22"/>
            </w:rPr>
          </w:pPr>
          <w:hyperlink w:anchor="_Toc35524229" w:history="1">
            <w:r w:rsidRPr="00AF2150">
              <w:rPr>
                <w:rStyle w:val="Hyperlink"/>
              </w:rPr>
              <w:t>7.3.11</w:t>
            </w:r>
            <w:r>
              <w:rPr>
                <w:rFonts w:asciiTheme="minorHAnsi" w:eastAsiaTheme="minorEastAsia" w:hAnsiTheme="minorHAnsi" w:cstheme="minorBidi"/>
                <w:spacing w:val="0"/>
                <w:sz w:val="22"/>
                <w:szCs w:val="22"/>
              </w:rPr>
              <w:tab/>
            </w:r>
            <w:r w:rsidRPr="00AF2150">
              <w:rPr>
                <w:rStyle w:val="Hyperlink"/>
              </w:rPr>
              <w:t>View Selections</w:t>
            </w:r>
            <w:r>
              <w:rPr>
                <w:webHidden/>
              </w:rPr>
              <w:tab/>
            </w:r>
            <w:r>
              <w:rPr>
                <w:webHidden/>
              </w:rPr>
              <w:fldChar w:fldCharType="begin"/>
            </w:r>
            <w:r>
              <w:rPr>
                <w:webHidden/>
              </w:rPr>
              <w:instrText xml:space="preserve"> PAGEREF _Toc35524229 \h </w:instrText>
            </w:r>
            <w:r>
              <w:rPr>
                <w:webHidden/>
              </w:rPr>
            </w:r>
            <w:r>
              <w:rPr>
                <w:webHidden/>
              </w:rPr>
              <w:fldChar w:fldCharType="separate"/>
            </w:r>
            <w:r>
              <w:rPr>
                <w:webHidden/>
              </w:rPr>
              <w:t>91</w:t>
            </w:r>
            <w:r>
              <w:rPr>
                <w:webHidden/>
              </w:rPr>
              <w:fldChar w:fldCharType="end"/>
            </w:r>
          </w:hyperlink>
        </w:p>
        <w:p w14:paraId="294F4369" w14:textId="76956BB3" w:rsidR="00050A51" w:rsidRDefault="00050A51">
          <w:pPr>
            <w:pStyle w:val="TOC3"/>
            <w:rPr>
              <w:rFonts w:asciiTheme="minorHAnsi" w:eastAsiaTheme="minorEastAsia" w:hAnsiTheme="minorHAnsi" w:cstheme="minorBidi"/>
              <w:spacing w:val="0"/>
              <w:sz w:val="22"/>
              <w:szCs w:val="22"/>
            </w:rPr>
          </w:pPr>
          <w:hyperlink w:anchor="_Toc35524230" w:history="1">
            <w:r w:rsidRPr="00AF2150">
              <w:rPr>
                <w:rStyle w:val="Hyperlink"/>
              </w:rPr>
              <w:t>7.3.12</w:t>
            </w:r>
            <w:r>
              <w:rPr>
                <w:rFonts w:asciiTheme="minorHAnsi" w:eastAsiaTheme="minorEastAsia" w:hAnsiTheme="minorHAnsi" w:cstheme="minorBidi"/>
                <w:spacing w:val="0"/>
                <w:sz w:val="22"/>
                <w:szCs w:val="22"/>
              </w:rPr>
              <w:tab/>
            </w:r>
            <w:r w:rsidRPr="00AF2150">
              <w:rPr>
                <w:rStyle w:val="Hyperlink"/>
              </w:rPr>
              <w:t>Submit</w:t>
            </w:r>
            <w:r>
              <w:rPr>
                <w:webHidden/>
              </w:rPr>
              <w:tab/>
            </w:r>
            <w:r>
              <w:rPr>
                <w:webHidden/>
              </w:rPr>
              <w:fldChar w:fldCharType="begin"/>
            </w:r>
            <w:r>
              <w:rPr>
                <w:webHidden/>
              </w:rPr>
              <w:instrText xml:space="preserve"> PAGEREF _Toc35524230 \h </w:instrText>
            </w:r>
            <w:r>
              <w:rPr>
                <w:webHidden/>
              </w:rPr>
            </w:r>
            <w:r>
              <w:rPr>
                <w:webHidden/>
              </w:rPr>
              <w:fldChar w:fldCharType="separate"/>
            </w:r>
            <w:r>
              <w:rPr>
                <w:webHidden/>
              </w:rPr>
              <w:t>91</w:t>
            </w:r>
            <w:r>
              <w:rPr>
                <w:webHidden/>
              </w:rPr>
              <w:fldChar w:fldCharType="end"/>
            </w:r>
          </w:hyperlink>
        </w:p>
        <w:p w14:paraId="60D9D4B5" w14:textId="19D1294C" w:rsidR="00050A51" w:rsidRDefault="00050A51">
          <w:pPr>
            <w:pStyle w:val="TOC1"/>
            <w:rPr>
              <w:rFonts w:asciiTheme="minorHAnsi" w:eastAsiaTheme="minorEastAsia" w:hAnsiTheme="minorHAnsi" w:cstheme="minorBidi"/>
              <w:b w:val="0"/>
              <w:spacing w:val="0"/>
              <w:sz w:val="22"/>
            </w:rPr>
          </w:pPr>
          <w:hyperlink w:anchor="_Toc35524231" w:history="1">
            <w:r w:rsidRPr="00AF2150">
              <w:rPr>
                <w:rStyle w:val="Hyperlink"/>
              </w:rPr>
              <w:t>8</w:t>
            </w:r>
            <w:r>
              <w:rPr>
                <w:rFonts w:asciiTheme="minorHAnsi" w:eastAsiaTheme="minorEastAsia" w:hAnsiTheme="minorHAnsi" w:cstheme="minorBidi"/>
                <w:b w:val="0"/>
                <w:spacing w:val="0"/>
                <w:sz w:val="22"/>
              </w:rPr>
              <w:tab/>
            </w:r>
            <w:r w:rsidRPr="00AF2150">
              <w:rPr>
                <w:rStyle w:val="Hyperlink"/>
              </w:rPr>
              <w:t>Distribution List Configuration</w:t>
            </w:r>
            <w:r>
              <w:rPr>
                <w:webHidden/>
              </w:rPr>
              <w:tab/>
            </w:r>
            <w:r>
              <w:rPr>
                <w:webHidden/>
              </w:rPr>
              <w:fldChar w:fldCharType="begin"/>
            </w:r>
            <w:r>
              <w:rPr>
                <w:webHidden/>
              </w:rPr>
              <w:instrText xml:space="preserve"> PAGEREF _Toc35524231 \h </w:instrText>
            </w:r>
            <w:r>
              <w:rPr>
                <w:webHidden/>
              </w:rPr>
            </w:r>
            <w:r>
              <w:rPr>
                <w:webHidden/>
              </w:rPr>
              <w:fldChar w:fldCharType="separate"/>
            </w:r>
            <w:r>
              <w:rPr>
                <w:webHidden/>
              </w:rPr>
              <w:t>92</w:t>
            </w:r>
            <w:r>
              <w:rPr>
                <w:webHidden/>
              </w:rPr>
              <w:fldChar w:fldCharType="end"/>
            </w:r>
          </w:hyperlink>
        </w:p>
        <w:p w14:paraId="1FC1FB1F" w14:textId="3ACF42A2" w:rsidR="00050A51" w:rsidRDefault="00050A51">
          <w:pPr>
            <w:pStyle w:val="TOC2"/>
            <w:rPr>
              <w:rFonts w:asciiTheme="minorHAnsi" w:eastAsiaTheme="minorEastAsia" w:hAnsiTheme="minorHAnsi" w:cstheme="minorBidi"/>
              <w:spacing w:val="0"/>
              <w:sz w:val="22"/>
            </w:rPr>
          </w:pPr>
          <w:hyperlink w:anchor="_Toc35524232" w:history="1">
            <w:r w:rsidRPr="00AF2150">
              <w:rPr>
                <w:rStyle w:val="Hyperlink"/>
              </w:rPr>
              <w:t>8.1</w:t>
            </w:r>
            <w:r>
              <w:rPr>
                <w:rFonts w:asciiTheme="minorHAnsi" w:eastAsiaTheme="minorEastAsia" w:hAnsiTheme="minorHAnsi" w:cstheme="minorBidi"/>
                <w:spacing w:val="0"/>
                <w:sz w:val="22"/>
              </w:rPr>
              <w:tab/>
            </w:r>
            <w:r w:rsidRPr="00AF2150">
              <w:rPr>
                <w:rStyle w:val="Hyperlink"/>
              </w:rPr>
              <w:t>Access Distribution Lists</w:t>
            </w:r>
            <w:r>
              <w:rPr>
                <w:webHidden/>
              </w:rPr>
              <w:tab/>
            </w:r>
            <w:r>
              <w:rPr>
                <w:webHidden/>
              </w:rPr>
              <w:fldChar w:fldCharType="begin"/>
            </w:r>
            <w:r>
              <w:rPr>
                <w:webHidden/>
              </w:rPr>
              <w:instrText xml:space="preserve"> PAGEREF _Toc35524232 \h </w:instrText>
            </w:r>
            <w:r>
              <w:rPr>
                <w:webHidden/>
              </w:rPr>
            </w:r>
            <w:r>
              <w:rPr>
                <w:webHidden/>
              </w:rPr>
              <w:fldChar w:fldCharType="separate"/>
            </w:r>
            <w:r>
              <w:rPr>
                <w:webHidden/>
              </w:rPr>
              <w:t>92</w:t>
            </w:r>
            <w:r>
              <w:rPr>
                <w:webHidden/>
              </w:rPr>
              <w:fldChar w:fldCharType="end"/>
            </w:r>
          </w:hyperlink>
        </w:p>
        <w:p w14:paraId="6FCBA628" w14:textId="07FD54C3" w:rsidR="00050A51" w:rsidRDefault="00050A51">
          <w:pPr>
            <w:pStyle w:val="TOC2"/>
            <w:rPr>
              <w:rFonts w:asciiTheme="minorHAnsi" w:eastAsiaTheme="minorEastAsia" w:hAnsiTheme="minorHAnsi" w:cstheme="minorBidi"/>
              <w:spacing w:val="0"/>
              <w:sz w:val="22"/>
            </w:rPr>
          </w:pPr>
          <w:hyperlink w:anchor="_Toc35524233" w:history="1">
            <w:r w:rsidRPr="00AF2150">
              <w:rPr>
                <w:rStyle w:val="Hyperlink"/>
              </w:rPr>
              <w:t>8.2</w:t>
            </w:r>
            <w:r>
              <w:rPr>
                <w:rFonts w:asciiTheme="minorHAnsi" w:eastAsiaTheme="minorEastAsia" w:hAnsiTheme="minorHAnsi" w:cstheme="minorBidi"/>
                <w:spacing w:val="0"/>
                <w:sz w:val="22"/>
              </w:rPr>
              <w:tab/>
            </w:r>
            <w:r w:rsidRPr="00AF2150">
              <w:rPr>
                <w:rStyle w:val="Hyperlink"/>
              </w:rPr>
              <w:t>Show by List View</w:t>
            </w:r>
            <w:r>
              <w:rPr>
                <w:webHidden/>
              </w:rPr>
              <w:tab/>
            </w:r>
            <w:r>
              <w:rPr>
                <w:webHidden/>
              </w:rPr>
              <w:fldChar w:fldCharType="begin"/>
            </w:r>
            <w:r>
              <w:rPr>
                <w:webHidden/>
              </w:rPr>
              <w:instrText xml:space="preserve"> PAGEREF _Toc35524233 \h </w:instrText>
            </w:r>
            <w:r>
              <w:rPr>
                <w:webHidden/>
              </w:rPr>
            </w:r>
            <w:r>
              <w:rPr>
                <w:webHidden/>
              </w:rPr>
              <w:fldChar w:fldCharType="separate"/>
            </w:r>
            <w:r>
              <w:rPr>
                <w:webHidden/>
              </w:rPr>
              <w:t>93</w:t>
            </w:r>
            <w:r>
              <w:rPr>
                <w:webHidden/>
              </w:rPr>
              <w:fldChar w:fldCharType="end"/>
            </w:r>
          </w:hyperlink>
        </w:p>
        <w:p w14:paraId="72B23AD3" w14:textId="1FF02EF4" w:rsidR="00050A51" w:rsidRDefault="00050A51">
          <w:pPr>
            <w:pStyle w:val="TOC3"/>
            <w:rPr>
              <w:rFonts w:asciiTheme="minorHAnsi" w:eastAsiaTheme="minorEastAsia" w:hAnsiTheme="minorHAnsi" w:cstheme="minorBidi"/>
              <w:spacing w:val="0"/>
              <w:sz w:val="22"/>
              <w:szCs w:val="22"/>
            </w:rPr>
          </w:pPr>
          <w:hyperlink w:anchor="_Toc35524234" w:history="1">
            <w:r w:rsidRPr="00AF2150">
              <w:rPr>
                <w:rStyle w:val="Hyperlink"/>
              </w:rPr>
              <w:t>8.2.1</w:t>
            </w:r>
            <w:r>
              <w:rPr>
                <w:rFonts w:asciiTheme="minorHAnsi" w:eastAsiaTheme="minorEastAsia" w:hAnsiTheme="minorHAnsi" w:cstheme="minorBidi"/>
                <w:spacing w:val="0"/>
                <w:sz w:val="22"/>
                <w:szCs w:val="22"/>
              </w:rPr>
              <w:tab/>
            </w:r>
            <w:r w:rsidRPr="00AF2150">
              <w:rPr>
                <w:rStyle w:val="Hyperlink"/>
              </w:rPr>
              <w:t>Add a New Distribution List</w:t>
            </w:r>
            <w:r>
              <w:rPr>
                <w:webHidden/>
              </w:rPr>
              <w:tab/>
            </w:r>
            <w:r>
              <w:rPr>
                <w:webHidden/>
              </w:rPr>
              <w:fldChar w:fldCharType="begin"/>
            </w:r>
            <w:r>
              <w:rPr>
                <w:webHidden/>
              </w:rPr>
              <w:instrText xml:space="preserve"> PAGEREF _Toc35524234 \h </w:instrText>
            </w:r>
            <w:r>
              <w:rPr>
                <w:webHidden/>
              </w:rPr>
            </w:r>
            <w:r>
              <w:rPr>
                <w:webHidden/>
              </w:rPr>
              <w:fldChar w:fldCharType="separate"/>
            </w:r>
            <w:r>
              <w:rPr>
                <w:webHidden/>
              </w:rPr>
              <w:t>93</w:t>
            </w:r>
            <w:r>
              <w:rPr>
                <w:webHidden/>
              </w:rPr>
              <w:fldChar w:fldCharType="end"/>
            </w:r>
          </w:hyperlink>
        </w:p>
        <w:p w14:paraId="3A8798E1" w14:textId="427C579A" w:rsidR="00050A51" w:rsidRDefault="00050A51">
          <w:pPr>
            <w:pStyle w:val="TOC3"/>
            <w:rPr>
              <w:rFonts w:asciiTheme="minorHAnsi" w:eastAsiaTheme="minorEastAsia" w:hAnsiTheme="minorHAnsi" w:cstheme="minorBidi"/>
              <w:spacing w:val="0"/>
              <w:sz w:val="22"/>
              <w:szCs w:val="22"/>
            </w:rPr>
          </w:pPr>
          <w:hyperlink w:anchor="_Toc35524235" w:history="1">
            <w:r w:rsidRPr="00AF2150">
              <w:rPr>
                <w:rStyle w:val="Hyperlink"/>
              </w:rPr>
              <w:t>8.2.2</w:t>
            </w:r>
            <w:r>
              <w:rPr>
                <w:rFonts w:asciiTheme="minorHAnsi" w:eastAsiaTheme="minorEastAsia" w:hAnsiTheme="minorHAnsi" w:cstheme="minorBidi"/>
                <w:spacing w:val="0"/>
                <w:sz w:val="22"/>
                <w:szCs w:val="22"/>
              </w:rPr>
              <w:tab/>
            </w:r>
            <w:r w:rsidRPr="00AF2150">
              <w:rPr>
                <w:rStyle w:val="Hyperlink"/>
              </w:rPr>
              <w:t>Modify an Existing Distribution List</w:t>
            </w:r>
            <w:r>
              <w:rPr>
                <w:webHidden/>
              </w:rPr>
              <w:tab/>
            </w:r>
            <w:r>
              <w:rPr>
                <w:webHidden/>
              </w:rPr>
              <w:fldChar w:fldCharType="begin"/>
            </w:r>
            <w:r>
              <w:rPr>
                <w:webHidden/>
              </w:rPr>
              <w:instrText xml:space="preserve"> PAGEREF _Toc35524235 \h </w:instrText>
            </w:r>
            <w:r>
              <w:rPr>
                <w:webHidden/>
              </w:rPr>
            </w:r>
            <w:r>
              <w:rPr>
                <w:webHidden/>
              </w:rPr>
              <w:fldChar w:fldCharType="separate"/>
            </w:r>
            <w:r>
              <w:rPr>
                <w:webHidden/>
              </w:rPr>
              <w:t>94</w:t>
            </w:r>
            <w:r>
              <w:rPr>
                <w:webHidden/>
              </w:rPr>
              <w:fldChar w:fldCharType="end"/>
            </w:r>
          </w:hyperlink>
        </w:p>
        <w:p w14:paraId="7F00BCB0" w14:textId="0B5F3AC5" w:rsidR="00050A51" w:rsidRDefault="00050A51">
          <w:pPr>
            <w:pStyle w:val="TOC3"/>
            <w:rPr>
              <w:rFonts w:asciiTheme="minorHAnsi" w:eastAsiaTheme="minorEastAsia" w:hAnsiTheme="minorHAnsi" w:cstheme="minorBidi"/>
              <w:spacing w:val="0"/>
              <w:sz w:val="22"/>
              <w:szCs w:val="22"/>
            </w:rPr>
          </w:pPr>
          <w:hyperlink w:anchor="_Toc35524236" w:history="1">
            <w:r w:rsidRPr="00AF2150">
              <w:rPr>
                <w:rStyle w:val="Hyperlink"/>
              </w:rPr>
              <w:t>8.2.3</w:t>
            </w:r>
            <w:r>
              <w:rPr>
                <w:rFonts w:asciiTheme="minorHAnsi" w:eastAsiaTheme="minorEastAsia" w:hAnsiTheme="minorHAnsi" w:cstheme="minorBidi"/>
                <w:spacing w:val="0"/>
                <w:sz w:val="22"/>
                <w:szCs w:val="22"/>
              </w:rPr>
              <w:tab/>
            </w:r>
            <w:r w:rsidRPr="00AF2150">
              <w:rPr>
                <w:rStyle w:val="Hyperlink"/>
              </w:rPr>
              <w:t>Delete a Distribution List</w:t>
            </w:r>
            <w:r>
              <w:rPr>
                <w:webHidden/>
              </w:rPr>
              <w:tab/>
            </w:r>
            <w:r>
              <w:rPr>
                <w:webHidden/>
              </w:rPr>
              <w:fldChar w:fldCharType="begin"/>
            </w:r>
            <w:r>
              <w:rPr>
                <w:webHidden/>
              </w:rPr>
              <w:instrText xml:space="preserve"> PAGEREF _Toc35524236 \h </w:instrText>
            </w:r>
            <w:r>
              <w:rPr>
                <w:webHidden/>
              </w:rPr>
            </w:r>
            <w:r>
              <w:rPr>
                <w:webHidden/>
              </w:rPr>
              <w:fldChar w:fldCharType="separate"/>
            </w:r>
            <w:r>
              <w:rPr>
                <w:webHidden/>
              </w:rPr>
              <w:t>95</w:t>
            </w:r>
            <w:r>
              <w:rPr>
                <w:webHidden/>
              </w:rPr>
              <w:fldChar w:fldCharType="end"/>
            </w:r>
          </w:hyperlink>
        </w:p>
        <w:p w14:paraId="5A539AAE" w14:textId="46C0D7CA" w:rsidR="00050A51" w:rsidRDefault="00050A51">
          <w:pPr>
            <w:pStyle w:val="TOC3"/>
            <w:rPr>
              <w:rFonts w:asciiTheme="minorHAnsi" w:eastAsiaTheme="minorEastAsia" w:hAnsiTheme="minorHAnsi" w:cstheme="minorBidi"/>
              <w:spacing w:val="0"/>
              <w:sz w:val="22"/>
              <w:szCs w:val="22"/>
            </w:rPr>
          </w:pPr>
          <w:hyperlink w:anchor="_Toc35524237" w:history="1">
            <w:r w:rsidRPr="00AF2150">
              <w:rPr>
                <w:rStyle w:val="Hyperlink"/>
              </w:rPr>
              <w:t>8.2.4</w:t>
            </w:r>
            <w:r>
              <w:rPr>
                <w:rFonts w:asciiTheme="minorHAnsi" w:eastAsiaTheme="minorEastAsia" w:hAnsiTheme="minorHAnsi" w:cstheme="minorBidi"/>
                <w:spacing w:val="0"/>
                <w:sz w:val="22"/>
                <w:szCs w:val="22"/>
              </w:rPr>
              <w:tab/>
            </w:r>
            <w:r w:rsidRPr="00AF2150">
              <w:rPr>
                <w:rStyle w:val="Hyperlink"/>
              </w:rPr>
              <w:t>Search for a Distribution List</w:t>
            </w:r>
            <w:r>
              <w:rPr>
                <w:webHidden/>
              </w:rPr>
              <w:tab/>
            </w:r>
            <w:r>
              <w:rPr>
                <w:webHidden/>
              </w:rPr>
              <w:fldChar w:fldCharType="begin"/>
            </w:r>
            <w:r>
              <w:rPr>
                <w:webHidden/>
              </w:rPr>
              <w:instrText xml:space="preserve"> PAGEREF _Toc35524237 \h </w:instrText>
            </w:r>
            <w:r>
              <w:rPr>
                <w:webHidden/>
              </w:rPr>
            </w:r>
            <w:r>
              <w:rPr>
                <w:webHidden/>
              </w:rPr>
              <w:fldChar w:fldCharType="separate"/>
            </w:r>
            <w:r>
              <w:rPr>
                <w:webHidden/>
              </w:rPr>
              <w:t>96</w:t>
            </w:r>
            <w:r>
              <w:rPr>
                <w:webHidden/>
              </w:rPr>
              <w:fldChar w:fldCharType="end"/>
            </w:r>
          </w:hyperlink>
        </w:p>
        <w:p w14:paraId="5461F108" w14:textId="3BD8AD44" w:rsidR="00050A51" w:rsidRDefault="00050A51">
          <w:pPr>
            <w:pStyle w:val="TOC3"/>
            <w:rPr>
              <w:rFonts w:asciiTheme="minorHAnsi" w:eastAsiaTheme="minorEastAsia" w:hAnsiTheme="minorHAnsi" w:cstheme="minorBidi"/>
              <w:spacing w:val="0"/>
              <w:sz w:val="22"/>
              <w:szCs w:val="22"/>
            </w:rPr>
          </w:pPr>
          <w:hyperlink w:anchor="_Toc35524238" w:history="1">
            <w:r w:rsidRPr="00AF2150">
              <w:rPr>
                <w:rStyle w:val="Hyperlink"/>
              </w:rPr>
              <w:t>8.2.5</w:t>
            </w:r>
            <w:r>
              <w:rPr>
                <w:rFonts w:asciiTheme="minorHAnsi" w:eastAsiaTheme="minorEastAsia" w:hAnsiTheme="minorHAnsi" w:cstheme="minorBidi"/>
                <w:spacing w:val="0"/>
                <w:sz w:val="22"/>
                <w:szCs w:val="22"/>
              </w:rPr>
              <w:tab/>
            </w:r>
            <w:r w:rsidRPr="00AF2150">
              <w:rPr>
                <w:rStyle w:val="Hyperlink"/>
              </w:rPr>
              <w:t>Search for a Contact</w:t>
            </w:r>
            <w:r>
              <w:rPr>
                <w:webHidden/>
              </w:rPr>
              <w:tab/>
            </w:r>
            <w:r>
              <w:rPr>
                <w:webHidden/>
              </w:rPr>
              <w:fldChar w:fldCharType="begin"/>
            </w:r>
            <w:r>
              <w:rPr>
                <w:webHidden/>
              </w:rPr>
              <w:instrText xml:space="preserve"> PAGEREF _Toc35524238 \h </w:instrText>
            </w:r>
            <w:r>
              <w:rPr>
                <w:webHidden/>
              </w:rPr>
            </w:r>
            <w:r>
              <w:rPr>
                <w:webHidden/>
              </w:rPr>
              <w:fldChar w:fldCharType="separate"/>
            </w:r>
            <w:r>
              <w:rPr>
                <w:webHidden/>
              </w:rPr>
              <w:t>96</w:t>
            </w:r>
            <w:r>
              <w:rPr>
                <w:webHidden/>
              </w:rPr>
              <w:fldChar w:fldCharType="end"/>
            </w:r>
          </w:hyperlink>
        </w:p>
        <w:p w14:paraId="4C68A85B" w14:textId="00100EDD" w:rsidR="00050A51" w:rsidRDefault="00050A51">
          <w:pPr>
            <w:pStyle w:val="TOC3"/>
            <w:rPr>
              <w:rFonts w:asciiTheme="minorHAnsi" w:eastAsiaTheme="minorEastAsia" w:hAnsiTheme="minorHAnsi" w:cstheme="minorBidi"/>
              <w:spacing w:val="0"/>
              <w:sz w:val="22"/>
              <w:szCs w:val="22"/>
            </w:rPr>
          </w:pPr>
          <w:hyperlink w:anchor="_Toc35524239" w:history="1">
            <w:r w:rsidRPr="00AF2150">
              <w:rPr>
                <w:rStyle w:val="Hyperlink"/>
              </w:rPr>
              <w:t>8.2.6</w:t>
            </w:r>
            <w:r>
              <w:rPr>
                <w:rFonts w:asciiTheme="minorHAnsi" w:eastAsiaTheme="minorEastAsia" w:hAnsiTheme="minorHAnsi" w:cstheme="minorBidi"/>
                <w:spacing w:val="0"/>
                <w:sz w:val="22"/>
                <w:szCs w:val="22"/>
              </w:rPr>
              <w:tab/>
            </w:r>
            <w:r w:rsidRPr="00AF2150">
              <w:rPr>
                <w:rStyle w:val="Hyperlink"/>
              </w:rPr>
              <w:t>Sort the Assigned or Unassigned Contacts</w:t>
            </w:r>
            <w:r>
              <w:rPr>
                <w:webHidden/>
              </w:rPr>
              <w:tab/>
            </w:r>
            <w:r>
              <w:rPr>
                <w:webHidden/>
              </w:rPr>
              <w:fldChar w:fldCharType="begin"/>
            </w:r>
            <w:r>
              <w:rPr>
                <w:webHidden/>
              </w:rPr>
              <w:instrText xml:space="preserve"> PAGEREF _Toc35524239 \h </w:instrText>
            </w:r>
            <w:r>
              <w:rPr>
                <w:webHidden/>
              </w:rPr>
            </w:r>
            <w:r>
              <w:rPr>
                <w:webHidden/>
              </w:rPr>
              <w:fldChar w:fldCharType="separate"/>
            </w:r>
            <w:r>
              <w:rPr>
                <w:webHidden/>
              </w:rPr>
              <w:t>96</w:t>
            </w:r>
            <w:r>
              <w:rPr>
                <w:webHidden/>
              </w:rPr>
              <w:fldChar w:fldCharType="end"/>
            </w:r>
          </w:hyperlink>
        </w:p>
        <w:p w14:paraId="660F8CD7" w14:textId="5342D7B9" w:rsidR="00050A51" w:rsidRDefault="00050A51">
          <w:pPr>
            <w:pStyle w:val="TOC3"/>
            <w:rPr>
              <w:rFonts w:asciiTheme="minorHAnsi" w:eastAsiaTheme="minorEastAsia" w:hAnsiTheme="minorHAnsi" w:cstheme="minorBidi"/>
              <w:spacing w:val="0"/>
              <w:sz w:val="22"/>
              <w:szCs w:val="22"/>
            </w:rPr>
          </w:pPr>
          <w:hyperlink w:anchor="_Toc35524240" w:history="1">
            <w:r w:rsidRPr="00AF2150">
              <w:rPr>
                <w:rStyle w:val="Hyperlink"/>
              </w:rPr>
              <w:t>8.2.7</w:t>
            </w:r>
            <w:r>
              <w:rPr>
                <w:rFonts w:asciiTheme="minorHAnsi" w:eastAsiaTheme="minorEastAsia" w:hAnsiTheme="minorHAnsi" w:cstheme="minorBidi"/>
                <w:spacing w:val="0"/>
                <w:sz w:val="22"/>
                <w:szCs w:val="22"/>
              </w:rPr>
              <w:tab/>
            </w:r>
            <w:r w:rsidRPr="00AF2150">
              <w:rPr>
                <w:rStyle w:val="Hyperlink"/>
              </w:rPr>
              <w:t>Filter by Extension Type</w:t>
            </w:r>
            <w:r>
              <w:rPr>
                <w:webHidden/>
              </w:rPr>
              <w:tab/>
            </w:r>
            <w:r>
              <w:rPr>
                <w:webHidden/>
              </w:rPr>
              <w:fldChar w:fldCharType="begin"/>
            </w:r>
            <w:r>
              <w:rPr>
                <w:webHidden/>
              </w:rPr>
              <w:instrText xml:space="preserve"> PAGEREF _Toc35524240 \h </w:instrText>
            </w:r>
            <w:r>
              <w:rPr>
                <w:webHidden/>
              </w:rPr>
            </w:r>
            <w:r>
              <w:rPr>
                <w:webHidden/>
              </w:rPr>
              <w:fldChar w:fldCharType="separate"/>
            </w:r>
            <w:r>
              <w:rPr>
                <w:webHidden/>
              </w:rPr>
              <w:t>97</w:t>
            </w:r>
            <w:r>
              <w:rPr>
                <w:webHidden/>
              </w:rPr>
              <w:fldChar w:fldCharType="end"/>
            </w:r>
          </w:hyperlink>
        </w:p>
        <w:p w14:paraId="7D9AEF84" w14:textId="724401E8" w:rsidR="00050A51" w:rsidRDefault="00050A51">
          <w:pPr>
            <w:pStyle w:val="TOC2"/>
            <w:rPr>
              <w:rFonts w:asciiTheme="minorHAnsi" w:eastAsiaTheme="minorEastAsia" w:hAnsiTheme="minorHAnsi" w:cstheme="minorBidi"/>
              <w:spacing w:val="0"/>
              <w:sz w:val="22"/>
            </w:rPr>
          </w:pPr>
          <w:hyperlink w:anchor="_Toc35524241" w:history="1">
            <w:r w:rsidRPr="00AF2150">
              <w:rPr>
                <w:rStyle w:val="Hyperlink"/>
              </w:rPr>
              <w:t>8.3</w:t>
            </w:r>
            <w:r>
              <w:rPr>
                <w:rFonts w:asciiTheme="minorHAnsi" w:eastAsiaTheme="minorEastAsia" w:hAnsiTheme="minorHAnsi" w:cstheme="minorBidi"/>
                <w:spacing w:val="0"/>
                <w:sz w:val="22"/>
              </w:rPr>
              <w:tab/>
            </w:r>
            <w:r w:rsidRPr="00AF2150">
              <w:rPr>
                <w:rStyle w:val="Hyperlink"/>
              </w:rPr>
              <w:t>Show by Contacts View</w:t>
            </w:r>
            <w:r>
              <w:rPr>
                <w:webHidden/>
              </w:rPr>
              <w:tab/>
            </w:r>
            <w:r>
              <w:rPr>
                <w:webHidden/>
              </w:rPr>
              <w:fldChar w:fldCharType="begin"/>
            </w:r>
            <w:r>
              <w:rPr>
                <w:webHidden/>
              </w:rPr>
              <w:instrText xml:space="preserve"> PAGEREF _Toc35524241 \h </w:instrText>
            </w:r>
            <w:r>
              <w:rPr>
                <w:webHidden/>
              </w:rPr>
            </w:r>
            <w:r>
              <w:rPr>
                <w:webHidden/>
              </w:rPr>
              <w:fldChar w:fldCharType="separate"/>
            </w:r>
            <w:r>
              <w:rPr>
                <w:webHidden/>
              </w:rPr>
              <w:t>97</w:t>
            </w:r>
            <w:r>
              <w:rPr>
                <w:webHidden/>
              </w:rPr>
              <w:fldChar w:fldCharType="end"/>
            </w:r>
          </w:hyperlink>
        </w:p>
        <w:p w14:paraId="3BE38BDF" w14:textId="5BA94158" w:rsidR="00050A51" w:rsidRDefault="00050A51">
          <w:pPr>
            <w:pStyle w:val="TOC3"/>
            <w:rPr>
              <w:rFonts w:asciiTheme="minorHAnsi" w:eastAsiaTheme="minorEastAsia" w:hAnsiTheme="minorHAnsi" w:cstheme="minorBidi"/>
              <w:spacing w:val="0"/>
              <w:sz w:val="22"/>
              <w:szCs w:val="22"/>
            </w:rPr>
          </w:pPr>
          <w:hyperlink w:anchor="_Toc35524242" w:history="1">
            <w:r w:rsidRPr="00AF2150">
              <w:rPr>
                <w:rStyle w:val="Hyperlink"/>
              </w:rPr>
              <w:t>8.3.1</w:t>
            </w:r>
            <w:r>
              <w:rPr>
                <w:rFonts w:asciiTheme="minorHAnsi" w:eastAsiaTheme="minorEastAsia" w:hAnsiTheme="minorHAnsi" w:cstheme="minorBidi"/>
                <w:spacing w:val="0"/>
                <w:sz w:val="22"/>
                <w:szCs w:val="22"/>
              </w:rPr>
              <w:tab/>
            </w:r>
            <w:r w:rsidRPr="00AF2150">
              <w:rPr>
                <w:rStyle w:val="Hyperlink"/>
              </w:rPr>
              <w:t>Sort the Contact View</w:t>
            </w:r>
            <w:r>
              <w:rPr>
                <w:webHidden/>
              </w:rPr>
              <w:tab/>
            </w:r>
            <w:r>
              <w:rPr>
                <w:webHidden/>
              </w:rPr>
              <w:fldChar w:fldCharType="begin"/>
            </w:r>
            <w:r>
              <w:rPr>
                <w:webHidden/>
              </w:rPr>
              <w:instrText xml:space="preserve"> PAGEREF _Toc35524242 \h </w:instrText>
            </w:r>
            <w:r>
              <w:rPr>
                <w:webHidden/>
              </w:rPr>
            </w:r>
            <w:r>
              <w:rPr>
                <w:webHidden/>
              </w:rPr>
              <w:fldChar w:fldCharType="separate"/>
            </w:r>
            <w:r>
              <w:rPr>
                <w:webHidden/>
              </w:rPr>
              <w:t>98</w:t>
            </w:r>
            <w:r>
              <w:rPr>
                <w:webHidden/>
              </w:rPr>
              <w:fldChar w:fldCharType="end"/>
            </w:r>
          </w:hyperlink>
        </w:p>
        <w:p w14:paraId="2379B9AA" w14:textId="4AAD4512" w:rsidR="00050A51" w:rsidRDefault="00050A51">
          <w:pPr>
            <w:pStyle w:val="TOC3"/>
            <w:rPr>
              <w:rFonts w:asciiTheme="minorHAnsi" w:eastAsiaTheme="minorEastAsia" w:hAnsiTheme="minorHAnsi" w:cstheme="minorBidi"/>
              <w:spacing w:val="0"/>
              <w:sz w:val="22"/>
              <w:szCs w:val="22"/>
            </w:rPr>
          </w:pPr>
          <w:hyperlink w:anchor="_Toc35524243" w:history="1">
            <w:r w:rsidRPr="00AF2150">
              <w:rPr>
                <w:rStyle w:val="Hyperlink"/>
              </w:rPr>
              <w:t>8.3.2</w:t>
            </w:r>
            <w:r>
              <w:rPr>
                <w:rFonts w:asciiTheme="minorHAnsi" w:eastAsiaTheme="minorEastAsia" w:hAnsiTheme="minorHAnsi" w:cstheme="minorBidi"/>
                <w:spacing w:val="0"/>
                <w:sz w:val="22"/>
                <w:szCs w:val="22"/>
              </w:rPr>
              <w:tab/>
            </w:r>
            <w:r w:rsidRPr="00AF2150">
              <w:rPr>
                <w:rStyle w:val="Hyperlink"/>
              </w:rPr>
              <w:t>Search for a Contact</w:t>
            </w:r>
            <w:r>
              <w:rPr>
                <w:webHidden/>
              </w:rPr>
              <w:tab/>
            </w:r>
            <w:r>
              <w:rPr>
                <w:webHidden/>
              </w:rPr>
              <w:fldChar w:fldCharType="begin"/>
            </w:r>
            <w:r>
              <w:rPr>
                <w:webHidden/>
              </w:rPr>
              <w:instrText xml:space="preserve"> PAGEREF _Toc35524243 \h </w:instrText>
            </w:r>
            <w:r>
              <w:rPr>
                <w:webHidden/>
              </w:rPr>
            </w:r>
            <w:r>
              <w:rPr>
                <w:webHidden/>
              </w:rPr>
              <w:fldChar w:fldCharType="separate"/>
            </w:r>
            <w:r>
              <w:rPr>
                <w:webHidden/>
              </w:rPr>
              <w:t>98</w:t>
            </w:r>
            <w:r>
              <w:rPr>
                <w:webHidden/>
              </w:rPr>
              <w:fldChar w:fldCharType="end"/>
            </w:r>
          </w:hyperlink>
        </w:p>
        <w:p w14:paraId="0FD46575" w14:textId="167D2B16" w:rsidR="00050A51" w:rsidRDefault="00050A51">
          <w:pPr>
            <w:pStyle w:val="TOC3"/>
            <w:rPr>
              <w:rFonts w:asciiTheme="minorHAnsi" w:eastAsiaTheme="minorEastAsia" w:hAnsiTheme="minorHAnsi" w:cstheme="minorBidi"/>
              <w:spacing w:val="0"/>
              <w:sz w:val="22"/>
              <w:szCs w:val="22"/>
            </w:rPr>
          </w:pPr>
          <w:hyperlink w:anchor="_Toc35524244" w:history="1">
            <w:r w:rsidRPr="00AF2150">
              <w:rPr>
                <w:rStyle w:val="Hyperlink"/>
              </w:rPr>
              <w:t>8.3.3</w:t>
            </w:r>
            <w:r>
              <w:rPr>
                <w:rFonts w:asciiTheme="minorHAnsi" w:eastAsiaTheme="minorEastAsia" w:hAnsiTheme="minorHAnsi" w:cstheme="minorBidi"/>
                <w:spacing w:val="0"/>
                <w:sz w:val="22"/>
                <w:szCs w:val="22"/>
              </w:rPr>
              <w:tab/>
            </w:r>
            <w:r w:rsidRPr="00AF2150">
              <w:rPr>
                <w:rStyle w:val="Hyperlink"/>
              </w:rPr>
              <w:t>Assign a Contact to a Distribution List</w:t>
            </w:r>
            <w:r>
              <w:rPr>
                <w:webHidden/>
              </w:rPr>
              <w:tab/>
            </w:r>
            <w:r>
              <w:rPr>
                <w:webHidden/>
              </w:rPr>
              <w:fldChar w:fldCharType="begin"/>
            </w:r>
            <w:r>
              <w:rPr>
                <w:webHidden/>
              </w:rPr>
              <w:instrText xml:space="preserve"> PAGEREF _Toc35524244 \h </w:instrText>
            </w:r>
            <w:r>
              <w:rPr>
                <w:webHidden/>
              </w:rPr>
            </w:r>
            <w:r>
              <w:rPr>
                <w:webHidden/>
              </w:rPr>
              <w:fldChar w:fldCharType="separate"/>
            </w:r>
            <w:r>
              <w:rPr>
                <w:webHidden/>
              </w:rPr>
              <w:t>98</w:t>
            </w:r>
            <w:r>
              <w:rPr>
                <w:webHidden/>
              </w:rPr>
              <w:fldChar w:fldCharType="end"/>
            </w:r>
          </w:hyperlink>
        </w:p>
        <w:p w14:paraId="624503E8" w14:textId="1295303E" w:rsidR="00050A51" w:rsidRDefault="00050A51">
          <w:pPr>
            <w:pStyle w:val="TOC3"/>
            <w:rPr>
              <w:rFonts w:asciiTheme="minorHAnsi" w:eastAsiaTheme="minorEastAsia" w:hAnsiTheme="minorHAnsi" w:cstheme="minorBidi"/>
              <w:spacing w:val="0"/>
              <w:sz w:val="22"/>
              <w:szCs w:val="22"/>
            </w:rPr>
          </w:pPr>
          <w:hyperlink w:anchor="_Toc35524245" w:history="1">
            <w:r w:rsidRPr="00AF2150">
              <w:rPr>
                <w:rStyle w:val="Hyperlink"/>
              </w:rPr>
              <w:t>8.3.4</w:t>
            </w:r>
            <w:r>
              <w:rPr>
                <w:rFonts w:asciiTheme="minorHAnsi" w:eastAsiaTheme="minorEastAsia" w:hAnsiTheme="minorHAnsi" w:cstheme="minorBidi"/>
                <w:spacing w:val="0"/>
                <w:sz w:val="22"/>
                <w:szCs w:val="22"/>
              </w:rPr>
              <w:tab/>
            </w:r>
            <w:r w:rsidRPr="00AF2150">
              <w:rPr>
                <w:rStyle w:val="Hyperlink"/>
              </w:rPr>
              <w:t>Create a New Distribution List from the Show by Contacts View</w:t>
            </w:r>
            <w:r>
              <w:rPr>
                <w:webHidden/>
              </w:rPr>
              <w:tab/>
            </w:r>
            <w:r>
              <w:rPr>
                <w:webHidden/>
              </w:rPr>
              <w:fldChar w:fldCharType="begin"/>
            </w:r>
            <w:r>
              <w:rPr>
                <w:webHidden/>
              </w:rPr>
              <w:instrText xml:space="preserve"> PAGEREF _Toc35524245 \h </w:instrText>
            </w:r>
            <w:r>
              <w:rPr>
                <w:webHidden/>
              </w:rPr>
            </w:r>
            <w:r>
              <w:rPr>
                <w:webHidden/>
              </w:rPr>
              <w:fldChar w:fldCharType="separate"/>
            </w:r>
            <w:r>
              <w:rPr>
                <w:webHidden/>
              </w:rPr>
              <w:t>98</w:t>
            </w:r>
            <w:r>
              <w:rPr>
                <w:webHidden/>
              </w:rPr>
              <w:fldChar w:fldCharType="end"/>
            </w:r>
          </w:hyperlink>
        </w:p>
        <w:p w14:paraId="0CB3C349" w14:textId="4755A3C9" w:rsidR="00050A51" w:rsidRDefault="00050A51">
          <w:pPr>
            <w:pStyle w:val="TOC3"/>
            <w:rPr>
              <w:rFonts w:asciiTheme="minorHAnsi" w:eastAsiaTheme="minorEastAsia" w:hAnsiTheme="minorHAnsi" w:cstheme="minorBidi"/>
              <w:spacing w:val="0"/>
              <w:sz w:val="22"/>
              <w:szCs w:val="22"/>
            </w:rPr>
          </w:pPr>
          <w:hyperlink w:anchor="_Toc35524246" w:history="1">
            <w:r w:rsidRPr="00AF2150">
              <w:rPr>
                <w:rStyle w:val="Hyperlink"/>
              </w:rPr>
              <w:t>8.3.5</w:t>
            </w:r>
            <w:r>
              <w:rPr>
                <w:rFonts w:asciiTheme="minorHAnsi" w:eastAsiaTheme="minorEastAsia" w:hAnsiTheme="minorHAnsi" w:cstheme="minorBidi"/>
                <w:spacing w:val="0"/>
                <w:sz w:val="22"/>
                <w:szCs w:val="22"/>
              </w:rPr>
              <w:tab/>
            </w:r>
            <w:r w:rsidRPr="00AF2150">
              <w:rPr>
                <w:rStyle w:val="Hyperlink"/>
              </w:rPr>
              <w:t>Unassign a Contact from a Distribution List</w:t>
            </w:r>
            <w:r>
              <w:rPr>
                <w:webHidden/>
              </w:rPr>
              <w:tab/>
            </w:r>
            <w:r>
              <w:rPr>
                <w:webHidden/>
              </w:rPr>
              <w:fldChar w:fldCharType="begin"/>
            </w:r>
            <w:r>
              <w:rPr>
                <w:webHidden/>
              </w:rPr>
              <w:instrText xml:space="preserve"> PAGEREF _Toc35524246 \h </w:instrText>
            </w:r>
            <w:r>
              <w:rPr>
                <w:webHidden/>
              </w:rPr>
            </w:r>
            <w:r>
              <w:rPr>
                <w:webHidden/>
              </w:rPr>
              <w:fldChar w:fldCharType="separate"/>
            </w:r>
            <w:r>
              <w:rPr>
                <w:webHidden/>
              </w:rPr>
              <w:t>100</w:t>
            </w:r>
            <w:r>
              <w:rPr>
                <w:webHidden/>
              </w:rPr>
              <w:fldChar w:fldCharType="end"/>
            </w:r>
          </w:hyperlink>
        </w:p>
        <w:p w14:paraId="67577F7D" w14:textId="361E4308" w:rsidR="00050A51" w:rsidRDefault="00050A51">
          <w:pPr>
            <w:pStyle w:val="TOC1"/>
            <w:rPr>
              <w:rFonts w:asciiTheme="minorHAnsi" w:eastAsiaTheme="minorEastAsia" w:hAnsiTheme="minorHAnsi" w:cstheme="minorBidi"/>
              <w:b w:val="0"/>
              <w:spacing w:val="0"/>
              <w:sz w:val="22"/>
            </w:rPr>
          </w:pPr>
          <w:hyperlink w:anchor="_Toc35524247" w:history="1">
            <w:r w:rsidRPr="00AF2150">
              <w:rPr>
                <w:rStyle w:val="Hyperlink"/>
              </w:rPr>
              <w:t>9</w:t>
            </w:r>
            <w:r>
              <w:rPr>
                <w:rFonts w:asciiTheme="minorHAnsi" w:eastAsiaTheme="minorEastAsia" w:hAnsiTheme="minorHAnsi" w:cstheme="minorBidi"/>
                <w:b w:val="0"/>
                <w:spacing w:val="0"/>
                <w:sz w:val="22"/>
              </w:rPr>
              <w:tab/>
            </w:r>
            <w:r w:rsidRPr="00AF2150">
              <w:rPr>
                <w:rStyle w:val="Hyperlink"/>
              </w:rPr>
              <w:t>Wake-up Scheduling</w:t>
            </w:r>
            <w:r>
              <w:rPr>
                <w:webHidden/>
              </w:rPr>
              <w:tab/>
            </w:r>
            <w:r>
              <w:rPr>
                <w:webHidden/>
              </w:rPr>
              <w:fldChar w:fldCharType="begin"/>
            </w:r>
            <w:r>
              <w:rPr>
                <w:webHidden/>
              </w:rPr>
              <w:instrText xml:space="preserve"> PAGEREF _Toc35524247 \h </w:instrText>
            </w:r>
            <w:r>
              <w:rPr>
                <w:webHidden/>
              </w:rPr>
            </w:r>
            <w:r>
              <w:rPr>
                <w:webHidden/>
              </w:rPr>
              <w:fldChar w:fldCharType="separate"/>
            </w:r>
            <w:r>
              <w:rPr>
                <w:webHidden/>
              </w:rPr>
              <w:t>100</w:t>
            </w:r>
            <w:r>
              <w:rPr>
                <w:webHidden/>
              </w:rPr>
              <w:fldChar w:fldCharType="end"/>
            </w:r>
          </w:hyperlink>
        </w:p>
        <w:p w14:paraId="22C2D28D" w14:textId="7EAFD719" w:rsidR="00050A51" w:rsidRDefault="00050A51">
          <w:pPr>
            <w:pStyle w:val="TOC2"/>
            <w:rPr>
              <w:rFonts w:asciiTheme="minorHAnsi" w:eastAsiaTheme="minorEastAsia" w:hAnsiTheme="minorHAnsi" w:cstheme="minorBidi"/>
              <w:spacing w:val="0"/>
              <w:sz w:val="22"/>
            </w:rPr>
          </w:pPr>
          <w:hyperlink w:anchor="_Toc35524248" w:history="1">
            <w:r w:rsidRPr="00AF2150">
              <w:rPr>
                <w:rStyle w:val="Hyperlink"/>
              </w:rPr>
              <w:t>9.1</w:t>
            </w:r>
            <w:r>
              <w:rPr>
                <w:rFonts w:asciiTheme="minorHAnsi" w:eastAsiaTheme="minorEastAsia" w:hAnsiTheme="minorHAnsi" w:cstheme="minorBidi"/>
                <w:spacing w:val="0"/>
                <w:sz w:val="22"/>
              </w:rPr>
              <w:tab/>
            </w:r>
            <w:r w:rsidRPr="00AF2150">
              <w:rPr>
                <w:rStyle w:val="Hyperlink"/>
              </w:rPr>
              <w:t>Access Wake-up Scheduling</w:t>
            </w:r>
            <w:r>
              <w:rPr>
                <w:webHidden/>
              </w:rPr>
              <w:tab/>
            </w:r>
            <w:r>
              <w:rPr>
                <w:webHidden/>
              </w:rPr>
              <w:fldChar w:fldCharType="begin"/>
            </w:r>
            <w:r>
              <w:rPr>
                <w:webHidden/>
              </w:rPr>
              <w:instrText xml:space="preserve"> PAGEREF _Toc35524248 \h </w:instrText>
            </w:r>
            <w:r>
              <w:rPr>
                <w:webHidden/>
              </w:rPr>
            </w:r>
            <w:r>
              <w:rPr>
                <w:webHidden/>
              </w:rPr>
              <w:fldChar w:fldCharType="separate"/>
            </w:r>
            <w:r>
              <w:rPr>
                <w:webHidden/>
              </w:rPr>
              <w:t>101</w:t>
            </w:r>
            <w:r>
              <w:rPr>
                <w:webHidden/>
              </w:rPr>
              <w:fldChar w:fldCharType="end"/>
            </w:r>
          </w:hyperlink>
        </w:p>
        <w:p w14:paraId="27143388" w14:textId="3A946A89" w:rsidR="00050A51" w:rsidRDefault="00050A51">
          <w:pPr>
            <w:pStyle w:val="TOC2"/>
            <w:rPr>
              <w:rFonts w:asciiTheme="minorHAnsi" w:eastAsiaTheme="minorEastAsia" w:hAnsiTheme="minorHAnsi" w:cstheme="minorBidi"/>
              <w:spacing w:val="0"/>
              <w:sz w:val="22"/>
            </w:rPr>
          </w:pPr>
          <w:hyperlink w:anchor="_Toc35524249" w:history="1">
            <w:r w:rsidRPr="00AF2150">
              <w:rPr>
                <w:rStyle w:val="Hyperlink"/>
              </w:rPr>
              <w:t>9.2</w:t>
            </w:r>
            <w:r>
              <w:rPr>
                <w:rFonts w:asciiTheme="minorHAnsi" w:eastAsiaTheme="minorEastAsia" w:hAnsiTheme="minorHAnsi" w:cstheme="minorBidi"/>
                <w:spacing w:val="0"/>
                <w:sz w:val="22"/>
              </w:rPr>
              <w:tab/>
            </w:r>
            <w:r w:rsidRPr="00AF2150">
              <w:rPr>
                <w:rStyle w:val="Hyperlink"/>
              </w:rPr>
              <w:t>Add a Room/Range</w:t>
            </w:r>
            <w:r>
              <w:rPr>
                <w:webHidden/>
              </w:rPr>
              <w:tab/>
            </w:r>
            <w:r>
              <w:rPr>
                <w:webHidden/>
              </w:rPr>
              <w:fldChar w:fldCharType="begin"/>
            </w:r>
            <w:r>
              <w:rPr>
                <w:webHidden/>
              </w:rPr>
              <w:instrText xml:space="preserve"> PAGEREF _Toc35524249 \h </w:instrText>
            </w:r>
            <w:r>
              <w:rPr>
                <w:webHidden/>
              </w:rPr>
            </w:r>
            <w:r>
              <w:rPr>
                <w:webHidden/>
              </w:rPr>
              <w:fldChar w:fldCharType="separate"/>
            </w:r>
            <w:r>
              <w:rPr>
                <w:webHidden/>
              </w:rPr>
              <w:t>102</w:t>
            </w:r>
            <w:r>
              <w:rPr>
                <w:webHidden/>
              </w:rPr>
              <w:fldChar w:fldCharType="end"/>
            </w:r>
          </w:hyperlink>
        </w:p>
        <w:p w14:paraId="4D09A6BF" w14:textId="33A95624" w:rsidR="00050A51" w:rsidRDefault="00050A51">
          <w:pPr>
            <w:pStyle w:val="TOC2"/>
            <w:rPr>
              <w:rFonts w:asciiTheme="minorHAnsi" w:eastAsiaTheme="minorEastAsia" w:hAnsiTheme="minorHAnsi" w:cstheme="minorBidi"/>
              <w:spacing w:val="0"/>
              <w:sz w:val="22"/>
            </w:rPr>
          </w:pPr>
          <w:hyperlink w:anchor="_Toc35524250" w:history="1">
            <w:r w:rsidRPr="00AF2150">
              <w:rPr>
                <w:rStyle w:val="Hyperlink"/>
              </w:rPr>
              <w:t>9.3</w:t>
            </w:r>
            <w:r>
              <w:rPr>
                <w:rFonts w:asciiTheme="minorHAnsi" w:eastAsiaTheme="minorEastAsia" w:hAnsiTheme="minorHAnsi" w:cstheme="minorBidi"/>
                <w:spacing w:val="0"/>
                <w:sz w:val="22"/>
              </w:rPr>
              <w:tab/>
            </w:r>
            <w:r w:rsidRPr="00AF2150">
              <w:rPr>
                <w:rStyle w:val="Hyperlink"/>
              </w:rPr>
              <w:t>Add a Group</w:t>
            </w:r>
            <w:r>
              <w:rPr>
                <w:webHidden/>
              </w:rPr>
              <w:tab/>
            </w:r>
            <w:r>
              <w:rPr>
                <w:webHidden/>
              </w:rPr>
              <w:fldChar w:fldCharType="begin"/>
            </w:r>
            <w:r>
              <w:rPr>
                <w:webHidden/>
              </w:rPr>
              <w:instrText xml:space="preserve"> PAGEREF _Toc35524250 \h </w:instrText>
            </w:r>
            <w:r>
              <w:rPr>
                <w:webHidden/>
              </w:rPr>
            </w:r>
            <w:r>
              <w:rPr>
                <w:webHidden/>
              </w:rPr>
              <w:fldChar w:fldCharType="separate"/>
            </w:r>
            <w:r>
              <w:rPr>
                <w:webHidden/>
              </w:rPr>
              <w:t>103</w:t>
            </w:r>
            <w:r>
              <w:rPr>
                <w:webHidden/>
              </w:rPr>
              <w:fldChar w:fldCharType="end"/>
            </w:r>
          </w:hyperlink>
        </w:p>
        <w:p w14:paraId="064ECC06" w14:textId="4D8F4B5E" w:rsidR="00050A51" w:rsidRDefault="00050A51">
          <w:pPr>
            <w:pStyle w:val="TOC2"/>
            <w:rPr>
              <w:rFonts w:asciiTheme="minorHAnsi" w:eastAsiaTheme="minorEastAsia" w:hAnsiTheme="minorHAnsi" w:cstheme="minorBidi"/>
              <w:spacing w:val="0"/>
              <w:sz w:val="22"/>
            </w:rPr>
          </w:pPr>
          <w:hyperlink w:anchor="_Toc35524251" w:history="1">
            <w:r w:rsidRPr="00AF2150">
              <w:rPr>
                <w:rStyle w:val="Hyperlink"/>
              </w:rPr>
              <w:t>9.4</w:t>
            </w:r>
            <w:r>
              <w:rPr>
                <w:rFonts w:asciiTheme="minorHAnsi" w:eastAsiaTheme="minorEastAsia" w:hAnsiTheme="minorHAnsi" w:cstheme="minorBidi"/>
                <w:spacing w:val="0"/>
                <w:sz w:val="22"/>
              </w:rPr>
              <w:tab/>
            </w:r>
            <w:r w:rsidRPr="00AF2150">
              <w:rPr>
                <w:rStyle w:val="Hyperlink"/>
              </w:rPr>
              <w:t>Add a Distribution List</w:t>
            </w:r>
            <w:r>
              <w:rPr>
                <w:webHidden/>
              </w:rPr>
              <w:tab/>
            </w:r>
            <w:r>
              <w:rPr>
                <w:webHidden/>
              </w:rPr>
              <w:fldChar w:fldCharType="begin"/>
            </w:r>
            <w:r>
              <w:rPr>
                <w:webHidden/>
              </w:rPr>
              <w:instrText xml:space="preserve"> PAGEREF _Toc35524251 \h </w:instrText>
            </w:r>
            <w:r>
              <w:rPr>
                <w:webHidden/>
              </w:rPr>
            </w:r>
            <w:r>
              <w:rPr>
                <w:webHidden/>
              </w:rPr>
              <w:fldChar w:fldCharType="separate"/>
            </w:r>
            <w:r>
              <w:rPr>
                <w:webHidden/>
              </w:rPr>
              <w:t>104</w:t>
            </w:r>
            <w:r>
              <w:rPr>
                <w:webHidden/>
              </w:rPr>
              <w:fldChar w:fldCharType="end"/>
            </w:r>
          </w:hyperlink>
        </w:p>
        <w:p w14:paraId="17F5C578" w14:textId="0CD5D3FA" w:rsidR="00050A51" w:rsidRDefault="00050A51">
          <w:pPr>
            <w:pStyle w:val="TOC2"/>
            <w:rPr>
              <w:rFonts w:asciiTheme="minorHAnsi" w:eastAsiaTheme="minorEastAsia" w:hAnsiTheme="minorHAnsi" w:cstheme="minorBidi"/>
              <w:spacing w:val="0"/>
              <w:sz w:val="22"/>
            </w:rPr>
          </w:pPr>
          <w:hyperlink w:anchor="_Toc35524252" w:history="1">
            <w:r w:rsidRPr="00AF2150">
              <w:rPr>
                <w:rStyle w:val="Hyperlink"/>
              </w:rPr>
              <w:t>9.5</w:t>
            </w:r>
            <w:r>
              <w:rPr>
                <w:rFonts w:asciiTheme="minorHAnsi" w:eastAsiaTheme="minorEastAsia" w:hAnsiTheme="minorHAnsi" w:cstheme="minorBidi"/>
                <w:spacing w:val="0"/>
                <w:sz w:val="22"/>
              </w:rPr>
              <w:tab/>
            </w:r>
            <w:r w:rsidRPr="00AF2150">
              <w:rPr>
                <w:rStyle w:val="Hyperlink"/>
              </w:rPr>
              <w:t>Schedule Wake-ups</w:t>
            </w:r>
            <w:r>
              <w:rPr>
                <w:webHidden/>
              </w:rPr>
              <w:tab/>
            </w:r>
            <w:r>
              <w:rPr>
                <w:webHidden/>
              </w:rPr>
              <w:fldChar w:fldCharType="begin"/>
            </w:r>
            <w:r>
              <w:rPr>
                <w:webHidden/>
              </w:rPr>
              <w:instrText xml:space="preserve"> PAGEREF _Toc35524252 \h </w:instrText>
            </w:r>
            <w:r>
              <w:rPr>
                <w:webHidden/>
              </w:rPr>
            </w:r>
            <w:r>
              <w:rPr>
                <w:webHidden/>
              </w:rPr>
              <w:fldChar w:fldCharType="separate"/>
            </w:r>
            <w:r>
              <w:rPr>
                <w:webHidden/>
              </w:rPr>
              <w:t>105</w:t>
            </w:r>
            <w:r>
              <w:rPr>
                <w:webHidden/>
              </w:rPr>
              <w:fldChar w:fldCharType="end"/>
            </w:r>
          </w:hyperlink>
        </w:p>
        <w:p w14:paraId="4AA5446A" w14:textId="4D527A5C" w:rsidR="00050A51" w:rsidRDefault="00050A51">
          <w:pPr>
            <w:pStyle w:val="TOC2"/>
            <w:rPr>
              <w:rFonts w:asciiTheme="minorHAnsi" w:eastAsiaTheme="minorEastAsia" w:hAnsiTheme="minorHAnsi" w:cstheme="minorBidi"/>
              <w:spacing w:val="0"/>
              <w:sz w:val="22"/>
            </w:rPr>
          </w:pPr>
          <w:hyperlink w:anchor="_Toc35524253" w:history="1">
            <w:r w:rsidRPr="00AF2150">
              <w:rPr>
                <w:rStyle w:val="Hyperlink"/>
              </w:rPr>
              <w:t>9.6</w:t>
            </w:r>
            <w:r>
              <w:rPr>
                <w:rFonts w:asciiTheme="minorHAnsi" w:eastAsiaTheme="minorEastAsia" w:hAnsiTheme="minorHAnsi" w:cstheme="minorBidi"/>
                <w:spacing w:val="0"/>
                <w:sz w:val="22"/>
              </w:rPr>
              <w:tab/>
            </w:r>
            <w:r w:rsidRPr="00AF2150">
              <w:rPr>
                <w:rStyle w:val="Hyperlink"/>
              </w:rPr>
              <w:t>Cancel a Specific Wake-up</w:t>
            </w:r>
            <w:r>
              <w:rPr>
                <w:webHidden/>
              </w:rPr>
              <w:tab/>
            </w:r>
            <w:r>
              <w:rPr>
                <w:webHidden/>
              </w:rPr>
              <w:fldChar w:fldCharType="begin"/>
            </w:r>
            <w:r>
              <w:rPr>
                <w:webHidden/>
              </w:rPr>
              <w:instrText xml:space="preserve"> PAGEREF _Toc35524253 \h </w:instrText>
            </w:r>
            <w:r>
              <w:rPr>
                <w:webHidden/>
              </w:rPr>
            </w:r>
            <w:r>
              <w:rPr>
                <w:webHidden/>
              </w:rPr>
              <w:fldChar w:fldCharType="separate"/>
            </w:r>
            <w:r>
              <w:rPr>
                <w:webHidden/>
              </w:rPr>
              <w:t>105</w:t>
            </w:r>
            <w:r>
              <w:rPr>
                <w:webHidden/>
              </w:rPr>
              <w:fldChar w:fldCharType="end"/>
            </w:r>
          </w:hyperlink>
        </w:p>
        <w:p w14:paraId="413E7CB6" w14:textId="3F95BD83" w:rsidR="00050A51" w:rsidRDefault="00050A51">
          <w:pPr>
            <w:pStyle w:val="TOC1"/>
            <w:rPr>
              <w:rFonts w:asciiTheme="minorHAnsi" w:eastAsiaTheme="minorEastAsia" w:hAnsiTheme="minorHAnsi" w:cstheme="minorBidi"/>
              <w:b w:val="0"/>
              <w:spacing w:val="0"/>
              <w:sz w:val="22"/>
            </w:rPr>
          </w:pPr>
          <w:hyperlink w:anchor="_Toc35524254" w:history="1">
            <w:r w:rsidRPr="00AF2150">
              <w:rPr>
                <w:rStyle w:val="Hyperlink"/>
              </w:rPr>
              <w:t>10</w:t>
            </w:r>
            <w:r>
              <w:rPr>
                <w:rFonts w:asciiTheme="minorHAnsi" w:eastAsiaTheme="minorEastAsia" w:hAnsiTheme="minorHAnsi" w:cstheme="minorBidi"/>
                <w:b w:val="0"/>
                <w:spacing w:val="0"/>
                <w:sz w:val="22"/>
              </w:rPr>
              <w:tab/>
            </w:r>
            <w:r w:rsidRPr="00AF2150">
              <w:rPr>
                <w:rStyle w:val="Hyperlink"/>
              </w:rPr>
              <w:t>Wake-up Call Activity</w:t>
            </w:r>
            <w:r>
              <w:rPr>
                <w:webHidden/>
              </w:rPr>
              <w:tab/>
            </w:r>
            <w:r>
              <w:rPr>
                <w:webHidden/>
              </w:rPr>
              <w:fldChar w:fldCharType="begin"/>
            </w:r>
            <w:r>
              <w:rPr>
                <w:webHidden/>
              </w:rPr>
              <w:instrText xml:space="preserve"> PAGEREF _Toc35524254 \h </w:instrText>
            </w:r>
            <w:r>
              <w:rPr>
                <w:webHidden/>
              </w:rPr>
            </w:r>
            <w:r>
              <w:rPr>
                <w:webHidden/>
              </w:rPr>
              <w:fldChar w:fldCharType="separate"/>
            </w:r>
            <w:r>
              <w:rPr>
                <w:webHidden/>
              </w:rPr>
              <w:t>106</w:t>
            </w:r>
            <w:r>
              <w:rPr>
                <w:webHidden/>
              </w:rPr>
              <w:fldChar w:fldCharType="end"/>
            </w:r>
          </w:hyperlink>
        </w:p>
        <w:p w14:paraId="154322AB" w14:textId="2EC9C899" w:rsidR="00050A51" w:rsidRDefault="00050A51">
          <w:pPr>
            <w:pStyle w:val="TOC2"/>
            <w:rPr>
              <w:rFonts w:asciiTheme="minorHAnsi" w:eastAsiaTheme="minorEastAsia" w:hAnsiTheme="minorHAnsi" w:cstheme="minorBidi"/>
              <w:spacing w:val="0"/>
              <w:sz w:val="22"/>
            </w:rPr>
          </w:pPr>
          <w:hyperlink w:anchor="_Toc35524255" w:history="1">
            <w:r w:rsidRPr="00AF2150">
              <w:rPr>
                <w:rStyle w:val="Hyperlink"/>
              </w:rPr>
              <w:t>10.1</w:t>
            </w:r>
            <w:r>
              <w:rPr>
                <w:rFonts w:asciiTheme="minorHAnsi" w:eastAsiaTheme="minorEastAsia" w:hAnsiTheme="minorHAnsi" w:cstheme="minorBidi"/>
                <w:spacing w:val="0"/>
                <w:sz w:val="22"/>
              </w:rPr>
              <w:tab/>
            </w:r>
            <w:r w:rsidRPr="00AF2150">
              <w:rPr>
                <w:rStyle w:val="Hyperlink"/>
              </w:rPr>
              <w:t>Accessing Wake-up Activity</w:t>
            </w:r>
            <w:r>
              <w:rPr>
                <w:webHidden/>
              </w:rPr>
              <w:tab/>
            </w:r>
            <w:r>
              <w:rPr>
                <w:webHidden/>
              </w:rPr>
              <w:fldChar w:fldCharType="begin"/>
            </w:r>
            <w:r>
              <w:rPr>
                <w:webHidden/>
              </w:rPr>
              <w:instrText xml:space="preserve"> PAGEREF _Toc35524255 \h </w:instrText>
            </w:r>
            <w:r>
              <w:rPr>
                <w:webHidden/>
              </w:rPr>
            </w:r>
            <w:r>
              <w:rPr>
                <w:webHidden/>
              </w:rPr>
              <w:fldChar w:fldCharType="separate"/>
            </w:r>
            <w:r>
              <w:rPr>
                <w:webHidden/>
              </w:rPr>
              <w:t>107</w:t>
            </w:r>
            <w:r>
              <w:rPr>
                <w:webHidden/>
              </w:rPr>
              <w:fldChar w:fldCharType="end"/>
            </w:r>
          </w:hyperlink>
        </w:p>
        <w:p w14:paraId="4B95B7B6" w14:textId="7C35B933" w:rsidR="00050A51" w:rsidRDefault="00050A51">
          <w:pPr>
            <w:pStyle w:val="TOC2"/>
            <w:rPr>
              <w:rFonts w:asciiTheme="minorHAnsi" w:eastAsiaTheme="minorEastAsia" w:hAnsiTheme="minorHAnsi" w:cstheme="minorBidi"/>
              <w:spacing w:val="0"/>
              <w:sz w:val="22"/>
            </w:rPr>
          </w:pPr>
          <w:hyperlink w:anchor="_Toc35524256" w:history="1">
            <w:r w:rsidRPr="00AF2150">
              <w:rPr>
                <w:rStyle w:val="Hyperlink"/>
              </w:rPr>
              <w:t>10.2</w:t>
            </w:r>
            <w:r>
              <w:rPr>
                <w:rFonts w:asciiTheme="minorHAnsi" w:eastAsiaTheme="minorEastAsia" w:hAnsiTheme="minorHAnsi" w:cstheme="minorBidi"/>
                <w:spacing w:val="0"/>
                <w:sz w:val="22"/>
              </w:rPr>
              <w:tab/>
            </w:r>
            <w:r w:rsidRPr="00AF2150">
              <w:rPr>
                <w:rStyle w:val="Hyperlink"/>
              </w:rPr>
              <w:t>Wake-up Activity Definitions/Fields</w:t>
            </w:r>
            <w:r>
              <w:rPr>
                <w:webHidden/>
              </w:rPr>
              <w:tab/>
            </w:r>
            <w:r>
              <w:rPr>
                <w:webHidden/>
              </w:rPr>
              <w:fldChar w:fldCharType="begin"/>
            </w:r>
            <w:r>
              <w:rPr>
                <w:webHidden/>
              </w:rPr>
              <w:instrText xml:space="preserve"> PAGEREF _Toc35524256 \h </w:instrText>
            </w:r>
            <w:r>
              <w:rPr>
                <w:webHidden/>
              </w:rPr>
            </w:r>
            <w:r>
              <w:rPr>
                <w:webHidden/>
              </w:rPr>
              <w:fldChar w:fldCharType="separate"/>
            </w:r>
            <w:r>
              <w:rPr>
                <w:webHidden/>
              </w:rPr>
              <w:t>109</w:t>
            </w:r>
            <w:r>
              <w:rPr>
                <w:webHidden/>
              </w:rPr>
              <w:fldChar w:fldCharType="end"/>
            </w:r>
          </w:hyperlink>
        </w:p>
        <w:p w14:paraId="49B5A6CB" w14:textId="2AF6C9F2" w:rsidR="00050A51" w:rsidRDefault="00050A51">
          <w:pPr>
            <w:pStyle w:val="TOC2"/>
            <w:rPr>
              <w:rFonts w:asciiTheme="minorHAnsi" w:eastAsiaTheme="minorEastAsia" w:hAnsiTheme="minorHAnsi" w:cstheme="minorBidi"/>
              <w:spacing w:val="0"/>
              <w:sz w:val="22"/>
            </w:rPr>
          </w:pPr>
          <w:hyperlink w:anchor="_Toc35524257" w:history="1">
            <w:r w:rsidRPr="00AF2150">
              <w:rPr>
                <w:rStyle w:val="Hyperlink"/>
              </w:rPr>
              <w:t>10.3</w:t>
            </w:r>
            <w:r>
              <w:rPr>
                <w:rFonts w:asciiTheme="minorHAnsi" w:eastAsiaTheme="minorEastAsia" w:hAnsiTheme="minorHAnsi" w:cstheme="minorBidi"/>
                <w:spacing w:val="0"/>
                <w:sz w:val="22"/>
              </w:rPr>
              <w:tab/>
            </w:r>
            <w:r w:rsidRPr="00AF2150">
              <w:rPr>
                <w:rStyle w:val="Hyperlink"/>
              </w:rPr>
              <w:t>Wake-up Report</w:t>
            </w:r>
            <w:r>
              <w:rPr>
                <w:webHidden/>
              </w:rPr>
              <w:tab/>
            </w:r>
            <w:r>
              <w:rPr>
                <w:webHidden/>
              </w:rPr>
              <w:fldChar w:fldCharType="begin"/>
            </w:r>
            <w:r>
              <w:rPr>
                <w:webHidden/>
              </w:rPr>
              <w:instrText xml:space="preserve"> PAGEREF _Toc35524257 \h </w:instrText>
            </w:r>
            <w:r>
              <w:rPr>
                <w:webHidden/>
              </w:rPr>
            </w:r>
            <w:r>
              <w:rPr>
                <w:webHidden/>
              </w:rPr>
              <w:fldChar w:fldCharType="separate"/>
            </w:r>
            <w:r>
              <w:rPr>
                <w:webHidden/>
              </w:rPr>
              <w:t>109</w:t>
            </w:r>
            <w:r>
              <w:rPr>
                <w:webHidden/>
              </w:rPr>
              <w:fldChar w:fldCharType="end"/>
            </w:r>
          </w:hyperlink>
        </w:p>
        <w:p w14:paraId="58CCA63E" w14:textId="21E050C9" w:rsidR="00050A51" w:rsidRDefault="00050A51">
          <w:pPr>
            <w:pStyle w:val="TOC1"/>
            <w:rPr>
              <w:rFonts w:asciiTheme="minorHAnsi" w:eastAsiaTheme="minorEastAsia" w:hAnsiTheme="minorHAnsi" w:cstheme="minorBidi"/>
              <w:b w:val="0"/>
              <w:spacing w:val="0"/>
              <w:sz w:val="22"/>
            </w:rPr>
          </w:pPr>
          <w:hyperlink w:anchor="_Toc35524258" w:history="1">
            <w:r w:rsidRPr="00AF2150">
              <w:rPr>
                <w:rStyle w:val="Hyperlink"/>
              </w:rPr>
              <w:t>11</w:t>
            </w:r>
            <w:r>
              <w:rPr>
                <w:rFonts w:asciiTheme="minorHAnsi" w:eastAsiaTheme="minorEastAsia" w:hAnsiTheme="minorHAnsi" w:cstheme="minorBidi"/>
                <w:b w:val="0"/>
                <w:spacing w:val="0"/>
                <w:sz w:val="22"/>
              </w:rPr>
              <w:tab/>
            </w:r>
            <w:r w:rsidRPr="00AF2150">
              <w:rPr>
                <w:rStyle w:val="Hyperlink"/>
              </w:rPr>
              <w:t>Alerting</w:t>
            </w:r>
            <w:r>
              <w:rPr>
                <w:webHidden/>
              </w:rPr>
              <w:tab/>
            </w:r>
            <w:r>
              <w:rPr>
                <w:webHidden/>
              </w:rPr>
              <w:fldChar w:fldCharType="begin"/>
            </w:r>
            <w:r>
              <w:rPr>
                <w:webHidden/>
              </w:rPr>
              <w:instrText xml:space="preserve"> PAGEREF _Toc35524258 \h </w:instrText>
            </w:r>
            <w:r>
              <w:rPr>
                <w:webHidden/>
              </w:rPr>
            </w:r>
            <w:r>
              <w:rPr>
                <w:webHidden/>
              </w:rPr>
              <w:fldChar w:fldCharType="separate"/>
            </w:r>
            <w:r>
              <w:rPr>
                <w:webHidden/>
              </w:rPr>
              <w:t>109</w:t>
            </w:r>
            <w:r>
              <w:rPr>
                <w:webHidden/>
              </w:rPr>
              <w:fldChar w:fldCharType="end"/>
            </w:r>
          </w:hyperlink>
        </w:p>
        <w:p w14:paraId="3E1272F6" w14:textId="6AF46E0B" w:rsidR="00050A51" w:rsidRDefault="00050A51">
          <w:pPr>
            <w:pStyle w:val="TOC2"/>
            <w:rPr>
              <w:rFonts w:asciiTheme="minorHAnsi" w:eastAsiaTheme="minorEastAsia" w:hAnsiTheme="minorHAnsi" w:cstheme="minorBidi"/>
              <w:spacing w:val="0"/>
              <w:sz w:val="22"/>
            </w:rPr>
          </w:pPr>
          <w:hyperlink w:anchor="_Toc35524259" w:history="1">
            <w:r w:rsidRPr="00AF2150">
              <w:rPr>
                <w:rStyle w:val="Hyperlink"/>
              </w:rPr>
              <w:t>11.1</w:t>
            </w:r>
            <w:r>
              <w:rPr>
                <w:rFonts w:asciiTheme="minorHAnsi" w:eastAsiaTheme="minorEastAsia" w:hAnsiTheme="minorHAnsi" w:cstheme="minorBidi"/>
                <w:spacing w:val="0"/>
                <w:sz w:val="22"/>
              </w:rPr>
              <w:tab/>
            </w:r>
            <w:r w:rsidRPr="00AF2150">
              <w:rPr>
                <w:rStyle w:val="Hyperlink"/>
              </w:rPr>
              <w:t>Availability of Alerts</w:t>
            </w:r>
            <w:r>
              <w:rPr>
                <w:webHidden/>
              </w:rPr>
              <w:tab/>
            </w:r>
            <w:r>
              <w:rPr>
                <w:webHidden/>
              </w:rPr>
              <w:fldChar w:fldCharType="begin"/>
            </w:r>
            <w:r>
              <w:rPr>
                <w:webHidden/>
              </w:rPr>
              <w:instrText xml:space="preserve"> PAGEREF _Toc35524259 \h </w:instrText>
            </w:r>
            <w:r>
              <w:rPr>
                <w:webHidden/>
              </w:rPr>
            </w:r>
            <w:r>
              <w:rPr>
                <w:webHidden/>
              </w:rPr>
              <w:fldChar w:fldCharType="separate"/>
            </w:r>
            <w:r>
              <w:rPr>
                <w:webHidden/>
              </w:rPr>
              <w:t>109</w:t>
            </w:r>
            <w:r>
              <w:rPr>
                <w:webHidden/>
              </w:rPr>
              <w:fldChar w:fldCharType="end"/>
            </w:r>
          </w:hyperlink>
        </w:p>
        <w:p w14:paraId="64D12A6C" w14:textId="4055AFB7" w:rsidR="00050A51" w:rsidRDefault="00050A51">
          <w:pPr>
            <w:pStyle w:val="TOC2"/>
            <w:rPr>
              <w:rFonts w:asciiTheme="minorHAnsi" w:eastAsiaTheme="minorEastAsia" w:hAnsiTheme="minorHAnsi" w:cstheme="minorBidi"/>
              <w:spacing w:val="0"/>
              <w:sz w:val="22"/>
            </w:rPr>
          </w:pPr>
          <w:hyperlink w:anchor="_Toc35524260" w:history="1">
            <w:r w:rsidRPr="00AF2150">
              <w:rPr>
                <w:rStyle w:val="Hyperlink"/>
              </w:rPr>
              <w:t>11.2</w:t>
            </w:r>
            <w:r>
              <w:rPr>
                <w:rFonts w:asciiTheme="minorHAnsi" w:eastAsiaTheme="minorEastAsia" w:hAnsiTheme="minorHAnsi" w:cstheme="minorBidi"/>
                <w:spacing w:val="0"/>
                <w:sz w:val="22"/>
              </w:rPr>
              <w:tab/>
            </w:r>
            <w:r w:rsidRPr="00AF2150">
              <w:rPr>
                <w:rStyle w:val="Hyperlink"/>
              </w:rPr>
              <w:t>Alert Type Table</w:t>
            </w:r>
            <w:r>
              <w:rPr>
                <w:webHidden/>
              </w:rPr>
              <w:tab/>
            </w:r>
            <w:r>
              <w:rPr>
                <w:webHidden/>
              </w:rPr>
              <w:fldChar w:fldCharType="begin"/>
            </w:r>
            <w:r>
              <w:rPr>
                <w:webHidden/>
              </w:rPr>
              <w:instrText xml:space="preserve"> PAGEREF _Toc35524260 \h </w:instrText>
            </w:r>
            <w:r>
              <w:rPr>
                <w:webHidden/>
              </w:rPr>
            </w:r>
            <w:r>
              <w:rPr>
                <w:webHidden/>
              </w:rPr>
              <w:fldChar w:fldCharType="separate"/>
            </w:r>
            <w:r>
              <w:rPr>
                <w:webHidden/>
              </w:rPr>
              <w:t>111</w:t>
            </w:r>
            <w:r>
              <w:rPr>
                <w:webHidden/>
              </w:rPr>
              <w:fldChar w:fldCharType="end"/>
            </w:r>
          </w:hyperlink>
        </w:p>
        <w:p w14:paraId="47555005" w14:textId="1B9AF636" w:rsidR="00050A51" w:rsidRDefault="00050A51">
          <w:pPr>
            <w:pStyle w:val="TOC2"/>
            <w:rPr>
              <w:rFonts w:asciiTheme="minorHAnsi" w:eastAsiaTheme="minorEastAsia" w:hAnsiTheme="minorHAnsi" w:cstheme="minorBidi"/>
              <w:spacing w:val="0"/>
              <w:sz w:val="22"/>
            </w:rPr>
          </w:pPr>
          <w:hyperlink w:anchor="_Toc35524261" w:history="1">
            <w:r w:rsidRPr="00AF2150">
              <w:rPr>
                <w:rStyle w:val="Hyperlink"/>
              </w:rPr>
              <w:t>11.3</w:t>
            </w:r>
            <w:r>
              <w:rPr>
                <w:rFonts w:asciiTheme="minorHAnsi" w:eastAsiaTheme="minorEastAsia" w:hAnsiTheme="minorHAnsi" w:cstheme="minorBidi"/>
                <w:spacing w:val="0"/>
                <w:sz w:val="22"/>
              </w:rPr>
              <w:tab/>
            </w:r>
            <w:r w:rsidRPr="00AF2150">
              <w:rPr>
                <w:rStyle w:val="Hyperlink"/>
              </w:rPr>
              <w:t>How Alerts are Triggered</w:t>
            </w:r>
            <w:r>
              <w:rPr>
                <w:webHidden/>
              </w:rPr>
              <w:tab/>
            </w:r>
            <w:r>
              <w:rPr>
                <w:webHidden/>
              </w:rPr>
              <w:fldChar w:fldCharType="begin"/>
            </w:r>
            <w:r>
              <w:rPr>
                <w:webHidden/>
              </w:rPr>
              <w:instrText xml:space="preserve"> PAGEREF _Toc35524261 \h </w:instrText>
            </w:r>
            <w:r>
              <w:rPr>
                <w:webHidden/>
              </w:rPr>
            </w:r>
            <w:r>
              <w:rPr>
                <w:webHidden/>
              </w:rPr>
              <w:fldChar w:fldCharType="separate"/>
            </w:r>
            <w:r>
              <w:rPr>
                <w:webHidden/>
              </w:rPr>
              <w:t>112</w:t>
            </w:r>
            <w:r>
              <w:rPr>
                <w:webHidden/>
              </w:rPr>
              <w:fldChar w:fldCharType="end"/>
            </w:r>
          </w:hyperlink>
        </w:p>
        <w:p w14:paraId="2EEBA10A" w14:textId="59C1BBE1" w:rsidR="00050A51" w:rsidRDefault="00050A51">
          <w:pPr>
            <w:pStyle w:val="TOC3"/>
            <w:rPr>
              <w:rFonts w:asciiTheme="minorHAnsi" w:eastAsiaTheme="minorEastAsia" w:hAnsiTheme="minorHAnsi" w:cstheme="minorBidi"/>
              <w:spacing w:val="0"/>
              <w:sz w:val="22"/>
              <w:szCs w:val="22"/>
            </w:rPr>
          </w:pPr>
          <w:hyperlink w:anchor="_Toc35524262" w:history="1">
            <w:r w:rsidRPr="00AF2150">
              <w:rPr>
                <w:rStyle w:val="Hyperlink"/>
              </w:rPr>
              <w:t>11.3.1</w:t>
            </w:r>
            <w:r>
              <w:rPr>
                <w:rFonts w:asciiTheme="minorHAnsi" w:eastAsiaTheme="minorEastAsia" w:hAnsiTheme="minorHAnsi" w:cstheme="minorBidi"/>
                <w:spacing w:val="0"/>
                <w:sz w:val="22"/>
                <w:szCs w:val="22"/>
              </w:rPr>
              <w:tab/>
            </w:r>
            <w:r w:rsidRPr="00AF2150">
              <w:rPr>
                <w:rStyle w:val="Hyperlink"/>
              </w:rPr>
              <w:t>Emergency Alert Triggers</w:t>
            </w:r>
            <w:r>
              <w:rPr>
                <w:webHidden/>
              </w:rPr>
              <w:tab/>
            </w:r>
            <w:r>
              <w:rPr>
                <w:webHidden/>
              </w:rPr>
              <w:fldChar w:fldCharType="begin"/>
            </w:r>
            <w:r>
              <w:rPr>
                <w:webHidden/>
              </w:rPr>
              <w:instrText xml:space="preserve"> PAGEREF _Toc35524262 \h </w:instrText>
            </w:r>
            <w:r>
              <w:rPr>
                <w:webHidden/>
              </w:rPr>
            </w:r>
            <w:r>
              <w:rPr>
                <w:webHidden/>
              </w:rPr>
              <w:fldChar w:fldCharType="separate"/>
            </w:r>
            <w:r>
              <w:rPr>
                <w:webHidden/>
              </w:rPr>
              <w:t>112</w:t>
            </w:r>
            <w:r>
              <w:rPr>
                <w:webHidden/>
              </w:rPr>
              <w:fldChar w:fldCharType="end"/>
            </w:r>
          </w:hyperlink>
        </w:p>
        <w:p w14:paraId="208DD294" w14:textId="54D824F0" w:rsidR="00050A51" w:rsidRDefault="00050A51">
          <w:pPr>
            <w:pStyle w:val="TOC3"/>
            <w:rPr>
              <w:rFonts w:asciiTheme="minorHAnsi" w:eastAsiaTheme="minorEastAsia" w:hAnsiTheme="minorHAnsi" w:cstheme="minorBidi"/>
              <w:spacing w:val="0"/>
              <w:sz w:val="22"/>
              <w:szCs w:val="22"/>
            </w:rPr>
          </w:pPr>
          <w:hyperlink w:anchor="_Toc35524263" w:history="1">
            <w:r w:rsidRPr="00AF2150">
              <w:rPr>
                <w:rStyle w:val="Hyperlink"/>
              </w:rPr>
              <w:t>11.3.2</w:t>
            </w:r>
            <w:r>
              <w:rPr>
                <w:rFonts w:asciiTheme="minorHAnsi" w:eastAsiaTheme="minorEastAsia" w:hAnsiTheme="minorHAnsi" w:cstheme="minorBidi"/>
                <w:spacing w:val="0"/>
                <w:sz w:val="22"/>
                <w:szCs w:val="22"/>
              </w:rPr>
              <w:tab/>
            </w:r>
            <w:r w:rsidRPr="00AF2150">
              <w:rPr>
                <w:rStyle w:val="Hyperlink"/>
              </w:rPr>
              <w:t>Wake-up Alert Triggers</w:t>
            </w:r>
            <w:r>
              <w:rPr>
                <w:webHidden/>
              </w:rPr>
              <w:tab/>
            </w:r>
            <w:r>
              <w:rPr>
                <w:webHidden/>
              </w:rPr>
              <w:fldChar w:fldCharType="begin"/>
            </w:r>
            <w:r>
              <w:rPr>
                <w:webHidden/>
              </w:rPr>
              <w:instrText xml:space="preserve"> PAGEREF _Toc35524263 \h </w:instrText>
            </w:r>
            <w:r>
              <w:rPr>
                <w:webHidden/>
              </w:rPr>
            </w:r>
            <w:r>
              <w:rPr>
                <w:webHidden/>
              </w:rPr>
              <w:fldChar w:fldCharType="separate"/>
            </w:r>
            <w:r>
              <w:rPr>
                <w:webHidden/>
              </w:rPr>
              <w:t>112</w:t>
            </w:r>
            <w:r>
              <w:rPr>
                <w:webHidden/>
              </w:rPr>
              <w:fldChar w:fldCharType="end"/>
            </w:r>
          </w:hyperlink>
        </w:p>
        <w:p w14:paraId="7BD4385A" w14:textId="0825621B" w:rsidR="00050A51" w:rsidRDefault="00050A51">
          <w:pPr>
            <w:pStyle w:val="TOC3"/>
            <w:rPr>
              <w:rFonts w:asciiTheme="minorHAnsi" w:eastAsiaTheme="minorEastAsia" w:hAnsiTheme="minorHAnsi" w:cstheme="minorBidi"/>
              <w:spacing w:val="0"/>
              <w:sz w:val="22"/>
              <w:szCs w:val="22"/>
            </w:rPr>
          </w:pPr>
          <w:hyperlink w:anchor="_Toc35524264" w:history="1">
            <w:r w:rsidRPr="00AF2150">
              <w:rPr>
                <w:rStyle w:val="Hyperlink"/>
              </w:rPr>
              <w:t>11.3.3</w:t>
            </w:r>
            <w:r>
              <w:rPr>
                <w:rFonts w:asciiTheme="minorHAnsi" w:eastAsiaTheme="minorEastAsia" w:hAnsiTheme="minorHAnsi" w:cstheme="minorBidi"/>
                <w:spacing w:val="0"/>
                <w:sz w:val="22"/>
                <w:szCs w:val="22"/>
              </w:rPr>
              <w:tab/>
            </w:r>
            <w:r w:rsidRPr="00AF2150">
              <w:rPr>
                <w:rStyle w:val="Hyperlink"/>
              </w:rPr>
              <w:t>Invalid Alcatel GPIN</w:t>
            </w:r>
            <w:r>
              <w:rPr>
                <w:webHidden/>
              </w:rPr>
              <w:tab/>
            </w:r>
            <w:r>
              <w:rPr>
                <w:webHidden/>
              </w:rPr>
              <w:fldChar w:fldCharType="begin"/>
            </w:r>
            <w:r>
              <w:rPr>
                <w:webHidden/>
              </w:rPr>
              <w:instrText xml:space="preserve"> PAGEREF _Toc35524264 \h </w:instrText>
            </w:r>
            <w:r>
              <w:rPr>
                <w:webHidden/>
              </w:rPr>
            </w:r>
            <w:r>
              <w:rPr>
                <w:webHidden/>
              </w:rPr>
              <w:fldChar w:fldCharType="separate"/>
            </w:r>
            <w:r>
              <w:rPr>
                <w:webHidden/>
              </w:rPr>
              <w:t>112</w:t>
            </w:r>
            <w:r>
              <w:rPr>
                <w:webHidden/>
              </w:rPr>
              <w:fldChar w:fldCharType="end"/>
            </w:r>
          </w:hyperlink>
        </w:p>
        <w:p w14:paraId="1782C491" w14:textId="27CEE70E" w:rsidR="00050A51" w:rsidRDefault="00050A51">
          <w:pPr>
            <w:pStyle w:val="TOC2"/>
            <w:rPr>
              <w:rFonts w:asciiTheme="minorHAnsi" w:eastAsiaTheme="minorEastAsia" w:hAnsiTheme="minorHAnsi" w:cstheme="minorBidi"/>
              <w:spacing w:val="0"/>
              <w:sz w:val="22"/>
            </w:rPr>
          </w:pPr>
          <w:hyperlink w:anchor="_Toc35524265" w:history="1">
            <w:r w:rsidRPr="00AF2150">
              <w:rPr>
                <w:rStyle w:val="Hyperlink"/>
              </w:rPr>
              <w:t>11.4</w:t>
            </w:r>
            <w:r>
              <w:rPr>
                <w:rFonts w:asciiTheme="minorHAnsi" w:eastAsiaTheme="minorEastAsia" w:hAnsiTheme="minorHAnsi" w:cstheme="minorBidi"/>
                <w:spacing w:val="0"/>
                <w:sz w:val="22"/>
              </w:rPr>
              <w:tab/>
            </w:r>
            <w:r w:rsidRPr="00AF2150">
              <w:rPr>
                <w:rStyle w:val="Hyperlink"/>
              </w:rPr>
              <w:t>Desktop Alert Configuration (Server Side)</w:t>
            </w:r>
            <w:r>
              <w:rPr>
                <w:webHidden/>
              </w:rPr>
              <w:tab/>
            </w:r>
            <w:r>
              <w:rPr>
                <w:webHidden/>
              </w:rPr>
              <w:fldChar w:fldCharType="begin"/>
            </w:r>
            <w:r>
              <w:rPr>
                <w:webHidden/>
              </w:rPr>
              <w:instrText xml:space="preserve"> PAGEREF _Toc35524265 \h </w:instrText>
            </w:r>
            <w:r>
              <w:rPr>
                <w:webHidden/>
              </w:rPr>
            </w:r>
            <w:r>
              <w:rPr>
                <w:webHidden/>
              </w:rPr>
              <w:fldChar w:fldCharType="separate"/>
            </w:r>
            <w:r>
              <w:rPr>
                <w:webHidden/>
              </w:rPr>
              <w:t>112</w:t>
            </w:r>
            <w:r>
              <w:rPr>
                <w:webHidden/>
              </w:rPr>
              <w:fldChar w:fldCharType="end"/>
            </w:r>
          </w:hyperlink>
        </w:p>
        <w:p w14:paraId="0EBBA97F" w14:textId="32E6E9D3" w:rsidR="00050A51" w:rsidRDefault="00050A51">
          <w:pPr>
            <w:pStyle w:val="TOC2"/>
            <w:rPr>
              <w:rFonts w:asciiTheme="minorHAnsi" w:eastAsiaTheme="minorEastAsia" w:hAnsiTheme="minorHAnsi" w:cstheme="minorBidi"/>
              <w:spacing w:val="0"/>
              <w:sz w:val="22"/>
            </w:rPr>
          </w:pPr>
          <w:hyperlink w:anchor="_Toc35524266" w:history="1">
            <w:r w:rsidRPr="00AF2150">
              <w:rPr>
                <w:rStyle w:val="Hyperlink"/>
              </w:rPr>
              <w:t>11.5</w:t>
            </w:r>
            <w:r>
              <w:rPr>
                <w:rFonts w:asciiTheme="minorHAnsi" w:eastAsiaTheme="minorEastAsia" w:hAnsiTheme="minorHAnsi" w:cstheme="minorBidi"/>
                <w:spacing w:val="0"/>
                <w:sz w:val="22"/>
              </w:rPr>
              <w:tab/>
            </w:r>
            <w:r w:rsidRPr="00AF2150">
              <w:rPr>
                <w:rStyle w:val="Hyperlink"/>
              </w:rPr>
              <w:t>Click on the Active/Inactive switch to toggle the creation of each alert type on/off.  For a complete list of the alert types and definitions, see the Alert Type Table.  Experience Filters</w:t>
            </w:r>
            <w:r>
              <w:rPr>
                <w:webHidden/>
              </w:rPr>
              <w:tab/>
            </w:r>
            <w:r>
              <w:rPr>
                <w:webHidden/>
              </w:rPr>
              <w:fldChar w:fldCharType="begin"/>
            </w:r>
            <w:r>
              <w:rPr>
                <w:webHidden/>
              </w:rPr>
              <w:instrText xml:space="preserve"> PAGEREF _Toc35524266 \h </w:instrText>
            </w:r>
            <w:r>
              <w:rPr>
                <w:webHidden/>
              </w:rPr>
            </w:r>
            <w:r>
              <w:rPr>
                <w:webHidden/>
              </w:rPr>
              <w:fldChar w:fldCharType="separate"/>
            </w:r>
            <w:r>
              <w:rPr>
                <w:webHidden/>
              </w:rPr>
              <w:t>113</w:t>
            </w:r>
            <w:r>
              <w:rPr>
                <w:webHidden/>
              </w:rPr>
              <w:fldChar w:fldCharType="end"/>
            </w:r>
          </w:hyperlink>
        </w:p>
        <w:p w14:paraId="5062372A" w14:textId="36D4748E" w:rsidR="00050A51" w:rsidRDefault="00050A51">
          <w:pPr>
            <w:pStyle w:val="TOC2"/>
            <w:rPr>
              <w:rFonts w:asciiTheme="minorHAnsi" w:eastAsiaTheme="minorEastAsia" w:hAnsiTheme="minorHAnsi" w:cstheme="minorBidi"/>
              <w:spacing w:val="0"/>
              <w:sz w:val="22"/>
            </w:rPr>
          </w:pPr>
          <w:hyperlink w:anchor="_Toc35524267" w:history="1">
            <w:r w:rsidRPr="00AF2150">
              <w:rPr>
                <w:rStyle w:val="Hyperlink"/>
              </w:rPr>
              <w:t>11.6</w:t>
            </w:r>
            <w:r>
              <w:rPr>
                <w:rFonts w:asciiTheme="minorHAnsi" w:eastAsiaTheme="minorEastAsia" w:hAnsiTheme="minorHAnsi" w:cstheme="minorBidi"/>
                <w:spacing w:val="0"/>
                <w:sz w:val="22"/>
              </w:rPr>
              <w:tab/>
            </w:r>
            <w:r w:rsidRPr="00AF2150">
              <w:rPr>
                <w:rStyle w:val="Hyperlink"/>
              </w:rPr>
              <w:t>Email Alert Configuration</w:t>
            </w:r>
            <w:r>
              <w:rPr>
                <w:webHidden/>
              </w:rPr>
              <w:tab/>
            </w:r>
            <w:r>
              <w:rPr>
                <w:webHidden/>
              </w:rPr>
              <w:fldChar w:fldCharType="begin"/>
            </w:r>
            <w:r>
              <w:rPr>
                <w:webHidden/>
              </w:rPr>
              <w:instrText xml:space="preserve"> PAGEREF _Toc35524267 \h </w:instrText>
            </w:r>
            <w:r>
              <w:rPr>
                <w:webHidden/>
              </w:rPr>
            </w:r>
            <w:r>
              <w:rPr>
                <w:webHidden/>
              </w:rPr>
              <w:fldChar w:fldCharType="separate"/>
            </w:r>
            <w:r>
              <w:rPr>
                <w:webHidden/>
              </w:rPr>
              <w:t>114</w:t>
            </w:r>
            <w:r>
              <w:rPr>
                <w:webHidden/>
              </w:rPr>
              <w:fldChar w:fldCharType="end"/>
            </w:r>
          </w:hyperlink>
        </w:p>
        <w:p w14:paraId="62EB31C7" w14:textId="42A5AA63" w:rsidR="00050A51" w:rsidRDefault="00050A51">
          <w:pPr>
            <w:pStyle w:val="TOC3"/>
            <w:rPr>
              <w:rFonts w:asciiTheme="minorHAnsi" w:eastAsiaTheme="minorEastAsia" w:hAnsiTheme="minorHAnsi" w:cstheme="minorBidi"/>
              <w:spacing w:val="0"/>
              <w:sz w:val="22"/>
              <w:szCs w:val="22"/>
            </w:rPr>
          </w:pPr>
          <w:hyperlink w:anchor="_Toc35524268" w:history="1">
            <w:r w:rsidRPr="00AF2150">
              <w:rPr>
                <w:rStyle w:val="Hyperlink"/>
              </w:rPr>
              <w:t>11.6.1</w:t>
            </w:r>
            <w:r>
              <w:rPr>
                <w:rFonts w:asciiTheme="minorHAnsi" w:eastAsiaTheme="minorEastAsia" w:hAnsiTheme="minorHAnsi" w:cstheme="minorBidi"/>
                <w:spacing w:val="0"/>
                <w:sz w:val="22"/>
                <w:szCs w:val="22"/>
              </w:rPr>
              <w:tab/>
            </w:r>
            <w:r w:rsidRPr="00AF2150">
              <w:rPr>
                <w:rStyle w:val="Hyperlink"/>
              </w:rPr>
              <w:t>By Alert Type</w:t>
            </w:r>
            <w:r>
              <w:rPr>
                <w:webHidden/>
              </w:rPr>
              <w:tab/>
            </w:r>
            <w:r>
              <w:rPr>
                <w:webHidden/>
              </w:rPr>
              <w:fldChar w:fldCharType="begin"/>
            </w:r>
            <w:r>
              <w:rPr>
                <w:webHidden/>
              </w:rPr>
              <w:instrText xml:space="preserve"> PAGEREF _Toc35524268 \h </w:instrText>
            </w:r>
            <w:r>
              <w:rPr>
                <w:webHidden/>
              </w:rPr>
            </w:r>
            <w:r>
              <w:rPr>
                <w:webHidden/>
              </w:rPr>
              <w:fldChar w:fldCharType="separate"/>
            </w:r>
            <w:r>
              <w:rPr>
                <w:webHidden/>
              </w:rPr>
              <w:t>114</w:t>
            </w:r>
            <w:r>
              <w:rPr>
                <w:webHidden/>
              </w:rPr>
              <w:fldChar w:fldCharType="end"/>
            </w:r>
          </w:hyperlink>
        </w:p>
        <w:p w14:paraId="73E1923B" w14:textId="67CCF8FA" w:rsidR="00050A51" w:rsidRDefault="00050A51">
          <w:pPr>
            <w:pStyle w:val="TOC3"/>
            <w:rPr>
              <w:rFonts w:asciiTheme="minorHAnsi" w:eastAsiaTheme="minorEastAsia" w:hAnsiTheme="minorHAnsi" w:cstheme="minorBidi"/>
              <w:spacing w:val="0"/>
              <w:sz w:val="22"/>
              <w:szCs w:val="22"/>
            </w:rPr>
          </w:pPr>
          <w:hyperlink w:anchor="_Toc35524269" w:history="1">
            <w:r w:rsidRPr="00AF2150">
              <w:rPr>
                <w:rStyle w:val="Hyperlink"/>
              </w:rPr>
              <w:t>11.6.2</w:t>
            </w:r>
            <w:r>
              <w:rPr>
                <w:rFonts w:asciiTheme="minorHAnsi" w:eastAsiaTheme="minorEastAsia" w:hAnsiTheme="minorHAnsi" w:cstheme="minorBidi"/>
                <w:spacing w:val="0"/>
                <w:sz w:val="22"/>
                <w:szCs w:val="22"/>
              </w:rPr>
              <w:tab/>
            </w:r>
            <w:r w:rsidRPr="00AF2150">
              <w:rPr>
                <w:rStyle w:val="Hyperlink"/>
              </w:rPr>
              <w:t>By Recipient</w:t>
            </w:r>
            <w:r>
              <w:rPr>
                <w:webHidden/>
              </w:rPr>
              <w:tab/>
            </w:r>
            <w:r>
              <w:rPr>
                <w:webHidden/>
              </w:rPr>
              <w:fldChar w:fldCharType="begin"/>
            </w:r>
            <w:r>
              <w:rPr>
                <w:webHidden/>
              </w:rPr>
              <w:instrText xml:space="preserve"> PAGEREF _Toc35524269 \h </w:instrText>
            </w:r>
            <w:r>
              <w:rPr>
                <w:webHidden/>
              </w:rPr>
            </w:r>
            <w:r>
              <w:rPr>
                <w:webHidden/>
              </w:rPr>
              <w:fldChar w:fldCharType="separate"/>
            </w:r>
            <w:r>
              <w:rPr>
                <w:webHidden/>
              </w:rPr>
              <w:t>115</w:t>
            </w:r>
            <w:r>
              <w:rPr>
                <w:webHidden/>
              </w:rPr>
              <w:fldChar w:fldCharType="end"/>
            </w:r>
          </w:hyperlink>
        </w:p>
        <w:p w14:paraId="2FB3D3B3" w14:textId="25D456CC" w:rsidR="00050A51" w:rsidRDefault="00050A51">
          <w:pPr>
            <w:pStyle w:val="TOC2"/>
            <w:rPr>
              <w:rFonts w:asciiTheme="minorHAnsi" w:eastAsiaTheme="minorEastAsia" w:hAnsiTheme="minorHAnsi" w:cstheme="minorBidi"/>
              <w:spacing w:val="0"/>
              <w:sz w:val="22"/>
            </w:rPr>
          </w:pPr>
          <w:hyperlink w:anchor="_Toc35524270" w:history="1">
            <w:r w:rsidRPr="00AF2150">
              <w:rPr>
                <w:rStyle w:val="Hyperlink"/>
              </w:rPr>
              <w:t>11.7</w:t>
            </w:r>
            <w:r>
              <w:rPr>
                <w:rFonts w:asciiTheme="minorHAnsi" w:eastAsiaTheme="minorEastAsia" w:hAnsiTheme="minorHAnsi" w:cstheme="minorBidi"/>
                <w:spacing w:val="0"/>
                <w:sz w:val="22"/>
              </w:rPr>
              <w:tab/>
            </w:r>
            <w:r w:rsidRPr="00AF2150">
              <w:rPr>
                <w:rStyle w:val="Hyperlink"/>
              </w:rPr>
              <w:t>Phone Alert Configuration</w:t>
            </w:r>
            <w:r>
              <w:rPr>
                <w:webHidden/>
              </w:rPr>
              <w:tab/>
            </w:r>
            <w:r>
              <w:rPr>
                <w:webHidden/>
              </w:rPr>
              <w:fldChar w:fldCharType="begin"/>
            </w:r>
            <w:r>
              <w:rPr>
                <w:webHidden/>
              </w:rPr>
              <w:instrText xml:space="preserve"> PAGEREF _Toc35524270 \h </w:instrText>
            </w:r>
            <w:r>
              <w:rPr>
                <w:webHidden/>
              </w:rPr>
            </w:r>
            <w:r>
              <w:rPr>
                <w:webHidden/>
              </w:rPr>
              <w:fldChar w:fldCharType="separate"/>
            </w:r>
            <w:r>
              <w:rPr>
                <w:webHidden/>
              </w:rPr>
              <w:t>115</w:t>
            </w:r>
            <w:r>
              <w:rPr>
                <w:webHidden/>
              </w:rPr>
              <w:fldChar w:fldCharType="end"/>
            </w:r>
          </w:hyperlink>
        </w:p>
        <w:p w14:paraId="20CD5405" w14:textId="2A270347" w:rsidR="00050A51" w:rsidRDefault="00050A51">
          <w:pPr>
            <w:pStyle w:val="TOC1"/>
            <w:rPr>
              <w:rFonts w:asciiTheme="minorHAnsi" w:eastAsiaTheme="minorEastAsia" w:hAnsiTheme="minorHAnsi" w:cstheme="minorBidi"/>
              <w:b w:val="0"/>
              <w:spacing w:val="0"/>
              <w:sz w:val="22"/>
            </w:rPr>
          </w:pPr>
          <w:hyperlink w:anchor="_Toc35524271" w:history="1">
            <w:r w:rsidRPr="00AF2150">
              <w:rPr>
                <w:rStyle w:val="Hyperlink"/>
              </w:rPr>
              <w:t>12</w:t>
            </w:r>
            <w:r>
              <w:rPr>
                <w:rFonts w:asciiTheme="minorHAnsi" w:eastAsiaTheme="minorEastAsia" w:hAnsiTheme="minorHAnsi" w:cstheme="minorBidi"/>
                <w:b w:val="0"/>
                <w:spacing w:val="0"/>
                <w:sz w:val="22"/>
              </w:rPr>
              <w:tab/>
            </w:r>
            <w:r w:rsidRPr="00AF2150">
              <w:rPr>
                <w:rStyle w:val="Hyperlink"/>
              </w:rPr>
              <w:t>Minibar Item Configuration (BroadWorks PBX Users)</w:t>
            </w:r>
            <w:r>
              <w:rPr>
                <w:webHidden/>
              </w:rPr>
              <w:tab/>
            </w:r>
            <w:r>
              <w:rPr>
                <w:webHidden/>
              </w:rPr>
              <w:fldChar w:fldCharType="begin"/>
            </w:r>
            <w:r>
              <w:rPr>
                <w:webHidden/>
              </w:rPr>
              <w:instrText xml:space="preserve"> PAGEREF _Toc35524271 \h </w:instrText>
            </w:r>
            <w:r>
              <w:rPr>
                <w:webHidden/>
              </w:rPr>
            </w:r>
            <w:r>
              <w:rPr>
                <w:webHidden/>
              </w:rPr>
              <w:fldChar w:fldCharType="separate"/>
            </w:r>
            <w:r>
              <w:rPr>
                <w:webHidden/>
              </w:rPr>
              <w:t>117</w:t>
            </w:r>
            <w:r>
              <w:rPr>
                <w:webHidden/>
              </w:rPr>
              <w:fldChar w:fldCharType="end"/>
            </w:r>
          </w:hyperlink>
        </w:p>
        <w:p w14:paraId="001CFD11" w14:textId="3C9010CB" w:rsidR="00050A51" w:rsidRDefault="00050A51">
          <w:pPr>
            <w:pStyle w:val="TOC2"/>
            <w:rPr>
              <w:rFonts w:asciiTheme="minorHAnsi" w:eastAsiaTheme="minorEastAsia" w:hAnsiTheme="minorHAnsi" w:cstheme="minorBidi"/>
              <w:spacing w:val="0"/>
              <w:sz w:val="22"/>
            </w:rPr>
          </w:pPr>
          <w:hyperlink w:anchor="_Toc35524272" w:history="1">
            <w:r w:rsidRPr="00AF2150">
              <w:rPr>
                <w:rStyle w:val="Hyperlink"/>
              </w:rPr>
              <w:t>12.1</w:t>
            </w:r>
            <w:r>
              <w:rPr>
                <w:rFonts w:asciiTheme="minorHAnsi" w:eastAsiaTheme="minorEastAsia" w:hAnsiTheme="minorHAnsi" w:cstheme="minorBidi"/>
                <w:spacing w:val="0"/>
                <w:sz w:val="22"/>
              </w:rPr>
              <w:tab/>
            </w:r>
            <w:r w:rsidRPr="00AF2150">
              <w:rPr>
                <w:rStyle w:val="Hyperlink"/>
              </w:rPr>
              <w:t>Access the Mini Item Configuration</w:t>
            </w:r>
            <w:r>
              <w:rPr>
                <w:webHidden/>
              </w:rPr>
              <w:tab/>
            </w:r>
            <w:r>
              <w:rPr>
                <w:webHidden/>
              </w:rPr>
              <w:fldChar w:fldCharType="begin"/>
            </w:r>
            <w:r>
              <w:rPr>
                <w:webHidden/>
              </w:rPr>
              <w:instrText xml:space="preserve"> PAGEREF _Toc35524272 \h </w:instrText>
            </w:r>
            <w:r>
              <w:rPr>
                <w:webHidden/>
              </w:rPr>
            </w:r>
            <w:r>
              <w:rPr>
                <w:webHidden/>
              </w:rPr>
              <w:fldChar w:fldCharType="separate"/>
            </w:r>
            <w:r>
              <w:rPr>
                <w:webHidden/>
              </w:rPr>
              <w:t>117</w:t>
            </w:r>
            <w:r>
              <w:rPr>
                <w:webHidden/>
              </w:rPr>
              <w:fldChar w:fldCharType="end"/>
            </w:r>
          </w:hyperlink>
        </w:p>
        <w:p w14:paraId="73251FF5" w14:textId="3ACB7470" w:rsidR="00050A51" w:rsidRDefault="00050A51">
          <w:pPr>
            <w:pStyle w:val="TOC2"/>
            <w:rPr>
              <w:rFonts w:asciiTheme="minorHAnsi" w:eastAsiaTheme="minorEastAsia" w:hAnsiTheme="minorHAnsi" w:cstheme="minorBidi"/>
              <w:spacing w:val="0"/>
              <w:sz w:val="22"/>
            </w:rPr>
          </w:pPr>
          <w:hyperlink w:anchor="_Toc35524273" w:history="1">
            <w:r w:rsidRPr="00AF2150">
              <w:rPr>
                <w:rStyle w:val="Hyperlink"/>
              </w:rPr>
              <w:t>12.2</w:t>
            </w:r>
            <w:r>
              <w:rPr>
                <w:rFonts w:asciiTheme="minorHAnsi" w:eastAsiaTheme="minorEastAsia" w:hAnsiTheme="minorHAnsi" w:cstheme="minorBidi"/>
                <w:spacing w:val="0"/>
                <w:sz w:val="22"/>
              </w:rPr>
              <w:tab/>
            </w:r>
            <w:r w:rsidRPr="00AF2150">
              <w:rPr>
                <w:rStyle w:val="Hyperlink"/>
              </w:rPr>
              <w:t>Add a Minibar Item</w:t>
            </w:r>
            <w:r>
              <w:rPr>
                <w:webHidden/>
              </w:rPr>
              <w:tab/>
            </w:r>
            <w:r>
              <w:rPr>
                <w:webHidden/>
              </w:rPr>
              <w:fldChar w:fldCharType="begin"/>
            </w:r>
            <w:r>
              <w:rPr>
                <w:webHidden/>
              </w:rPr>
              <w:instrText xml:space="preserve"> PAGEREF _Toc35524273 \h </w:instrText>
            </w:r>
            <w:r>
              <w:rPr>
                <w:webHidden/>
              </w:rPr>
            </w:r>
            <w:r>
              <w:rPr>
                <w:webHidden/>
              </w:rPr>
              <w:fldChar w:fldCharType="separate"/>
            </w:r>
            <w:r>
              <w:rPr>
                <w:webHidden/>
              </w:rPr>
              <w:t>118</w:t>
            </w:r>
            <w:r>
              <w:rPr>
                <w:webHidden/>
              </w:rPr>
              <w:fldChar w:fldCharType="end"/>
            </w:r>
          </w:hyperlink>
        </w:p>
        <w:p w14:paraId="7247EF57" w14:textId="6B3AD752" w:rsidR="00050A51" w:rsidRDefault="00050A51">
          <w:pPr>
            <w:pStyle w:val="TOC2"/>
            <w:rPr>
              <w:rFonts w:asciiTheme="minorHAnsi" w:eastAsiaTheme="minorEastAsia" w:hAnsiTheme="minorHAnsi" w:cstheme="minorBidi"/>
              <w:spacing w:val="0"/>
              <w:sz w:val="22"/>
            </w:rPr>
          </w:pPr>
          <w:hyperlink w:anchor="_Toc35524274" w:history="1">
            <w:r w:rsidRPr="00AF2150">
              <w:rPr>
                <w:rStyle w:val="Hyperlink"/>
              </w:rPr>
              <w:t>12.3</w:t>
            </w:r>
            <w:r>
              <w:rPr>
                <w:rFonts w:asciiTheme="minorHAnsi" w:eastAsiaTheme="minorEastAsia" w:hAnsiTheme="minorHAnsi" w:cstheme="minorBidi"/>
                <w:spacing w:val="0"/>
                <w:sz w:val="22"/>
              </w:rPr>
              <w:tab/>
            </w:r>
            <w:r w:rsidRPr="00AF2150">
              <w:rPr>
                <w:rStyle w:val="Hyperlink"/>
              </w:rPr>
              <w:t>Modify a Minibar Item</w:t>
            </w:r>
            <w:r>
              <w:rPr>
                <w:webHidden/>
              </w:rPr>
              <w:tab/>
            </w:r>
            <w:r>
              <w:rPr>
                <w:webHidden/>
              </w:rPr>
              <w:fldChar w:fldCharType="begin"/>
            </w:r>
            <w:r>
              <w:rPr>
                <w:webHidden/>
              </w:rPr>
              <w:instrText xml:space="preserve"> PAGEREF _Toc35524274 \h </w:instrText>
            </w:r>
            <w:r>
              <w:rPr>
                <w:webHidden/>
              </w:rPr>
            </w:r>
            <w:r>
              <w:rPr>
                <w:webHidden/>
              </w:rPr>
              <w:fldChar w:fldCharType="separate"/>
            </w:r>
            <w:r>
              <w:rPr>
                <w:webHidden/>
              </w:rPr>
              <w:t>119</w:t>
            </w:r>
            <w:r>
              <w:rPr>
                <w:webHidden/>
              </w:rPr>
              <w:fldChar w:fldCharType="end"/>
            </w:r>
          </w:hyperlink>
        </w:p>
        <w:p w14:paraId="4CB5D610" w14:textId="79FE83AC" w:rsidR="00050A51" w:rsidRDefault="00050A51">
          <w:pPr>
            <w:pStyle w:val="TOC2"/>
            <w:rPr>
              <w:rFonts w:asciiTheme="minorHAnsi" w:eastAsiaTheme="minorEastAsia" w:hAnsiTheme="minorHAnsi" w:cstheme="minorBidi"/>
              <w:spacing w:val="0"/>
              <w:sz w:val="22"/>
            </w:rPr>
          </w:pPr>
          <w:hyperlink w:anchor="_Toc35524275" w:history="1">
            <w:r w:rsidRPr="00AF2150">
              <w:rPr>
                <w:rStyle w:val="Hyperlink"/>
              </w:rPr>
              <w:t>12.4</w:t>
            </w:r>
            <w:r>
              <w:rPr>
                <w:rFonts w:asciiTheme="minorHAnsi" w:eastAsiaTheme="minorEastAsia" w:hAnsiTheme="minorHAnsi" w:cstheme="minorBidi"/>
                <w:spacing w:val="0"/>
                <w:sz w:val="22"/>
              </w:rPr>
              <w:tab/>
            </w:r>
            <w:r w:rsidRPr="00AF2150">
              <w:rPr>
                <w:rStyle w:val="Hyperlink"/>
              </w:rPr>
              <w:t>Delete a Minibar Item</w:t>
            </w:r>
            <w:r>
              <w:rPr>
                <w:webHidden/>
              </w:rPr>
              <w:tab/>
            </w:r>
            <w:r>
              <w:rPr>
                <w:webHidden/>
              </w:rPr>
              <w:fldChar w:fldCharType="begin"/>
            </w:r>
            <w:r>
              <w:rPr>
                <w:webHidden/>
              </w:rPr>
              <w:instrText xml:space="preserve"> PAGEREF _Toc35524275 \h </w:instrText>
            </w:r>
            <w:r>
              <w:rPr>
                <w:webHidden/>
              </w:rPr>
            </w:r>
            <w:r>
              <w:rPr>
                <w:webHidden/>
              </w:rPr>
              <w:fldChar w:fldCharType="separate"/>
            </w:r>
            <w:r>
              <w:rPr>
                <w:webHidden/>
              </w:rPr>
              <w:t>120</w:t>
            </w:r>
            <w:r>
              <w:rPr>
                <w:webHidden/>
              </w:rPr>
              <w:fldChar w:fldCharType="end"/>
            </w:r>
          </w:hyperlink>
        </w:p>
        <w:p w14:paraId="76E20E95" w14:textId="5486508C" w:rsidR="00050A51" w:rsidRDefault="00050A51">
          <w:pPr>
            <w:pStyle w:val="TOC1"/>
            <w:rPr>
              <w:rFonts w:asciiTheme="minorHAnsi" w:eastAsiaTheme="minorEastAsia" w:hAnsiTheme="minorHAnsi" w:cstheme="minorBidi"/>
              <w:b w:val="0"/>
              <w:spacing w:val="0"/>
              <w:sz w:val="22"/>
            </w:rPr>
          </w:pPr>
          <w:hyperlink w:anchor="_Toc35524276" w:history="1">
            <w:r w:rsidRPr="00AF2150">
              <w:rPr>
                <w:rStyle w:val="Hyperlink"/>
              </w:rPr>
              <w:t>13</w:t>
            </w:r>
            <w:r>
              <w:rPr>
                <w:rFonts w:asciiTheme="minorHAnsi" w:eastAsiaTheme="minorEastAsia" w:hAnsiTheme="minorHAnsi" w:cstheme="minorBidi"/>
                <w:b w:val="0"/>
                <w:spacing w:val="0"/>
                <w:sz w:val="22"/>
              </w:rPr>
              <w:tab/>
            </w:r>
            <w:r w:rsidRPr="00AF2150">
              <w:rPr>
                <w:rStyle w:val="Hyperlink"/>
              </w:rPr>
              <w:t>Housekeeper Code Configuration (BroadWorks PBX Users)</w:t>
            </w:r>
            <w:r>
              <w:rPr>
                <w:webHidden/>
              </w:rPr>
              <w:tab/>
            </w:r>
            <w:r>
              <w:rPr>
                <w:webHidden/>
              </w:rPr>
              <w:fldChar w:fldCharType="begin"/>
            </w:r>
            <w:r>
              <w:rPr>
                <w:webHidden/>
              </w:rPr>
              <w:instrText xml:space="preserve"> PAGEREF _Toc35524276 \h </w:instrText>
            </w:r>
            <w:r>
              <w:rPr>
                <w:webHidden/>
              </w:rPr>
            </w:r>
            <w:r>
              <w:rPr>
                <w:webHidden/>
              </w:rPr>
              <w:fldChar w:fldCharType="separate"/>
            </w:r>
            <w:r>
              <w:rPr>
                <w:webHidden/>
              </w:rPr>
              <w:t>120</w:t>
            </w:r>
            <w:r>
              <w:rPr>
                <w:webHidden/>
              </w:rPr>
              <w:fldChar w:fldCharType="end"/>
            </w:r>
          </w:hyperlink>
        </w:p>
        <w:p w14:paraId="5956641C" w14:textId="4A4FAD58" w:rsidR="00050A51" w:rsidRDefault="00050A51">
          <w:pPr>
            <w:pStyle w:val="TOC2"/>
            <w:rPr>
              <w:rFonts w:asciiTheme="minorHAnsi" w:eastAsiaTheme="minorEastAsia" w:hAnsiTheme="minorHAnsi" w:cstheme="minorBidi"/>
              <w:spacing w:val="0"/>
              <w:sz w:val="22"/>
            </w:rPr>
          </w:pPr>
          <w:hyperlink w:anchor="_Toc35524277" w:history="1">
            <w:r w:rsidRPr="00AF2150">
              <w:rPr>
                <w:rStyle w:val="Hyperlink"/>
              </w:rPr>
              <w:t>13.1</w:t>
            </w:r>
            <w:r>
              <w:rPr>
                <w:rFonts w:asciiTheme="minorHAnsi" w:eastAsiaTheme="minorEastAsia" w:hAnsiTheme="minorHAnsi" w:cstheme="minorBidi"/>
                <w:spacing w:val="0"/>
                <w:sz w:val="22"/>
              </w:rPr>
              <w:tab/>
            </w:r>
            <w:r w:rsidRPr="00AF2150">
              <w:rPr>
                <w:rStyle w:val="Hyperlink"/>
              </w:rPr>
              <w:t>Access the Housekeeper Code Configuration</w:t>
            </w:r>
            <w:r>
              <w:rPr>
                <w:webHidden/>
              </w:rPr>
              <w:tab/>
            </w:r>
            <w:r>
              <w:rPr>
                <w:webHidden/>
              </w:rPr>
              <w:fldChar w:fldCharType="begin"/>
            </w:r>
            <w:r>
              <w:rPr>
                <w:webHidden/>
              </w:rPr>
              <w:instrText xml:space="preserve"> PAGEREF _Toc35524277 \h </w:instrText>
            </w:r>
            <w:r>
              <w:rPr>
                <w:webHidden/>
              </w:rPr>
            </w:r>
            <w:r>
              <w:rPr>
                <w:webHidden/>
              </w:rPr>
              <w:fldChar w:fldCharType="separate"/>
            </w:r>
            <w:r>
              <w:rPr>
                <w:webHidden/>
              </w:rPr>
              <w:t>120</w:t>
            </w:r>
            <w:r>
              <w:rPr>
                <w:webHidden/>
              </w:rPr>
              <w:fldChar w:fldCharType="end"/>
            </w:r>
          </w:hyperlink>
        </w:p>
        <w:p w14:paraId="624B7B48" w14:textId="5D19C7DF" w:rsidR="00050A51" w:rsidRDefault="00050A51">
          <w:pPr>
            <w:pStyle w:val="TOC2"/>
            <w:rPr>
              <w:rFonts w:asciiTheme="minorHAnsi" w:eastAsiaTheme="minorEastAsia" w:hAnsiTheme="minorHAnsi" w:cstheme="minorBidi"/>
              <w:spacing w:val="0"/>
              <w:sz w:val="22"/>
            </w:rPr>
          </w:pPr>
          <w:hyperlink w:anchor="_Toc35524278" w:history="1">
            <w:r w:rsidRPr="00AF2150">
              <w:rPr>
                <w:rStyle w:val="Hyperlink"/>
              </w:rPr>
              <w:t>13.2</w:t>
            </w:r>
            <w:r>
              <w:rPr>
                <w:rFonts w:asciiTheme="minorHAnsi" w:eastAsiaTheme="minorEastAsia" w:hAnsiTheme="minorHAnsi" w:cstheme="minorBidi"/>
                <w:spacing w:val="0"/>
                <w:sz w:val="22"/>
              </w:rPr>
              <w:tab/>
            </w:r>
            <w:r w:rsidRPr="00AF2150">
              <w:rPr>
                <w:rStyle w:val="Hyperlink"/>
              </w:rPr>
              <w:t>Add a Housekeeper ID</w:t>
            </w:r>
            <w:r>
              <w:rPr>
                <w:webHidden/>
              </w:rPr>
              <w:tab/>
            </w:r>
            <w:r>
              <w:rPr>
                <w:webHidden/>
              </w:rPr>
              <w:fldChar w:fldCharType="begin"/>
            </w:r>
            <w:r>
              <w:rPr>
                <w:webHidden/>
              </w:rPr>
              <w:instrText xml:space="preserve"> PAGEREF _Toc35524278 \h </w:instrText>
            </w:r>
            <w:r>
              <w:rPr>
                <w:webHidden/>
              </w:rPr>
            </w:r>
            <w:r>
              <w:rPr>
                <w:webHidden/>
              </w:rPr>
              <w:fldChar w:fldCharType="separate"/>
            </w:r>
            <w:r>
              <w:rPr>
                <w:webHidden/>
              </w:rPr>
              <w:t>121</w:t>
            </w:r>
            <w:r>
              <w:rPr>
                <w:webHidden/>
              </w:rPr>
              <w:fldChar w:fldCharType="end"/>
            </w:r>
          </w:hyperlink>
        </w:p>
        <w:p w14:paraId="04C575B1" w14:textId="1938C6C4" w:rsidR="00050A51" w:rsidRDefault="00050A51">
          <w:pPr>
            <w:pStyle w:val="TOC2"/>
            <w:rPr>
              <w:rFonts w:asciiTheme="minorHAnsi" w:eastAsiaTheme="minorEastAsia" w:hAnsiTheme="minorHAnsi" w:cstheme="minorBidi"/>
              <w:spacing w:val="0"/>
              <w:sz w:val="22"/>
            </w:rPr>
          </w:pPr>
          <w:hyperlink w:anchor="_Toc35524279" w:history="1">
            <w:r w:rsidRPr="00AF2150">
              <w:rPr>
                <w:rStyle w:val="Hyperlink"/>
              </w:rPr>
              <w:t>13.3</w:t>
            </w:r>
            <w:r>
              <w:rPr>
                <w:rFonts w:asciiTheme="minorHAnsi" w:eastAsiaTheme="minorEastAsia" w:hAnsiTheme="minorHAnsi" w:cstheme="minorBidi"/>
                <w:spacing w:val="0"/>
                <w:sz w:val="22"/>
              </w:rPr>
              <w:tab/>
            </w:r>
            <w:r w:rsidRPr="00AF2150">
              <w:rPr>
                <w:rStyle w:val="Hyperlink"/>
              </w:rPr>
              <w:t>Modify a Housekeeper Id</w:t>
            </w:r>
            <w:r>
              <w:rPr>
                <w:webHidden/>
              </w:rPr>
              <w:tab/>
            </w:r>
            <w:r>
              <w:rPr>
                <w:webHidden/>
              </w:rPr>
              <w:fldChar w:fldCharType="begin"/>
            </w:r>
            <w:r>
              <w:rPr>
                <w:webHidden/>
              </w:rPr>
              <w:instrText xml:space="preserve"> PAGEREF _Toc35524279 \h </w:instrText>
            </w:r>
            <w:r>
              <w:rPr>
                <w:webHidden/>
              </w:rPr>
            </w:r>
            <w:r>
              <w:rPr>
                <w:webHidden/>
              </w:rPr>
              <w:fldChar w:fldCharType="separate"/>
            </w:r>
            <w:r>
              <w:rPr>
                <w:webHidden/>
              </w:rPr>
              <w:t>122</w:t>
            </w:r>
            <w:r>
              <w:rPr>
                <w:webHidden/>
              </w:rPr>
              <w:fldChar w:fldCharType="end"/>
            </w:r>
          </w:hyperlink>
        </w:p>
        <w:p w14:paraId="2640B66F" w14:textId="0C845A21" w:rsidR="00050A51" w:rsidRDefault="00050A51">
          <w:pPr>
            <w:pStyle w:val="TOC2"/>
            <w:rPr>
              <w:rFonts w:asciiTheme="minorHAnsi" w:eastAsiaTheme="minorEastAsia" w:hAnsiTheme="minorHAnsi" w:cstheme="minorBidi"/>
              <w:spacing w:val="0"/>
              <w:sz w:val="22"/>
            </w:rPr>
          </w:pPr>
          <w:hyperlink w:anchor="_Toc35524280" w:history="1">
            <w:r w:rsidRPr="00AF2150">
              <w:rPr>
                <w:rStyle w:val="Hyperlink"/>
              </w:rPr>
              <w:t>13.4</w:t>
            </w:r>
            <w:r>
              <w:rPr>
                <w:rFonts w:asciiTheme="minorHAnsi" w:eastAsiaTheme="minorEastAsia" w:hAnsiTheme="minorHAnsi" w:cstheme="minorBidi"/>
                <w:spacing w:val="0"/>
                <w:sz w:val="22"/>
              </w:rPr>
              <w:tab/>
            </w:r>
            <w:r w:rsidRPr="00AF2150">
              <w:rPr>
                <w:rStyle w:val="Hyperlink"/>
              </w:rPr>
              <w:t>Delete a Housekeeper Id</w:t>
            </w:r>
            <w:r>
              <w:rPr>
                <w:webHidden/>
              </w:rPr>
              <w:tab/>
            </w:r>
            <w:r>
              <w:rPr>
                <w:webHidden/>
              </w:rPr>
              <w:fldChar w:fldCharType="begin"/>
            </w:r>
            <w:r>
              <w:rPr>
                <w:webHidden/>
              </w:rPr>
              <w:instrText xml:space="preserve"> PAGEREF _Toc35524280 \h </w:instrText>
            </w:r>
            <w:r>
              <w:rPr>
                <w:webHidden/>
              </w:rPr>
            </w:r>
            <w:r>
              <w:rPr>
                <w:webHidden/>
              </w:rPr>
              <w:fldChar w:fldCharType="separate"/>
            </w:r>
            <w:r>
              <w:rPr>
                <w:webHidden/>
              </w:rPr>
              <w:t>122</w:t>
            </w:r>
            <w:r>
              <w:rPr>
                <w:webHidden/>
              </w:rPr>
              <w:fldChar w:fldCharType="end"/>
            </w:r>
          </w:hyperlink>
        </w:p>
        <w:p w14:paraId="1BA37D78" w14:textId="4DEE7FEA" w:rsidR="00050A51" w:rsidRDefault="00050A51">
          <w:pPr>
            <w:pStyle w:val="TOC2"/>
            <w:rPr>
              <w:rFonts w:asciiTheme="minorHAnsi" w:eastAsiaTheme="minorEastAsia" w:hAnsiTheme="minorHAnsi" w:cstheme="minorBidi"/>
              <w:spacing w:val="0"/>
              <w:sz w:val="22"/>
            </w:rPr>
          </w:pPr>
          <w:hyperlink w:anchor="_Toc35524281" w:history="1">
            <w:r w:rsidRPr="00AF2150">
              <w:rPr>
                <w:rStyle w:val="Hyperlink"/>
              </w:rPr>
              <w:t>13.5</w:t>
            </w:r>
            <w:r>
              <w:rPr>
                <w:rFonts w:asciiTheme="minorHAnsi" w:eastAsiaTheme="minorEastAsia" w:hAnsiTheme="minorHAnsi" w:cstheme="minorBidi"/>
                <w:spacing w:val="0"/>
                <w:sz w:val="22"/>
              </w:rPr>
              <w:tab/>
            </w:r>
            <w:r w:rsidRPr="00AF2150">
              <w:rPr>
                <w:rStyle w:val="Hyperlink"/>
              </w:rPr>
              <w:t>Export Housekeeper List</w:t>
            </w:r>
            <w:r>
              <w:rPr>
                <w:webHidden/>
              </w:rPr>
              <w:tab/>
            </w:r>
            <w:r>
              <w:rPr>
                <w:webHidden/>
              </w:rPr>
              <w:fldChar w:fldCharType="begin"/>
            </w:r>
            <w:r>
              <w:rPr>
                <w:webHidden/>
              </w:rPr>
              <w:instrText xml:space="preserve"> PAGEREF _Toc35524281 \h </w:instrText>
            </w:r>
            <w:r>
              <w:rPr>
                <w:webHidden/>
              </w:rPr>
            </w:r>
            <w:r>
              <w:rPr>
                <w:webHidden/>
              </w:rPr>
              <w:fldChar w:fldCharType="separate"/>
            </w:r>
            <w:r>
              <w:rPr>
                <w:webHidden/>
              </w:rPr>
              <w:t>122</w:t>
            </w:r>
            <w:r>
              <w:rPr>
                <w:webHidden/>
              </w:rPr>
              <w:fldChar w:fldCharType="end"/>
            </w:r>
          </w:hyperlink>
        </w:p>
        <w:p w14:paraId="6A112076" w14:textId="3FEFBFFA" w:rsidR="00050A51" w:rsidRDefault="00050A51">
          <w:pPr>
            <w:pStyle w:val="TOC1"/>
            <w:rPr>
              <w:rFonts w:asciiTheme="minorHAnsi" w:eastAsiaTheme="minorEastAsia" w:hAnsiTheme="minorHAnsi" w:cstheme="minorBidi"/>
              <w:b w:val="0"/>
              <w:spacing w:val="0"/>
              <w:sz w:val="22"/>
            </w:rPr>
          </w:pPr>
          <w:hyperlink w:anchor="_Toc35524282" w:history="1">
            <w:r w:rsidRPr="00AF2150">
              <w:rPr>
                <w:rStyle w:val="Hyperlink"/>
              </w:rPr>
              <w:t>14</w:t>
            </w:r>
            <w:r>
              <w:rPr>
                <w:rFonts w:asciiTheme="minorHAnsi" w:eastAsiaTheme="minorEastAsia" w:hAnsiTheme="minorHAnsi" w:cstheme="minorBidi"/>
                <w:b w:val="0"/>
                <w:spacing w:val="0"/>
                <w:sz w:val="22"/>
              </w:rPr>
              <w:tab/>
            </w:r>
            <w:r w:rsidRPr="00AF2150">
              <w:rPr>
                <w:rStyle w:val="Hyperlink"/>
              </w:rPr>
              <w:t>Wake-up Greeting Configuration (BroadWorks PBX Users)</w:t>
            </w:r>
            <w:r>
              <w:rPr>
                <w:webHidden/>
              </w:rPr>
              <w:tab/>
            </w:r>
            <w:r>
              <w:rPr>
                <w:webHidden/>
              </w:rPr>
              <w:fldChar w:fldCharType="begin"/>
            </w:r>
            <w:r>
              <w:rPr>
                <w:webHidden/>
              </w:rPr>
              <w:instrText xml:space="preserve"> PAGEREF _Toc35524282 \h </w:instrText>
            </w:r>
            <w:r>
              <w:rPr>
                <w:webHidden/>
              </w:rPr>
            </w:r>
            <w:r>
              <w:rPr>
                <w:webHidden/>
              </w:rPr>
              <w:fldChar w:fldCharType="separate"/>
            </w:r>
            <w:r>
              <w:rPr>
                <w:webHidden/>
              </w:rPr>
              <w:t>123</w:t>
            </w:r>
            <w:r>
              <w:rPr>
                <w:webHidden/>
              </w:rPr>
              <w:fldChar w:fldCharType="end"/>
            </w:r>
          </w:hyperlink>
        </w:p>
        <w:p w14:paraId="2E172DBA" w14:textId="5765B2C6" w:rsidR="00050A51" w:rsidRDefault="00050A51">
          <w:pPr>
            <w:pStyle w:val="TOC2"/>
            <w:rPr>
              <w:rFonts w:asciiTheme="minorHAnsi" w:eastAsiaTheme="minorEastAsia" w:hAnsiTheme="minorHAnsi" w:cstheme="minorBidi"/>
              <w:spacing w:val="0"/>
              <w:sz w:val="22"/>
            </w:rPr>
          </w:pPr>
          <w:hyperlink w:anchor="_Toc35524283" w:history="1">
            <w:r w:rsidRPr="00AF2150">
              <w:rPr>
                <w:rStyle w:val="Hyperlink"/>
              </w:rPr>
              <w:t>14.1</w:t>
            </w:r>
            <w:r>
              <w:rPr>
                <w:rFonts w:asciiTheme="minorHAnsi" w:eastAsiaTheme="minorEastAsia" w:hAnsiTheme="minorHAnsi" w:cstheme="minorBidi"/>
                <w:spacing w:val="0"/>
                <w:sz w:val="22"/>
              </w:rPr>
              <w:tab/>
            </w:r>
            <w:r w:rsidRPr="00AF2150">
              <w:rPr>
                <w:rStyle w:val="Hyperlink"/>
              </w:rPr>
              <w:t>Accessing the Wake-up Greeting Configuration</w:t>
            </w:r>
            <w:r>
              <w:rPr>
                <w:webHidden/>
              </w:rPr>
              <w:tab/>
            </w:r>
            <w:r>
              <w:rPr>
                <w:webHidden/>
              </w:rPr>
              <w:fldChar w:fldCharType="begin"/>
            </w:r>
            <w:r>
              <w:rPr>
                <w:webHidden/>
              </w:rPr>
              <w:instrText xml:space="preserve"> PAGEREF _Toc35524283 \h </w:instrText>
            </w:r>
            <w:r>
              <w:rPr>
                <w:webHidden/>
              </w:rPr>
            </w:r>
            <w:r>
              <w:rPr>
                <w:webHidden/>
              </w:rPr>
              <w:fldChar w:fldCharType="separate"/>
            </w:r>
            <w:r>
              <w:rPr>
                <w:webHidden/>
              </w:rPr>
              <w:t>123</w:t>
            </w:r>
            <w:r>
              <w:rPr>
                <w:webHidden/>
              </w:rPr>
              <w:fldChar w:fldCharType="end"/>
            </w:r>
          </w:hyperlink>
        </w:p>
        <w:p w14:paraId="4A4210C3" w14:textId="18E7B744" w:rsidR="00050A51" w:rsidRDefault="00050A51">
          <w:pPr>
            <w:pStyle w:val="TOC2"/>
            <w:rPr>
              <w:rFonts w:asciiTheme="minorHAnsi" w:eastAsiaTheme="minorEastAsia" w:hAnsiTheme="minorHAnsi" w:cstheme="minorBidi"/>
              <w:spacing w:val="0"/>
              <w:sz w:val="22"/>
            </w:rPr>
          </w:pPr>
          <w:hyperlink w:anchor="_Toc35524284" w:history="1">
            <w:r w:rsidRPr="00AF2150">
              <w:rPr>
                <w:rStyle w:val="Hyperlink"/>
              </w:rPr>
              <w:t>14.2</w:t>
            </w:r>
            <w:r>
              <w:rPr>
                <w:rFonts w:asciiTheme="minorHAnsi" w:eastAsiaTheme="minorEastAsia" w:hAnsiTheme="minorHAnsi" w:cstheme="minorBidi"/>
                <w:spacing w:val="0"/>
                <w:sz w:val="22"/>
              </w:rPr>
              <w:tab/>
            </w:r>
            <w:r w:rsidRPr="00AF2150">
              <w:rPr>
                <w:rStyle w:val="Hyperlink"/>
              </w:rPr>
              <w:t>Default Wake-up Greetings Tab</w:t>
            </w:r>
            <w:r>
              <w:rPr>
                <w:webHidden/>
              </w:rPr>
              <w:tab/>
            </w:r>
            <w:r>
              <w:rPr>
                <w:webHidden/>
              </w:rPr>
              <w:fldChar w:fldCharType="begin"/>
            </w:r>
            <w:r>
              <w:rPr>
                <w:webHidden/>
              </w:rPr>
              <w:instrText xml:space="preserve"> PAGEREF _Toc35524284 \h </w:instrText>
            </w:r>
            <w:r>
              <w:rPr>
                <w:webHidden/>
              </w:rPr>
            </w:r>
            <w:r>
              <w:rPr>
                <w:webHidden/>
              </w:rPr>
              <w:fldChar w:fldCharType="separate"/>
            </w:r>
            <w:r>
              <w:rPr>
                <w:webHidden/>
              </w:rPr>
              <w:t>124</w:t>
            </w:r>
            <w:r>
              <w:rPr>
                <w:webHidden/>
              </w:rPr>
              <w:fldChar w:fldCharType="end"/>
            </w:r>
          </w:hyperlink>
        </w:p>
        <w:p w14:paraId="6389DAA9" w14:textId="26324344" w:rsidR="00050A51" w:rsidRDefault="00050A51">
          <w:pPr>
            <w:pStyle w:val="TOC3"/>
            <w:rPr>
              <w:rFonts w:asciiTheme="minorHAnsi" w:eastAsiaTheme="minorEastAsia" w:hAnsiTheme="minorHAnsi" w:cstheme="minorBidi"/>
              <w:spacing w:val="0"/>
              <w:sz w:val="22"/>
              <w:szCs w:val="22"/>
            </w:rPr>
          </w:pPr>
          <w:hyperlink w:anchor="_Toc35524285" w:history="1">
            <w:r w:rsidRPr="00AF2150">
              <w:rPr>
                <w:rStyle w:val="Hyperlink"/>
              </w:rPr>
              <w:t>14.2.1</w:t>
            </w:r>
            <w:r>
              <w:rPr>
                <w:rFonts w:asciiTheme="minorHAnsi" w:eastAsiaTheme="minorEastAsia" w:hAnsiTheme="minorHAnsi" w:cstheme="minorBidi"/>
                <w:spacing w:val="0"/>
                <w:sz w:val="22"/>
                <w:szCs w:val="22"/>
              </w:rPr>
              <w:tab/>
            </w:r>
            <w:r w:rsidRPr="00AF2150">
              <w:rPr>
                <w:rStyle w:val="Hyperlink"/>
              </w:rPr>
              <w:t>System Greeting Configuration</w:t>
            </w:r>
            <w:r>
              <w:rPr>
                <w:webHidden/>
              </w:rPr>
              <w:tab/>
            </w:r>
            <w:r>
              <w:rPr>
                <w:webHidden/>
              </w:rPr>
              <w:fldChar w:fldCharType="begin"/>
            </w:r>
            <w:r>
              <w:rPr>
                <w:webHidden/>
              </w:rPr>
              <w:instrText xml:space="preserve"> PAGEREF _Toc35524285 \h </w:instrText>
            </w:r>
            <w:r>
              <w:rPr>
                <w:webHidden/>
              </w:rPr>
            </w:r>
            <w:r>
              <w:rPr>
                <w:webHidden/>
              </w:rPr>
              <w:fldChar w:fldCharType="separate"/>
            </w:r>
            <w:r>
              <w:rPr>
                <w:webHidden/>
              </w:rPr>
              <w:t>124</w:t>
            </w:r>
            <w:r>
              <w:rPr>
                <w:webHidden/>
              </w:rPr>
              <w:fldChar w:fldCharType="end"/>
            </w:r>
          </w:hyperlink>
        </w:p>
        <w:p w14:paraId="3A966CB9" w14:textId="2E5AE925" w:rsidR="00050A51" w:rsidRDefault="00050A51">
          <w:pPr>
            <w:pStyle w:val="TOC3"/>
            <w:rPr>
              <w:rFonts w:asciiTheme="minorHAnsi" w:eastAsiaTheme="minorEastAsia" w:hAnsiTheme="minorHAnsi" w:cstheme="minorBidi"/>
              <w:spacing w:val="0"/>
              <w:sz w:val="22"/>
              <w:szCs w:val="22"/>
            </w:rPr>
          </w:pPr>
          <w:hyperlink w:anchor="_Toc35524286" w:history="1">
            <w:r w:rsidRPr="00AF2150">
              <w:rPr>
                <w:rStyle w:val="Hyperlink"/>
              </w:rPr>
              <w:t>14.2.2</w:t>
            </w:r>
            <w:r>
              <w:rPr>
                <w:rFonts w:asciiTheme="minorHAnsi" w:eastAsiaTheme="minorEastAsia" w:hAnsiTheme="minorHAnsi" w:cstheme="minorBidi"/>
                <w:spacing w:val="0"/>
                <w:sz w:val="22"/>
                <w:szCs w:val="22"/>
              </w:rPr>
              <w:tab/>
            </w:r>
            <w:r w:rsidRPr="00AF2150">
              <w:rPr>
                <w:rStyle w:val="Hyperlink"/>
              </w:rPr>
              <w:t>Custom Greeting - Single Language Configuration</w:t>
            </w:r>
            <w:r>
              <w:rPr>
                <w:webHidden/>
              </w:rPr>
              <w:tab/>
            </w:r>
            <w:r>
              <w:rPr>
                <w:webHidden/>
              </w:rPr>
              <w:fldChar w:fldCharType="begin"/>
            </w:r>
            <w:r>
              <w:rPr>
                <w:webHidden/>
              </w:rPr>
              <w:instrText xml:space="preserve"> PAGEREF _Toc35524286 \h </w:instrText>
            </w:r>
            <w:r>
              <w:rPr>
                <w:webHidden/>
              </w:rPr>
            </w:r>
            <w:r>
              <w:rPr>
                <w:webHidden/>
              </w:rPr>
              <w:fldChar w:fldCharType="separate"/>
            </w:r>
            <w:r>
              <w:rPr>
                <w:webHidden/>
              </w:rPr>
              <w:t>124</w:t>
            </w:r>
            <w:r>
              <w:rPr>
                <w:webHidden/>
              </w:rPr>
              <w:fldChar w:fldCharType="end"/>
            </w:r>
          </w:hyperlink>
        </w:p>
        <w:p w14:paraId="37D5BB31" w14:textId="5ACFB6B4" w:rsidR="00050A51" w:rsidRDefault="00050A51">
          <w:pPr>
            <w:pStyle w:val="TOC3"/>
            <w:rPr>
              <w:rFonts w:asciiTheme="minorHAnsi" w:eastAsiaTheme="minorEastAsia" w:hAnsiTheme="minorHAnsi" w:cstheme="minorBidi"/>
              <w:spacing w:val="0"/>
              <w:sz w:val="22"/>
              <w:szCs w:val="22"/>
            </w:rPr>
          </w:pPr>
          <w:hyperlink w:anchor="_Toc35524287" w:history="1">
            <w:r w:rsidRPr="00AF2150">
              <w:rPr>
                <w:rStyle w:val="Hyperlink"/>
              </w:rPr>
              <w:t>14.2.3</w:t>
            </w:r>
            <w:r>
              <w:rPr>
                <w:rFonts w:asciiTheme="minorHAnsi" w:eastAsiaTheme="minorEastAsia" w:hAnsiTheme="minorHAnsi" w:cstheme="minorBidi"/>
                <w:spacing w:val="0"/>
                <w:sz w:val="22"/>
                <w:szCs w:val="22"/>
              </w:rPr>
              <w:tab/>
            </w:r>
            <w:r w:rsidRPr="00AF2150">
              <w:rPr>
                <w:rStyle w:val="Hyperlink"/>
              </w:rPr>
              <w:t>Customer Greeting - Additional Language Support Configuration</w:t>
            </w:r>
            <w:r>
              <w:rPr>
                <w:webHidden/>
              </w:rPr>
              <w:tab/>
            </w:r>
            <w:r>
              <w:rPr>
                <w:webHidden/>
              </w:rPr>
              <w:fldChar w:fldCharType="begin"/>
            </w:r>
            <w:r>
              <w:rPr>
                <w:webHidden/>
              </w:rPr>
              <w:instrText xml:space="preserve"> PAGEREF _Toc35524287 \h </w:instrText>
            </w:r>
            <w:r>
              <w:rPr>
                <w:webHidden/>
              </w:rPr>
            </w:r>
            <w:r>
              <w:rPr>
                <w:webHidden/>
              </w:rPr>
              <w:fldChar w:fldCharType="separate"/>
            </w:r>
            <w:r>
              <w:rPr>
                <w:webHidden/>
              </w:rPr>
              <w:t>125</w:t>
            </w:r>
            <w:r>
              <w:rPr>
                <w:webHidden/>
              </w:rPr>
              <w:fldChar w:fldCharType="end"/>
            </w:r>
          </w:hyperlink>
        </w:p>
        <w:p w14:paraId="1D7B134E" w14:textId="62337440" w:rsidR="00050A51" w:rsidRDefault="00050A51">
          <w:pPr>
            <w:pStyle w:val="TOC2"/>
            <w:rPr>
              <w:rFonts w:asciiTheme="minorHAnsi" w:eastAsiaTheme="minorEastAsia" w:hAnsiTheme="minorHAnsi" w:cstheme="minorBidi"/>
              <w:spacing w:val="0"/>
              <w:sz w:val="22"/>
            </w:rPr>
          </w:pPr>
          <w:hyperlink w:anchor="_Toc35524288" w:history="1">
            <w:r w:rsidRPr="00AF2150">
              <w:rPr>
                <w:rStyle w:val="Hyperlink"/>
              </w:rPr>
              <w:t>14.3</w:t>
            </w:r>
            <w:r>
              <w:rPr>
                <w:rFonts w:asciiTheme="minorHAnsi" w:eastAsiaTheme="minorEastAsia" w:hAnsiTheme="minorHAnsi" w:cstheme="minorBidi"/>
                <w:spacing w:val="0"/>
                <w:sz w:val="22"/>
              </w:rPr>
              <w:tab/>
            </w:r>
            <w:r w:rsidRPr="00AF2150">
              <w:rPr>
                <w:rStyle w:val="Hyperlink"/>
              </w:rPr>
              <w:t>Wake-up Audio File Management Tab</w:t>
            </w:r>
            <w:r>
              <w:rPr>
                <w:webHidden/>
              </w:rPr>
              <w:tab/>
            </w:r>
            <w:r>
              <w:rPr>
                <w:webHidden/>
              </w:rPr>
              <w:fldChar w:fldCharType="begin"/>
            </w:r>
            <w:r>
              <w:rPr>
                <w:webHidden/>
              </w:rPr>
              <w:instrText xml:space="preserve"> PAGEREF _Toc35524288 \h </w:instrText>
            </w:r>
            <w:r>
              <w:rPr>
                <w:webHidden/>
              </w:rPr>
            </w:r>
            <w:r>
              <w:rPr>
                <w:webHidden/>
              </w:rPr>
              <w:fldChar w:fldCharType="separate"/>
            </w:r>
            <w:r>
              <w:rPr>
                <w:webHidden/>
              </w:rPr>
              <w:t>127</w:t>
            </w:r>
            <w:r>
              <w:rPr>
                <w:webHidden/>
              </w:rPr>
              <w:fldChar w:fldCharType="end"/>
            </w:r>
          </w:hyperlink>
        </w:p>
        <w:p w14:paraId="15A05C46" w14:textId="504743B0" w:rsidR="00050A51" w:rsidRDefault="00050A51">
          <w:pPr>
            <w:pStyle w:val="TOC1"/>
            <w:rPr>
              <w:rFonts w:asciiTheme="minorHAnsi" w:eastAsiaTheme="minorEastAsia" w:hAnsiTheme="minorHAnsi" w:cstheme="minorBidi"/>
              <w:b w:val="0"/>
              <w:spacing w:val="0"/>
              <w:sz w:val="22"/>
            </w:rPr>
          </w:pPr>
          <w:hyperlink w:anchor="_Toc35524289" w:history="1">
            <w:r w:rsidRPr="00AF2150">
              <w:rPr>
                <w:rStyle w:val="Hyperlink"/>
              </w:rPr>
              <w:t>15</w:t>
            </w:r>
            <w:r>
              <w:rPr>
                <w:rFonts w:asciiTheme="minorHAnsi" w:eastAsiaTheme="minorEastAsia" w:hAnsiTheme="minorHAnsi" w:cstheme="minorBidi"/>
                <w:b w:val="0"/>
                <w:spacing w:val="0"/>
                <w:sz w:val="22"/>
              </w:rPr>
              <w:tab/>
            </w:r>
            <w:r w:rsidRPr="00AF2150">
              <w:rPr>
                <w:rStyle w:val="Hyperlink"/>
              </w:rPr>
              <w:t>Password Policies</w:t>
            </w:r>
            <w:r>
              <w:rPr>
                <w:webHidden/>
              </w:rPr>
              <w:tab/>
            </w:r>
            <w:r>
              <w:rPr>
                <w:webHidden/>
              </w:rPr>
              <w:fldChar w:fldCharType="begin"/>
            </w:r>
            <w:r>
              <w:rPr>
                <w:webHidden/>
              </w:rPr>
              <w:instrText xml:space="preserve"> PAGEREF _Toc35524289 \h </w:instrText>
            </w:r>
            <w:r>
              <w:rPr>
                <w:webHidden/>
              </w:rPr>
            </w:r>
            <w:r>
              <w:rPr>
                <w:webHidden/>
              </w:rPr>
              <w:fldChar w:fldCharType="separate"/>
            </w:r>
            <w:r>
              <w:rPr>
                <w:webHidden/>
              </w:rPr>
              <w:t>127</w:t>
            </w:r>
            <w:r>
              <w:rPr>
                <w:webHidden/>
              </w:rPr>
              <w:fldChar w:fldCharType="end"/>
            </w:r>
          </w:hyperlink>
        </w:p>
        <w:p w14:paraId="4400A11A" w14:textId="137C65DA" w:rsidR="00050A51" w:rsidRDefault="00050A51">
          <w:pPr>
            <w:pStyle w:val="TOC2"/>
            <w:rPr>
              <w:rFonts w:asciiTheme="minorHAnsi" w:eastAsiaTheme="minorEastAsia" w:hAnsiTheme="minorHAnsi" w:cstheme="minorBidi"/>
              <w:spacing w:val="0"/>
              <w:sz w:val="22"/>
            </w:rPr>
          </w:pPr>
          <w:hyperlink w:anchor="_Toc35524290" w:history="1">
            <w:r w:rsidRPr="00AF2150">
              <w:rPr>
                <w:rStyle w:val="Hyperlink"/>
              </w:rPr>
              <w:t>15.1</w:t>
            </w:r>
            <w:r>
              <w:rPr>
                <w:rFonts w:asciiTheme="minorHAnsi" w:eastAsiaTheme="minorEastAsia" w:hAnsiTheme="minorHAnsi" w:cstheme="minorBidi"/>
                <w:spacing w:val="0"/>
                <w:sz w:val="22"/>
              </w:rPr>
              <w:tab/>
            </w:r>
            <w:r w:rsidRPr="00AF2150">
              <w:rPr>
                <w:rStyle w:val="Hyperlink"/>
              </w:rPr>
              <w:t>Access Password Policies</w:t>
            </w:r>
            <w:r>
              <w:rPr>
                <w:webHidden/>
              </w:rPr>
              <w:tab/>
            </w:r>
            <w:r>
              <w:rPr>
                <w:webHidden/>
              </w:rPr>
              <w:fldChar w:fldCharType="begin"/>
            </w:r>
            <w:r>
              <w:rPr>
                <w:webHidden/>
              </w:rPr>
              <w:instrText xml:space="preserve"> PAGEREF _Toc35524290 \h </w:instrText>
            </w:r>
            <w:r>
              <w:rPr>
                <w:webHidden/>
              </w:rPr>
            </w:r>
            <w:r>
              <w:rPr>
                <w:webHidden/>
              </w:rPr>
              <w:fldChar w:fldCharType="separate"/>
            </w:r>
            <w:r>
              <w:rPr>
                <w:webHidden/>
              </w:rPr>
              <w:t>127</w:t>
            </w:r>
            <w:r>
              <w:rPr>
                <w:webHidden/>
              </w:rPr>
              <w:fldChar w:fldCharType="end"/>
            </w:r>
          </w:hyperlink>
        </w:p>
        <w:p w14:paraId="67313AB5" w14:textId="5BCCCCFD" w:rsidR="00050A51" w:rsidRDefault="00050A51">
          <w:pPr>
            <w:pStyle w:val="TOC2"/>
            <w:rPr>
              <w:rFonts w:asciiTheme="minorHAnsi" w:eastAsiaTheme="minorEastAsia" w:hAnsiTheme="minorHAnsi" w:cstheme="minorBidi"/>
              <w:spacing w:val="0"/>
              <w:sz w:val="22"/>
            </w:rPr>
          </w:pPr>
          <w:hyperlink w:anchor="_Toc35524291" w:history="1">
            <w:r w:rsidRPr="00AF2150">
              <w:rPr>
                <w:rStyle w:val="Hyperlink"/>
              </w:rPr>
              <w:t>15.2</w:t>
            </w:r>
            <w:r>
              <w:rPr>
                <w:rFonts w:asciiTheme="minorHAnsi" w:eastAsiaTheme="minorEastAsia" w:hAnsiTheme="minorHAnsi" w:cstheme="minorBidi"/>
                <w:spacing w:val="0"/>
                <w:sz w:val="22"/>
              </w:rPr>
              <w:tab/>
            </w:r>
            <w:r w:rsidRPr="00AF2150">
              <w:rPr>
                <w:rStyle w:val="Hyperlink"/>
              </w:rPr>
              <w:t>Create a new password policy profile</w:t>
            </w:r>
            <w:r>
              <w:rPr>
                <w:webHidden/>
              </w:rPr>
              <w:tab/>
            </w:r>
            <w:r>
              <w:rPr>
                <w:webHidden/>
              </w:rPr>
              <w:fldChar w:fldCharType="begin"/>
            </w:r>
            <w:r>
              <w:rPr>
                <w:webHidden/>
              </w:rPr>
              <w:instrText xml:space="preserve"> PAGEREF _Toc35524291 \h </w:instrText>
            </w:r>
            <w:r>
              <w:rPr>
                <w:webHidden/>
              </w:rPr>
            </w:r>
            <w:r>
              <w:rPr>
                <w:webHidden/>
              </w:rPr>
              <w:fldChar w:fldCharType="separate"/>
            </w:r>
            <w:r>
              <w:rPr>
                <w:webHidden/>
              </w:rPr>
              <w:t>128</w:t>
            </w:r>
            <w:r>
              <w:rPr>
                <w:webHidden/>
              </w:rPr>
              <w:fldChar w:fldCharType="end"/>
            </w:r>
          </w:hyperlink>
        </w:p>
        <w:p w14:paraId="66A630E8" w14:textId="09DEB3E1" w:rsidR="00050A51" w:rsidRDefault="00050A51">
          <w:pPr>
            <w:pStyle w:val="TOC2"/>
            <w:rPr>
              <w:rFonts w:asciiTheme="minorHAnsi" w:eastAsiaTheme="minorEastAsia" w:hAnsiTheme="minorHAnsi" w:cstheme="minorBidi"/>
              <w:spacing w:val="0"/>
              <w:sz w:val="22"/>
            </w:rPr>
          </w:pPr>
          <w:hyperlink w:anchor="_Toc35524292" w:history="1">
            <w:r w:rsidRPr="00AF2150">
              <w:rPr>
                <w:rStyle w:val="Hyperlink"/>
              </w:rPr>
              <w:t>15.3</w:t>
            </w:r>
            <w:r>
              <w:rPr>
                <w:rFonts w:asciiTheme="minorHAnsi" w:eastAsiaTheme="minorEastAsia" w:hAnsiTheme="minorHAnsi" w:cstheme="minorBidi"/>
                <w:spacing w:val="0"/>
                <w:sz w:val="22"/>
              </w:rPr>
              <w:tab/>
            </w:r>
            <w:r w:rsidRPr="00AF2150">
              <w:rPr>
                <w:rStyle w:val="Hyperlink"/>
              </w:rPr>
              <w:t>Password Requirements</w:t>
            </w:r>
            <w:r>
              <w:rPr>
                <w:webHidden/>
              </w:rPr>
              <w:tab/>
            </w:r>
            <w:r>
              <w:rPr>
                <w:webHidden/>
              </w:rPr>
              <w:fldChar w:fldCharType="begin"/>
            </w:r>
            <w:r>
              <w:rPr>
                <w:webHidden/>
              </w:rPr>
              <w:instrText xml:space="preserve"> PAGEREF _Toc35524292 \h </w:instrText>
            </w:r>
            <w:r>
              <w:rPr>
                <w:webHidden/>
              </w:rPr>
            </w:r>
            <w:r>
              <w:rPr>
                <w:webHidden/>
              </w:rPr>
              <w:fldChar w:fldCharType="separate"/>
            </w:r>
            <w:r>
              <w:rPr>
                <w:webHidden/>
              </w:rPr>
              <w:t>129</w:t>
            </w:r>
            <w:r>
              <w:rPr>
                <w:webHidden/>
              </w:rPr>
              <w:fldChar w:fldCharType="end"/>
            </w:r>
          </w:hyperlink>
        </w:p>
        <w:p w14:paraId="10AF177D" w14:textId="3D0440EC" w:rsidR="00050A51" w:rsidRDefault="00050A51">
          <w:pPr>
            <w:pStyle w:val="TOC2"/>
            <w:rPr>
              <w:rFonts w:asciiTheme="minorHAnsi" w:eastAsiaTheme="minorEastAsia" w:hAnsiTheme="minorHAnsi" w:cstheme="minorBidi"/>
              <w:spacing w:val="0"/>
              <w:sz w:val="22"/>
            </w:rPr>
          </w:pPr>
          <w:hyperlink w:anchor="_Toc35524293" w:history="1">
            <w:r w:rsidRPr="00AF2150">
              <w:rPr>
                <w:rStyle w:val="Hyperlink"/>
              </w:rPr>
              <w:t>15.4</w:t>
            </w:r>
            <w:r>
              <w:rPr>
                <w:rFonts w:asciiTheme="minorHAnsi" w:eastAsiaTheme="minorEastAsia" w:hAnsiTheme="minorHAnsi" w:cstheme="minorBidi"/>
                <w:spacing w:val="0"/>
                <w:sz w:val="22"/>
              </w:rPr>
              <w:tab/>
            </w:r>
            <w:r w:rsidRPr="00AF2150">
              <w:rPr>
                <w:rStyle w:val="Hyperlink"/>
              </w:rPr>
              <w:t>Property/Profile</w:t>
            </w:r>
            <w:r>
              <w:rPr>
                <w:webHidden/>
              </w:rPr>
              <w:tab/>
            </w:r>
            <w:r>
              <w:rPr>
                <w:webHidden/>
              </w:rPr>
              <w:fldChar w:fldCharType="begin"/>
            </w:r>
            <w:r>
              <w:rPr>
                <w:webHidden/>
              </w:rPr>
              <w:instrText xml:space="preserve"> PAGEREF _Toc35524293 \h </w:instrText>
            </w:r>
            <w:r>
              <w:rPr>
                <w:webHidden/>
              </w:rPr>
            </w:r>
            <w:r>
              <w:rPr>
                <w:webHidden/>
              </w:rPr>
              <w:fldChar w:fldCharType="separate"/>
            </w:r>
            <w:r>
              <w:rPr>
                <w:webHidden/>
              </w:rPr>
              <w:t>130</w:t>
            </w:r>
            <w:r>
              <w:rPr>
                <w:webHidden/>
              </w:rPr>
              <w:fldChar w:fldCharType="end"/>
            </w:r>
          </w:hyperlink>
        </w:p>
        <w:p w14:paraId="2824DCC5" w14:textId="420BD1AE" w:rsidR="00050A51" w:rsidRDefault="00050A51">
          <w:pPr>
            <w:pStyle w:val="TOC3"/>
            <w:rPr>
              <w:rFonts w:asciiTheme="minorHAnsi" w:eastAsiaTheme="minorEastAsia" w:hAnsiTheme="minorHAnsi" w:cstheme="minorBidi"/>
              <w:spacing w:val="0"/>
              <w:sz w:val="22"/>
              <w:szCs w:val="22"/>
            </w:rPr>
          </w:pPr>
          <w:hyperlink w:anchor="_Toc35524294" w:history="1">
            <w:r w:rsidRPr="00AF2150">
              <w:rPr>
                <w:rStyle w:val="Hyperlink"/>
              </w:rPr>
              <w:t>15.4.1</w:t>
            </w:r>
            <w:r>
              <w:rPr>
                <w:rFonts w:asciiTheme="minorHAnsi" w:eastAsiaTheme="minorEastAsia" w:hAnsiTheme="minorHAnsi" w:cstheme="minorBidi"/>
                <w:spacing w:val="0"/>
                <w:sz w:val="22"/>
                <w:szCs w:val="22"/>
              </w:rPr>
              <w:tab/>
            </w:r>
            <w:r w:rsidRPr="00AF2150">
              <w:rPr>
                <w:rStyle w:val="Hyperlink"/>
              </w:rPr>
              <w:t>View Properties Assigned to a Profile</w:t>
            </w:r>
            <w:r>
              <w:rPr>
                <w:webHidden/>
              </w:rPr>
              <w:tab/>
            </w:r>
            <w:r>
              <w:rPr>
                <w:webHidden/>
              </w:rPr>
              <w:fldChar w:fldCharType="begin"/>
            </w:r>
            <w:r>
              <w:rPr>
                <w:webHidden/>
              </w:rPr>
              <w:instrText xml:space="preserve"> PAGEREF _Toc35524294 \h </w:instrText>
            </w:r>
            <w:r>
              <w:rPr>
                <w:webHidden/>
              </w:rPr>
            </w:r>
            <w:r>
              <w:rPr>
                <w:webHidden/>
              </w:rPr>
              <w:fldChar w:fldCharType="separate"/>
            </w:r>
            <w:r>
              <w:rPr>
                <w:webHidden/>
              </w:rPr>
              <w:t>130</w:t>
            </w:r>
            <w:r>
              <w:rPr>
                <w:webHidden/>
              </w:rPr>
              <w:fldChar w:fldCharType="end"/>
            </w:r>
          </w:hyperlink>
        </w:p>
        <w:p w14:paraId="29363A8C" w14:textId="6AF0E010" w:rsidR="00050A51" w:rsidRDefault="00050A51">
          <w:pPr>
            <w:pStyle w:val="TOC3"/>
            <w:rPr>
              <w:rFonts w:asciiTheme="minorHAnsi" w:eastAsiaTheme="minorEastAsia" w:hAnsiTheme="minorHAnsi" w:cstheme="minorBidi"/>
              <w:spacing w:val="0"/>
              <w:sz w:val="22"/>
              <w:szCs w:val="22"/>
            </w:rPr>
          </w:pPr>
          <w:hyperlink w:anchor="_Toc35524295" w:history="1">
            <w:r w:rsidRPr="00AF2150">
              <w:rPr>
                <w:rStyle w:val="Hyperlink"/>
              </w:rPr>
              <w:t>15.4.2</w:t>
            </w:r>
            <w:r>
              <w:rPr>
                <w:rFonts w:asciiTheme="minorHAnsi" w:eastAsiaTheme="minorEastAsia" w:hAnsiTheme="minorHAnsi" w:cstheme="minorBidi"/>
                <w:spacing w:val="0"/>
                <w:sz w:val="22"/>
                <w:szCs w:val="22"/>
              </w:rPr>
              <w:tab/>
            </w:r>
            <w:r w:rsidRPr="00AF2150">
              <w:rPr>
                <w:rStyle w:val="Hyperlink"/>
              </w:rPr>
              <w:t>Assign a Property to a Profile</w:t>
            </w:r>
            <w:r>
              <w:rPr>
                <w:webHidden/>
              </w:rPr>
              <w:tab/>
            </w:r>
            <w:r>
              <w:rPr>
                <w:webHidden/>
              </w:rPr>
              <w:fldChar w:fldCharType="begin"/>
            </w:r>
            <w:r>
              <w:rPr>
                <w:webHidden/>
              </w:rPr>
              <w:instrText xml:space="preserve"> PAGEREF _Toc35524295 \h </w:instrText>
            </w:r>
            <w:r>
              <w:rPr>
                <w:webHidden/>
              </w:rPr>
            </w:r>
            <w:r>
              <w:rPr>
                <w:webHidden/>
              </w:rPr>
              <w:fldChar w:fldCharType="separate"/>
            </w:r>
            <w:r>
              <w:rPr>
                <w:webHidden/>
              </w:rPr>
              <w:t>131</w:t>
            </w:r>
            <w:r>
              <w:rPr>
                <w:webHidden/>
              </w:rPr>
              <w:fldChar w:fldCharType="end"/>
            </w:r>
          </w:hyperlink>
        </w:p>
        <w:p w14:paraId="2070E38E" w14:textId="367A3061" w:rsidR="00050A51" w:rsidRDefault="00050A51">
          <w:pPr>
            <w:pStyle w:val="TOC3"/>
            <w:rPr>
              <w:rFonts w:asciiTheme="minorHAnsi" w:eastAsiaTheme="minorEastAsia" w:hAnsiTheme="minorHAnsi" w:cstheme="minorBidi"/>
              <w:spacing w:val="0"/>
              <w:sz w:val="22"/>
              <w:szCs w:val="22"/>
            </w:rPr>
          </w:pPr>
          <w:hyperlink w:anchor="_Toc35524296" w:history="1">
            <w:r w:rsidRPr="00AF2150">
              <w:rPr>
                <w:rStyle w:val="Hyperlink"/>
              </w:rPr>
              <w:t>15.4.3</w:t>
            </w:r>
            <w:r>
              <w:rPr>
                <w:rFonts w:asciiTheme="minorHAnsi" w:eastAsiaTheme="minorEastAsia" w:hAnsiTheme="minorHAnsi" w:cstheme="minorBidi"/>
                <w:spacing w:val="0"/>
                <w:sz w:val="22"/>
                <w:szCs w:val="22"/>
              </w:rPr>
              <w:tab/>
            </w:r>
            <w:r w:rsidRPr="00AF2150">
              <w:rPr>
                <w:rStyle w:val="Hyperlink"/>
              </w:rPr>
              <w:t>Remove a Property from a Profile by Reassignment</w:t>
            </w:r>
            <w:r>
              <w:rPr>
                <w:webHidden/>
              </w:rPr>
              <w:tab/>
            </w:r>
            <w:r>
              <w:rPr>
                <w:webHidden/>
              </w:rPr>
              <w:fldChar w:fldCharType="begin"/>
            </w:r>
            <w:r>
              <w:rPr>
                <w:webHidden/>
              </w:rPr>
              <w:instrText xml:space="preserve"> PAGEREF _Toc35524296 \h </w:instrText>
            </w:r>
            <w:r>
              <w:rPr>
                <w:webHidden/>
              </w:rPr>
            </w:r>
            <w:r>
              <w:rPr>
                <w:webHidden/>
              </w:rPr>
              <w:fldChar w:fldCharType="separate"/>
            </w:r>
            <w:r>
              <w:rPr>
                <w:webHidden/>
              </w:rPr>
              <w:t>131</w:t>
            </w:r>
            <w:r>
              <w:rPr>
                <w:webHidden/>
              </w:rPr>
              <w:fldChar w:fldCharType="end"/>
            </w:r>
          </w:hyperlink>
        </w:p>
        <w:p w14:paraId="25D67822" w14:textId="2DD75D42" w:rsidR="00050A51" w:rsidRDefault="00050A51">
          <w:pPr>
            <w:pStyle w:val="TOC3"/>
            <w:rPr>
              <w:rFonts w:asciiTheme="minorHAnsi" w:eastAsiaTheme="minorEastAsia" w:hAnsiTheme="minorHAnsi" w:cstheme="minorBidi"/>
              <w:spacing w:val="0"/>
              <w:sz w:val="22"/>
              <w:szCs w:val="22"/>
            </w:rPr>
          </w:pPr>
          <w:hyperlink w:anchor="_Toc35524297" w:history="1">
            <w:r w:rsidRPr="00AF2150">
              <w:rPr>
                <w:rStyle w:val="Hyperlink"/>
              </w:rPr>
              <w:t>15.4.4</w:t>
            </w:r>
            <w:r>
              <w:rPr>
                <w:rFonts w:asciiTheme="minorHAnsi" w:eastAsiaTheme="minorEastAsia" w:hAnsiTheme="minorHAnsi" w:cstheme="minorBidi"/>
                <w:spacing w:val="0"/>
                <w:sz w:val="22"/>
                <w:szCs w:val="22"/>
              </w:rPr>
              <w:tab/>
            </w:r>
            <w:r w:rsidRPr="00AF2150">
              <w:rPr>
                <w:rStyle w:val="Hyperlink"/>
              </w:rPr>
              <w:t>Search for a Property</w:t>
            </w:r>
            <w:r>
              <w:rPr>
                <w:webHidden/>
              </w:rPr>
              <w:tab/>
            </w:r>
            <w:r>
              <w:rPr>
                <w:webHidden/>
              </w:rPr>
              <w:fldChar w:fldCharType="begin"/>
            </w:r>
            <w:r>
              <w:rPr>
                <w:webHidden/>
              </w:rPr>
              <w:instrText xml:space="preserve"> PAGEREF _Toc35524297 \h </w:instrText>
            </w:r>
            <w:r>
              <w:rPr>
                <w:webHidden/>
              </w:rPr>
            </w:r>
            <w:r>
              <w:rPr>
                <w:webHidden/>
              </w:rPr>
              <w:fldChar w:fldCharType="separate"/>
            </w:r>
            <w:r>
              <w:rPr>
                <w:webHidden/>
              </w:rPr>
              <w:t>131</w:t>
            </w:r>
            <w:r>
              <w:rPr>
                <w:webHidden/>
              </w:rPr>
              <w:fldChar w:fldCharType="end"/>
            </w:r>
          </w:hyperlink>
        </w:p>
        <w:p w14:paraId="2FCB7703" w14:textId="73C1824B" w:rsidR="00050A51" w:rsidRDefault="00050A51">
          <w:pPr>
            <w:pStyle w:val="TOC3"/>
            <w:rPr>
              <w:rFonts w:asciiTheme="minorHAnsi" w:eastAsiaTheme="minorEastAsia" w:hAnsiTheme="minorHAnsi" w:cstheme="minorBidi"/>
              <w:spacing w:val="0"/>
              <w:sz w:val="22"/>
              <w:szCs w:val="22"/>
            </w:rPr>
          </w:pPr>
          <w:hyperlink w:anchor="_Toc35524298" w:history="1">
            <w:r w:rsidRPr="00AF2150">
              <w:rPr>
                <w:rStyle w:val="Hyperlink"/>
              </w:rPr>
              <w:t>15.4.5</w:t>
            </w:r>
            <w:r>
              <w:rPr>
                <w:rFonts w:asciiTheme="minorHAnsi" w:eastAsiaTheme="minorEastAsia" w:hAnsiTheme="minorHAnsi" w:cstheme="minorBidi"/>
                <w:spacing w:val="0"/>
                <w:sz w:val="22"/>
                <w:szCs w:val="22"/>
              </w:rPr>
              <w:tab/>
            </w:r>
            <w:r w:rsidRPr="00AF2150">
              <w:rPr>
                <w:rStyle w:val="Hyperlink"/>
              </w:rPr>
              <w:t>Delete a Password Policy Profile</w:t>
            </w:r>
            <w:r>
              <w:rPr>
                <w:webHidden/>
              </w:rPr>
              <w:tab/>
            </w:r>
            <w:r>
              <w:rPr>
                <w:webHidden/>
              </w:rPr>
              <w:fldChar w:fldCharType="begin"/>
            </w:r>
            <w:r>
              <w:rPr>
                <w:webHidden/>
              </w:rPr>
              <w:instrText xml:space="preserve"> PAGEREF _Toc35524298 \h </w:instrText>
            </w:r>
            <w:r>
              <w:rPr>
                <w:webHidden/>
              </w:rPr>
            </w:r>
            <w:r>
              <w:rPr>
                <w:webHidden/>
              </w:rPr>
              <w:fldChar w:fldCharType="separate"/>
            </w:r>
            <w:r>
              <w:rPr>
                <w:webHidden/>
              </w:rPr>
              <w:t>132</w:t>
            </w:r>
            <w:r>
              <w:rPr>
                <w:webHidden/>
              </w:rPr>
              <w:fldChar w:fldCharType="end"/>
            </w:r>
          </w:hyperlink>
        </w:p>
        <w:p w14:paraId="2BA16C95" w14:textId="70A009D4" w:rsidR="00050A51" w:rsidRDefault="00050A51">
          <w:pPr>
            <w:pStyle w:val="TOC1"/>
            <w:rPr>
              <w:rFonts w:asciiTheme="minorHAnsi" w:eastAsiaTheme="minorEastAsia" w:hAnsiTheme="minorHAnsi" w:cstheme="minorBidi"/>
              <w:b w:val="0"/>
              <w:spacing w:val="0"/>
              <w:sz w:val="22"/>
            </w:rPr>
          </w:pPr>
          <w:hyperlink w:anchor="_Toc35524299" w:history="1">
            <w:r w:rsidRPr="00AF2150">
              <w:rPr>
                <w:rStyle w:val="Hyperlink"/>
              </w:rPr>
              <w:t>16</w:t>
            </w:r>
            <w:r>
              <w:rPr>
                <w:rFonts w:asciiTheme="minorHAnsi" w:eastAsiaTheme="minorEastAsia" w:hAnsiTheme="minorHAnsi" w:cstheme="minorBidi"/>
                <w:b w:val="0"/>
                <w:spacing w:val="0"/>
                <w:sz w:val="22"/>
              </w:rPr>
              <w:tab/>
            </w:r>
            <w:r w:rsidRPr="00AF2150">
              <w:rPr>
                <w:rStyle w:val="Hyperlink"/>
              </w:rPr>
              <w:t>User Group Management</w:t>
            </w:r>
            <w:r>
              <w:rPr>
                <w:webHidden/>
              </w:rPr>
              <w:tab/>
            </w:r>
            <w:r>
              <w:rPr>
                <w:webHidden/>
              </w:rPr>
              <w:fldChar w:fldCharType="begin"/>
            </w:r>
            <w:r>
              <w:rPr>
                <w:webHidden/>
              </w:rPr>
              <w:instrText xml:space="preserve"> PAGEREF _Toc35524299 \h </w:instrText>
            </w:r>
            <w:r>
              <w:rPr>
                <w:webHidden/>
              </w:rPr>
            </w:r>
            <w:r>
              <w:rPr>
                <w:webHidden/>
              </w:rPr>
              <w:fldChar w:fldCharType="separate"/>
            </w:r>
            <w:r>
              <w:rPr>
                <w:webHidden/>
              </w:rPr>
              <w:t>133</w:t>
            </w:r>
            <w:r>
              <w:rPr>
                <w:webHidden/>
              </w:rPr>
              <w:fldChar w:fldCharType="end"/>
            </w:r>
          </w:hyperlink>
        </w:p>
        <w:p w14:paraId="6ACF5656" w14:textId="2255B6F6" w:rsidR="00050A51" w:rsidRDefault="00050A51">
          <w:pPr>
            <w:pStyle w:val="TOC2"/>
            <w:rPr>
              <w:rFonts w:asciiTheme="minorHAnsi" w:eastAsiaTheme="minorEastAsia" w:hAnsiTheme="minorHAnsi" w:cstheme="minorBidi"/>
              <w:spacing w:val="0"/>
              <w:sz w:val="22"/>
            </w:rPr>
          </w:pPr>
          <w:hyperlink w:anchor="_Toc35524300" w:history="1">
            <w:r w:rsidRPr="00AF2150">
              <w:rPr>
                <w:rStyle w:val="Hyperlink"/>
              </w:rPr>
              <w:t>16.1</w:t>
            </w:r>
            <w:r>
              <w:rPr>
                <w:rFonts w:asciiTheme="minorHAnsi" w:eastAsiaTheme="minorEastAsia" w:hAnsiTheme="minorHAnsi" w:cstheme="minorBidi"/>
                <w:spacing w:val="0"/>
                <w:sz w:val="22"/>
              </w:rPr>
              <w:tab/>
            </w:r>
            <w:r w:rsidRPr="00AF2150">
              <w:rPr>
                <w:rStyle w:val="Hyperlink"/>
              </w:rPr>
              <w:t>Access User Group Management</w:t>
            </w:r>
            <w:r>
              <w:rPr>
                <w:webHidden/>
              </w:rPr>
              <w:tab/>
            </w:r>
            <w:r>
              <w:rPr>
                <w:webHidden/>
              </w:rPr>
              <w:fldChar w:fldCharType="begin"/>
            </w:r>
            <w:r>
              <w:rPr>
                <w:webHidden/>
              </w:rPr>
              <w:instrText xml:space="preserve"> PAGEREF _Toc35524300 \h </w:instrText>
            </w:r>
            <w:r>
              <w:rPr>
                <w:webHidden/>
              </w:rPr>
            </w:r>
            <w:r>
              <w:rPr>
                <w:webHidden/>
              </w:rPr>
              <w:fldChar w:fldCharType="separate"/>
            </w:r>
            <w:r>
              <w:rPr>
                <w:webHidden/>
              </w:rPr>
              <w:t>133</w:t>
            </w:r>
            <w:r>
              <w:rPr>
                <w:webHidden/>
              </w:rPr>
              <w:fldChar w:fldCharType="end"/>
            </w:r>
          </w:hyperlink>
        </w:p>
        <w:p w14:paraId="2F3002A6" w14:textId="51D3A542" w:rsidR="00050A51" w:rsidRDefault="00050A51">
          <w:pPr>
            <w:pStyle w:val="TOC2"/>
            <w:rPr>
              <w:rFonts w:asciiTheme="minorHAnsi" w:eastAsiaTheme="minorEastAsia" w:hAnsiTheme="minorHAnsi" w:cstheme="minorBidi"/>
              <w:spacing w:val="0"/>
              <w:sz w:val="22"/>
            </w:rPr>
          </w:pPr>
          <w:hyperlink w:anchor="_Toc35524301" w:history="1">
            <w:r w:rsidRPr="00AF2150">
              <w:rPr>
                <w:rStyle w:val="Hyperlink"/>
              </w:rPr>
              <w:t>16.2</w:t>
            </w:r>
            <w:r>
              <w:rPr>
                <w:rFonts w:asciiTheme="minorHAnsi" w:eastAsiaTheme="minorEastAsia" w:hAnsiTheme="minorHAnsi" w:cstheme="minorBidi"/>
                <w:spacing w:val="0"/>
                <w:sz w:val="22"/>
              </w:rPr>
              <w:tab/>
            </w:r>
            <w:r w:rsidRPr="00AF2150">
              <w:rPr>
                <w:rStyle w:val="Hyperlink"/>
              </w:rPr>
              <w:t>Groups</w:t>
            </w:r>
            <w:r>
              <w:rPr>
                <w:webHidden/>
              </w:rPr>
              <w:tab/>
            </w:r>
            <w:r>
              <w:rPr>
                <w:webHidden/>
              </w:rPr>
              <w:fldChar w:fldCharType="begin"/>
            </w:r>
            <w:r>
              <w:rPr>
                <w:webHidden/>
              </w:rPr>
              <w:instrText xml:space="preserve"> PAGEREF _Toc35524301 \h </w:instrText>
            </w:r>
            <w:r>
              <w:rPr>
                <w:webHidden/>
              </w:rPr>
            </w:r>
            <w:r>
              <w:rPr>
                <w:webHidden/>
              </w:rPr>
              <w:fldChar w:fldCharType="separate"/>
            </w:r>
            <w:r>
              <w:rPr>
                <w:webHidden/>
              </w:rPr>
              <w:t>134</w:t>
            </w:r>
            <w:r>
              <w:rPr>
                <w:webHidden/>
              </w:rPr>
              <w:fldChar w:fldCharType="end"/>
            </w:r>
          </w:hyperlink>
        </w:p>
        <w:p w14:paraId="5FE2793D" w14:textId="11C778E1" w:rsidR="00050A51" w:rsidRDefault="00050A51">
          <w:pPr>
            <w:pStyle w:val="TOC3"/>
            <w:rPr>
              <w:rFonts w:asciiTheme="minorHAnsi" w:eastAsiaTheme="minorEastAsia" w:hAnsiTheme="minorHAnsi" w:cstheme="minorBidi"/>
              <w:spacing w:val="0"/>
              <w:sz w:val="22"/>
              <w:szCs w:val="22"/>
            </w:rPr>
          </w:pPr>
          <w:hyperlink w:anchor="_Toc35524302" w:history="1">
            <w:r w:rsidRPr="00AF2150">
              <w:rPr>
                <w:rStyle w:val="Hyperlink"/>
              </w:rPr>
              <w:t>16.2.1</w:t>
            </w:r>
            <w:r>
              <w:rPr>
                <w:rFonts w:asciiTheme="minorHAnsi" w:eastAsiaTheme="minorEastAsia" w:hAnsiTheme="minorHAnsi" w:cstheme="minorBidi"/>
                <w:spacing w:val="0"/>
                <w:sz w:val="22"/>
                <w:szCs w:val="22"/>
              </w:rPr>
              <w:tab/>
            </w:r>
            <w:r w:rsidRPr="00AF2150">
              <w:rPr>
                <w:rStyle w:val="Hyperlink"/>
              </w:rPr>
              <w:t>Add a New Group</w:t>
            </w:r>
            <w:r>
              <w:rPr>
                <w:webHidden/>
              </w:rPr>
              <w:tab/>
            </w:r>
            <w:r>
              <w:rPr>
                <w:webHidden/>
              </w:rPr>
              <w:fldChar w:fldCharType="begin"/>
            </w:r>
            <w:r>
              <w:rPr>
                <w:webHidden/>
              </w:rPr>
              <w:instrText xml:space="preserve"> PAGEREF _Toc35524302 \h </w:instrText>
            </w:r>
            <w:r>
              <w:rPr>
                <w:webHidden/>
              </w:rPr>
            </w:r>
            <w:r>
              <w:rPr>
                <w:webHidden/>
              </w:rPr>
              <w:fldChar w:fldCharType="separate"/>
            </w:r>
            <w:r>
              <w:rPr>
                <w:webHidden/>
              </w:rPr>
              <w:t>134</w:t>
            </w:r>
            <w:r>
              <w:rPr>
                <w:webHidden/>
              </w:rPr>
              <w:fldChar w:fldCharType="end"/>
            </w:r>
          </w:hyperlink>
        </w:p>
        <w:p w14:paraId="0E51F853" w14:textId="6BDAC97E" w:rsidR="00050A51" w:rsidRDefault="00050A51">
          <w:pPr>
            <w:pStyle w:val="TOC3"/>
            <w:rPr>
              <w:rFonts w:asciiTheme="minorHAnsi" w:eastAsiaTheme="minorEastAsia" w:hAnsiTheme="minorHAnsi" w:cstheme="minorBidi"/>
              <w:spacing w:val="0"/>
              <w:sz w:val="22"/>
              <w:szCs w:val="22"/>
            </w:rPr>
          </w:pPr>
          <w:hyperlink w:anchor="_Toc35524303" w:history="1">
            <w:r w:rsidRPr="00AF2150">
              <w:rPr>
                <w:rStyle w:val="Hyperlink"/>
              </w:rPr>
              <w:t>16.2.2</w:t>
            </w:r>
            <w:r>
              <w:rPr>
                <w:rFonts w:asciiTheme="minorHAnsi" w:eastAsiaTheme="minorEastAsia" w:hAnsiTheme="minorHAnsi" w:cstheme="minorBidi"/>
                <w:spacing w:val="0"/>
                <w:sz w:val="22"/>
                <w:szCs w:val="22"/>
              </w:rPr>
              <w:tab/>
            </w:r>
            <w:r w:rsidRPr="00AF2150">
              <w:rPr>
                <w:rStyle w:val="Hyperlink"/>
              </w:rPr>
              <w:t>Edit a Group</w:t>
            </w:r>
            <w:r>
              <w:rPr>
                <w:webHidden/>
              </w:rPr>
              <w:tab/>
            </w:r>
            <w:r>
              <w:rPr>
                <w:webHidden/>
              </w:rPr>
              <w:fldChar w:fldCharType="begin"/>
            </w:r>
            <w:r>
              <w:rPr>
                <w:webHidden/>
              </w:rPr>
              <w:instrText xml:space="preserve"> PAGEREF _Toc35524303 \h </w:instrText>
            </w:r>
            <w:r>
              <w:rPr>
                <w:webHidden/>
              </w:rPr>
            </w:r>
            <w:r>
              <w:rPr>
                <w:webHidden/>
              </w:rPr>
              <w:fldChar w:fldCharType="separate"/>
            </w:r>
            <w:r>
              <w:rPr>
                <w:webHidden/>
              </w:rPr>
              <w:t>134</w:t>
            </w:r>
            <w:r>
              <w:rPr>
                <w:webHidden/>
              </w:rPr>
              <w:fldChar w:fldCharType="end"/>
            </w:r>
          </w:hyperlink>
        </w:p>
        <w:p w14:paraId="79B02F7D" w14:textId="0B6AAD46" w:rsidR="00050A51" w:rsidRDefault="00050A51">
          <w:pPr>
            <w:pStyle w:val="TOC3"/>
            <w:rPr>
              <w:rFonts w:asciiTheme="minorHAnsi" w:eastAsiaTheme="minorEastAsia" w:hAnsiTheme="minorHAnsi" w:cstheme="minorBidi"/>
              <w:spacing w:val="0"/>
              <w:sz w:val="22"/>
              <w:szCs w:val="22"/>
            </w:rPr>
          </w:pPr>
          <w:hyperlink w:anchor="_Toc35524304" w:history="1">
            <w:r w:rsidRPr="00AF2150">
              <w:rPr>
                <w:rStyle w:val="Hyperlink"/>
              </w:rPr>
              <w:t>16.2.3</w:t>
            </w:r>
            <w:r>
              <w:rPr>
                <w:rFonts w:asciiTheme="minorHAnsi" w:eastAsiaTheme="minorEastAsia" w:hAnsiTheme="minorHAnsi" w:cstheme="minorBidi"/>
                <w:spacing w:val="0"/>
                <w:sz w:val="22"/>
                <w:szCs w:val="22"/>
              </w:rPr>
              <w:tab/>
            </w:r>
            <w:r w:rsidRPr="00AF2150">
              <w:rPr>
                <w:rStyle w:val="Hyperlink"/>
              </w:rPr>
              <w:t>Delete a Group</w:t>
            </w:r>
            <w:r>
              <w:rPr>
                <w:webHidden/>
              </w:rPr>
              <w:tab/>
            </w:r>
            <w:r>
              <w:rPr>
                <w:webHidden/>
              </w:rPr>
              <w:fldChar w:fldCharType="begin"/>
            </w:r>
            <w:r>
              <w:rPr>
                <w:webHidden/>
              </w:rPr>
              <w:instrText xml:space="preserve"> PAGEREF _Toc35524304 \h </w:instrText>
            </w:r>
            <w:r>
              <w:rPr>
                <w:webHidden/>
              </w:rPr>
            </w:r>
            <w:r>
              <w:rPr>
                <w:webHidden/>
              </w:rPr>
              <w:fldChar w:fldCharType="separate"/>
            </w:r>
            <w:r>
              <w:rPr>
                <w:webHidden/>
              </w:rPr>
              <w:t>135</w:t>
            </w:r>
            <w:r>
              <w:rPr>
                <w:webHidden/>
              </w:rPr>
              <w:fldChar w:fldCharType="end"/>
            </w:r>
          </w:hyperlink>
        </w:p>
        <w:p w14:paraId="771AB61C" w14:textId="6EAE09A2" w:rsidR="00050A51" w:rsidRDefault="00050A51">
          <w:pPr>
            <w:pStyle w:val="TOC2"/>
            <w:rPr>
              <w:rFonts w:asciiTheme="minorHAnsi" w:eastAsiaTheme="minorEastAsia" w:hAnsiTheme="minorHAnsi" w:cstheme="minorBidi"/>
              <w:spacing w:val="0"/>
              <w:sz w:val="22"/>
            </w:rPr>
          </w:pPr>
          <w:hyperlink w:anchor="_Toc35524305" w:history="1">
            <w:r w:rsidRPr="00AF2150">
              <w:rPr>
                <w:rStyle w:val="Hyperlink"/>
              </w:rPr>
              <w:t>16.3</w:t>
            </w:r>
            <w:r>
              <w:rPr>
                <w:rFonts w:asciiTheme="minorHAnsi" w:eastAsiaTheme="minorEastAsia" w:hAnsiTheme="minorHAnsi" w:cstheme="minorBidi"/>
                <w:spacing w:val="0"/>
                <w:sz w:val="22"/>
              </w:rPr>
              <w:tab/>
            </w:r>
            <w:r w:rsidRPr="00AF2150">
              <w:rPr>
                <w:rStyle w:val="Hyperlink"/>
              </w:rPr>
              <w:t>Users</w:t>
            </w:r>
            <w:r>
              <w:rPr>
                <w:webHidden/>
              </w:rPr>
              <w:tab/>
            </w:r>
            <w:r>
              <w:rPr>
                <w:webHidden/>
              </w:rPr>
              <w:fldChar w:fldCharType="begin"/>
            </w:r>
            <w:r>
              <w:rPr>
                <w:webHidden/>
              </w:rPr>
              <w:instrText xml:space="preserve"> PAGEREF _Toc35524305 \h </w:instrText>
            </w:r>
            <w:r>
              <w:rPr>
                <w:webHidden/>
              </w:rPr>
            </w:r>
            <w:r>
              <w:rPr>
                <w:webHidden/>
              </w:rPr>
              <w:fldChar w:fldCharType="separate"/>
            </w:r>
            <w:r>
              <w:rPr>
                <w:webHidden/>
              </w:rPr>
              <w:t>136</w:t>
            </w:r>
            <w:r>
              <w:rPr>
                <w:webHidden/>
              </w:rPr>
              <w:fldChar w:fldCharType="end"/>
            </w:r>
          </w:hyperlink>
        </w:p>
        <w:p w14:paraId="56C938FF" w14:textId="35562998" w:rsidR="00050A51" w:rsidRDefault="00050A51">
          <w:pPr>
            <w:pStyle w:val="TOC3"/>
            <w:rPr>
              <w:rFonts w:asciiTheme="minorHAnsi" w:eastAsiaTheme="minorEastAsia" w:hAnsiTheme="minorHAnsi" w:cstheme="minorBidi"/>
              <w:spacing w:val="0"/>
              <w:sz w:val="22"/>
              <w:szCs w:val="22"/>
            </w:rPr>
          </w:pPr>
          <w:hyperlink w:anchor="_Toc35524306" w:history="1">
            <w:r w:rsidRPr="00AF2150">
              <w:rPr>
                <w:rStyle w:val="Hyperlink"/>
              </w:rPr>
              <w:t>16.3.1</w:t>
            </w:r>
            <w:r>
              <w:rPr>
                <w:rFonts w:asciiTheme="minorHAnsi" w:eastAsiaTheme="minorEastAsia" w:hAnsiTheme="minorHAnsi" w:cstheme="minorBidi"/>
                <w:spacing w:val="0"/>
                <w:sz w:val="22"/>
                <w:szCs w:val="22"/>
              </w:rPr>
              <w:tab/>
            </w:r>
            <w:r w:rsidRPr="00AF2150">
              <w:rPr>
                <w:rStyle w:val="Hyperlink"/>
              </w:rPr>
              <w:t>Add a User to a User Group</w:t>
            </w:r>
            <w:r>
              <w:rPr>
                <w:webHidden/>
              </w:rPr>
              <w:tab/>
            </w:r>
            <w:r>
              <w:rPr>
                <w:webHidden/>
              </w:rPr>
              <w:fldChar w:fldCharType="begin"/>
            </w:r>
            <w:r>
              <w:rPr>
                <w:webHidden/>
              </w:rPr>
              <w:instrText xml:space="preserve"> PAGEREF _Toc35524306 \h </w:instrText>
            </w:r>
            <w:r>
              <w:rPr>
                <w:webHidden/>
              </w:rPr>
            </w:r>
            <w:r>
              <w:rPr>
                <w:webHidden/>
              </w:rPr>
              <w:fldChar w:fldCharType="separate"/>
            </w:r>
            <w:r>
              <w:rPr>
                <w:webHidden/>
              </w:rPr>
              <w:t>137</w:t>
            </w:r>
            <w:r>
              <w:rPr>
                <w:webHidden/>
              </w:rPr>
              <w:fldChar w:fldCharType="end"/>
            </w:r>
          </w:hyperlink>
        </w:p>
        <w:p w14:paraId="009C6CFA" w14:textId="32B49C57" w:rsidR="00050A51" w:rsidRDefault="00050A51">
          <w:pPr>
            <w:pStyle w:val="TOC3"/>
            <w:rPr>
              <w:rFonts w:asciiTheme="minorHAnsi" w:eastAsiaTheme="minorEastAsia" w:hAnsiTheme="minorHAnsi" w:cstheme="minorBidi"/>
              <w:spacing w:val="0"/>
              <w:sz w:val="22"/>
              <w:szCs w:val="22"/>
            </w:rPr>
          </w:pPr>
          <w:hyperlink w:anchor="_Toc35524307" w:history="1">
            <w:r w:rsidRPr="00AF2150">
              <w:rPr>
                <w:rStyle w:val="Hyperlink"/>
                <w:rFonts w:eastAsia="Arial"/>
              </w:rPr>
              <w:t>16.3.2</w:t>
            </w:r>
            <w:r>
              <w:rPr>
                <w:rFonts w:asciiTheme="minorHAnsi" w:eastAsiaTheme="minorEastAsia" w:hAnsiTheme="minorHAnsi" w:cstheme="minorBidi"/>
                <w:spacing w:val="0"/>
                <w:sz w:val="22"/>
                <w:szCs w:val="22"/>
              </w:rPr>
              <w:tab/>
            </w:r>
            <w:r w:rsidRPr="00AF2150">
              <w:rPr>
                <w:rStyle w:val="Hyperlink"/>
                <w:rFonts w:eastAsia="Arial"/>
              </w:rPr>
              <w:t>Modify User within a User Group</w:t>
            </w:r>
            <w:r>
              <w:rPr>
                <w:webHidden/>
              </w:rPr>
              <w:tab/>
            </w:r>
            <w:r>
              <w:rPr>
                <w:webHidden/>
              </w:rPr>
              <w:fldChar w:fldCharType="begin"/>
            </w:r>
            <w:r>
              <w:rPr>
                <w:webHidden/>
              </w:rPr>
              <w:instrText xml:space="preserve"> PAGEREF _Toc35524307 \h </w:instrText>
            </w:r>
            <w:r>
              <w:rPr>
                <w:webHidden/>
              </w:rPr>
            </w:r>
            <w:r>
              <w:rPr>
                <w:webHidden/>
              </w:rPr>
              <w:fldChar w:fldCharType="separate"/>
            </w:r>
            <w:r>
              <w:rPr>
                <w:webHidden/>
              </w:rPr>
              <w:t>137</w:t>
            </w:r>
            <w:r>
              <w:rPr>
                <w:webHidden/>
              </w:rPr>
              <w:fldChar w:fldCharType="end"/>
            </w:r>
          </w:hyperlink>
        </w:p>
        <w:p w14:paraId="0C0D5A3C" w14:textId="2CBB3B13" w:rsidR="00050A51" w:rsidRDefault="00050A51">
          <w:pPr>
            <w:pStyle w:val="TOC3"/>
            <w:rPr>
              <w:rFonts w:asciiTheme="minorHAnsi" w:eastAsiaTheme="minorEastAsia" w:hAnsiTheme="minorHAnsi" w:cstheme="minorBidi"/>
              <w:spacing w:val="0"/>
              <w:sz w:val="22"/>
              <w:szCs w:val="22"/>
            </w:rPr>
          </w:pPr>
          <w:hyperlink w:anchor="_Toc35524308" w:history="1">
            <w:r w:rsidRPr="00AF2150">
              <w:rPr>
                <w:rStyle w:val="Hyperlink"/>
              </w:rPr>
              <w:t>16.3.3</w:t>
            </w:r>
            <w:r>
              <w:rPr>
                <w:rFonts w:asciiTheme="minorHAnsi" w:eastAsiaTheme="minorEastAsia" w:hAnsiTheme="minorHAnsi" w:cstheme="minorBidi"/>
                <w:spacing w:val="0"/>
                <w:sz w:val="22"/>
                <w:szCs w:val="22"/>
              </w:rPr>
              <w:tab/>
            </w:r>
            <w:r w:rsidRPr="00AF2150">
              <w:rPr>
                <w:rStyle w:val="Hyperlink"/>
              </w:rPr>
              <w:t>Remove a User from a User Group</w:t>
            </w:r>
            <w:r>
              <w:rPr>
                <w:webHidden/>
              </w:rPr>
              <w:tab/>
            </w:r>
            <w:r>
              <w:rPr>
                <w:webHidden/>
              </w:rPr>
              <w:fldChar w:fldCharType="begin"/>
            </w:r>
            <w:r>
              <w:rPr>
                <w:webHidden/>
              </w:rPr>
              <w:instrText xml:space="preserve"> PAGEREF _Toc35524308 \h </w:instrText>
            </w:r>
            <w:r>
              <w:rPr>
                <w:webHidden/>
              </w:rPr>
            </w:r>
            <w:r>
              <w:rPr>
                <w:webHidden/>
              </w:rPr>
              <w:fldChar w:fldCharType="separate"/>
            </w:r>
            <w:r>
              <w:rPr>
                <w:webHidden/>
              </w:rPr>
              <w:t>138</w:t>
            </w:r>
            <w:r>
              <w:rPr>
                <w:webHidden/>
              </w:rPr>
              <w:fldChar w:fldCharType="end"/>
            </w:r>
          </w:hyperlink>
        </w:p>
        <w:p w14:paraId="774B781A" w14:textId="18A958DC" w:rsidR="00050A51" w:rsidRDefault="00050A51">
          <w:pPr>
            <w:pStyle w:val="TOC2"/>
            <w:rPr>
              <w:rFonts w:asciiTheme="minorHAnsi" w:eastAsiaTheme="minorEastAsia" w:hAnsiTheme="minorHAnsi" w:cstheme="minorBidi"/>
              <w:spacing w:val="0"/>
              <w:sz w:val="22"/>
            </w:rPr>
          </w:pPr>
          <w:hyperlink w:anchor="_Toc35524309" w:history="1">
            <w:r w:rsidRPr="00AF2150">
              <w:rPr>
                <w:rStyle w:val="Hyperlink"/>
              </w:rPr>
              <w:t>16.4</w:t>
            </w:r>
            <w:r>
              <w:rPr>
                <w:rFonts w:asciiTheme="minorHAnsi" w:eastAsiaTheme="minorEastAsia" w:hAnsiTheme="minorHAnsi" w:cstheme="minorBidi"/>
                <w:spacing w:val="0"/>
                <w:sz w:val="22"/>
              </w:rPr>
              <w:tab/>
            </w:r>
            <w:r w:rsidRPr="00AF2150">
              <w:rPr>
                <w:rStyle w:val="Hyperlink"/>
              </w:rPr>
              <w:t>Properties</w:t>
            </w:r>
            <w:r>
              <w:rPr>
                <w:webHidden/>
              </w:rPr>
              <w:tab/>
            </w:r>
            <w:r>
              <w:rPr>
                <w:webHidden/>
              </w:rPr>
              <w:fldChar w:fldCharType="begin"/>
            </w:r>
            <w:r>
              <w:rPr>
                <w:webHidden/>
              </w:rPr>
              <w:instrText xml:space="preserve"> PAGEREF _Toc35524309 \h </w:instrText>
            </w:r>
            <w:r>
              <w:rPr>
                <w:webHidden/>
              </w:rPr>
            </w:r>
            <w:r>
              <w:rPr>
                <w:webHidden/>
              </w:rPr>
              <w:fldChar w:fldCharType="separate"/>
            </w:r>
            <w:r>
              <w:rPr>
                <w:webHidden/>
              </w:rPr>
              <w:t>138</w:t>
            </w:r>
            <w:r>
              <w:rPr>
                <w:webHidden/>
              </w:rPr>
              <w:fldChar w:fldCharType="end"/>
            </w:r>
          </w:hyperlink>
        </w:p>
        <w:p w14:paraId="254B6DA7" w14:textId="27D55A42" w:rsidR="00050A51" w:rsidRDefault="00050A51">
          <w:pPr>
            <w:pStyle w:val="TOC3"/>
            <w:rPr>
              <w:rFonts w:asciiTheme="minorHAnsi" w:eastAsiaTheme="minorEastAsia" w:hAnsiTheme="minorHAnsi" w:cstheme="minorBidi"/>
              <w:spacing w:val="0"/>
              <w:sz w:val="22"/>
              <w:szCs w:val="22"/>
            </w:rPr>
          </w:pPr>
          <w:hyperlink w:anchor="_Toc35524310" w:history="1">
            <w:r w:rsidRPr="00AF2150">
              <w:rPr>
                <w:rStyle w:val="Hyperlink"/>
              </w:rPr>
              <w:t>16.4.1</w:t>
            </w:r>
            <w:r>
              <w:rPr>
                <w:rFonts w:asciiTheme="minorHAnsi" w:eastAsiaTheme="minorEastAsia" w:hAnsiTheme="minorHAnsi" w:cstheme="minorBidi"/>
                <w:spacing w:val="0"/>
                <w:sz w:val="22"/>
                <w:szCs w:val="22"/>
              </w:rPr>
              <w:tab/>
            </w:r>
            <w:r w:rsidRPr="00AF2150">
              <w:rPr>
                <w:rStyle w:val="Hyperlink"/>
              </w:rPr>
              <w:t>View properties associated with a User Group</w:t>
            </w:r>
            <w:r>
              <w:rPr>
                <w:webHidden/>
              </w:rPr>
              <w:tab/>
            </w:r>
            <w:r>
              <w:rPr>
                <w:webHidden/>
              </w:rPr>
              <w:fldChar w:fldCharType="begin"/>
            </w:r>
            <w:r>
              <w:rPr>
                <w:webHidden/>
              </w:rPr>
              <w:instrText xml:space="preserve"> PAGEREF _Toc35524310 \h </w:instrText>
            </w:r>
            <w:r>
              <w:rPr>
                <w:webHidden/>
              </w:rPr>
            </w:r>
            <w:r>
              <w:rPr>
                <w:webHidden/>
              </w:rPr>
              <w:fldChar w:fldCharType="separate"/>
            </w:r>
            <w:r>
              <w:rPr>
                <w:webHidden/>
              </w:rPr>
              <w:t>138</w:t>
            </w:r>
            <w:r>
              <w:rPr>
                <w:webHidden/>
              </w:rPr>
              <w:fldChar w:fldCharType="end"/>
            </w:r>
          </w:hyperlink>
        </w:p>
        <w:p w14:paraId="59BA66A0" w14:textId="0985CB80" w:rsidR="00050A51" w:rsidRDefault="00050A51">
          <w:pPr>
            <w:pStyle w:val="TOC3"/>
            <w:rPr>
              <w:rFonts w:asciiTheme="minorHAnsi" w:eastAsiaTheme="minorEastAsia" w:hAnsiTheme="minorHAnsi" w:cstheme="minorBidi"/>
              <w:spacing w:val="0"/>
              <w:sz w:val="22"/>
              <w:szCs w:val="22"/>
            </w:rPr>
          </w:pPr>
          <w:hyperlink w:anchor="_Toc35524311" w:history="1">
            <w:r w:rsidRPr="00AF2150">
              <w:rPr>
                <w:rStyle w:val="Hyperlink"/>
              </w:rPr>
              <w:t>16.4.2</w:t>
            </w:r>
            <w:r>
              <w:rPr>
                <w:rFonts w:asciiTheme="minorHAnsi" w:eastAsiaTheme="minorEastAsia" w:hAnsiTheme="minorHAnsi" w:cstheme="minorBidi"/>
                <w:spacing w:val="0"/>
                <w:sz w:val="22"/>
                <w:szCs w:val="22"/>
              </w:rPr>
              <w:tab/>
            </w:r>
            <w:r w:rsidRPr="00AF2150">
              <w:rPr>
                <w:rStyle w:val="Hyperlink"/>
              </w:rPr>
              <w:t>Add a property to a User Group</w:t>
            </w:r>
            <w:r>
              <w:rPr>
                <w:webHidden/>
              </w:rPr>
              <w:tab/>
            </w:r>
            <w:r>
              <w:rPr>
                <w:webHidden/>
              </w:rPr>
              <w:fldChar w:fldCharType="begin"/>
            </w:r>
            <w:r>
              <w:rPr>
                <w:webHidden/>
              </w:rPr>
              <w:instrText xml:space="preserve"> PAGEREF _Toc35524311 \h </w:instrText>
            </w:r>
            <w:r>
              <w:rPr>
                <w:webHidden/>
              </w:rPr>
            </w:r>
            <w:r>
              <w:rPr>
                <w:webHidden/>
              </w:rPr>
              <w:fldChar w:fldCharType="separate"/>
            </w:r>
            <w:r>
              <w:rPr>
                <w:webHidden/>
              </w:rPr>
              <w:t>138</w:t>
            </w:r>
            <w:r>
              <w:rPr>
                <w:webHidden/>
              </w:rPr>
              <w:fldChar w:fldCharType="end"/>
            </w:r>
          </w:hyperlink>
        </w:p>
        <w:p w14:paraId="5EFFE27D" w14:textId="61C48656" w:rsidR="00050A51" w:rsidRDefault="00050A51">
          <w:pPr>
            <w:pStyle w:val="TOC3"/>
            <w:rPr>
              <w:rFonts w:asciiTheme="minorHAnsi" w:eastAsiaTheme="minorEastAsia" w:hAnsiTheme="minorHAnsi" w:cstheme="minorBidi"/>
              <w:spacing w:val="0"/>
              <w:sz w:val="22"/>
              <w:szCs w:val="22"/>
            </w:rPr>
          </w:pPr>
          <w:hyperlink w:anchor="_Toc35524312" w:history="1">
            <w:r w:rsidRPr="00AF2150">
              <w:rPr>
                <w:rStyle w:val="Hyperlink"/>
              </w:rPr>
              <w:t>16.4.3</w:t>
            </w:r>
            <w:r>
              <w:rPr>
                <w:rFonts w:asciiTheme="minorHAnsi" w:eastAsiaTheme="minorEastAsia" w:hAnsiTheme="minorHAnsi" w:cstheme="minorBidi"/>
                <w:spacing w:val="0"/>
                <w:sz w:val="22"/>
                <w:szCs w:val="22"/>
              </w:rPr>
              <w:tab/>
            </w:r>
            <w:r w:rsidRPr="00AF2150">
              <w:rPr>
                <w:rStyle w:val="Hyperlink"/>
              </w:rPr>
              <w:t>Modify a property within a User Group</w:t>
            </w:r>
            <w:r>
              <w:rPr>
                <w:webHidden/>
              </w:rPr>
              <w:tab/>
            </w:r>
            <w:r>
              <w:rPr>
                <w:webHidden/>
              </w:rPr>
              <w:fldChar w:fldCharType="begin"/>
            </w:r>
            <w:r>
              <w:rPr>
                <w:webHidden/>
              </w:rPr>
              <w:instrText xml:space="preserve"> PAGEREF _Toc35524312 \h </w:instrText>
            </w:r>
            <w:r>
              <w:rPr>
                <w:webHidden/>
              </w:rPr>
            </w:r>
            <w:r>
              <w:rPr>
                <w:webHidden/>
              </w:rPr>
              <w:fldChar w:fldCharType="separate"/>
            </w:r>
            <w:r>
              <w:rPr>
                <w:webHidden/>
              </w:rPr>
              <w:t>139</w:t>
            </w:r>
            <w:r>
              <w:rPr>
                <w:webHidden/>
              </w:rPr>
              <w:fldChar w:fldCharType="end"/>
            </w:r>
          </w:hyperlink>
        </w:p>
        <w:p w14:paraId="19A0B180" w14:textId="639EB131" w:rsidR="00050A51" w:rsidRDefault="00050A51">
          <w:pPr>
            <w:pStyle w:val="TOC3"/>
            <w:rPr>
              <w:rFonts w:asciiTheme="minorHAnsi" w:eastAsiaTheme="minorEastAsia" w:hAnsiTheme="minorHAnsi" w:cstheme="minorBidi"/>
              <w:spacing w:val="0"/>
              <w:sz w:val="22"/>
              <w:szCs w:val="22"/>
            </w:rPr>
          </w:pPr>
          <w:hyperlink w:anchor="_Toc35524313" w:history="1">
            <w:r w:rsidRPr="00AF2150">
              <w:rPr>
                <w:rStyle w:val="Hyperlink"/>
              </w:rPr>
              <w:t>16.4.4</w:t>
            </w:r>
            <w:r>
              <w:rPr>
                <w:rFonts w:asciiTheme="minorHAnsi" w:eastAsiaTheme="minorEastAsia" w:hAnsiTheme="minorHAnsi" w:cstheme="minorBidi"/>
                <w:spacing w:val="0"/>
                <w:sz w:val="22"/>
                <w:szCs w:val="22"/>
              </w:rPr>
              <w:tab/>
            </w:r>
            <w:r w:rsidRPr="00AF2150">
              <w:rPr>
                <w:rStyle w:val="Hyperlink"/>
              </w:rPr>
              <w:t>Remove a property from a User Group</w:t>
            </w:r>
            <w:r>
              <w:rPr>
                <w:webHidden/>
              </w:rPr>
              <w:tab/>
            </w:r>
            <w:r>
              <w:rPr>
                <w:webHidden/>
              </w:rPr>
              <w:fldChar w:fldCharType="begin"/>
            </w:r>
            <w:r>
              <w:rPr>
                <w:webHidden/>
              </w:rPr>
              <w:instrText xml:space="preserve"> PAGEREF _Toc35524313 \h </w:instrText>
            </w:r>
            <w:r>
              <w:rPr>
                <w:webHidden/>
              </w:rPr>
            </w:r>
            <w:r>
              <w:rPr>
                <w:webHidden/>
              </w:rPr>
              <w:fldChar w:fldCharType="separate"/>
            </w:r>
            <w:r>
              <w:rPr>
                <w:webHidden/>
              </w:rPr>
              <w:t>139</w:t>
            </w:r>
            <w:r>
              <w:rPr>
                <w:webHidden/>
              </w:rPr>
              <w:fldChar w:fldCharType="end"/>
            </w:r>
          </w:hyperlink>
        </w:p>
        <w:p w14:paraId="44C6380B" w14:textId="37C04225" w:rsidR="00050A51" w:rsidRDefault="00050A51">
          <w:pPr>
            <w:pStyle w:val="TOC2"/>
            <w:rPr>
              <w:rFonts w:asciiTheme="minorHAnsi" w:eastAsiaTheme="minorEastAsia" w:hAnsiTheme="minorHAnsi" w:cstheme="minorBidi"/>
              <w:spacing w:val="0"/>
              <w:sz w:val="22"/>
            </w:rPr>
          </w:pPr>
          <w:hyperlink w:anchor="_Toc35524314" w:history="1">
            <w:r w:rsidRPr="00AF2150">
              <w:rPr>
                <w:rStyle w:val="Hyperlink"/>
              </w:rPr>
              <w:t>16.5</w:t>
            </w:r>
            <w:r>
              <w:rPr>
                <w:rFonts w:asciiTheme="minorHAnsi" w:eastAsiaTheme="minorEastAsia" w:hAnsiTheme="minorHAnsi" w:cstheme="minorBidi"/>
                <w:spacing w:val="0"/>
                <w:sz w:val="22"/>
              </w:rPr>
              <w:tab/>
            </w:r>
            <w:r w:rsidRPr="00AF2150">
              <w:rPr>
                <w:rStyle w:val="Hyperlink"/>
              </w:rPr>
              <w:t>Servers</w:t>
            </w:r>
            <w:r>
              <w:rPr>
                <w:webHidden/>
              </w:rPr>
              <w:tab/>
            </w:r>
            <w:r>
              <w:rPr>
                <w:webHidden/>
              </w:rPr>
              <w:fldChar w:fldCharType="begin"/>
            </w:r>
            <w:r>
              <w:rPr>
                <w:webHidden/>
              </w:rPr>
              <w:instrText xml:space="preserve"> PAGEREF _Toc35524314 \h </w:instrText>
            </w:r>
            <w:r>
              <w:rPr>
                <w:webHidden/>
              </w:rPr>
            </w:r>
            <w:r>
              <w:rPr>
                <w:webHidden/>
              </w:rPr>
              <w:fldChar w:fldCharType="separate"/>
            </w:r>
            <w:r>
              <w:rPr>
                <w:webHidden/>
              </w:rPr>
              <w:t>139</w:t>
            </w:r>
            <w:r>
              <w:rPr>
                <w:webHidden/>
              </w:rPr>
              <w:fldChar w:fldCharType="end"/>
            </w:r>
          </w:hyperlink>
        </w:p>
        <w:p w14:paraId="0360CED9" w14:textId="3DC854DD" w:rsidR="00050A51" w:rsidRDefault="00050A51">
          <w:pPr>
            <w:pStyle w:val="TOC3"/>
            <w:rPr>
              <w:rFonts w:asciiTheme="minorHAnsi" w:eastAsiaTheme="minorEastAsia" w:hAnsiTheme="minorHAnsi" w:cstheme="minorBidi"/>
              <w:spacing w:val="0"/>
              <w:sz w:val="22"/>
              <w:szCs w:val="22"/>
            </w:rPr>
          </w:pPr>
          <w:hyperlink w:anchor="_Toc35524315" w:history="1">
            <w:r w:rsidRPr="00AF2150">
              <w:rPr>
                <w:rStyle w:val="Hyperlink"/>
              </w:rPr>
              <w:t>16.5.1</w:t>
            </w:r>
            <w:r>
              <w:rPr>
                <w:rFonts w:asciiTheme="minorHAnsi" w:eastAsiaTheme="minorEastAsia" w:hAnsiTheme="minorHAnsi" w:cstheme="minorBidi"/>
                <w:spacing w:val="0"/>
                <w:sz w:val="22"/>
                <w:szCs w:val="22"/>
              </w:rPr>
              <w:tab/>
            </w:r>
            <w:r w:rsidRPr="00AF2150">
              <w:rPr>
                <w:rStyle w:val="Hyperlink"/>
              </w:rPr>
              <w:t>Add a server to a User Group</w:t>
            </w:r>
            <w:r>
              <w:rPr>
                <w:webHidden/>
              </w:rPr>
              <w:tab/>
            </w:r>
            <w:r>
              <w:rPr>
                <w:webHidden/>
              </w:rPr>
              <w:fldChar w:fldCharType="begin"/>
            </w:r>
            <w:r>
              <w:rPr>
                <w:webHidden/>
              </w:rPr>
              <w:instrText xml:space="preserve"> PAGEREF _Toc35524315 \h </w:instrText>
            </w:r>
            <w:r>
              <w:rPr>
                <w:webHidden/>
              </w:rPr>
            </w:r>
            <w:r>
              <w:rPr>
                <w:webHidden/>
              </w:rPr>
              <w:fldChar w:fldCharType="separate"/>
            </w:r>
            <w:r>
              <w:rPr>
                <w:webHidden/>
              </w:rPr>
              <w:t>139</w:t>
            </w:r>
            <w:r>
              <w:rPr>
                <w:webHidden/>
              </w:rPr>
              <w:fldChar w:fldCharType="end"/>
            </w:r>
          </w:hyperlink>
        </w:p>
        <w:p w14:paraId="33EC0DEF" w14:textId="67178415" w:rsidR="00050A51" w:rsidRDefault="00050A51">
          <w:pPr>
            <w:pStyle w:val="TOC3"/>
            <w:rPr>
              <w:rFonts w:asciiTheme="minorHAnsi" w:eastAsiaTheme="minorEastAsia" w:hAnsiTheme="minorHAnsi" w:cstheme="minorBidi"/>
              <w:spacing w:val="0"/>
              <w:sz w:val="22"/>
              <w:szCs w:val="22"/>
            </w:rPr>
          </w:pPr>
          <w:hyperlink w:anchor="_Toc35524316" w:history="1">
            <w:r w:rsidRPr="00AF2150">
              <w:rPr>
                <w:rStyle w:val="Hyperlink"/>
              </w:rPr>
              <w:t>16.5.2</w:t>
            </w:r>
            <w:r>
              <w:rPr>
                <w:rFonts w:asciiTheme="minorHAnsi" w:eastAsiaTheme="minorEastAsia" w:hAnsiTheme="minorHAnsi" w:cstheme="minorBidi"/>
                <w:spacing w:val="0"/>
                <w:sz w:val="22"/>
                <w:szCs w:val="22"/>
              </w:rPr>
              <w:tab/>
            </w:r>
            <w:r w:rsidRPr="00AF2150">
              <w:rPr>
                <w:rStyle w:val="Hyperlink"/>
              </w:rPr>
              <w:t>Modify a Server Template within a User Group</w:t>
            </w:r>
            <w:r>
              <w:rPr>
                <w:webHidden/>
              </w:rPr>
              <w:tab/>
            </w:r>
            <w:r>
              <w:rPr>
                <w:webHidden/>
              </w:rPr>
              <w:fldChar w:fldCharType="begin"/>
            </w:r>
            <w:r>
              <w:rPr>
                <w:webHidden/>
              </w:rPr>
              <w:instrText xml:space="preserve"> PAGEREF _Toc35524316 \h </w:instrText>
            </w:r>
            <w:r>
              <w:rPr>
                <w:webHidden/>
              </w:rPr>
            </w:r>
            <w:r>
              <w:rPr>
                <w:webHidden/>
              </w:rPr>
              <w:fldChar w:fldCharType="separate"/>
            </w:r>
            <w:r>
              <w:rPr>
                <w:webHidden/>
              </w:rPr>
              <w:t>140</w:t>
            </w:r>
            <w:r>
              <w:rPr>
                <w:webHidden/>
              </w:rPr>
              <w:fldChar w:fldCharType="end"/>
            </w:r>
          </w:hyperlink>
        </w:p>
        <w:p w14:paraId="01DF5F06" w14:textId="05E3FA74" w:rsidR="00050A51" w:rsidRDefault="00050A51">
          <w:pPr>
            <w:pStyle w:val="TOC2"/>
            <w:rPr>
              <w:rFonts w:asciiTheme="minorHAnsi" w:eastAsiaTheme="minorEastAsia" w:hAnsiTheme="minorHAnsi" w:cstheme="minorBidi"/>
              <w:spacing w:val="0"/>
              <w:sz w:val="22"/>
            </w:rPr>
          </w:pPr>
          <w:hyperlink w:anchor="_Toc35524317" w:history="1">
            <w:r w:rsidRPr="00AF2150">
              <w:rPr>
                <w:rStyle w:val="Hyperlink"/>
              </w:rPr>
              <w:t>16.6</w:t>
            </w:r>
            <w:r>
              <w:rPr>
                <w:rFonts w:asciiTheme="minorHAnsi" w:eastAsiaTheme="minorEastAsia" w:hAnsiTheme="minorHAnsi" w:cstheme="minorBidi"/>
                <w:spacing w:val="0"/>
                <w:sz w:val="22"/>
              </w:rPr>
              <w:tab/>
            </w:r>
            <w:r w:rsidRPr="00AF2150">
              <w:rPr>
                <w:rStyle w:val="Hyperlink"/>
              </w:rPr>
              <w:t>Group Managers</w:t>
            </w:r>
            <w:r>
              <w:rPr>
                <w:webHidden/>
              </w:rPr>
              <w:tab/>
            </w:r>
            <w:r>
              <w:rPr>
                <w:webHidden/>
              </w:rPr>
              <w:fldChar w:fldCharType="begin"/>
            </w:r>
            <w:r>
              <w:rPr>
                <w:webHidden/>
              </w:rPr>
              <w:instrText xml:space="preserve"> PAGEREF _Toc35524317 \h </w:instrText>
            </w:r>
            <w:r>
              <w:rPr>
                <w:webHidden/>
              </w:rPr>
            </w:r>
            <w:r>
              <w:rPr>
                <w:webHidden/>
              </w:rPr>
              <w:fldChar w:fldCharType="separate"/>
            </w:r>
            <w:r>
              <w:rPr>
                <w:webHidden/>
              </w:rPr>
              <w:t>140</w:t>
            </w:r>
            <w:r>
              <w:rPr>
                <w:webHidden/>
              </w:rPr>
              <w:fldChar w:fldCharType="end"/>
            </w:r>
          </w:hyperlink>
        </w:p>
        <w:p w14:paraId="714D0A72" w14:textId="18AEC35B" w:rsidR="00050A51" w:rsidRDefault="00050A51">
          <w:pPr>
            <w:pStyle w:val="TOC3"/>
            <w:rPr>
              <w:rFonts w:asciiTheme="minorHAnsi" w:eastAsiaTheme="minorEastAsia" w:hAnsiTheme="minorHAnsi" w:cstheme="minorBidi"/>
              <w:spacing w:val="0"/>
              <w:sz w:val="22"/>
              <w:szCs w:val="22"/>
            </w:rPr>
          </w:pPr>
          <w:hyperlink w:anchor="_Toc35524318" w:history="1">
            <w:r w:rsidRPr="00AF2150">
              <w:rPr>
                <w:rStyle w:val="Hyperlink"/>
              </w:rPr>
              <w:t>16.6.1</w:t>
            </w:r>
            <w:r>
              <w:rPr>
                <w:rFonts w:asciiTheme="minorHAnsi" w:eastAsiaTheme="minorEastAsia" w:hAnsiTheme="minorHAnsi" w:cstheme="minorBidi"/>
                <w:spacing w:val="0"/>
                <w:sz w:val="22"/>
                <w:szCs w:val="22"/>
              </w:rPr>
              <w:tab/>
            </w:r>
            <w:r w:rsidRPr="00AF2150">
              <w:rPr>
                <w:rStyle w:val="Hyperlink"/>
              </w:rPr>
              <w:t>Add a Group Manager to a User Group</w:t>
            </w:r>
            <w:r>
              <w:rPr>
                <w:webHidden/>
              </w:rPr>
              <w:tab/>
            </w:r>
            <w:r>
              <w:rPr>
                <w:webHidden/>
              </w:rPr>
              <w:fldChar w:fldCharType="begin"/>
            </w:r>
            <w:r>
              <w:rPr>
                <w:webHidden/>
              </w:rPr>
              <w:instrText xml:space="preserve"> PAGEREF _Toc35524318 \h </w:instrText>
            </w:r>
            <w:r>
              <w:rPr>
                <w:webHidden/>
              </w:rPr>
            </w:r>
            <w:r>
              <w:rPr>
                <w:webHidden/>
              </w:rPr>
              <w:fldChar w:fldCharType="separate"/>
            </w:r>
            <w:r>
              <w:rPr>
                <w:webHidden/>
              </w:rPr>
              <w:t>140</w:t>
            </w:r>
            <w:r>
              <w:rPr>
                <w:webHidden/>
              </w:rPr>
              <w:fldChar w:fldCharType="end"/>
            </w:r>
          </w:hyperlink>
        </w:p>
        <w:p w14:paraId="3396AA22" w14:textId="02449A8D" w:rsidR="00050A51" w:rsidRDefault="00050A51">
          <w:pPr>
            <w:pStyle w:val="TOC3"/>
            <w:rPr>
              <w:rFonts w:asciiTheme="minorHAnsi" w:eastAsiaTheme="minorEastAsia" w:hAnsiTheme="minorHAnsi" w:cstheme="minorBidi"/>
              <w:spacing w:val="0"/>
              <w:sz w:val="22"/>
              <w:szCs w:val="22"/>
            </w:rPr>
          </w:pPr>
          <w:hyperlink w:anchor="_Toc35524319" w:history="1">
            <w:r w:rsidRPr="00AF2150">
              <w:rPr>
                <w:rStyle w:val="Hyperlink"/>
              </w:rPr>
              <w:t>16.6.2</w:t>
            </w:r>
            <w:r>
              <w:rPr>
                <w:rFonts w:asciiTheme="minorHAnsi" w:eastAsiaTheme="minorEastAsia" w:hAnsiTheme="minorHAnsi" w:cstheme="minorBidi"/>
                <w:spacing w:val="0"/>
                <w:sz w:val="22"/>
                <w:szCs w:val="22"/>
              </w:rPr>
              <w:tab/>
            </w:r>
            <w:r w:rsidRPr="00AF2150">
              <w:rPr>
                <w:rStyle w:val="Hyperlink"/>
              </w:rPr>
              <w:t>Remove a Group Manager from a Group</w:t>
            </w:r>
            <w:r>
              <w:rPr>
                <w:webHidden/>
              </w:rPr>
              <w:tab/>
            </w:r>
            <w:r>
              <w:rPr>
                <w:webHidden/>
              </w:rPr>
              <w:fldChar w:fldCharType="begin"/>
            </w:r>
            <w:r>
              <w:rPr>
                <w:webHidden/>
              </w:rPr>
              <w:instrText xml:space="preserve"> PAGEREF _Toc35524319 \h </w:instrText>
            </w:r>
            <w:r>
              <w:rPr>
                <w:webHidden/>
              </w:rPr>
            </w:r>
            <w:r>
              <w:rPr>
                <w:webHidden/>
              </w:rPr>
              <w:fldChar w:fldCharType="separate"/>
            </w:r>
            <w:r>
              <w:rPr>
                <w:webHidden/>
              </w:rPr>
              <w:t>141</w:t>
            </w:r>
            <w:r>
              <w:rPr>
                <w:webHidden/>
              </w:rPr>
              <w:fldChar w:fldCharType="end"/>
            </w:r>
          </w:hyperlink>
        </w:p>
        <w:p w14:paraId="3609A85A" w14:textId="3636E501" w:rsidR="00050A51" w:rsidRDefault="00050A51">
          <w:pPr>
            <w:pStyle w:val="TOC1"/>
            <w:rPr>
              <w:rFonts w:asciiTheme="minorHAnsi" w:eastAsiaTheme="minorEastAsia" w:hAnsiTheme="minorHAnsi" w:cstheme="minorBidi"/>
              <w:b w:val="0"/>
              <w:spacing w:val="0"/>
              <w:sz w:val="22"/>
            </w:rPr>
          </w:pPr>
          <w:hyperlink w:anchor="_Toc35524320" w:history="1">
            <w:r w:rsidRPr="00AF2150">
              <w:rPr>
                <w:rStyle w:val="Hyperlink"/>
              </w:rPr>
              <w:t>17</w:t>
            </w:r>
            <w:r>
              <w:rPr>
                <w:rFonts w:asciiTheme="minorHAnsi" w:eastAsiaTheme="minorEastAsia" w:hAnsiTheme="minorHAnsi" w:cstheme="minorBidi"/>
                <w:b w:val="0"/>
                <w:spacing w:val="0"/>
                <w:sz w:val="22"/>
              </w:rPr>
              <w:tab/>
            </w:r>
            <w:r w:rsidRPr="00AF2150">
              <w:rPr>
                <w:rStyle w:val="Hyperlink"/>
              </w:rPr>
              <w:t>User Management</w:t>
            </w:r>
            <w:r>
              <w:rPr>
                <w:webHidden/>
              </w:rPr>
              <w:tab/>
            </w:r>
            <w:r>
              <w:rPr>
                <w:webHidden/>
              </w:rPr>
              <w:fldChar w:fldCharType="begin"/>
            </w:r>
            <w:r>
              <w:rPr>
                <w:webHidden/>
              </w:rPr>
              <w:instrText xml:space="preserve"> PAGEREF _Toc35524320 \h </w:instrText>
            </w:r>
            <w:r>
              <w:rPr>
                <w:webHidden/>
              </w:rPr>
            </w:r>
            <w:r>
              <w:rPr>
                <w:webHidden/>
              </w:rPr>
              <w:fldChar w:fldCharType="separate"/>
            </w:r>
            <w:r>
              <w:rPr>
                <w:webHidden/>
              </w:rPr>
              <w:t>141</w:t>
            </w:r>
            <w:r>
              <w:rPr>
                <w:webHidden/>
              </w:rPr>
              <w:fldChar w:fldCharType="end"/>
            </w:r>
          </w:hyperlink>
        </w:p>
        <w:p w14:paraId="2B8C61E8" w14:textId="0D6BA790" w:rsidR="00050A51" w:rsidRDefault="00050A51">
          <w:pPr>
            <w:pStyle w:val="TOC2"/>
            <w:rPr>
              <w:rFonts w:asciiTheme="minorHAnsi" w:eastAsiaTheme="minorEastAsia" w:hAnsiTheme="minorHAnsi" w:cstheme="minorBidi"/>
              <w:spacing w:val="0"/>
              <w:sz w:val="22"/>
            </w:rPr>
          </w:pPr>
          <w:hyperlink w:anchor="_Toc35524321" w:history="1">
            <w:r w:rsidRPr="00AF2150">
              <w:rPr>
                <w:rStyle w:val="Hyperlink"/>
              </w:rPr>
              <w:t>17.1</w:t>
            </w:r>
            <w:r>
              <w:rPr>
                <w:rFonts w:asciiTheme="minorHAnsi" w:eastAsiaTheme="minorEastAsia" w:hAnsiTheme="minorHAnsi" w:cstheme="minorBidi"/>
                <w:spacing w:val="0"/>
                <w:sz w:val="22"/>
              </w:rPr>
              <w:tab/>
            </w:r>
            <w:r w:rsidRPr="00AF2150">
              <w:rPr>
                <w:rStyle w:val="Hyperlink"/>
              </w:rPr>
              <w:t>Access User Management</w:t>
            </w:r>
            <w:r>
              <w:rPr>
                <w:webHidden/>
              </w:rPr>
              <w:tab/>
            </w:r>
            <w:r>
              <w:rPr>
                <w:webHidden/>
              </w:rPr>
              <w:fldChar w:fldCharType="begin"/>
            </w:r>
            <w:r>
              <w:rPr>
                <w:webHidden/>
              </w:rPr>
              <w:instrText xml:space="preserve"> PAGEREF _Toc35524321 \h </w:instrText>
            </w:r>
            <w:r>
              <w:rPr>
                <w:webHidden/>
              </w:rPr>
            </w:r>
            <w:r>
              <w:rPr>
                <w:webHidden/>
              </w:rPr>
              <w:fldChar w:fldCharType="separate"/>
            </w:r>
            <w:r>
              <w:rPr>
                <w:webHidden/>
              </w:rPr>
              <w:t>141</w:t>
            </w:r>
            <w:r>
              <w:rPr>
                <w:webHidden/>
              </w:rPr>
              <w:fldChar w:fldCharType="end"/>
            </w:r>
          </w:hyperlink>
        </w:p>
        <w:p w14:paraId="4394D99F" w14:textId="16B3A42C" w:rsidR="00050A51" w:rsidRDefault="00050A51">
          <w:pPr>
            <w:pStyle w:val="TOC2"/>
            <w:rPr>
              <w:rFonts w:asciiTheme="minorHAnsi" w:eastAsiaTheme="minorEastAsia" w:hAnsiTheme="minorHAnsi" w:cstheme="minorBidi"/>
              <w:spacing w:val="0"/>
              <w:sz w:val="22"/>
            </w:rPr>
          </w:pPr>
          <w:hyperlink w:anchor="_Toc35524322" w:history="1">
            <w:r w:rsidRPr="00AF2150">
              <w:rPr>
                <w:rStyle w:val="Hyperlink"/>
              </w:rPr>
              <w:t>17.2</w:t>
            </w:r>
            <w:r>
              <w:rPr>
                <w:rFonts w:asciiTheme="minorHAnsi" w:eastAsiaTheme="minorEastAsia" w:hAnsiTheme="minorHAnsi" w:cstheme="minorBidi"/>
                <w:spacing w:val="0"/>
                <w:sz w:val="22"/>
              </w:rPr>
              <w:tab/>
            </w:r>
            <w:r w:rsidRPr="00AF2150">
              <w:rPr>
                <w:rStyle w:val="Hyperlink"/>
              </w:rPr>
              <w:t>Types of Users</w:t>
            </w:r>
            <w:r>
              <w:rPr>
                <w:webHidden/>
              </w:rPr>
              <w:tab/>
            </w:r>
            <w:r>
              <w:rPr>
                <w:webHidden/>
              </w:rPr>
              <w:fldChar w:fldCharType="begin"/>
            </w:r>
            <w:r>
              <w:rPr>
                <w:webHidden/>
              </w:rPr>
              <w:instrText xml:space="preserve"> PAGEREF _Toc35524322 \h </w:instrText>
            </w:r>
            <w:r>
              <w:rPr>
                <w:webHidden/>
              </w:rPr>
            </w:r>
            <w:r>
              <w:rPr>
                <w:webHidden/>
              </w:rPr>
              <w:fldChar w:fldCharType="separate"/>
            </w:r>
            <w:r>
              <w:rPr>
                <w:webHidden/>
              </w:rPr>
              <w:t>142</w:t>
            </w:r>
            <w:r>
              <w:rPr>
                <w:webHidden/>
              </w:rPr>
              <w:fldChar w:fldCharType="end"/>
            </w:r>
          </w:hyperlink>
        </w:p>
        <w:p w14:paraId="406D8885" w14:textId="5D0895C1" w:rsidR="00050A51" w:rsidRDefault="00050A51">
          <w:pPr>
            <w:pStyle w:val="TOC3"/>
            <w:rPr>
              <w:rFonts w:asciiTheme="minorHAnsi" w:eastAsiaTheme="minorEastAsia" w:hAnsiTheme="minorHAnsi" w:cstheme="minorBidi"/>
              <w:spacing w:val="0"/>
              <w:sz w:val="22"/>
              <w:szCs w:val="22"/>
            </w:rPr>
          </w:pPr>
          <w:hyperlink w:anchor="_Toc35524323" w:history="1">
            <w:r w:rsidRPr="00AF2150">
              <w:rPr>
                <w:rStyle w:val="Hyperlink"/>
              </w:rPr>
              <w:t>17.2.1</w:t>
            </w:r>
            <w:r>
              <w:rPr>
                <w:rFonts w:asciiTheme="minorHAnsi" w:eastAsiaTheme="minorEastAsia" w:hAnsiTheme="minorHAnsi" w:cstheme="minorBidi"/>
                <w:spacing w:val="0"/>
                <w:sz w:val="22"/>
                <w:szCs w:val="22"/>
              </w:rPr>
              <w:tab/>
            </w:r>
            <w:r w:rsidRPr="00AF2150">
              <w:rPr>
                <w:rStyle w:val="Hyperlink"/>
              </w:rPr>
              <w:t>SuperUser</w:t>
            </w:r>
            <w:r>
              <w:rPr>
                <w:webHidden/>
              </w:rPr>
              <w:tab/>
            </w:r>
            <w:r>
              <w:rPr>
                <w:webHidden/>
              </w:rPr>
              <w:fldChar w:fldCharType="begin"/>
            </w:r>
            <w:r>
              <w:rPr>
                <w:webHidden/>
              </w:rPr>
              <w:instrText xml:space="preserve"> PAGEREF _Toc35524323 \h </w:instrText>
            </w:r>
            <w:r>
              <w:rPr>
                <w:webHidden/>
              </w:rPr>
            </w:r>
            <w:r>
              <w:rPr>
                <w:webHidden/>
              </w:rPr>
              <w:fldChar w:fldCharType="separate"/>
            </w:r>
            <w:r>
              <w:rPr>
                <w:webHidden/>
              </w:rPr>
              <w:t>142</w:t>
            </w:r>
            <w:r>
              <w:rPr>
                <w:webHidden/>
              </w:rPr>
              <w:fldChar w:fldCharType="end"/>
            </w:r>
          </w:hyperlink>
        </w:p>
        <w:p w14:paraId="451B3567" w14:textId="0ECB0526" w:rsidR="00050A51" w:rsidRDefault="00050A51">
          <w:pPr>
            <w:pStyle w:val="TOC3"/>
            <w:rPr>
              <w:rFonts w:asciiTheme="minorHAnsi" w:eastAsiaTheme="minorEastAsia" w:hAnsiTheme="minorHAnsi" w:cstheme="minorBidi"/>
              <w:spacing w:val="0"/>
              <w:sz w:val="22"/>
              <w:szCs w:val="22"/>
            </w:rPr>
          </w:pPr>
          <w:hyperlink w:anchor="_Toc35524324" w:history="1">
            <w:r w:rsidRPr="00AF2150">
              <w:rPr>
                <w:rStyle w:val="Hyperlink"/>
              </w:rPr>
              <w:t>17.2.2</w:t>
            </w:r>
            <w:r>
              <w:rPr>
                <w:rFonts w:asciiTheme="minorHAnsi" w:eastAsiaTheme="minorEastAsia" w:hAnsiTheme="minorHAnsi" w:cstheme="minorBidi"/>
                <w:spacing w:val="0"/>
                <w:sz w:val="22"/>
                <w:szCs w:val="22"/>
              </w:rPr>
              <w:tab/>
            </w:r>
            <w:r w:rsidRPr="00AF2150">
              <w:rPr>
                <w:rStyle w:val="Hyperlink"/>
              </w:rPr>
              <w:t>Admin</w:t>
            </w:r>
            <w:r>
              <w:rPr>
                <w:webHidden/>
              </w:rPr>
              <w:tab/>
            </w:r>
            <w:r>
              <w:rPr>
                <w:webHidden/>
              </w:rPr>
              <w:fldChar w:fldCharType="begin"/>
            </w:r>
            <w:r>
              <w:rPr>
                <w:webHidden/>
              </w:rPr>
              <w:instrText xml:space="preserve"> PAGEREF _Toc35524324 \h </w:instrText>
            </w:r>
            <w:r>
              <w:rPr>
                <w:webHidden/>
              </w:rPr>
            </w:r>
            <w:r>
              <w:rPr>
                <w:webHidden/>
              </w:rPr>
              <w:fldChar w:fldCharType="separate"/>
            </w:r>
            <w:r>
              <w:rPr>
                <w:webHidden/>
              </w:rPr>
              <w:t>142</w:t>
            </w:r>
            <w:r>
              <w:rPr>
                <w:webHidden/>
              </w:rPr>
              <w:fldChar w:fldCharType="end"/>
            </w:r>
          </w:hyperlink>
        </w:p>
        <w:p w14:paraId="3FDC7727" w14:textId="20E29820" w:rsidR="00050A51" w:rsidRDefault="00050A51">
          <w:pPr>
            <w:pStyle w:val="TOC3"/>
            <w:rPr>
              <w:rFonts w:asciiTheme="minorHAnsi" w:eastAsiaTheme="minorEastAsia" w:hAnsiTheme="minorHAnsi" w:cstheme="minorBidi"/>
              <w:spacing w:val="0"/>
              <w:sz w:val="22"/>
              <w:szCs w:val="22"/>
            </w:rPr>
          </w:pPr>
          <w:hyperlink w:anchor="_Toc35524325" w:history="1">
            <w:r w:rsidRPr="00AF2150">
              <w:rPr>
                <w:rStyle w:val="Hyperlink"/>
              </w:rPr>
              <w:t>17.2.3</w:t>
            </w:r>
            <w:r>
              <w:rPr>
                <w:rFonts w:asciiTheme="minorHAnsi" w:eastAsiaTheme="minorEastAsia" w:hAnsiTheme="minorHAnsi" w:cstheme="minorBidi"/>
                <w:spacing w:val="0"/>
                <w:sz w:val="22"/>
                <w:szCs w:val="22"/>
              </w:rPr>
              <w:tab/>
            </w:r>
            <w:r w:rsidRPr="00AF2150">
              <w:rPr>
                <w:rStyle w:val="Hyperlink"/>
              </w:rPr>
              <w:t>User</w:t>
            </w:r>
            <w:r>
              <w:rPr>
                <w:webHidden/>
              </w:rPr>
              <w:tab/>
            </w:r>
            <w:r>
              <w:rPr>
                <w:webHidden/>
              </w:rPr>
              <w:fldChar w:fldCharType="begin"/>
            </w:r>
            <w:r>
              <w:rPr>
                <w:webHidden/>
              </w:rPr>
              <w:instrText xml:space="preserve"> PAGEREF _Toc35524325 \h </w:instrText>
            </w:r>
            <w:r>
              <w:rPr>
                <w:webHidden/>
              </w:rPr>
            </w:r>
            <w:r>
              <w:rPr>
                <w:webHidden/>
              </w:rPr>
              <w:fldChar w:fldCharType="separate"/>
            </w:r>
            <w:r>
              <w:rPr>
                <w:webHidden/>
              </w:rPr>
              <w:t>143</w:t>
            </w:r>
            <w:r>
              <w:rPr>
                <w:webHidden/>
              </w:rPr>
              <w:fldChar w:fldCharType="end"/>
            </w:r>
          </w:hyperlink>
        </w:p>
        <w:p w14:paraId="07D3D8A1" w14:textId="2053BF8D" w:rsidR="00050A51" w:rsidRDefault="00050A51">
          <w:pPr>
            <w:pStyle w:val="TOC2"/>
            <w:rPr>
              <w:rFonts w:asciiTheme="minorHAnsi" w:eastAsiaTheme="minorEastAsia" w:hAnsiTheme="minorHAnsi" w:cstheme="minorBidi"/>
              <w:spacing w:val="0"/>
              <w:sz w:val="22"/>
            </w:rPr>
          </w:pPr>
          <w:hyperlink w:anchor="_Toc35524326" w:history="1">
            <w:r w:rsidRPr="00AF2150">
              <w:rPr>
                <w:rStyle w:val="Hyperlink"/>
              </w:rPr>
              <w:t>17.3</w:t>
            </w:r>
            <w:r>
              <w:rPr>
                <w:rFonts w:asciiTheme="minorHAnsi" w:eastAsiaTheme="minorEastAsia" w:hAnsiTheme="minorHAnsi" w:cstheme="minorBidi"/>
                <w:spacing w:val="0"/>
                <w:sz w:val="22"/>
              </w:rPr>
              <w:tab/>
            </w:r>
            <w:r w:rsidRPr="00AF2150">
              <w:rPr>
                <w:rStyle w:val="Hyperlink"/>
              </w:rPr>
              <w:t>Filter and Sort User List</w:t>
            </w:r>
            <w:r>
              <w:rPr>
                <w:webHidden/>
              </w:rPr>
              <w:tab/>
            </w:r>
            <w:r>
              <w:rPr>
                <w:webHidden/>
              </w:rPr>
              <w:fldChar w:fldCharType="begin"/>
            </w:r>
            <w:r>
              <w:rPr>
                <w:webHidden/>
              </w:rPr>
              <w:instrText xml:space="preserve"> PAGEREF _Toc35524326 \h </w:instrText>
            </w:r>
            <w:r>
              <w:rPr>
                <w:webHidden/>
              </w:rPr>
            </w:r>
            <w:r>
              <w:rPr>
                <w:webHidden/>
              </w:rPr>
              <w:fldChar w:fldCharType="separate"/>
            </w:r>
            <w:r>
              <w:rPr>
                <w:webHidden/>
              </w:rPr>
              <w:t>143</w:t>
            </w:r>
            <w:r>
              <w:rPr>
                <w:webHidden/>
              </w:rPr>
              <w:fldChar w:fldCharType="end"/>
            </w:r>
          </w:hyperlink>
        </w:p>
        <w:p w14:paraId="652A5A93" w14:textId="14598FC5" w:rsidR="00050A51" w:rsidRDefault="00050A51">
          <w:pPr>
            <w:pStyle w:val="TOC2"/>
            <w:rPr>
              <w:rFonts w:asciiTheme="minorHAnsi" w:eastAsiaTheme="minorEastAsia" w:hAnsiTheme="minorHAnsi" w:cstheme="minorBidi"/>
              <w:spacing w:val="0"/>
              <w:sz w:val="22"/>
            </w:rPr>
          </w:pPr>
          <w:hyperlink w:anchor="_Toc35524327" w:history="1">
            <w:r w:rsidRPr="00AF2150">
              <w:rPr>
                <w:rStyle w:val="Hyperlink"/>
              </w:rPr>
              <w:t>17.4</w:t>
            </w:r>
            <w:r>
              <w:rPr>
                <w:rFonts w:asciiTheme="minorHAnsi" w:eastAsiaTheme="minorEastAsia" w:hAnsiTheme="minorHAnsi" w:cstheme="minorBidi"/>
                <w:spacing w:val="0"/>
                <w:sz w:val="22"/>
              </w:rPr>
              <w:tab/>
            </w:r>
            <w:r w:rsidRPr="00AF2150">
              <w:rPr>
                <w:rStyle w:val="Hyperlink"/>
              </w:rPr>
              <w:t>Add New User</w:t>
            </w:r>
            <w:r>
              <w:rPr>
                <w:webHidden/>
              </w:rPr>
              <w:tab/>
            </w:r>
            <w:r>
              <w:rPr>
                <w:webHidden/>
              </w:rPr>
              <w:fldChar w:fldCharType="begin"/>
            </w:r>
            <w:r>
              <w:rPr>
                <w:webHidden/>
              </w:rPr>
              <w:instrText xml:space="preserve"> PAGEREF _Toc35524327 \h </w:instrText>
            </w:r>
            <w:r>
              <w:rPr>
                <w:webHidden/>
              </w:rPr>
            </w:r>
            <w:r>
              <w:rPr>
                <w:webHidden/>
              </w:rPr>
              <w:fldChar w:fldCharType="separate"/>
            </w:r>
            <w:r>
              <w:rPr>
                <w:webHidden/>
              </w:rPr>
              <w:t>144</w:t>
            </w:r>
            <w:r>
              <w:rPr>
                <w:webHidden/>
              </w:rPr>
              <w:fldChar w:fldCharType="end"/>
            </w:r>
          </w:hyperlink>
        </w:p>
        <w:p w14:paraId="24E19B30" w14:textId="7DC2D8D0" w:rsidR="00050A51" w:rsidRDefault="00050A51">
          <w:pPr>
            <w:pStyle w:val="TOC3"/>
            <w:rPr>
              <w:rFonts w:asciiTheme="minorHAnsi" w:eastAsiaTheme="minorEastAsia" w:hAnsiTheme="minorHAnsi" w:cstheme="minorBidi"/>
              <w:spacing w:val="0"/>
              <w:sz w:val="22"/>
              <w:szCs w:val="22"/>
            </w:rPr>
          </w:pPr>
          <w:hyperlink w:anchor="_Toc35524328" w:history="1">
            <w:r w:rsidRPr="00AF2150">
              <w:rPr>
                <w:rStyle w:val="Hyperlink"/>
              </w:rPr>
              <w:t>17.4.1</w:t>
            </w:r>
            <w:r>
              <w:rPr>
                <w:rFonts w:asciiTheme="minorHAnsi" w:eastAsiaTheme="minorEastAsia" w:hAnsiTheme="minorHAnsi" w:cstheme="minorBidi"/>
                <w:spacing w:val="0"/>
                <w:sz w:val="22"/>
                <w:szCs w:val="22"/>
              </w:rPr>
              <w:tab/>
            </w:r>
            <w:r w:rsidRPr="00AF2150">
              <w:rPr>
                <w:rStyle w:val="Hyperlink"/>
              </w:rPr>
              <w:t>User Details</w:t>
            </w:r>
            <w:r>
              <w:rPr>
                <w:webHidden/>
              </w:rPr>
              <w:tab/>
            </w:r>
            <w:r>
              <w:rPr>
                <w:webHidden/>
              </w:rPr>
              <w:fldChar w:fldCharType="begin"/>
            </w:r>
            <w:r>
              <w:rPr>
                <w:webHidden/>
              </w:rPr>
              <w:instrText xml:space="preserve"> PAGEREF _Toc35524328 \h </w:instrText>
            </w:r>
            <w:r>
              <w:rPr>
                <w:webHidden/>
              </w:rPr>
            </w:r>
            <w:r>
              <w:rPr>
                <w:webHidden/>
              </w:rPr>
              <w:fldChar w:fldCharType="separate"/>
            </w:r>
            <w:r>
              <w:rPr>
                <w:webHidden/>
              </w:rPr>
              <w:t>144</w:t>
            </w:r>
            <w:r>
              <w:rPr>
                <w:webHidden/>
              </w:rPr>
              <w:fldChar w:fldCharType="end"/>
            </w:r>
          </w:hyperlink>
        </w:p>
        <w:p w14:paraId="7E0B357C" w14:textId="2F0E3DE0" w:rsidR="00050A51" w:rsidRDefault="00050A51">
          <w:pPr>
            <w:pStyle w:val="TOC3"/>
            <w:rPr>
              <w:rFonts w:asciiTheme="minorHAnsi" w:eastAsiaTheme="minorEastAsia" w:hAnsiTheme="minorHAnsi" w:cstheme="minorBidi"/>
              <w:spacing w:val="0"/>
              <w:sz w:val="22"/>
              <w:szCs w:val="22"/>
            </w:rPr>
          </w:pPr>
          <w:hyperlink w:anchor="_Toc35524329" w:history="1">
            <w:r w:rsidRPr="00AF2150">
              <w:rPr>
                <w:rStyle w:val="Hyperlink"/>
              </w:rPr>
              <w:t>17.4.2</w:t>
            </w:r>
            <w:r>
              <w:rPr>
                <w:rFonts w:asciiTheme="minorHAnsi" w:eastAsiaTheme="minorEastAsia" w:hAnsiTheme="minorHAnsi" w:cstheme="minorBidi"/>
                <w:spacing w:val="0"/>
                <w:sz w:val="22"/>
                <w:szCs w:val="22"/>
              </w:rPr>
              <w:tab/>
            </w:r>
            <w:r w:rsidRPr="00AF2150">
              <w:rPr>
                <w:rStyle w:val="Hyperlink"/>
              </w:rPr>
              <w:t>Initial Property Assignment</w:t>
            </w:r>
            <w:r>
              <w:rPr>
                <w:webHidden/>
              </w:rPr>
              <w:tab/>
            </w:r>
            <w:r>
              <w:rPr>
                <w:webHidden/>
              </w:rPr>
              <w:fldChar w:fldCharType="begin"/>
            </w:r>
            <w:r>
              <w:rPr>
                <w:webHidden/>
              </w:rPr>
              <w:instrText xml:space="preserve"> PAGEREF _Toc35524329 \h </w:instrText>
            </w:r>
            <w:r>
              <w:rPr>
                <w:webHidden/>
              </w:rPr>
            </w:r>
            <w:r>
              <w:rPr>
                <w:webHidden/>
              </w:rPr>
              <w:fldChar w:fldCharType="separate"/>
            </w:r>
            <w:r>
              <w:rPr>
                <w:webHidden/>
              </w:rPr>
              <w:t>145</w:t>
            </w:r>
            <w:r>
              <w:rPr>
                <w:webHidden/>
              </w:rPr>
              <w:fldChar w:fldCharType="end"/>
            </w:r>
          </w:hyperlink>
        </w:p>
        <w:p w14:paraId="0F0FC6F8" w14:textId="4026DD0C" w:rsidR="00050A51" w:rsidRDefault="00050A51">
          <w:pPr>
            <w:pStyle w:val="TOC3"/>
            <w:rPr>
              <w:rFonts w:asciiTheme="minorHAnsi" w:eastAsiaTheme="minorEastAsia" w:hAnsiTheme="minorHAnsi" w:cstheme="minorBidi"/>
              <w:spacing w:val="0"/>
              <w:sz w:val="22"/>
              <w:szCs w:val="22"/>
            </w:rPr>
          </w:pPr>
          <w:hyperlink w:anchor="_Toc35524330" w:history="1">
            <w:r w:rsidRPr="00AF2150">
              <w:rPr>
                <w:rStyle w:val="Hyperlink"/>
              </w:rPr>
              <w:t>17.4.3</w:t>
            </w:r>
            <w:r>
              <w:rPr>
                <w:rFonts w:asciiTheme="minorHAnsi" w:eastAsiaTheme="minorEastAsia" w:hAnsiTheme="minorHAnsi" w:cstheme="minorBidi"/>
                <w:spacing w:val="0"/>
                <w:sz w:val="22"/>
                <w:szCs w:val="22"/>
              </w:rPr>
              <w:tab/>
            </w:r>
            <w:r w:rsidRPr="00AF2150">
              <w:rPr>
                <w:rStyle w:val="Hyperlink"/>
              </w:rPr>
              <w:t>Password Policy</w:t>
            </w:r>
            <w:r>
              <w:rPr>
                <w:webHidden/>
              </w:rPr>
              <w:tab/>
            </w:r>
            <w:r>
              <w:rPr>
                <w:webHidden/>
              </w:rPr>
              <w:fldChar w:fldCharType="begin"/>
            </w:r>
            <w:r>
              <w:rPr>
                <w:webHidden/>
              </w:rPr>
              <w:instrText xml:space="preserve"> PAGEREF _Toc35524330 \h </w:instrText>
            </w:r>
            <w:r>
              <w:rPr>
                <w:webHidden/>
              </w:rPr>
            </w:r>
            <w:r>
              <w:rPr>
                <w:webHidden/>
              </w:rPr>
              <w:fldChar w:fldCharType="separate"/>
            </w:r>
            <w:r>
              <w:rPr>
                <w:webHidden/>
              </w:rPr>
              <w:t>147</w:t>
            </w:r>
            <w:r>
              <w:rPr>
                <w:webHidden/>
              </w:rPr>
              <w:fldChar w:fldCharType="end"/>
            </w:r>
          </w:hyperlink>
        </w:p>
        <w:p w14:paraId="6B50C160" w14:textId="6D9D917F" w:rsidR="00050A51" w:rsidRDefault="00050A51">
          <w:pPr>
            <w:pStyle w:val="TOC3"/>
            <w:rPr>
              <w:rFonts w:asciiTheme="minorHAnsi" w:eastAsiaTheme="minorEastAsia" w:hAnsiTheme="minorHAnsi" w:cstheme="minorBidi"/>
              <w:spacing w:val="0"/>
              <w:sz w:val="22"/>
              <w:szCs w:val="22"/>
            </w:rPr>
          </w:pPr>
          <w:hyperlink w:anchor="_Toc35524331" w:history="1">
            <w:r w:rsidRPr="00AF2150">
              <w:rPr>
                <w:rStyle w:val="Hyperlink"/>
              </w:rPr>
              <w:t>17.4.4</w:t>
            </w:r>
            <w:r>
              <w:rPr>
                <w:rFonts w:asciiTheme="minorHAnsi" w:eastAsiaTheme="minorEastAsia" w:hAnsiTheme="minorHAnsi" w:cstheme="minorBidi"/>
                <w:spacing w:val="0"/>
                <w:sz w:val="22"/>
                <w:szCs w:val="22"/>
              </w:rPr>
              <w:tab/>
            </w:r>
            <w:r w:rsidRPr="00AF2150">
              <w:rPr>
                <w:rStyle w:val="Hyperlink"/>
              </w:rPr>
              <w:t>Language Preference</w:t>
            </w:r>
            <w:r>
              <w:rPr>
                <w:webHidden/>
              </w:rPr>
              <w:tab/>
            </w:r>
            <w:r>
              <w:rPr>
                <w:webHidden/>
              </w:rPr>
              <w:fldChar w:fldCharType="begin"/>
            </w:r>
            <w:r>
              <w:rPr>
                <w:webHidden/>
              </w:rPr>
              <w:instrText xml:space="preserve"> PAGEREF _Toc35524331 \h </w:instrText>
            </w:r>
            <w:r>
              <w:rPr>
                <w:webHidden/>
              </w:rPr>
            </w:r>
            <w:r>
              <w:rPr>
                <w:webHidden/>
              </w:rPr>
              <w:fldChar w:fldCharType="separate"/>
            </w:r>
            <w:r>
              <w:rPr>
                <w:webHidden/>
              </w:rPr>
              <w:t>147</w:t>
            </w:r>
            <w:r>
              <w:rPr>
                <w:webHidden/>
              </w:rPr>
              <w:fldChar w:fldCharType="end"/>
            </w:r>
          </w:hyperlink>
        </w:p>
        <w:p w14:paraId="1417834D" w14:textId="6FDF8A88" w:rsidR="00050A51" w:rsidRDefault="00050A51">
          <w:pPr>
            <w:pStyle w:val="TOC3"/>
            <w:rPr>
              <w:rFonts w:asciiTheme="minorHAnsi" w:eastAsiaTheme="minorEastAsia" w:hAnsiTheme="minorHAnsi" w:cstheme="minorBidi"/>
              <w:spacing w:val="0"/>
              <w:sz w:val="22"/>
              <w:szCs w:val="22"/>
            </w:rPr>
          </w:pPr>
          <w:hyperlink w:anchor="_Toc35524332" w:history="1">
            <w:r w:rsidRPr="00AF2150">
              <w:rPr>
                <w:rStyle w:val="Hyperlink"/>
              </w:rPr>
              <w:t>17.4.5</w:t>
            </w:r>
            <w:r>
              <w:rPr>
                <w:rFonts w:asciiTheme="minorHAnsi" w:eastAsiaTheme="minorEastAsia" w:hAnsiTheme="minorHAnsi" w:cstheme="minorBidi"/>
                <w:spacing w:val="0"/>
                <w:sz w:val="22"/>
                <w:szCs w:val="22"/>
              </w:rPr>
              <w:tab/>
            </w:r>
            <w:r w:rsidRPr="00AF2150">
              <w:rPr>
                <w:rStyle w:val="Hyperlink"/>
              </w:rPr>
              <w:t>Activation Link Expiration</w:t>
            </w:r>
            <w:r>
              <w:rPr>
                <w:webHidden/>
              </w:rPr>
              <w:tab/>
            </w:r>
            <w:r>
              <w:rPr>
                <w:webHidden/>
              </w:rPr>
              <w:fldChar w:fldCharType="begin"/>
            </w:r>
            <w:r>
              <w:rPr>
                <w:webHidden/>
              </w:rPr>
              <w:instrText xml:space="preserve"> PAGEREF _Toc35524332 \h </w:instrText>
            </w:r>
            <w:r>
              <w:rPr>
                <w:webHidden/>
              </w:rPr>
            </w:r>
            <w:r>
              <w:rPr>
                <w:webHidden/>
              </w:rPr>
              <w:fldChar w:fldCharType="separate"/>
            </w:r>
            <w:r>
              <w:rPr>
                <w:webHidden/>
              </w:rPr>
              <w:t>147</w:t>
            </w:r>
            <w:r>
              <w:rPr>
                <w:webHidden/>
              </w:rPr>
              <w:fldChar w:fldCharType="end"/>
            </w:r>
          </w:hyperlink>
        </w:p>
        <w:p w14:paraId="6514EB86" w14:textId="6DDBA49A" w:rsidR="00050A51" w:rsidRDefault="00050A51">
          <w:pPr>
            <w:pStyle w:val="TOC2"/>
            <w:rPr>
              <w:rFonts w:asciiTheme="minorHAnsi" w:eastAsiaTheme="minorEastAsia" w:hAnsiTheme="minorHAnsi" w:cstheme="minorBidi"/>
              <w:spacing w:val="0"/>
              <w:sz w:val="22"/>
            </w:rPr>
          </w:pPr>
          <w:hyperlink w:anchor="_Toc35524333" w:history="1">
            <w:r w:rsidRPr="00AF2150">
              <w:rPr>
                <w:rStyle w:val="Hyperlink"/>
              </w:rPr>
              <w:t>17.5</w:t>
            </w:r>
            <w:r>
              <w:rPr>
                <w:rFonts w:asciiTheme="minorHAnsi" w:eastAsiaTheme="minorEastAsia" w:hAnsiTheme="minorHAnsi" w:cstheme="minorBidi"/>
                <w:spacing w:val="0"/>
                <w:sz w:val="22"/>
              </w:rPr>
              <w:tab/>
            </w:r>
            <w:r w:rsidRPr="00AF2150">
              <w:rPr>
                <w:rStyle w:val="Hyperlink"/>
              </w:rPr>
              <w:t>Edit a User Profile</w:t>
            </w:r>
            <w:r>
              <w:rPr>
                <w:webHidden/>
              </w:rPr>
              <w:tab/>
            </w:r>
            <w:r>
              <w:rPr>
                <w:webHidden/>
              </w:rPr>
              <w:fldChar w:fldCharType="begin"/>
            </w:r>
            <w:r>
              <w:rPr>
                <w:webHidden/>
              </w:rPr>
              <w:instrText xml:space="preserve"> PAGEREF _Toc35524333 \h </w:instrText>
            </w:r>
            <w:r>
              <w:rPr>
                <w:webHidden/>
              </w:rPr>
            </w:r>
            <w:r>
              <w:rPr>
                <w:webHidden/>
              </w:rPr>
              <w:fldChar w:fldCharType="separate"/>
            </w:r>
            <w:r>
              <w:rPr>
                <w:webHidden/>
              </w:rPr>
              <w:t>148</w:t>
            </w:r>
            <w:r>
              <w:rPr>
                <w:webHidden/>
              </w:rPr>
              <w:fldChar w:fldCharType="end"/>
            </w:r>
          </w:hyperlink>
        </w:p>
        <w:p w14:paraId="6E9C699D" w14:textId="0B9542D0" w:rsidR="00050A51" w:rsidRDefault="00050A51">
          <w:pPr>
            <w:pStyle w:val="TOC2"/>
            <w:rPr>
              <w:rFonts w:asciiTheme="minorHAnsi" w:eastAsiaTheme="minorEastAsia" w:hAnsiTheme="minorHAnsi" w:cstheme="minorBidi"/>
              <w:spacing w:val="0"/>
              <w:sz w:val="22"/>
            </w:rPr>
          </w:pPr>
          <w:hyperlink w:anchor="_Toc35524334" w:history="1">
            <w:r w:rsidRPr="00AF2150">
              <w:rPr>
                <w:rStyle w:val="Hyperlink"/>
              </w:rPr>
              <w:t>17.6</w:t>
            </w:r>
            <w:r>
              <w:rPr>
                <w:rFonts w:asciiTheme="minorHAnsi" w:eastAsiaTheme="minorEastAsia" w:hAnsiTheme="minorHAnsi" w:cstheme="minorBidi"/>
                <w:spacing w:val="0"/>
                <w:sz w:val="22"/>
              </w:rPr>
              <w:tab/>
            </w:r>
            <w:r w:rsidRPr="00AF2150">
              <w:rPr>
                <w:rStyle w:val="Hyperlink"/>
              </w:rPr>
              <w:t>Edit User Details</w:t>
            </w:r>
            <w:r>
              <w:rPr>
                <w:webHidden/>
              </w:rPr>
              <w:tab/>
            </w:r>
            <w:r>
              <w:rPr>
                <w:webHidden/>
              </w:rPr>
              <w:fldChar w:fldCharType="begin"/>
            </w:r>
            <w:r>
              <w:rPr>
                <w:webHidden/>
              </w:rPr>
              <w:instrText xml:space="preserve"> PAGEREF _Toc35524334 \h </w:instrText>
            </w:r>
            <w:r>
              <w:rPr>
                <w:webHidden/>
              </w:rPr>
            </w:r>
            <w:r>
              <w:rPr>
                <w:webHidden/>
              </w:rPr>
              <w:fldChar w:fldCharType="separate"/>
            </w:r>
            <w:r>
              <w:rPr>
                <w:webHidden/>
              </w:rPr>
              <w:t>149</w:t>
            </w:r>
            <w:r>
              <w:rPr>
                <w:webHidden/>
              </w:rPr>
              <w:fldChar w:fldCharType="end"/>
            </w:r>
          </w:hyperlink>
        </w:p>
        <w:p w14:paraId="018CA87F" w14:textId="3D04568B" w:rsidR="00050A51" w:rsidRDefault="00050A51">
          <w:pPr>
            <w:pStyle w:val="TOC2"/>
            <w:rPr>
              <w:rFonts w:asciiTheme="minorHAnsi" w:eastAsiaTheme="minorEastAsia" w:hAnsiTheme="minorHAnsi" w:cstheme="minorBidi"/>
              <w:spacing w:val="0"/>
              <w:sz w:val="22"/>
            </w:rPr>
          </w:pPr>
          <w:hyperlink w:anchor="_Toc35524335" w:history="1">
            <w:r w:rsidRPr="00AF2150">
              <w:rPr>
                <w:rStyle w:val="Hyperlink"/>
              </w:rPr>
              <w:t>17.7</w:t>
            </w:r>
            <w:r>
              <w:rPr>
                <w:rFonts w:asciiTheme="minorHAnsi" w:eastAsiaTheme="minorEastAsia" w:hAnsiTheme="minorHAnsi" w:cstheme="minorBidi"/>
                <w:spacing w:val="0"/>
                <w:sz w:val="22"/>
              </w:rPr>
              <w:tab/>
            </w:r>
            <w:r w:rsidRPr="00AF2150">
              <w:rPr>
                <w:rStyle w:val="Hyperlink"/>
              </w:rPr>
              <w:t>Unlock a User</w:t>
            </w:r>
            <w:r>
              <w:rPr>
                <w:webHidden/>
              </w:rPr>
              <w:tab/>
            </w:r>
            <w:r>
              <w:rPr>
                <w:webHidden/>
              </w:rPr>
              <w:fldChar w:fldCharType="begin"/>
            </w:r>
            <w:r>
              <w:rPr>
                <w:webHidden/>
              </w:rPr>
              <w:instrText xml:space="preserve"> PAGEREF _Toc35524335 \h </w:instrText>
            </w:r>
            <w:r>
              <w:rPr>
                <w:webHidden/>
              </w:rPr>
            </w:r>
            <w:r>
              <w:rPr>
                <w:webHidden/>
              </w:rPr>
              <w:fldChar w:fldCharType="separate"/>
            </w:r>
            <w:r>
              <w:rPr>
                <w:webHidden/>
              </w:rPr>
              <w:t>149</w:t>
            </w:r>
            <w:r>
              <w:rPr>
                <w:webHidden/>
              </w:rPr>
              <w:fldChar w:fldCharType="end"/>
            </w:r>
          </w:hyperlink>
        </w:p>
        <w:p w14:paraId="0C28B860" w14:textId="7D46412D" w:rsidR="00050A51" w:rsidRDefault="00050A51">
          <w:pPr>
            <w:pStyle w:val="TOC2"/>
            <w:rPr>
              <w:rFonts w:asciiTheme="minorHAnsi" w:eastAsiaTheme="minorEastAsia" w:hAnsiTheme="minorHAnsi" w:cstheme="minorBidi"/>
              <w:spacing w:val="0"/>
              <w:sz w:val="22"/>
            </w:rPr>
          </w:pPr>
          <w:hyperlink w:anchor="_Toc35524336" w:history="1">
            <w:r w:rsidRPr="00AF2150">
              <w:rPr>
                <w:rStyle w:val="Hyperlink"/>
              </w:rPr>
              <w:t>17.8</w:t>
            </w:r>
            <w:r>
              <w:rPr>
                <w:rFonts w:asciiTheme="minorHAnsi" w:eastAsiaTheme="minorEastAsia" w:hAnsiTheme="minorHAnsi" w:cstheme="minorBidi"/>
                <w:spacing w:val="0"/>
                <w:sz w:val="22"/>
              </w:rPr>
              <w:tab/>
            </w:r>
            <w:r w:rsidRPr="00AF2150">
              <w:rPr>
                <w:rStyle w:val="Hyperlink"/>
              </w:rPr>
              <w:t>Delete a User</w:t>
            </w:r>
            <w:r>
              <w:rPr>
                <w:webHidden/>
              </w:rPr>
              <w:tab/>
            </w:r>
            <w:r>
              <w:rPr>
                <w:webHidden/>
              </w:rPr>
              <w:fldChar w:fldCharType="begin"/>
            </w:r>
            <w:r>
              <w:rPr>
                <w:webHidden/>
              </w:rPr>
              <w:instrText xml:space="preserve"> PAGEREF _Toc35524336 \h </w:instrText>
            </w:r>
            <w:r>
              <w:rPr>
                <w:webHidden/>
              </w:rPr>
            </w:r>
            <w:r>
              <w:rPr>
                <w:webHidden/>
              </w:rPr>
              <w:fldChar w:fldCharType="separate"/>
            </w:r>
            <w:r>
              <w:rPr>
                <w:webHidden/>
              </w:rPr>
              <w:t>150</w:t>
            </w:r>
            <w:r>
              <w:rPr>
                <w:webHidden/>
              </w:rPr>
              <w:fldChar w:fldCharType="end"/>
            </w:r>
          </w:hyperlink>
        </w:p>
        <w:p w14:paraId="1136031C" w14:textId="0AC27BAC" w:rsidR="00050A51" w:rsidRDefault="00050A51">
          <w:pPr>
            <w:pStyle w:val="TOC1"/>
            <w:rPr>
              <w:rFonts w:asciiTheme="minorHAnsi" w:eastAsiaTheme="minorEastAsia" w:hAnsiTheme="minorHAnsi" w:cstheme="minorBidi"/>
              <w:b w:val="0"/>
              <w:spacing w:val="0"/>
              <w:sz w:val="22"/>
            </w:rPr>
          </w:pPr>
          <w:hyperlink w:anchor="_Toc35524337" w:history="1">
            <w:r w:rsidRPr="00AF2150">
              <w:rPr>
                <w:rStyle w:val="Hyperlink"/>
              </w:rPr>
              <w:t>18</w:t>
            </w:r>
            <w:r>
              <w:rPr>
                <w:rFonts w:asciiTheme="minorHAnsi" w:eastAsiaTheme="minorEastAsia" w:hAnsiTheme="minorHAnsi" w:cstheme="minorBidi"/>
                <w:b w:val="0"/>
                <w:spacing w:val="0"/>
                <w:sz w:val="22"/>
              </w:rPr>
              <w:tab/>
            </w:r>
            <w:r w:rsidRPr="00AF2150">
              <w:rPr>
                <w:rStyle w:val="Hyperlink"/>
              </w:rPr>
              <w:t>User Management / User Group Permission Conflicts</w:t>
            </w:r>
            <w:r>
              <w:rPr>
                <w:webHidden/>
              </w:rPr>
              <w:tab/>
            </w:r>
            <w:r>
              <w:rPr>
                <w:webHidden/>
              </w:rPr>
              <w:fldChar w:fldCharType="begin"/>
            </w:r>
            <w:r>
              <w:rPr>
                <w:webHidden/>
              </w:rPr>
              <w:instrText xml:space="preserve"> PAGEREF _Toc35524337 \h </w:instrText>
            </w:r>
            <w:r>
              <w:rPr>
                <w:webHidden/>
              </w:rPr>
            </w:r>
            <w:r>
              <w:rPr>
                <w:webHidden/>
              </w:rPr>
              <w:fldChar w:fldCharType="separate"/>
            </w:r>
            <w:r>
              <w:rPr>
                <w:webHidden/>
              </w:rPr>
              <w:t>151</w:t>
            </w:r>
            <w:r>
              <w:rPr>
                <w:webHidden/>
              </w:rPr>
              <w:fldChar w:fldCharType="end"/>
            </w:r>
          </w:hyperlink>
        </w:p>
        <w:p w14:paraId="60220C0B" w14:textId="0435E6EE" w:rsidR="00050A51" w:rsidRDefault="00050A51">
          <w:pPr>
            <w:pStyle w:val="TOC2"/>
            <w:rPr>
              <w:rFonts w:asciiTheme="minorHAnsi" w:eastAsiaTheme="minorEastAsia" w:hAnsiTheme="minorHAnsi" w:cstheme="minorBidi"/>
              <w:spacing w:val="0"/>
              <w:sz w:val="22"/>
            </w:rPr>
          </w:pPr>
          <w:hyperlink w:anchor="_Toc35524338" w:history="1">
            <w:r w:rsidRPr="00AF2150">
              <w:rPr>
                <w:rStyle w:val="Hyperlink"/>
              </w:rPr>
              <w:t>18.1</w:t>
            </w:r>
            <w:r>
              <w:rPr>
                <w:rFonts w:asciiTheme="minorHAnsi" w:eastAsiaTheme="minorEastAsia" w:hAnsiTheme="minorHAnsi" w:cstheme="minorBidi"/>
                <w:spacing w:val="0"/>
                <w:sz w:val="22"/>
              </w:rPr>
              <w:tab/>
            </w:r>
            <w:r w:rsidRPr="00AF2150">
              <w:rPr>
                <w:rStyle w:val="Hyperlink"/>
              </w:rPr>
              <w:t>Conflict Case Study</w:t>
            </w:r>
            <w:r>
              <w:rPr>
                <w:webHidden/>
              </w:rPr>
              <w:tab/>
            </w:r>
            <w:r>
              <w:rPr>
                <w:webHidden/>
              </w:rPr>
              <w:fldChar w:fldCharType="begin"/>
            </w:r>
            <w:r>
              <w:rPr>
                <w:webHidden/>
              </w:rPr>
              <w:instrText xml:space="preserve"> PAGEREF _Toc35524338 \h </w:instrText>
            </w:r>
            <w:r>
              <w:rPr>
                <w:webHidden/>
              </w:rPr>
            </w:r>
            <w:r>
              <w:rPr>
                <w:webHidden/>
              </w:rPr>
              <w:fldChar w:fldCharType="separate"/>
            </w:r>
            <w:r>
              <w:rPr>
                <w:webHidden/>
              </w:rPr>
              <w:t>151</w:t>
            </w:r>
            <w:r>
              <w:rPr>
                <w:webHidden/>
              </w:rPr>
              <w:fldChar w:fldCharType="end"/>
            </w:r>
          </w:hyperlink>
        </w:p>
        <w:p w14:paraId="1534F367" w14:textId="00AE0AFC" w:rsidR="00050A51" w:rsidRDefault="00050A51">
          <w:pPr>
            <w:pStyle w:val="TOC1"/>
            <w:rPr>
              <w:rFonts w:asciiTheme="minorHAnsi" w:eastAsiaTheme="minorEastAsia" w:hAnsiTheme="minorHAnsi" w:cstheme="minorBidi"/>
              <w:b w:val="0"/>
              <w:spacing w:val="0"/>
              <w:sz w:val="22"/>
            </w:rPr>
          </w:pPr>
          <w:hyperlink w:anchor="_Toc35524339" w:history="1">
            <w:r w:rsidRPr="00AF2150">
              <w:rPr>
                <w:rStyle w:val="Hyperlink"/>
              </w:rPr>
              <w:t>19</w:t>
            </w:r>
            <w:r>
              <w:rPr>
                <w:rFonts w:asciiTheme="minorHAnsi" w:eastAsiaTheme="minorEastAsia" w:hAnsiTheme="minorHAnsi" w:cstheme="minorBidi"/>
                <w:b w:val="0"/>
                <w:spacing w:val="0"/>
                <w:sz w:val="22"/>
              </w:rPr>
              <w:tab/>
            </w:r>
            <w:r w:rsidRPr="00AF2150">
              <w:rPr>
                <w:rStyle w:val="Hyperlink"/>
              </w:rPr>
              <w:t>Alcatel GPIN and DID Feature Support (Alcatel Customers Only)</w:t>
            </w:r>
            <w:r>
              <w:rPr>
                <w:webHidden/>
              </w:rPr>
              <w:tab/>
            </w:r>
            <w:r>
              <w:rPr>
                <w:webHidden/>
              </w:rPr>
              <w:fldChar w:fldCharType="begin"/>
            </w:r>
            <w:r>
              <w:rPr>
                <w:webHidden/>
              </w:rPr>
              <w:instrText xml:space="preserve"> PAGEREF _Toc35524339 \h </w:instrText>
            </w:r>
            <w:r>
              <w:rPr>
                <w:webHidden/>
              </w:rPr>
            </w:r>
            <w:r>
              <w:rPr>
                <w:webHidden/>
              </w:rPr>
              <w:fldChar w:fldCharType="separate"/>
            </w:r>
            <w:r>
              <w:rPr>
                <w:webHidden/>
              </w:rPr>
              <w:t>152</w:t>
            </w:r>
            <w:r>
              <w:rPr>
                <w:webHidden/>
              </w:rPr>
              <w:fldChar w:fldCharType="end"/>
            </w:r>
          </w:hyperlink>
        </w:p>
        <w:p w14:paraId="2B6A79B5" w14:textId="4C270C86" w:rsidR="00050A51" w:rsidRDefault="00050A51">
          <w:pPr>
            <w:pStyle w:val="TOC3"/>
            <w:rPr>
              <w:rFonts w:asciiTheme="minorHAnsi" w:eastAsiaTheme="minorEastAsia" w:hAnsiTheme="minorHAnsi" w:cstheme="minorBidi"/>
              <w:spacing w:val="0"/>
              <w:sz w:val="22"/>
              <w:szCs w:val="22"/>
            </w:rPr>
          </w:pPr>
          <w:hyperlink w:anchor="_Toc35524340" w:history="1">
            <w:r w:rsidRPr="00AF2150">
              <w:rPr>
                <w:rStyle w:val="Hyperlink"/>
              </w:rPr>
              <w:t>19.1.1</w:t>
            </w:r>
            <w:r>
              <w:rPr>
                <w:rFonts w:asciiTheme="minorHAnsi" w:eastAsiaTheme="minorEastAsia" w:hAnsiTheme="minorHAnsi" w:cstheme="minorBidi"/>
                <w:spacing w:val="0"/>
                <w:sz w:val="22"/>
                <w:szCs w:val="22"/>
              </w:rPr>
              <w:tab/>
            </w:r>
            <w:r w:rsidRPr="00AF2150">
              <w:rPr>
                <w:rStyle w:val="Hyperlink"/>
              </w:rPr>
              <w:t>Viewing GPIN and DID Numbers on the Guest Rooms Screen</w:t>
            </w:r>
            <w:r>
              <w:rPr>
                <w:webHidden/>
              </w:rPr>
              <w:tab/>
            </w:r>
            <w:r>
              <w:rPr>
                <w:webHidden/>
              </w:rPr>
              <w:fldChar w:fldCharType="begin"/>
            </w:r>
            <w:r>
              <w:rPr>
                <w:webHidden/>
              </w:rPr>
              <w:instrText xml:space="preserve"> PAGEREF _Toc35524340 \h </w:instrText>
            </w:r>
            <w:r>
              <w:rPr>
                <w:webHidden/>
              </w:rPr>
            </w:r>
            <w:r>
              <w:rPr>
                <w:webHidden/>
              </w:rPr>
              <w:fldChar w:fldCharType="separate"/>
            </w:r>
            <w:r>
              <w:rPr>
                <w:webHidden/>
              </w:rPr>
              <w:t>152</w:t>
            </w:r>
            <w:r>
              <w:rPr>
                <w:webHidden/>
              </w:rPr>
              <w:fldChar w:fldCharType="end"/>
            </w:r>
          </w:hyperlink>
        </w:p>
        <w:p w14:paraId="2ECBCC94" w14:textId="0E0C9471" w:rsidR="00050A51" w:rsidRDefault="00050A51">
          <w:pPr>
            <w:pStyle w:val="TOC3"/>
            <w:rPr>
              <w:rFonts w:asciiTheme="minorHAnsi" w:eastAsiaTheme="minorEastAsia" w:hAnsiTheme="minorHAnsi" w:cstheme="minorBidi"/>
              <w:spacing w:val="0"/>
              <w:sz w:val="22"/>
              <w:szCs w:val="22"/>
            </w:rPr>
          </w:pPr>
          <w:hyperlink w:anchor="_Toc35524341" w:history="1">
            <w:r w:rsidRPr="00AF2150">
              <w:rPr>
                <w:rStyle w:val="Hyperlink"/>
              </w:rPr>
              <w:t>19.1.2</w:t>
            </w:r>
            <w:r>
              <w:rPr>
                <w:rFonts w:asciiTheme="minorHAnsi" w:eastAsiaTheme="minorEastAsia" w:hAnsiTheme="minorHAnsi" w:cstheme="minorBidi"/>
                <w:spacing w:val="0"/>
                <w:sz w:val="22"/>
                <w:szCs w:val="22"/>
              </w:rPr>
              <w:tab/>
            </w:r>
            <w:r w:rsidRPr="00AF2150">
              <w:rPr>
                <w:rStyle w:val="Hyperlink"/>
              </w:rPr>
              <w:t>Viewing GPIN and DID Numbers on the Guest Details Screen</w:t>
            </w:r>
            <w:r>
              <w:rPr>
                <w:webHidden/>
              </w:rPr>
              <w:tab/>
            </w:r>
            <w:r>
              <w:rPr>
                <w:webHidden/>
              </w:rPr>
              <w:fldChar w:fldCharType="begin"/>
            </w:r>
            <w:r>
              <w:rPr>
                <w:webHidden/>
              </w:rPr>
              <w:instrText xml:space="preserve"> PAGEREF _Toc35524341 \h </w:instrText>
            </w:r>
            <w:r>
              <w:rPr>
                <w:webHidden/>
              </w:rPr>
            </w:r>
            <w:r>
              <w:rPr>
                <w:webHidden/>
              </w:rPr>
              <w:fldChar w:fldCharType="separate"/>
            </w:r>
            <w:r>
              <w:rPr>
                <w:webHidden/>
              </w:rPr>
              <w:t>153</w:t>
            </w:r>
            <w:r>
              <w:rPr>
                <w:webHidden/>
              </w:rPr>
              <w:fldChar w:fldCharType="end"/>
            </w:r>
          </w:hyperlink>
        </w:p>
        <w:p w14:paraId="5B74099A" w14:textId="42527D88" w:rsidR="00050A51" w:rsidRDefault="00050A51">
          <w:pPr>
            <w:pStyle w:val="TOC3"/>
            <w:rPr>
              <w:rFonts w:asciiTheme="minorHAnsi" w:eastAsiaTheme="minorEastAsia" w:hAnsiTheme="minorHAnsi" w:cstheme="minorBidi"/>
              <w:spacing w:val="0"/>
              <w:sz w:val="22"/>
              <w:szCs w:val="22"/>
            </w:rPr>
          </w:pPr>
          <w:hyperlink w:anchor="_Toc35524342" w:history="1">
            <w:r w:rsidRPr="00AF2150">
              <w:rPr>
                <w:rStyle w:val="Hyperlink"/>
              </w:rPr>
              <w:t>19.1.3</w:t>
            </w:r>
            <w:r>
              <w:rPr>
                <w:rFonts w:asciiTheme="minorHAnsi" w:eastAsiaTheme="minorEastAsia" w:hAnsiTheme="minorHAnsi" w:cstheme="minorBidi"/>
                <w:spacing w:val="0"/>
                <w:sz w:val="22"/>
                <w:szCs w:val="22"/>
              </w:rPr>
              <w:tab/>
            </w:r>
            <w:r w:rsidRPr="00AF2150">
              <w:rPr>
                <w:rStyle w:val="Hyperlink"/>
              </w:rPr>
              <w:t>Checking a Guest in with a GPIN</w:t>
            </w:r>
            <w:r>
              <w:rPr>
                <w:webHidden/>
              </w:rPr>
              <w:tab/>
            </w:r>
            <w:r>
              <w:rPr>
                <w:webHidden/>
              </w:rPr>
              <w:fldChar w:fldCharType="begin"/>
            </w:r>
            <w:r>
              <w:rPr>
                <w:webHidden/>
              </w:rPr>
              <w:instrText xml:space="preserve"> PAGEREF _Toc35524342 \h </w:instrText>
            </w:r>
            <w:r>
              <w:rPr>
                <w:webHidden/>
              </w:rPr>
            </w:r>
            <w:r>
              <w:rPr>
                <w:webHidden/>
              </w:rPr>
              <w:fldChar w:fldCharType="separate"/>
            </w:r>
            <w:r>
              <w:rPr>
                <w:webHidden/>
              </w:rPr>
              <w:t>154</w:t>
            </w:r>
            <w:r>
              <w:rPr>
                <w:webHidden/>
              </w:rPr>
              <w:fldChar w:fldCharType="end"/>
            </w:r>
          </w:hyperlink>
        </w:p>
        <w:p w14:paraId="0DA14FDC" w14:textId="304A07EC" w:rsidR="00050A51" w:rsidRDefault="00050A51">
          <w:pPr>
            <w:pStyle w:val="TOC3"/>
            <w:rPr>
              <w:rFonts w:asciiTheme="minorHAnsi" w:eastAsiaTheme="minorEastAsia" w:hAnsiTheme="minorHAnsi" w:cstheme="minorBidi"/>
              <w:spacing w:val="0"/>
              <w:sz w:val="22"/>
              <w:szCs w:val="22"/>
            </w:rPr>
          </w:pPr>
          <w:hyperlink w:anchor="_Toc35524343" w:history="1">
            <w:r w:rsidRPr="00AF2150">
              <w:rPr>
                <w:rStyle w:val="Hyperlink"/>
              </w:rPr>
              <w:t>19.1.4</w:t>
            </w:r>
            <w:r>
              <w:rPr>
                <w:rFonts w:asciiTheme="minorHAnsi" w:eastAsiaTheme="minorEastAsia" w:hAnsiTheme="minorHAnsi" w:cstheme="minorBidi"/>
                <w:spacing w:val="0"/>
                <w:sz w:val="22"/>
                <w:szCs w:val="22"/>
              </w:rPr>
              <w:tab/>
            </w:r>
            <w:r w:rsidRPr="00AF2150">
              <w:rPr>
                <w:rStyle w:val="Hyperlink"/>
              </w:rPr>
              <w:t>Modifying Guest Information for a Guest with a GPIN Assigned</w:t>
            </w:r>
            <w:r>
              <w:rPr>
                <w:webHidden/>
              </w:rPr>
              <w:tab/>
            </w:r>
            <w:r>
              <w:rPr>
                <w:webHidden/>
              </w:rPr>
              <w:fldChar w:fldCharType="begin"/>
            </w:r>
            <w:r>
              <w:rPr>
                <w:webHidden/>
              </w:rPr>
              <w:instrText xml:space="preserve"> PAGEREF _Toc35524343 \h </w:instrText>
            </w:r>
            <w:r>
              <w:rPr>
                <w:webHidden/>
              </w:rPr>
            </w:r>
            <w:r>
              <w:rPr>
                <w:webHidden/>
              </w:rPr>
              <w:fldChar w:fldCharType="separate"/>
            </w:r>
            <w:r>
              <w:rPr>
                <w:webHidden/>
              </w:rPr>
              <w:t>154</w:t>
            </w:r>
            <w:r>
              <w:rPr>
                <w:webHidden/>
              </w:rPr>
              <w:fldChar w:fldCharType="end"/>
            </w:r>
          </w:hyperlink>
        </w:p>
        <w:p w14:paraId="00816884" w14:textId="47B6CC77" w:rsidR="00050A51" w:rsidRDefault="00050A51">
          <w:pPr>
            <w:pStyle w:val="TOC3"/>
            <w:rPr>
              <w:rFonts w:asciiTheme="minorHAnsi" w:eastAsiaTheme="minorEastAsia" w:hAnsiTheme="minorHAnsi" w:cstheme="minorBidi"/>
              <w:spacing w:val="0"/>
              <w:sz w:val="22"/>
              <w:szCs w:val="22"/>
            </w:rPr>
          </w:pPr>
          <w:hyperlink w:anchor="_Toc35524344" w:history="1">
            <w:r w:rsidRPr="00AF2150">
              <w:rPr>
                <w:rStyle w:val="Hyperlink"/>
              </w:rPr>
              <w:t>19.1.5</w:t>
            </w:r>
            <w:r>
              <w:rPr>
                <w:rFonts w:asciiTheme="minorHAnsi" w:eastAsiaTheme="minorEastAsia" w:hAnsiTheme="minorHAnsi" w:cstheme="minorBidi"/>
                <w:spacing w:val="0"/>
                <w:sz w:val="22"/>
                <w:szCs w:val="22"/>
              </w:rPr>
              <w:tab/>
            </w:r>
            <w:r w:rsidRPr="00AF2150">
              <w:rPr>
                <w:rStyle w:val="Hyperlink"/>
              </w:rPr>
              <w:t>Invalid GPIN Email Alert</w:t>
            </w:r>
            <w:r>
              <w:rPr>
                <w:webHidden/>
              </w:rPr>
              <w:tab/>
            </w:r>
            <w:r>
              <w:rPr>
                <w:webHidden/>
              </w:rPr>
              <w:fldChar w:fldCharType="begin"/>
            </w:r>
            <w:r>
              <w:rPr>
                <w:webHidden/>
              </w:rPr>
              <w:instrText xml:space="preserve"> PAGEREF _Toc35524344 \h </w:instrText>
            </w:r>
            <w:r>
              <w:rPr>
                <w:webHidden/>
              </w:rPr>
            </w:r>
            <w:r>
              <w:rPr>
                <w:webHidden/>
              </w:rPr>
              <w:fldChar w:fldCharType="separate"/>
            </w:r>
            <w:r>
              <w:rPr>
                <w:webHidden/>
              </w:rPr>
              <w:t>155</w:t>
            </w:r>
            <w:r>
              <w:rPr>
                <w:webHidden/>
              </w:rPr>
              <w:fldChar w:fldCharType="end"/>
            </w:r>
          </w:hyperlink>
        </w:p>
        <w:p w14:paraId="7F934F44" w14:textId="51599870" w:rsidR="00050A51" w:rsidRDefault="00050A51">
          <w:pPr>
            <w:pStyle w:val="TOC1"/>
            <w:rPr>
              <w:rFonts w:asciiTheme="minorHAnsi" w:eastAsiaTheme="minorEastAsia" w:hAnsiTheme="minorHAnsi" w:cstheme="minorBidi"/>
              <w:b w:val="0"/>
              <w:spacing w:val="0"/>
              <w:sz w:val="22"/>
            </w:rPr>
          </w:pPr>
          <w:hyperlink w:anchor="_Toc35524345" w:history="1">
            <w:r w:rsidRPr="00AF2150">
              <w:rPr>
                <w:rStyle w:val="Hyperlink"/>
              </w:rPr>
              <w:t>20</w:t>
            </w:r>
            <w:r>
              <w:rPr>
                <w:rFonts w:asciiTheme="minorHAnsi" w:eastAsiaTheme="minorEastAsia" w:hAnsiTheme="minorHAnsi" w:cstheme="minorBidi"/>
                <w:b w:val="0"/>
                <w:spacing w:val="0"/>
                <w:sz w:val="22"/>
              </w:rPr>
              <w:tab/>
            </w:r>
            <w:r w:rsidRPr="00AF2150">
              <w:rPr>
                <w:rStyle w:val="Hyperlink"/>
              </w:rPr>
              <w:t xml:space="preserve">Interactive Voice Recording System </w:t>
            </w:r>
            <w:r w:rsidRPr="00AF2150">
              <w:rPr>
                <w:rStyle w:val="Hyperlink"/>
                <w:i/>
              </w:rPr>
              <w:t>(BroadWorks Customers Only)</w:t>
            </w:r>
            <w:r>
              <w:rPr>
                <w:webHidden/>
              </w:rPr>
              <w:tab/>
            </w:r>
            <w:r>
              <w:rPr>
                <w:webHidden/>
              </w:rPr>
              <w:fldChar w:fldCharType="begin"/>
            </w:r>
            <w:r>
              <w:rPr>
                <w:webHidden/>
              </w:rPr>
              <w:instrText xml:space="preserve"> PAGEREF _Toc35524345 \h </w:instrText>
            </w:r>
            <w:r>
              <w:rPr>
                <w:webHidden/>
              </w:rPr>
            </w:r>
            <w:r>
              <w:rPr>
                <w:webHidden/>
              </w:rPr>
              <w:fldChar w:fldCharType="separate"/>
            </w:r>
            <w:r>
              <w:rPr>
                <w:webHidden/>
              </w:rPr>
              <w:t>157</w:t>
            </w:r>
            <w:r>
              <w:rPr>
                <w:webHidden/>
              </w:rPr>
              <w:fldChar w:fldCharType="end"/>
            </w:r>
          </w:hyperlink>
        </w:p>
        <w:p w14:paraId="5154D033" w14:textId="478DC004" w:rsidR="00050A51" w:rsidRDefault="00050A51">
          <w:pPr>
            <w:pStyle w:val="TOC2"/>
            <w:rPr>
              <w:rFonts w:asciiTheme="minorHAnsi" w:eastAsiaTheme="minorEastAsia" w:hAnsiTheme="minorHAnsi" w:cstheme="minorBidi"/>
              <w:spacing w:val="0"/>
              <w:sz w:val="22"/>
            </w:rPr>
          </w:pPr>
          <w:hyperlink w:anchor="_Toc35524346" w:history="1">
            <w:r w:rsidRPr="00AF2150">
              <w:rPr>
                <w:rStyle w:val="Hyperlink"/>
              </w:rPr>
              <w:t>20.1</w:t>
            </w:r>
            <w:r>
              <w:rPr>
                <w:rFonts w:asciiTheme="minorHAnsi" w:eastAsiaTheme="minorEastAsia" w:hAnsiTheme="minorHAnsi" w:cstheme="minorBidi"/>
                <w:spacing w:val="0"/>
                <w:sz w:val="22"/>
              </w:rPr>
              <w:tab/>
            </w:r>
            <w:r w:rsidRPr="00AF2150">
              <w:rPr>
                <w:rStyle w:val="Hyperlink"/>
              </w:rPr>
              <w:t>Jazzware Room Status IVR</w:t>
            </w:r>
            <w:r>
              <w:rPr>
                <w:webHidden/>
              </w:rPr>
              <w:tab/>
            </w:r>
            <w:r>
              <w:rPr>
                <w:webHidden/>
              </w:rPr>
              <w:fldChar w:fldCharType="begin"/>
            </w:r>
            <w:r>
              <w:rPr>
                <w:webHidden/>
              </w:rPr>
              <w:instrText xml:space="preserve"> PAGEREF _Toc35524346 \h </w:instrText>
            </w:r>
            <w:r>
              <w:rPr>
                <w:webHidden/>
              </w:rPr>
            </w:r>
            <w:r>
              <w:rPr>
                <w:webHidden/>
              </w:rPr>
              <w:fldChar w:fldCharType="separate"/>
            </w:r>
            <w:r>
              <w:rPr>
                <w:webHidden/>
              </w:rPr>
              <w:t>157</w:t>
            </w:r>
            <w:r>
              <w:rPr>
                <w:webHidden/>
              </w:rPr>
              <w:fldChar w:fldCharType="end"/>
            </w:r>
          </w:hyperlink>
        </w:p>
        <w:p w14:paraId="3DC41A81" w14:textId="2793179F" w:rsidR="00050A51" w:rsidRDefault="00050A51">
          <w:pPr>
            <w:pStyle w:val="TOC3"/>
            <w:rPr>
              <w:rFonts w:asciiTheme="minorHAnsi" w:eastAsiaTheme="minorEastAsia" w:hAnsiTheme="minorHAnsi" w:cstheme="minorBidi"/>
              <w:spacing w:val="0"/>
              <w:sz w:val="22"/>
              <w:szCs w:val="22"/>
            </w:rPr>
          </w:pPr>
          <w:hyperlink w:anchor="_Toc35524347" w:history="1">
            <w:r w:rsidRPr="00AF2150">
              <w:rPr>
                <w:rStyle w:val="Hyperlink"/>
              </w:rPr>
              <w:t>20.1.1</w:t>
            </w:r>
            <w:r>
              <w:rPr>
                <w:rFonts w:asciiTheme="minorHAnsi" w:eastAsiaTheme="minorEastAsia" w:hAnsiTheme="minorHAnsi" w:cstheme="minorBidi"/>
                <w:spacing w:val="0"/>
                <w:sz w:val="22"/>
                <w:szCs w:val="22"/>
              </w:rPr>
              <w:tab/>
            </w:r>
            <w:r w:rsidRPr="00AF2150">
              <w:rPr>
                <w:rStyle w:val="Hyperlink"/>
              </w:rPr>
              <w:t>Short Version</w:t>
            </w:r>
            <w:r>
              <w:rPr>
                <w:webHidden/>
              </w:rPr>
              <w:tab/>
            </w:r>
            <w:r>
              <w:rPr>
                <w:webHidden/>
              </w:rPr>
              <w:fldChar w:fldCharType="begin"/>
            </w:r>
            <w:r>
              <w:rPr>
                <w:webHidden/>
              </w:rPr>
              <w:instrText xml:space="preserve"> PAGEREF _Toc35524347 \h </w:instrText>
            </w:r>
            <w:r>
              <w:rPr>
                <w:webHidden/>
              </w:rPr>
            </w:r>
            <w:r>
              <w:rPr>
                <w:webHidden/>
              </w:rPr>
              <w:fldChar w:fldCharType="separate"/>
            </w:r>
            <w:r>
              <w:rPr>
                <w:webHidden/>
              </w:rPr>
              <w:t>157</w:t>
            </w:r>
            <w:r>
              <w:rPr>
                <w:webHidden/>
              </w:rPr>
              <w:fldChar w:fldCharType="end"/>
            </w:r>
          </w:hyperlink>
        </w:p>
        <w:p w14:paraId="2739A8DF" w14:textId="7E2541F3" w:rsidR="00050A51" w:rsidRDefault="00050A51">
          <w:pPr>
            <w:pStyle w:val="TOC3"/>
            <w:rPr>
              <w:rFonts w:asciiTheme="minorHAnsi" w:eastAsiaTheme="minorEastAsia" w:hAnsiTheme="minorHAnsi" w:cstheme="minorBidi"/>
              <w:spacing w:val="0"/>
              <w:sz w:val="22"/>
              <w:szCs w:val="22"/>
            </w:rPr>
          </w:pPr>
          <w:hyperlink w:anchor="_Toc35524348" w:history="1">
            <w:r w:rsidRPr="00AF2150">
              <w:rPr>
                <w:rStyle w:val="Hyperlink"/>
              </w:rPr>
              <w:t>20.1.2</w:t>
            </w:r>
            <w:r>
              <w:rPr>
                <w:rFonts w:asciiTheme="minorHAnsi" w:eastAsiaTheme="minorEastAsia" w:hAnsiTheme="minorHAnsi" w:cstheme="minorBidi"/>
                <w:spacing w:val="0"/>
                <w:sz w:val="22"/>
                <w:szCs w:val="22"/>
              </w:rPr>
              <w:tab/>
            </w:r>
            <w:r w:rsidRPr="00AF2150">
              <w:rPr>
                <w:rStyle w:val="Hyperlink"/>
              </w:rPr>
              <w:t>Extended Version (requires language and employee id):</w:t>
            </w:r>
            <w:r>
              <w:rPr>
                <w:webHidden/>
              </w:rPr>
              <w:tab/>
            </w:r>
            <w:r>
              <w:rPr>
                <w:webHidden/>
              </w:rPr>
              <w:fldChar w:fldCharType="begin"/>
            </w:r>
            <w:r>
              <w:rPr>
                <w:webHidden/>
              </w:rPr>
              <w:instrText xml:space="preserve"> PAGEREF _Toc35524348 \h </w:instrText>
            </w:r>
            <w:r>
              <w:rPr>
                <w:webHidden/>
              </w:rPr>
            </w:r>
            <w:r>
              <w:rPr>
                <w:webHidden/>
              </w:rPr>
              <w:fldChar w:fldCharType="separate"/>
            </w:r>
            <w:r>
              <w:rPr>
                <w:webHidden/>
              </w:rPr>
              <w:t>158</w:t>
            </w:r>
            <w:r>
              <w:rPr>
                <w:webHidden/>
              </w:rPr>
              <w:fldChar w:fldCharType="end"/>
            </w:r>
          </w:hyperlink>
        </w:p>
        <w:p w14:paraId="6A103CF7" w14:textId="4CB2B855" w:rsidR="00050A51" w:rsidRDefault="00050A51">
          <w:pPr>
            <w:pStyle w:val="TOC2"/>
            <w:rPr>
              <w:rFonts w:asciiTheme="minorHAnsi" w:eastAsiaTheme="minorEastAsia" w:hAnsiTheme="minorHAnsi" w:cstheme="minorBidi"/>
              <w:spacing w:val="0"/>
              <w:sz w:val="22"/>
            </w:rPr>
          </w:pPr>
          <w:hyperlink w:anchor="_Toc35524349" w:history="1">
            <w:r w:rsidRPr="00AF2150">
              <w:rPr>
                <w:rStyle w:val="Hyperlink"/>
              </w:rPr>
              <w:t>20.2</w:t>
            </w:r>
            <w:r>
              <w:rPr>
                <w:rFonts w:asciiTheme="minorHAnsi" w:eastAsiaTheme="minorEastAsia" w:hAnsiTheme="minorHAnsi" w:cstheme="minorBidi"/>
                <w:spacing w:val="0"/>
                <w:sz w:val="22"/>
              </w:rPr>
              <w:tab/>
            </w:r>
            <w:r w:rsidRPr="00AF2150">
              <w:rPr>
                <w:rStyle w:val="Hyperlink"/>
              </w:rPr>
              <w:t>Jazzware Mini Bar IVR</w:t>
            </w:r>
            <w:r>
              <w:rPr>
                <w:webHidden/>
              </w:rPr>
              <w:tab/>
            </w:r>
            <w:r>
              <w:rPr>
                <w:webHidden/>
              </w:rPr>
              <w:fldChar w:fldCharType="begin"/>
            </w:r>
            <w:r>
              <w:rPr>
                <w:webHidden/>
              </w:rPr>
              <w:instrText xml:space="preserve"> PAGEREF _Toc35524349 \h </w:instrText>
            </w:r>
            <w:r>
              <w:rPr>
                <w:webHidden/>
              </w:rPr>
            </w:r>
            <w:r>
              <w:rPr>
                <w:webHidden/>
              </w:rPr>
              <w:fldChar w:fldCharType="separate"/>
            </w:r>
            <w:r>
              <w:rPr>
                <w:webHidden/>
              </w:rPr>
              <w:t>158</w:t>
            </w:r>
            <w:r>
              <w:rPr>
                <w:webHidden/>
              </w:rPr>
              <w:fldChar w:fldCharType="end"/>
            </w:r>
          </w:hyperlink>
        </w:p>
        <w:p w14:paraId="0BFFB44A" w14:textId="5DF9C2D9" w:rsidR="00050A51" w:rsidRDefault="00050A51">
          <w:pPr>
            <w:pStyle w:val="TOC2"/>
            <w:rPr>
              <w:rFonts w:asciiTheme="minorHAnsi" w:eastAsiaTheme="minorEastAsia" w:hAnsiTheme="minorHAnsi" w:cstheme="minorBidi"/>
              <w:spacing w:val="0"/>
              <w:sz w:val="22"/>
            </w:rPr>
          </w:pPr>
          <w:hyperlink w:anchor="_Toc35524350" w:history="1">
            <w:r w:rsidRPr="00AF2150">
              <w:rPr>
                <w:rStyle w:val="Hyperlink"/>
              </w:rPr>
              <w:t>20.3</w:t>
            </w:r>
            <w:r>
              <w:rPr>
                <w:rFonts w:asciiTheme="minorHAnsi" w:eastAsiaTheme="minorEastAsia" w:hAnsiTheme="minorHAnsi" w:cstheme="minorBidi"/>
                <w:spacing w:val="0"/>
                <w:sz w:val="22"/>
              </w:rPr>
              <w:tab/>
            </w:r>
            <w:r w:rsidRPr="00AF2150">
              <w:rPr>
                <w:rStyle w:val="Hyperlink"/>
              </w:rPr>
              <w:t>Jazzware Schedule Wake-up IVR</w:t>
            </w:r>
            <w:r>
              <w:rPr>
                <w:webHidden/>
              </w:rPr>
              <w:tab/>
            </w:r>
            <w:r>
              <w:rPr>
                <w:webHidden/>
              </w:rPr>
              <w:fldChar w:fldCharType="begin"/>
            </w:r>
            <w:r>
              <w:rPr>
                <w:webHidden/>
              </w:rPr>
              <w:instrText xml:space="preserve"> PAGEREF _Toc35524350 \h </w:instrText>
            </w:r>
            <w:r>
              <w:rPr>
                <w:webHidden/>
              </w:rPr>
            </w:r>
            <w:r>
              <w:rPr>
                <w:webHidden/>
              </w:rPr>
              <w:fldChar w:fldCharType="separate"/>
            </w:r>
            <w:r>
              <w:rPr>
                <w:webHidden/>
              </w:rPr>
              <w:t>159</w:t>
            </w:r>
            <w:r>
              <w:rPr>
                <w:webHidden/>
              </w:rPr>
              <w:fldChar w:fldCharType="end"/>
            </w:r>
          </w:hyperlink>
        </w:p>
        <w:p w14:paraId="6BB42537" w14:textId="229BEEF5" w:rsidR="00050A51" w:rsidRDefault="00050A51">
          <w:pPr>
            <w:pStyle w:val="TOC3"/>
            <w:rPr>
              <w:rFonts w:asciiTheme="minorHAnsi" w:eastAsiaTheme="minorEastAsia" w:hAnsiTheme="minorHAnsi" w:cstheme="minorBidi"/>
              <w:spacing w:val="0"/>
              <w:sz w:val="22"/>
              <w:szCs w:val="22"/>
            </w:rPr>
          </w:pPr>
          <w:hyperlink w:anchor="_Toc35524351" w:history="1">
            <w:r w:rsidRPr="00AF2150">
              <w:rPr>
                <w:rStyle w:val="Hyperlink"/>
              </w:rPr>
              <w:t>20.3.1</w:t>
            </w:r>
            <w:r>
              <w:rPr>
                <w:rFonts w:asciiTheme="minorHAnsi" w:eastAsiaTheme="minorEastAsia" w:hAnsiTheme="minorHAnsi" w:cstheme="minorBidi"/>
                <w:spacing w:val="0"/>
                <w:sz w:val="22"/>
                <w:szCs w:val="22"/>
              </w:rPr>
              <w:tab/>
            </w:r>
            <w:r w:rsidRPr="00AF2150">
              <w:rPr>
                <w:rStyle w:val="Hyperlink"/>
              </w:rPr>
              <w:t>To Access the Jazzware Wake-up Call Functionality from Phone:</w:t>
            </w:r>
            <w:r>
              <w:rPr>
                <w:webHidden/>
              </w:rPr>
              <w:tab/>
            </w:r>
            <w:r>
              <w:rPr>
                <w:webHidden/>
              </w:rPr>
              <w:fldChar w:fldCharType="begin"/>
            </w:r>
            <w:r>
              <w:rPr>
                <w:webHidden/>
              </w:rPr>
              <w:instrText xml:space="preserve"> PAGEREF _Toc35524351 \h </w:instrText>
            </w:r>
            <w:r>
              <w:rPr>
                <w:webHidden/>
              </w:rPr>
            </w:r>
            <w:r>
              <w:rPr>
                <w:webHidden/>
              </w:rPr>
              <w:fldChar w:fldCharType="separate"/>
            </w:r>
            <w:r>
              <w:rPr>
                <w:webHidden/>
              </w:rPr>
              <w:t>159</w:t>
            </w:r>
            <w:r>
              <w:rPr>
                <w:webHidden/>
              </w:rPr>
              <w:fldChar w:fldCharType="end"/>
            </w:r>
          </w:hyperlink>
        </w:p>
        <w:p w14:paraId="7904A0DE" w14:textId="41ACE3D1" w:rsidR="00050A51" w:rsidRDefault="00050A51">
          <w:pPr>
            <w:pStyle w:val="TOC3"/>
            <w:rPr>
              <w:rFonts w:asciiTheme="minorHAnsi" w:eastAsiaTheme="minorEastAsia" w:hAnsiTheme="minorHAnsi" w:cstheme="minorBidi"/>
              <w:spacing w:val="0"/>
              <w:sz w:val="22"/>
              <w:szCs w:val="22"/>
            </w:rPr>
          </w:pPr>
          <w:hyperlink w:anchor="_Toc35524352" w:history="1">
            <w:r w:rsidRPr="00AF2150">
              <w:rPr>
                <w:rStyle w:val="Hyperlink"/>
              </w:rPr>
              <w:t>20.3.2</w:t>
            </w:r>
            <w:r>
              <w:rPr>
                <w:rFonts w:asciiTheme="minorHAnsi" w:eastAsiaTheme="minorEastAsia" w:hAnsiTheme="minorHAnsi" w:cstheme="minorBidi"/>
                <w:spacing w:val="0"/>
                <w:sz w:val="22"/>
                <w:szCs w:val="22"/>
              </w:rPr>
              <w:tab/>
            </w:r>
            <w:r w:rsidRPr="00AF2150">
              <w:rPr>
                <w:rStyle w:val="Hyperlink"/>
              </w:rPr>
              <w:t>Wake-up IVR Prompts for Wake-up Scheduling</w:t>
            </w:r>
            <w:r>
              <w:rPr>
                <w:webHidden/>
              </w:rPr>
              <w:tab/>
            </w:r>
            <w:r>
              <w:rPr>
                <w:webHidden/>
              </w:rPr>
              <w:fldChar w:fldCharType="begin"/>
            </w:r>
            <w:r>
              <w:rPr>
                <w:webHidden/>
              </w:rPr>
              <w:instrText xml:space="preserve"> PAGEREF _Toc35524352 \h </w:instrText>
            </w:r>
            <w:r>
              <w:rPr>
                <w:webHidden/>
              </w:rPr>
            </w:r>
            <w:r>
              <w:rPr>
                <w:webHidden/>
              </w:rPr>
              <w:fldChar w:fldCharType="separate"/>
            </w:r>
            <w:r>
              <w:rPr>
                <w:webHidden/>
              </w:rPr>
              <w:t>159</w:t>
            </w:r>
            <w:r>
              <w:rPr>
                <w:webHidden/>
              </w:rPr>
              <w:fldChar w:fldCharType="end"/>
            </w:r>
          </w:hyperlink>
        </w:p>
        <w:p w14:paraId="419C6873" w14:textId="0C89871A" w:rsidR="00050A51" w:rsidRDefault="00050A51">
          <w:pPr>
            <w:pStyle w:val="TOC2"/>
            <w:rPr>
              <w:rFonts w:asciiTheme="minorHAnsi" w:eastAsiaTheme="minorEastAsia" w:hAnsiTheme="minorHAnsi" w:cstheme="minorBidi"/>
              <w:spacing w:val="0"/>
              <w:sz w:val="22"/>
            </w:rPr>
          </w:pPr>
          <w:hyperlink w:anchor="_Toc35524353" w:history="1">
            <w:r w:rsidRPr="00AF2150">
              <w:rPr>
                <w:rStyle w:val="Hyperlink"/>
              </w:rPr>
              <w:t>20.4</w:t>
            </w:r>
            <w:r>
              <w:rPr>
                <w:rFonts w:asciiTheme="minorHAnsi" w:eastAsiaTheme="minorEastAsia" w:hAnsiTheme="minorHAnsi" w:cstheme="minorBidi"/>
                <w:spacing w:val="0"/>
                <w:sz w:val="22"/>
              </w:rPr>
              <w:tab/>
            </w:r>
            <w:r w:rsidRPr="00AF2150">
              <w:rPr>
                <w:rStyle w:val="Hyperlink"/>
              </w:rPr>
              <w:t>Audio File Recording IVR</w:t>
            </w:r>
            <w:r>
              <w:rPr>
                <w:webHidden/>
              </w:rPr>
              <w:tab/>
            </w:r>
            <w:r>
              <w:rPr>
                <w:webHidden/>
              </w:rPr>
              <w:fldChar w:fldCharType="begin"/>
            </w:r>
            <w:r>
              <w:rPr>
                <w:webHidden/>
              </w:rPr>
              <w:instrText xml:space="preserve"> PAGEREF _Toc35524353 \h </w:instrText>
            </w:r>
            <w:r>
              <w:rPr>
                <w:webHidden/>
              </w:rPr>
            </w:r>
            <w:r>
              <w:rPr>
                <w:webHidden/>
              </w:rPr>
              <w:fldChar w:fldCharType="separate"/>
            </w:r>
            <w:r>
              <w:rPr>
                <w:webHidden/>
              </w:rPr>
              <w:t>160</w:t>
            </w:r>
            <w:r>
              <w:rPr>
                <w:webHidden/>
              </w:rPr>
              <w:fldChar w:fldCharType="end"/>
            </w:r>
          </w:hyperlink>
        </w:p>
        <w:p w14:paraId="285FCABC" w14:textId="13156CDC" w:rsidR="00050A51" w:rsidRDefault="00050A51">
          <w:pPr>
            <w:pStyle w:val="TOC1"/>
            <w:rPr>
              <w:rFonts w:asciiTheme="minorHAnsi" w:eastAsiaTheme="minorEastAsia" w:hAnsiTheme="minorHAnsi" w:cstheme="minorBidi"/>
              <w:b w:val="0"/>
              <w:spacing w:val="0"/>
              <w:sz w:val="22"/>
            </w:rPr>
          </w:pPr>
          <w:hyperlink w:anchor="_Toc35524354" w:history="1">
            <w:r w:rsidRPr="00AF2150">
              <w:rPr>
                <w:rStyle w:val="Hyperlink"/>
              </w:rPr>
              <w:t>21</w:t>
            </w:r>
            <w:r>
              <w:rPr>
                <w:rFonts w:asciiTheme="minorHAnsi" w:eastAsiaTheme="minorEastAsia" w:hAnsiTheme="minorHAnsi" w:cstheme="minorBidi"/>
                <w:b w:val="0"/>
                <w:spacing w:val="0"/>
                <w:sz w:val="22"/>
              </w:rPr>
              <w:tab/>
            </w:r>
            <w:r w:rsidRPr="00AF2150">
              <w:rPr>
                <w:rStyle w:val="Hyperlink"/>
              </w:rPr>
              <w:t>Desktop Alert Installation and Configuration (Client Side)</w:t>
            </w:r>
            <w:r>
              <w:rPr>
                <w:webHidden/>
              </w:rPr>
              <w:tab/>
            </w:r>
            <w:r>
              <w:rPr>
                <w:webHidden/>
              </w:rPr>
              <w:fldChar w:fldCharType="begin"/>
            </w:r>
            <w:r>
              <w:rPr>
                <w:webHidden/>
              </w:rPr>
              <w:instrText xml:space="preserve"> PAGEREF _Toc35524354 \h </w:instrText>
            </w:r>
            <w:r>
              <w:rPr>
                <w:webHidden/>
              </w:rPr>
            </w:r>
            <w:r>
              <w:rPr>
                <w:webHidden/>
              </w:rPr>
              <w:fldChar w:fldCharType="separate"/>
            </w:r>
            <w:r>
              <w:rPr>
                <w:webHidden/>
              </w:rPr>
              <w:t>160</w:t>
            </w:r>
            <w:r>
              <w:rPr>
                <w:webHidden/>
              </w:rPr>
              <w:fldChar w:fldCharType="end"/>
            </w:r>
          </w:hyperlink>
        </w:p>
        <w:p w14:paraId="7DF168A8" w14:textId="152352B0" w:rsidR="00050A51" w:rsidRDefault="00050A51">
          <w:pPr>
            <w:pStyle w:val="TOC2"/>
            <w:rPr>
              <w:rFonts w:asciiTheme="minorHAnsi" w:eastAsiaTheme="minorEastAsia" w:hAnsiTheme="minorHAnsi" w:cstheme="minorBidi"/>
              <w:spacing w:val="0"/>
              <w:sz w:val="22"/>
            </w:rPr>
          </w:pPr>
          <w:hyperlink w:anchor="_Toc35524355" w:history="1">
            <w:r w:rsidRPr="00AF2150">
              <w:rPr>
                <w:rStyle w:val="Hyperlink"/>
              </w:rPr>
              <w:t>21.1</w:t>
            </w:r>
            <w:r>
              <w:rPr>
                <w:rFonts w:asciiTheme="minorHAnsi" w:eastAsiaTheme="minorEastAsia" w:hAnsiTheme="minorHAnsi" w:cstheme="minorBidi"/>
                <w:spacing w:val="0"/>
                <w:sz w:val="22"/>
              </w:rPr>
              <w:tab/>
            </w:r>
            <w:r w:rsidRPr="00AF2150">
              <w:rPr>
                <w:rStyle w:val="Hyperlink"/>
              </w:rPr>
              <w:t>Install the Desktop Alert Client</w:t>
            </w:r>
            <w:r>
              <w:rPr>
                <w:webHidden/>
              </w:rPr>
              <w:tab/>
            </w:r>
            <w:r>
              <w:rPr>
                <w:webHidden/>
              </w:rPr>
              <w:fldChar w:fldCharType="begin"/>
            </w:r>
            <w:r>
              <w:rPr>
                <w:webHidden/>
              </w:rPr>
              <w:instrText xml:space="preserve"> PAGEREF _Toc35524355 \h </w:instrText>
            </w:r>
            <w:r>
              <w:rPr>
                <w:webHidden/>
              </w:rPr>
            </w:r>
            <w:r>
              <w:rPr>
                <w:webHidden/>
              </w:rPr>
              <w:fldChar w:fldCharType="separate"/>
            </w:r>
            <w:r>
              <w:rPr>
                <w:webHidden/>
              </w:rPr>
              <w:t>160</w:t>
            </w:r>
            <w:r>
              <w:rPr>
                <w:webHidden/>
              </w:rPr>
              <w:fldChar w:fldCharType="end"/>
            </w:r>
          </w:hyperlink>
        </w:p>
        <w:p w14:paraId="3148F77C" w14:textId="72727A13" w:rsidR="00050A51" w:rsidRDefault="00050A51">
          <w:pPr>
            <w:pStyle w:val="TOC2"/>
            <w:rPr>
              <w:rFonts w:asciiTheme="minorHAnsi" w:eastAsiaTheme="minorEastAsia" w:hAnsiTheme="minorHAnsi" w:cstheme="minorBidi"/>
              <w:spacing w:val="0"/>
              <w:sz w:val="22"/>
            </w:rPr>
          </w:pPr>
          <w:hyperlink w:anchor="_Toc35524356" w:history="1">
            <w:r w:rsidRPr="00AF2150">
              <w:rPr>
                <w:rStyle w:val="Hyperlink"/>
              </w:rPr>
              <w:t>21.2</w:t>
            </w:r>
            <w:r>
              <w:rPr>
                <w:rFonts w:asciiTheme="minorHAnsi" w:eastAsiaTheme="minorEastAsia" w:hAnsiTheme="minorHAnsi" w:cstheme="minorBidi"/>
                <w:spacing w:val="0"/>
                <w:sz w:val="22"/>
              </w:rPr>
              <w:tab/>
            </w:r>
            <w:r w:rsidRPr="00AF2150">
              <w:rPr>
                <w:rStyle w:val="Hyperlink"/>
              </w:rPr>
              <w:t>Desktop Alert Client Version Information</w:t>
            </w:r>
            <w:r>
              <w:rPr>
                <w:webHidden/>
              </w:rPr>
              <w:tab/>
            </w:r>
            <w:r>
              <w:rPr>
                <w:webHidden/>
              </w:rPr>
              <w:fldChar w:fldCharType="begin"/>
            </w:r>
            <w:r>
              <w:rPr>
                <w:webHidden/>
              </w:rPr>
              <w:instrText xml:space="preserve"> PAGEREF _Toc35524356 \h </w:instrText>
            </w:r>
            <w:r>
              <w:rPr>
                <w:webHidden/>
              </w:rPr>
            </w:r>
            <w:r>
              <w:rPr>
                <w:webHidden/>
              </w:rPr>
              <w:fldChar w:fldCharType="separate"/>
            </w:r>
            <w:r>
              <w:rPr>
                <w:webHidden/>
              </w:rPr>
              <w:t>162</w:t>
            </w:r>
            <w:r>
              <w:rPr>
                <w:webHidden/>
              </w:rPr>
              <w:fldChar w:fldCharType="end"/>
            </w:r>
          </w:hyperlink>
        </w:p>
        <w:p w14:paraId="574B0CAA" w14:textId="72F283E3" w:rsidR="00050A51" w:rsidRDefault="00050A51">
          <w:pPr>
            <w:pStyle w:val="TOC2"/>
            <w:rPr>
              <w:rFonts w:asciiTheme="minorHAnsi" w:eastAsiaTheme="minorEastAsia" w:hAnsiTheme="minorHAnsi" w:cstheme="minorBidi"/>
              <w:spacing w:val="0"/>
              <w:sz w:val="22"/>
            </w:rPr>
          </w:pPr>
          <w:hyperlink w:anchor="_Toc35524357" w:history="1">
            <w:r w:rsidRPr="00AF2150">
              <w:rPr>
                <w:rStyle w:val="Hyperlink"/>
              </w:rPr>
              <w:t>21.3</w:t>
            </w:r>
            <w:r>
              <w:rPr>
                <w:rFonts w:asciiTheme="minorHAnsi" w:eastAsiaTheme="minorEastAsia" w:hAnsiTheme="minorHAnsi" w:cstheme="minorBidi"/>
                <w:spacing w:val="0"/>
                <w:sz w:val="22"/>
              </w:rPr>
              <w:tab/>
            </w:r>
            <w:r w:rsidRPr="00AF2150">
              <w:rPr>
                <w:rStyle w:val="Hyperlink"/>
              </w:rPr>
              <w:t>Configuration Changes</w:t>
            </w:r>
            <w:r>
              <w:rPr>
                <w:webHidden/>
              </w:rPr>
              <w:tab/>
            </w:r>
            <w:r>
              <w:rPr>
                <w:webHidden/>
              </w:rPr>
              <w:fldChar w:fldCharType="begin"/>
            </w:r>
            <w:r>
              <w:rPr>
                <w:webHidden/>
              </w:rPr>
              <w:instrText xml:space="preserve"> PAGEREF _Toc35524357 \h </w:instrText>
            </w:r>
            <w:r>
              <w:rPr>
                <w:webHidden/>
              </w:rPr>
            </w:r>
            <w:r>
              <w:rPr>
                <w:webHidden/>
              </w:rPr>
              <w:fldChar w:fldCharType="separate"/>
            </w:r>
            <w:r>
              <w:rPr>
                <w:webHidden/>
              </w:rPr>
              <w:t>163</w:t>
            </w:r>
            <w:r>
              <w:rPr>
                <w:webHidden/>
              </w:rPr>
              <w:fldChar w:fldCharType="end"/>
            </w:r>
          </w:hyperlink>
        </w:p>
        <w:p w14:paraId="7531AD92" w14:textId="70D8C09F" w:rsidR="00050A51" w:rsidRDefault="00050A51">
          <w:pPr>
            <w:pStyle w:val="TOC2"/>
            <w:rPr>
              <w:rFonts w:asciiTheme="minorHAnsi" w:eastAsiaTheme="minorEastAsia" w:hAnsiTheme="minorHAnsi" w:cstheme="minorBidi"/>
              <w:spacing w:val="0"/>
              <w:sz w:val="22"/>
            </w:rPr>
          </w:pPr>
          <w:hyperlink w:anchor="_Toc35524358" w:history="1">
            <w:r w:rsidRPr="00AF2150">
              <w:rPr>
                <w:rStyle w:val="Hyperlink"/>
              </w:rPr>
              <w:t>21.4</w:t>
            </w:r>
            <w:r>
              <w:rPr>
                <w:rFonts w:asciiTheme="minorHAnsi" w:eastAsiaTheme="minorEastAsia" w:hAnsiTheme="minorHAnsi" w:cstheme="minorBidi"/>
                <w:spacing w:val="0"/>
                <w:sz w:val="22"/>
              </w:rPr>
              <w:tab/>
            </w:r>
            <w:r w:rsidRPr="00AF2150">
              <w:rPr>
                <w:rStyle w:val="Hyperlink"/>
              </w:rPr>
              <w:t>Alert Activity</w:t>
            </w:r>
            <w:r>
              <w:rPr>
                <w:webHidden/>
              </w:rPr>
              <w:tab/>
            </w:r>
            <w:r>
              <w:rPr>
                <w:webHidden/>
              </w:rPr>
              <w:fldChar w:fldCharType="begin"/>
            </w:r>
            <w:r>
              <w:rPr>
                <w:webHidden/>
              </w:rPr>
              <w:instrText xml:space="preserve"> PAGEREF _Toc35524358 \h </w:instrText>
            </w:r>
            <w:r>
              <w:rPr>
                <w:webHidden/>
              </w:rPr>
            </w:r>
            <w:r>
              <w:rPr>
                <w:webHidden/>
              </w:rPr>
              <w:fldChar w:fldCharType="separate"/>
            </w:r>
            <w:r>
              <w:rPr>
                <w:webHidden/>
              </w:rPr>
              <w:t>164</w:t>
            </w:r>
            <w:r>
              <w:rPr>
                <w:webHidden/>
              </w:rPr>
              <w:fldChar w:fldCharType="end"/>
            </w:r>
          </w:hyperlink>
        </w:p>
        <w:p w14:paraId="0DDCB5C0" w14:textId="6860A6EC" w:rsidR="00050A51" w:rsidRDefault="00050A51">
          <w:pPr>
            <w:pStyle w:val="TOC2"/>
            <w:rPr>
              <w:rFonts w:asciiTheme="minorHAnsi" w:eastAsiaTheme="minorEastAsia" w:hAnsiTheme="minorHAnsi" w:cstheme="minorBidi"/>
              <w:spacing w:val="0"/>
              <w:sz w:val="22"/>
            </w:rPr>
          </w:pPr>
          <w:hyperlink w:anchor="_Toc35524359" w:history="1">
            <w:r w:rsidRPr="00AF2150">
              <w:rPr>
                <w:rStyle w:val="Hyperlink"/>
              </w:rPr>
              <w:t>21.5</w:t>
            </w:r>
            <w:r>
              <w:rPr>
                <w:rFonts w:asciiTheme="minorHAnsi" w:eastAsiaTheme="minorEastAsia" w:hAnsiTheme="minorHAnsi" w:cstheme="minorBidi"/>
                <w:spacing w:val="0"/>
                <w:sz w:val="22"/>
              </w:rPr>
              <w:tab/>
            </w:r>
            <w:r w:rsidRPr="00AF2150">
              <w:rPr>
                <w:rStyle w:val="Hyperlink"/>
              </w:rPr>
              <w:t>Acknowledging Alerts</w:t>
            </w:r>
            <w:r>
              <w:rPr>
                <w:webHidden/>
              </w:rPr>
              <w:tab/>
            </w:r>
            <w:r>
              <w:rPr>
                <w:webHidden/>
              </w:rPr>
              <w:fldChar w:fldCharType="begin"/>
            </w:r>
            <w:r>
              <w:rPr>
                <w:webHidden/>
              </w:rPr>
              <w:instrText xml:space="preserve"> PAGEREF _Toc35524359 \h </w:instrText>
            </w:r>
            <w:r>
              <w:rPr>
                <w:webHidden/>
              </w:rPr>
            </w:r>
            <w:r>
              <w:rPr>
                <w:webHidden/>
              </w:rPr>
              <w:fldChar w:fldCharType="separate"/>
            </w:r>
            <w:r>
              <w:rPr>
                <w:webHidden/>
              </w:rPr>
              <w:t>165</w:t>
            </w:r>
            <w:r>
              <w:rPr>
                <w:webHidden/>
              </w:rPr>
              <w:fldChar w:fldCharType="end"/>
            </w:r>
          </w:hyperlink>
        </w:p>
        <w:p w14:paraId="67353607" w14:textId="2E8379B8" w:rsidR="00050A51" w:rsidRDefault="00050A51">
          <w:pPr>
            <w:pStyle w:val="TOC2"/>
            <w:rPr>
              <w:rFonts w:asciiTheme="minorHAnsi" w:eastAsiaTheme="minorEastAsia" w:hAnsiTheme="minorHAnsi" w:cstheme="minorBidi"/>
              <w:spacing w:val="0"/>
              <w:sz w:val="22"/>
            </w:rPr>
          </w:pPr>
          <w:hyperlink w:anchor="_Toc35524360" w:history="1">
            <w:r w:rsidRPr="00AF2150">
              <w:rPr>
                <w:rStyle w:val="Hyperlink"/>
              </w:rPr>
              <w:t>21.6</w:t>
            </w:r>
            <w:r>
              <w:rPr>
                <w:rFonts w:asciiTheme="minorHAnsi" w:eastAsiaTheme="minorEastAsia" w:hAnsiTheme="minorHAnsi" w:cstheme="minorBidi"/>
                <w:spacing w:val="0"/>
                <w:sz w:val="22"/>
              </w:rPr>
              <w:tab/>
            </w:r>
            <w:r w:rsidRPr="00AF2150">
              <w:rPr>
                <w:rStyle w:val="Hyperlink"/>
              </w:rPr>
              <w:t>Alert History</w:t>
            </w:r>
            <w:r>
              <w:rPr>
                <w:webHidden/>
              </w:rPr>
              <w:tab/>
            </w:r>
            <w:r>
              <w:rPr>
                <w:webHidden/>
              </w:rPr>
              <w:fldChar w:fldCharType="begin"/>
            </w:r>
            <w:r>
              <w:rPr>
                <w:webHidden/>
              </w:rPr>
              <w:instrText xml:space="preserve"> PAGEREF _Toc35524360 \h </w:instrText>
            </w:r>
            <w:r>
              <w:rPr>
                <w:webHidden/>
              </w:rPr>
            </w:r>
            <w:r>
              <w:rPr>
                <w:webHidden/>
              </w:rPr>
              <w:fldChar w:fldCharType="separate"/>
            </w:r>
            <w:r>
              <w:rPr>
                <w:webHidden/>
              </w:rPr>
              <w:t>166</w:t>
            </w:r>
            <w:r>
              <w:rPr>
                <w:webHidden/>
              </w:rPr>
              <w:fldChar w:fldCharType="end"/>
            </w:r>
          </w:hyperlink>
        </w:p>
        <w:p w14:paraId="7F669BFB" w14:textId="1E6D7753" w:rsidR="00050A51" w:rsidRDefault="00050A51">
          <w:pPr>
            <w:pStyle w:val="TOC2"/>
            <w:rPr>
              <w:rFonts w:asciiTheme="minorHAnsi" w:eastAsiaTheme="minorEastAsia" w:hAnsiTheme="minorHAnsi" w:cstheme="minorBidi"/>
              <w:spacing w:val="0"/>
              <w:sz w:val="22"/>
            </w:rPr>
          </w:pPr>
          <w:hyperlink w:anchor="_Toc35524361" w:history="1">
            <w:r w:rsidRPr="00AF2150">
              <w:rPr>
                <w:rStyle w:val="Hyperlink"/>
              </w:rPr>
              <w:t>21.7</w:t>
            </w:r>
            <w:r>
              <w:rPr>
                <w:rFonts w:asciiTheme="minorHAnsi" w:eastAsiaTheme="minorEastAsia" w:hAnsiTheme="minorHAnsi" w:cstheme="minorBidi"/>
                <w:spacing w:val="0"/>
                <w:sz w:val="22"/>
              </w:rPr>
              <w:tab/>
            </w:r>
            <w:r w:rsidRPr="00AF2150">
              <w:rPr>
                <w:rStyle w:val="Hyperlink"/>
              </w:rPr>
              <w:t>Disable Desktop Alerting Application</w:t>
            </w:r>
            <w:r>
              <w:rPr>
                <w:webHidden/>
              </w:rPr>
              <w:tab/>
            </w:r>
            <w:r>
              <w:rPr>
                <w:webHidden/>
              </w:rPr>
              <w:fldChar w:fldCharType="begin"/>
            </w:r>
            <w:r>
              <w:rPr>
                <w:webHidden/>
              </w:rPr>
              <w:instrText xml:space="preserve"> PAGEREF _Toc35524361 \h </w:instrText>
            </w:r>
            <w:r>
              <w:rPr>
                <w:webHidden/>
              </w:rPr>
            </w:r>
            <w:r>
              <w:rPr>
                <w:webHidden/>
              </w:rPr>
              <w:fldChar w:fldCharType="separate"/>
            </w:r>
            <w:r>
              <w:rPr>
                <w:webHidden/>
              </w:rPr>
              <w:t>167</w:t>
            </w:r>
            <w:r>
              <w:rPr>
                <w:webHidden/>
              </w:rPr>
              <w:fldChar w:fldCharType="end"/>
            </w:r>
          </w:hyperlink>
        </w:p>
        <w:p w14:paraId="1E7AEC8A" w14:textId="7BD89D2C" w:rsidR="00050A51" w:rsidRDefault="00050A51">
          <w:pPr>
            <w:pStyle w:val="TOC2"/>
            <w:rPr>
              <w:rFonts w:asciiTheme="minorHAnsi" w:eastAsiaTheme="minorEastAsia" w:hAnsiTheme="minorHAnsi" w:cstheme="minorBidi"/>
              <w:spacing w:val="0"/>
              <w:sz w:val="22"/>
            </w:rPr>
          </w:pPr>
          <w:hyperlink w:anchor="_Toc35524362" w:history="1">
            <w:r w:rsidRPr="00AF2150">
              <w:rPr>
                <w:rStyle w:val="Hyperlink"/>
              </w:rPr>
              <w:t>21.8</w:t>
            </w:r>
            <w:r>
              <w:rPr>
                <w:rFonts w:asciiTheme="minorHAnsi" w:eastAsiaTheme="minorEastAsia" w:hAnsiTheme="minorHAnsi" w:cstheme="minorBidi"/>
                <w:spacing w:val="0"/>
                <w:sz w:val="22"/>
              </w:rPr>
              <w:tab/>
            </w:r>
            <w:r w:rsidRPr="00AF2150">
              <w:rPr>
                <w:rStyle w:val="Hyperlink"/>
              </w:rPr>
              <w:t>Enable the Desktop Alerting Application</w:t>
            </w:r>
            <w:r>
              <w:rPr>
                <w:webHidden/>
              </w:rPr>
              <w:tab/>
            </w:r>
            <w:r>
              <w:rPr>
                <w:webHidden/>
              </w:rPr>
              <w:fldChar w:fldCharType="begin"/>
            </w:r>
            <w:r>
              <w:rPr>
                <w:webHidden/>
              </w:rPr>
              <w:instrText xml:space="preserve"> PAGEREF _Toc35524362 \h </w:instrText>
            </w:r>
            <w:r>
              <w:rPr>
                <w:webHidden/>
              </w:rPr>
            </w:r>
            <w:r>
              <w:rPr>
                <w:webHidden/>
              </w:rPr>
              <w:fldChar w:fldCharType="separate"/>
            </w:r>
            <w:r>
              <w:rPr>
                <w:webHidden/>
              </w:rPr>
              <w:t>169</w:t>
            </w:r>
            <w:r>
              <w:rPr>
                <w:webHidden/>
              </w:rPr>
              <w:fldChar w:fldCharType="end"/>
            </w:r>
          </w:hyperlink>
        </w:p>
        <w:p w14:paraId="6CD12373" w14:textId="2F29A5B2" w:rsidR="00050A51" w:rsidRDefault="00050A51">
          <w:pPr>
            <w:pStyle w:val="TOC2"/>
            <w:rPr>
              <w:rFonts w:asciiTheme="minorHAnsi" w:eastAsiaTheme="minorEastAsia" w:hAnsiTheme="minorHAnsi" w:cstheme="minorBidi"/>
              <w:spacing w:val="0"/>
              <w:sz w:val="22"/>
            </w:rPr>
          </w:pPr>
          <w:hyperlink w:anchor="_Toc35524363" w:history="1">
            <w:r w:rsidRPr="00AF2150">
              <w:rPr>
                <w:rStyle w:val="Hyperlink"/>
              </w:rPr>
              <w:t>21.9</w:t>
            </w:r>
            <w:r>
              <w:rPr>
                <w:rFonts w:asciiTheme="minorHAnsi" w:eastAsiaTheme="minorEastAsia" w:hAnsiTheme="minorHAnsi" w:cstheme="minorBidi"/>
                <w:spacing w:val="0"/>
                <w:sz w:val="22"/>
              </w:rPr>
              <w:tab/>
            </w:r>
            <w:r w:rsidRPr="00AF2150">
              <w:rPr>
                <w:rStyle w:val="Hyperlink"/>
              </w:rPr>
              <w:t>Hospitality Desktop Alerting Client Upgrade</w:t>
            </w:r>
            <w:r>
              <w:rPr>
                <w:webHidden/>
              </w:rPr>
              <w:tab/>
            </w:r>
            <w:r>
              <w:rPr>
                <w:webHidden/>
              </w:rPr>
              <w:fldChar w:fldCharType="begin"/>
            </w:r>
            <w:r>
              <w:rPr>
                <w:webHidden/>
              </w:rPr>
              <w:instrText xml:space="preserve"> PAGEREF _Toc35524363 \h </w:instrText>
            </w:r>
            <w:r>
              <w:rPr>
                <w:webHidden/>
              </w:rPr>
            </w:r>
            <w:r>
              <w:rPr>
                <w:webHidden/>
              </w:rPr>
              <w:fldChar w:fldCharType="separate"/>
            </w:r>
            <w:r>
              <w:rPr>
                <w:webHidden/>
              </w:rPr>
              <w:t>170</w:t>
            </w:r>
            <w:r>
              <w:rPr>
                <w:webHidden/>
              </w:rPr>
              <w:fldChar w:fldCharType="end"/>
            </w:r>
          </w:hyperlink>
        </w:p>
        <w:p w14:paraId="2E49F142" w14:textId="3F61073A" w:rsidR="00050A51" w:rsidRDefault="00050A51">
          <w:pPr>
            <w:pStyle w:val="TOC3"/>
            <w:rPr>
              <w:rFonts w:asciiTheme="minorHAnsi" w:eastAsiaTheme="minorEastAsia" w:hAnsiTheme="minorHAnsi" w:cstheme="minorBidi"/>
              <w:spacing w:val="0"/>
              <w:sz w:val="22"/>
              <w:szCs w:val="22"/>
            </w:rPr>
          </w:pPr>
          <w:hyperlink w:anchor="_Toc35524364" w:history="1">
            <w:r w:rsidRPr="00AF2150">
              <w:rPr>
                <w:rStyle w:val="Hyperlink"/>
              </w:rPr>
              <w:t>21.9.1</w:t>
            </w:r>
            <w:r>
              <w:rPr>
                <w:rFonts w:asciiTheme="minorHAnsi" w:eastAsiaTheme="minorEastAsia" w:hAnsiTheme="minorHAnsi" w:cstheme="minorBidi"/>
                <w:spacing w:val="0"/>
                <w:sz w:val="22"/>
                <w:szCs w:val="22"/>
              </w:rPr>
              <w:tab/>
            </w:r>
            <w:r w:rsidRPr="00AF2150">
              <w:rPr>
                <w:rStyle w:val="Hyperlink"/>
              </w:rPr>
              <w:t>Upgrade via Alert</w:t>
            </w:r>
            <w:r>
              <w:rPr>
                <w:webHidden/>
              </w:rPr>
              <w:tab/>
            </w:r>
            <w:r>
              <w:rPr>
                <w:webHidden/>
              </w:rPr>
              <w:fldChar w:fldCharType="begin"/>
            </w:r>
            <w:r>
              <w:rPr>
                <w:webHidden/>
              </w:rPr>
              <w:instrText xml:space="preserve"> PAGEREF _Toc35524364 \h </w:instrText>
            </w:r>
            <w:r>
              <w:rPr>
                <w:webHidden/>
              </w:rPr>
            </w:r>
            <w:r>
              <w:rPr>
                <w:webHidden/>
              </w:rPr>
              <w:fldChar w:fldCharType="separate"/>
            </w:r>
            <w:r>
              <w:rPr>
                <w:webHidden/>
              </w:rPr>
              <w:t>170</w:t>
            </w:r>
            <w:r>
              <w:rPr>
                <w:webHidden/>
              </w:rPr>
              <w:fldChar w:fldCharType="end"/>
            </w:r>
          </w:hyperlink>
        </w:p>
        <w:p w14:paraId="65B93BD4" w14:textId="21941E48" w:rsidR="00050A51" w:rsidRDefault="00050A51">
          <w:pPr>
            <w:pStyle w:val="TOC3"/>
            <w:rPr>
              <w:rFonts w:asciiTheme="minorHAnsi" w:eastAsiaTheme="minorEastAsia" w:hAnsiTheme="minorHAnsi" w:cstheme="minorBidi"/>
              <w:spacing w:val="0"/>
              <w:sz w:val="22"/>
              <w:szCs w:val="22"/>
            </w:rPr>
          </w:pPr>
          <w:hyperlink w:anchor="_Toc35524365" w:history="1">
            <w:r w:rsidRPr="00AF2150">
              <w:rPr>
                <w:rStyle w:val="Hyperlink"/>
              </w:rPr>
              <w:t>21.9.2</w:t>
            </w:r>
            <w:r>
              <w:rPr>
                <w:rFonts w:asciiTheme="minorHAnsi" w:eastAsiaTheme="minorEastAsia" w:hAnsiTheme="minorHAnsi" w:cstheme="minorBidi"/>
                <w:spacing w:val="0"/>
                <w:sz w:val="22"/>
                <w:szCs w:val="22"/>
              </w:rPr>
              <w:tab/>
            </w:r>
            <w:r w:rsidRPr="00AF2150">
              <w:rPr>
                <w:rStyle w:val="Hyperlink"/>
              </w:rPr>
              <w:t>Upgrade via System Tray</w:t>
            </w:r>
            <w:r>
              <w:rPr>
                <w:webHidden/>
              </w:rPr>
              <w:tab/>
            </w:r>
            <w:r>
              <w:rPr>
                <w:webHidden/>
              </w:rPr>
              <w:fldChar w:fldCharType="begin"/>
            </w:r>
            <w:r>
              <w:rPr>
                <w:webHidden/>
              </w:rPr>
              <w:instrText xml:space="preserve"> PAGEREF _Toc35524365 \h </w:instrText>
            </w:r>
            <w:r>
              <w:rPr>
                <w:webHidden/>
              </w:rPr>
            </w:r>
            <w:r>
              <w:rPr>
                <w:webHidden/>
              </w:rPr>
              <w:fldChar w:fldCharType="separate"/>
            </w:r>
            <w:r>
              <w:rPr>
                <w:webHidden/>
              </w:rPr>
              <w:t>171</w:t>
            </w:r>
            <w:r>
              <w:rPr>
                <w:webHidden/>
              </w:rPr>
              <w:fldChar w:fldCharType="end"/>
            </w:r>
          </w:hyperlink>
        </w:p>
        <w:p w14:paraId="0E391F77" w14:textId="266B5BCB" w:rsidR="00050A51" w:rsidRDefault="00050A51">
          <w:pPr>
            <w:pStyle w:val="TOC1"/>
            <w:rPr>
              <w:rFonts w:asciiTheme="minorHAnsi" w:eastAsiaTheme="minorEastAsia" w:hAnsiTheme="minorHAnsi" w:cstheme="minorBidi"/>
              <w:b w:val="0"/>
              <w:spacing w:val="0"/>
              <w:sz w:val="22"/>
            </w:rPr>
          </w:pPr>
          <w:hyperlink w:anchor="_Toc35524366" w:history="1">
            <w:r w:rsidRPr="00AF2150">
              <w:rPr>
                <w:rStyle w:val="Hyperlink"/>
              </w:rPr>
              <w:t>22</w:t>
            </w:r>
            <w:r>
              <w:rPr>
                <w:rFonts w:asciiTheme="minorHAnsi" w:eastAsiaTheme="minorEastAsia" w:hAnsiTheme="minorHAnsi" w:cstheme="minorBidi"/>
                <w:b w:val="0"/>
                <w:spacing w:val="0"/>
                <w:sz w:val="22"/>
              </w:rPr>
              <w:tab/>
            </w:r>
            <w:r w:rsidRPr="00AF2150">
              <w:rPr>
                <w:rStyle w:val="Hyperlink"/>
              </w:rPr>
              <w:t>Appendix</w:t>
            </w:r>
            <w:r>
              <w:rPr>
                <w:webHidden/>
              </w:rPr>
              <w:tab/>
            </w:r>
            <w:r>
              <w:rPr>
                <w:webHidden/>
              </w:rPr>
              <w:fldChar w:fldCharType="begin"/>
            </w:r>
            <w:r>
              <w:rPr>
                <w:webHidden/>
              </w:rPr>
              <w:instrText xml:space="preserve"> PAGEREF _Toc35524366 \h </w:instrText>
            </w:r>
            <w:r>
              <w:rPr>
                <w:webHidden/>
              </w:rPr>
            </w:r>
            <w:r>
              <w:rPr>
                <w:webHidden/>
              </w:rPr>
              <w:fldChar w:fldCharType="separate"/>
            </w:r>
            <w:r>
              <w:rPr>
                <w:webHidden/>
              </w:rPr>
              <w:t>173</w:t>
            </w:r>
            <w:r>
              <w:rPr>
                <w:webHidden/>
              </w:rPr>
              <w:fldChar w:fldCharType="end"/>
            </w:r>
          </w:hyperlink>
        </w:p>
        <w:p w14:paraId="4078DDD7" w14:textId="5A5C37C0" w:rsidR="00050A51" w:rsidRDefault="00050A51">
          <w:pPr>
            <w:pStyle w:val="TOC2"/>
            <w:rPr>
              <w:rFonts w:asciiTheme="minorHAnsi" w:eastAsiaTheme="minorEastAsia" w:hAnsiTheme="minorHAnsi" w:cstheme="minorBidi"/>
              <w:spacing w:val="0"/>
              <w:sz w:val="22"/>
            </w:rPr>
          </w:pPr>
          <w:hyperlink w:anchor="_Toc35524367" w:history="1">
            <w:r w:rsidRPr="00AF2150">
              <w:rPr>
                <w:rStyle w:val="Hyperlink"/>
              </w:rPr>
              <w:t>22.1</w:t>
            </w:r>
            <w:r>
              <w:rPr>
                <w:rFonts w:asciiTheme="minorHAnsi" w:eastAsiaTheme="minorEastAsia" w:hAnsiTheme="minorHAnsi" w:cstheme="minorBidi"/>
                <w:spacing w:val="0"/>
                <w:sz w:val="22"/>
              </w:rPr>
              <w:tab/>
            </w:r>
            <w:r w:rsidRPr="00AF2150">
              <w:rPr>
                <w:rStyle w:val="Hyperlink"/>
              </w:rPr>
              <w:t>Report Descriptions</w:t>
            </w:r>
            <w:r>
              <w:rPr>
                <w:webHidden/>
              </w:rPr>
              <w:tab/>
            </w:r>
            <w:r>
              <w:rPr>
                <w:webHidden/>
              </w:rPr>
              <w:fldChar w:fldCharType="begin"/>
            </w:r>
            <w:r>
              <w:rPr>
                <w:webHidden/>
              </w:rPr>
              <w:instrText xml:space="preserve"> PAGEREF _Toc35524367 \h </w:instrText>
            </w:r>
            <w:r>
              <w:rPr>
                <w:webHidden/>
              </w:rPr>
            </w:r>
            <w:r>
              <w:rPr>
                <w:webHidden/>
              </w:rPr>
              <w:fldChar w:fldCharType="separate"/>
            </w:r>
            <w:r>
              <w:rPr>
                <w:webHidden/>
              </w:rPr>
              <w:t>173</w:t>
            </w:r>
            <w:r>
              <w:rPr>
                <w:webHidden/>
              </w:rPr>
              <w:fldChar w:fldCharType="end"/>
            </w:r>
          </w:hyperlink>
        </w:p>
        <w:p w14:paraId="77E35120" w14:textId="23468E43" w:rsidR="00050A51" w:rsidRDefault="00050A51">
          <w:pPr>
            <w:pStyle w:val="TOC2"/>
            <w:rPr>
              <w:rFonts w:asciiTheme="minorHAnsi" w:eastAsiaTheme="minorEastAsia" w:hAnsiTheme="minorHAnsi" w:cstheme="minorBidi"/>
              <w:spacing w:val="0"/>
              <w:sz w:val="22"/>
            </w:rPr>
          </w:pPr>
          <w:hyperlink w:anchor="_Toc35524368" w:history="1">
            <w:r w:rsidRPr="00AF2150">
              <w:rPr>
                <w:rStyle w:val="Hyperlink"/>
              </w:rPr>
              <w:t>22.2</w:t>
            </w:r>
            <w:r>
              <w:rPr>
                <w:rFonts w:asciiTheme="minorHAnsi" w:eastAsiaTheme="minorEastAsia" w:hAnsiTheme="minorHAnsi" w:cstheme="minorBidi"/>
                <w:spacing w:val="0"/>
                <w:sz w:val="22"/>
              </w:rPr>
              <w:tab/>
            </w:r>
            <w:r w:rsidRPr="00AF2150">
              <w:rPr>
                <w:rStyle w:val="Hyperlink"/>
              </w:rPr>
              <w:t>Recording Audio Files through Audacity</w:t>
            </w:r>
            <w:r>
              <w:rPr>
                <w:webHidden/>
              </w:rPr>
              <w:tab/>
            </w:r>
            <w:r>
              <w:rPr>
                <w:webHidden/>
              </w:rPr>
              <w:fldChar w:fldCharType="begin"/>
            </w:r>
            <w:r>
              <w:rPr>
                <w:webHidden/>
              </w:rPr>
              <w:instrText xml:space="preserve"> PAGEREF _Toc35524368 \h </w:instrText>
            </w:r>
            <w:r>
              <w:rPr>
                <w:webHidden/>
              </w:rPr>
            </w:r>
            <w:r>
              <w:rPr>
                <w:webHidden/>
              </w:rPr>
              <w:fldChar w:fldCharType="separate"/>
            </w:r>
            <w:r>
              <w:rPr>
                <w:webHidden/>
              </w:rPr>
              <w:t>176</w:t>
            </w:r>
            <w:r>
              <w:rPr>
                <w:webHidden/>
              </w:rPr>
              <w:fldChar w:fldCharType="end"/>
            </w:r>
          </w:hyperlink>
        </w:p>
        <w:p w14:paraId="0540E333" w14:textId="41A03F4D" w:rsidR="000961EF" w:rsidRDefault="00811BC2">
          <w:r>
            <w:fldChar w:fldCharType="end"/>
          </w:r>
        </w:p>
      </w:sdtContent>
    </w:sdt>
    <w:p w14:paraId="2558CE41" w14:textId="77777777" w:rsidR="003B4FF5" w:rsidRDefault="000961EF" w:rsidP="00BE2516">
      <w:pPr>
        <w:pStyle w:val="Heading1"/>
        <w:rPr>
          <w:sz w:val="28"/>
        </w:rPr>
      </w:pPr>
      <w:r>
        <w:rPr>
          <w:sz w:val="28"/>
        </w:rPr>
        <w:br w:type="page"/>
      </w:r>
      <w:bookmarkStart w:id="15" w:name="_Toc331673338"/>
      <w:bookmarkStart w:id="16" w:name="_Toc35524135"/>
      <w:r w:rsidR="003B4FF5">
        <w:rPr>
          <w:sz w:val="28"/>
        </w:rPr>
        <w:lastRenderedPageBreak/>
        <w:t>Introduction to the Guide</w:t>
      </w:r>
      <w:bookmarkEnd w:id="16"/>
    </w:p>
    <w:p w14:paraId="5AED6C54" w14:textId="474E110B" w:rsidR="003B4FF5" w:rsidRPr="003B4FF5" w:rsidRDefault="003B4FF5" w:rsidP="003B4FF5">
      <w:pPr>
        <w:pStyle w:val="BodyText"/>
      </w:pPr>
      <w:r>
        <w:t xml:space="preserve">This guide provides general instructions on the use of the </w:t>
      </w:r>
      <w:r w:rsidR="005C475E">
        <w:t>Jazzware</w:t>
      </w:r>
      <w:r>
        <w:t xml:space="preserve"> portal.   The images used in the guide are meant to be representative of the system.  Depending on the system configuration, the colors and menus available may differ but the functionality remains the same.  </w:t>
      </w:r>
    </w:p>
    <w:p w14:paraId="6161AEC0" w14:textId="627BFC47" w:rsidR="00927378" w:rsidRDefault="005C475E" w:rsidP="00BE2516">
      <w:pPr>
        <w:pStyle w:val="Heading1"/>
      </w:pPr>
      <w:bookmarkStart w:id="17" w:name="_Toc35524136"/>
      <w:r>
        <w:t>Jazzware</w:t>
      </w:r>
      <w:r w:rsidR="00A407BA" w:rsidRPr="00994F81">
        <w:t xml:space="preserve"> </w:t>
      </w:r>
      <w:r w:rsidR="00927378" w:rsidRPr="00994F81">
        <w:t xml:space="preserve">Portal </w:t>
      </w:r>
      <w:r w:rsidR="00927378" w:rsidRPr="00A61C18">
        <w:t>Login</w:t>
      </w:r>
      <w:r w:rsidR="00927378" w:rsidRPr="00994F81">
        <w:t xml:space="preserve"> Screen</w:t>
      </w:r>
      <w:bookmarkEnd w:id="15"/>
      <w:bookmarkEnd w:id="17"/>
    </w:p>
    <w:p w14:paraId="7B79EC97" w14:textId="77777777" w:rsidR="00544D35" w:rsidRDefault="0074065A" w:rsidP="0074065A">
      <w:pPr>
        <w:pStyle w:val="Heading2"/>
        <w:tabs>
          <w:tab w:val="clear" w:pos="720"/>
          <w:tab w:val="num" w:pos="540"/>
        </w:tabs>
        <w:ind w:left="540" w:hanging="540"/>
      </w:pPr>
      <w:bookmarkStart w:id="18" w:name="_Toc242610292"/>
      <w:r>
        <w:t xml:space="preserve"> </w:t>
      </w:r>
      <w:bookmarkStart w:id="19" w:name="_Toc35524137"/>
      <w:r w:rsidR="00544D35">
        <w:t>Account Registration</w:t>
      </w:r>
      <w:bookmarkEnd w:id="19"/>
    </w:p>
    <w:p w14:paraId="0F764BD4" w14:textId="77777777" w:rsidR="006A5D43" w:rsidRDefault="006A5D43" w:rsidP="006A5D43">
      <w:pPr>
        <w:pStyle w:val="BodyText"/>
      </w:pPr>
      <w:r>
        <w:t xml:space="preserve">New user accounts </w:t>
      </w:r>
      <w:r w:rsidR="0083457B">
        <w:t>require email addresses (existing accounts do not)</w:t>
      </w:r>
      <w:r>
        <w:t xml:space="preserve">.  When a new account is setup, an email is sent to the user to complete the registration process.  </w:t>
      </w:r>
    </w:p>
    <w:p w14:paraId="4847B7F1" w14:textId="77777777" w:rsidR="006A5D43" w:rsidRDefault="006A5D43" w:rsidP="00616303">
      <w:pPr>
        <w:pStyle w:val="ListNumber"/>
      </w:pPr>
      <w:r>
        <w:t xml:space="preserve">To complete the registration process, click on “Complete Registration” in the email.  </w:t>
      </w:r>
    </w:p>
    <w:p w14:paraId="02686DAC" w14:textId="77777777" w:rsidR="0047076A" w:rsidRDefault="0047076A" w:rsidP="0047076A">
      <w:pPr>
        <w:pStyle w:val="ListNumber"/>
        <w:numPr>
          <w:ilvl w:val="0"/>
          <w:numId w:val="0"/>
        </w:numPr>
        <w:ind w:left="1620"/>
      </w:pPr>
    </w:p>
    <w:p w14:paraId="7B442025" w14:textId="77777777" w:rsidR="000C4F41" w:rsidRDefault="000C4F41" w:rsidP="000C4F41">
      <w:pPr>
        <w:pStyle w:val="BodyText"/>
        <w:keepNext/>
      </w:pPr>
      <w:r>
        <w:rPr>
          <w:rFonts w:cs="Arial"/>
          <w:noProof/>
          <w:color w:val="000000"/>
          <w:sz w:val="22"/>
          <w:szCs w:val="22"/>
        </w:rPr>
        <w:drawing>
          <wp:inline distT="0" distB="0" distL="0" distR="0" wp14:anchorId="294E49B5" wp14:editId="3B6E6558">
            <wp:extent cx="3619500" cy="1372098"/>
            <wp:effectExtent l="19050" t="19050" r="19050" b="19050"/>
            <wp:docPr id="2059" name="Picture 2059" descr="https://lh3.googleusercontent.com/ZD_fMWLe1ooh1dYc2RJr2tiISiuyPMD5-jDCiS2FT3sACGqIDHm2e7nRoPDyeV8rU44cJCKgTLFmZt5AIf7yzRvvepME7ijENoAZUvgf5fek2vAy0Lwh-nxxYZRYK7PRJPLYr3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ZD_fMWLe1ooh1dYc2RJr2tiISiuyPMD5-jDCiS2FT3sACGqIDHm2e7nRoPDyeV8rU44cJCKgTLFmZt5AIf7yzRvvepME7ijENoAZUvgf5fek2vAy0Lwh-nxxYZRYK7PRJPLYr3q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05" cy="1379303"/>
                    </a:xfrm>
                    <a:prstGeom prst="rect">
                      <a:avLst/>
                    </a:prstGeom>
                    <a:noFill/>
                    <a:ln>
                      <a:solidFill>
                        <a:schemeClr val="bg1">
                          <a:lumMod val="65000"/>
                        </a:schemeClr>
                      </a:solidFill>
                    </a:ln>
                  </pic:spPr>
                </pic:pic>
              </a:graphicData>
            </a:graphic>
          </wp:inline>
        </w:drawing>
      </w:r>
    </w:p>
    <w:p w14:paraId="7F922247" w14:textId="659E0E90" w:rsidR="000C4F41" w:rsidRDefault="000C4F41" w:rsidP="000C4F4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w:t>
      </w:r>
      <w:r w:rsidR="00B8237E">
        <w:rPr>
          <w:noProof/>
        </w:rPr>
        <w:fldChar w:fldCharType="end"/>
      </w:r>
      <w:r>
        <w:t xml:space="preserve"> Registration Email</w:t>
      </w:r>
    </w:p>
    <w:p w14:paraId="2439F1DC" w14:textId="77777777" w:rsidR="006A5D43" w:rsidRDefault="000C4F41" w:rsidP="00616303">
      <w:pPr>
        <w:pStyle w:val="ListNumber"/>
      </w:pPr>
      <w:r>
        <w:t xml:space="preserve">Enter in a password and confirm the password.   </w:t>
      </w:r>
    </w:p>
    <w:p w14:paraId="5E004655" w14:textId="78533434" w:rsidR="00616303" w:rsidRDefault="00FD6075" w:rsidP="00616303">
      <w:pPr>
        <w:pStyle w:val="BodyText"/>
        <w:keepNext/>
      </w:pPr>
      <w:r>
        <w:rPr>
          <w:noProof/>
        </w:rPr>
        <w:drawing>
          <wp:inline distT="0" distB="0" distL="0" distR="0" wp14:anchorId="2B069864" wp14:editId="77B6E0FA">
            <wp:extent cx="5021237" cy="2257411"/>
            <wp:effectExtent l="19050" t="19050" r="2730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131" cy="2265006"/>
                    </a:xfrm>
                    <a:prstGeom prst="rect">
                      <a:avLst/>
                    </a:prstGeom>
                    <a:ln>
                      <a:solidFill>
                        <a:schemeClr val="bg1">
                          <a:lumMod val="65000"/>
                        </a:schemeClr>
                      </a:solidFill>
                    </a:ln>
                  </pic:spPr>
                </pic:pic>
              </a:graphicData>
            </a:graphic>
          </wp:inline>
        </w:drawing>
      </w:r>
    </w:p>
    <w:p w14:paraId="4B971AAC" w14:textId="4216812D" w:rsidR="00616303" w:rsidRDefault="00616303" w:rsidP="0061630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w:t>
      </w:r>
      <w:r w:rsidR="00B8237E">
        <w:rPr>
          <w:noProof/>
        </w:rPr>
        <w:fldChar w:fldCharType="end"/>
      </w:r>
      <w:r>
        <w:t xml:space="preserve"> Create and Confirm Password</w:t>
      </w:r>
    </w:p>
    <w:p w14:paraId="7EE7129F" w14:textId="533DF3E1" w:rsidR="00B8237E" w:rsidRPr="00B8237E" w:rsidRDefault="00B8237E" w:rsidP="00B8237E">
      <w:pPr>
        <w:pStyle w:val="BodyText"/>
      </w:pPr>
      <w:r>
        <w:t xml:space="preserve">Depending on the properties and servers that the user has access to, the user may be automatically directed to a </w:t>
      </w:r>
      <w:r w:rsidR="005C475E">
        <w:t>Jazzware</w:t>
      </w:r>
      <w:r>
        <w:t xml:space="preserve"> Portal or, the</w:t>
      </w:r>
      <w:r w:rsidR="0050218F">
        <w:t xml:space="preserve"> user may be redirected to the C</w:t>
      </w:r>
      <w:r>
        <w:t xml:space="preserve">entralized </w:t>
      </w:r>
      <w:r w:rsidR="00147F13">
        <w:t>Authentication</w:t>
      </w:r>
      <w:r w:rsidR="0050218F">
        <w:t xml:space="preserve"> Portal </w:t>
      </w:r>
      <w:r>
        <w:t xml:space="preserve">which will provide the user links to one or more </w:t>
      </w:r>
      <w:r w:rsidR="005C475E">
        <w:t>Jazzware</w:t>
      </w:r>
      <w:r>
        <w:t xml:space="preserve"> Portals.  </w:t>
      </w:r>
    </w:p>
    <w:p w14:paraId="01C24B50" w14:textId="77777777" w:rsidR="00B8237E" w:rsidRDefault="00B8237E" w:rsidP="00B8237E">
      <w:pPr>
        <w:pStyle w:val="Heading3"/>
      </w:pPr>
      <w:bookmarkStart w:id="20" w:name="_Toc35524138"/>
      <w:r>
        <w:lastRenderedPageBreak/>
        <w:t xml:space="preserve">Direct </w:t>
      </w:r>
      <w:r w:rsidR="00147F13">
        <w:t xml:space="preserve">Portal </w:t>
      </w:r>
      <w:r>
        <w:t xml:space="preserve">Access </w:t>
      </w:r>
      <w:r w:rsidR="00147F13">
        <w:t>after Registration</w:t>
      </w:r>
      <w:bookmarkEnd w:id="20"/>
    </w:p>
    <w:p w14:paraId="15CFDEC2" w14:textId="4BE8DD0E" w:rsidR="00B8237E" w:rsidRDefault="00B8237E" w:rsidP="00B8237E">
      <w:pPr>
        <w:pStyle w:val="BodyText"/>
      </w:pPr>
      <w:r>
        <w:t xml:space="preserve">After creating a password, if the user only has access to one property or properties on one server and that server is on the latest version of the </w:t>
      </w:r>
      <w:r w:rsidR="005C475E">
        <w:t>Jazzware</w:t>
      </w:r>
      <w:r>
        <w:t xml:space="preserve"> software, the user will be granted direct access to the portal.   </w:t>
      </w:r>
    </w:p>
    <w:p w14:paraId="62A16FC6" w14:textId="77777777" w:rsidR="00B8237E" w:rsidRDefault="00AD624C" w:rsidP="00B8237E">
      <w:pPr>
        <w:pStyle w:val="Heading3"/>
      </w:pPr>
      <w:bookmarkStart w:id="21" w:name="_Toc35524139"/>
      <w:r>
        <w:t xml:space="preserve">Access Through Centralized </w:t>
      </w:r>
      <w:r w:rsidR="00B446A2">
        <w:t>Authentication</w:t>
      </w:r>
      <w:r>
        <w:t xml:space="preserve"> Portal</w:t>
      </w:r>
      <w:r w:rsidR="00147F13">
        <w:t xml:space="preserve"> after Registration</w:t>
      </w:r>
      <w:bookmarkEnd w:id="21"/>
    </w:p>
    <w:p w14:paraId="6649F1B8" w14:textId="656B10AB" w:rsidR="00B446A2" w:rsidRDefault="00B8237E" w:rsidP="00B446A2">
      <w:pPr>
        <w:pStyle w:val="BodyText"/>
      </w:pPr>
      <w:r>
        <w:t>If the user has access to multiple</w:t>
      </w:r>
      <w:r w:rsidR="0050218F">
        <w:t xml:space="preserve"> properties on multiple servers or the server is running an older version of the </w:t>
      </w:r>
      <w:r w:rsidR="005C475E">
        <w:t>Jazzware</w:t>
      </w:r>
      <w:r w:rsidR="0050218F">
        <w:t xml:space="preserve"> solution, </w:t>
      </w:r>
      <w:r w:rsidR="00B446A2">
        <w:t xml:space="preserve">the user will be taken to </w:t>
      </w:r>
      <w:r w:rsidR="00BC7D44">
        <w:t xml:space="preserve">the </w:t>
      </w:r>
      <w:r w:rsidR="00B446A2">
        <w:t xml:space="preserve">Centralized Authentication Portal </w:t>
      </w:r>
      <w:r w:rsidR="0050218F" w:rsidRPr="0050218F">
        <w:t xml:space="preserve"> </w:t>
      </w:r>
      <w:r w:rsidR="0050218F">
        <w:t>after creating a password.</w:t>
      </w:r>
      <w:r w:rsidR="00616303">
        <w:t xml:space="preserve">  </w:t>
      </w:r>
    </w:p>
    <w:p w14:paraId="3DCB042C" w14:textId="77777777" w:rsidR="00AD624C" w:rsidRDefault="00147F13" w:rsidP="00E73B96">
      <w:pPr>
        <w:pStyle w:val="BodyText"/>
        <w:numPr>
          <w:ilvl w:val="0"/>
          <w:numId w:val="107"/>
        </w:numPr>
      </w:pPr>
      <w:r>
        <w:t>Once a</w:t>
      </w:r>
      <w:r w:rsidR="00B446A2">
        <w:t xml:space="preserve"> password</w:t>
      </w:r>
      <w:r>
        <w:t xml:space="preserve"> has been created, </w:t>
      </w:r>
      <w:r w:rsidR="00B446A2">
        <w:t>t</w:t>
      </w:r>
      <w:r w:rsidR="00AD624C">
        <w:t xml:space="preserve">he user can choose to use a URL to gain access to </w:t>
      </w:r>
      <w:r w:rsidR="00B446A2">
        <w:t>a particular portal or the user can choose to go through the Centralized Authentication Portal, which will provide the user with links to all the portals the user has access to.</w:t>
      </w:r>
    </w:p>
    <w:p w14:paraId="306BEE24" w14:textId="77777777" w:rsidR="00B446A2" w:rsidRDefault="00B446A2" w:rsidP="00B446A2">
      <w:pPr>
        <w:pStyle w:val="BodyText"/>
        <w:ind w:left="1800"/>
      </w:pPr>
    </w:p>
    <w:p w14:paraId="379BB2F8" w14:textId="77777777" w:rsidR="000C4F41" w:rsidRDefault="00616303" w:rsidP="00E73B96">
      <w:pPr>
        <w:pStyle w:val="ListNumber"/>
        <w:numPr>
          <w:ilvl w:val="0"/>
          <w:numId w:val="106"/>
        </w:numPr>
      </w:pPr>
      <w:r>
        <w:t>Login using the e</w:t>
      </w:r>
      <w:r w:rsidR="00B8237E">
        <w:t xml:space="preserve">mail address and new password. </w:t>
      </w:r>
    </w:p>
    <w:p w14:paraId="6B2DB067" w14:textId="78454C91" w:rsidR="00616303" w:rsidRDefault="008D588E" w:rsidP="0050218F">
      <w:pPr>
        <w:pStyle w:val="ListNumber"/>
        <w:keepNext/>
        <w:numPr>
          <w:ilvl w:val="0"/>
          <w:numId w:val="0"/>
        </w:numPr>
        <w:ind w:left="1980" w:hanging="360"/>
      </w:pPr>
      <w:r>
        <w:rPr>
          <w:noProof/>
        </w:rPr>
        <w:drawing>
          <wp:inline distT="0" distB="0" distL="0" distR="0" wp14:anchorId="15974E7D" wp14:editId="6B206594">
            <wp:extent cx="2732564" cy="3407434"/>
            <wp:effectExtent l="19050" t="19050" r="1079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458" cy="3416031"/>
                    </a:xfrm>
                    <a:prstGeom prst="rect">
                      <a:avLst/>
                    </a:prstGeom>
                    <a:ln>
                      <a:solidFill>
                        <a:schemeClr val="bg1">
                          <a:lumMod val="65000"/>
                        </a:schemeClr>
                      </a:solidFill>
                    </a:ln>
                  </pic:spPr>
                </pic:pic>
              </a:graphicData>
            </a:graphic>
          </wp:inline>
        </w:drawing>
      </w:r>
    </w:p>
    <w:p w14:paraId="52D5573A" w14:textId="74942D76" w:rsidR="00616303" w:rsidRDefault="00616303" w:rsidP="0050218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w:t>
      </w:r>
      <w:r w:rsidR="00B8237E">
        <w:rPr>
          <w:noProof/>
        </w:rPr>
        <w:fldChar w:fldCharType="end"/>
      </w:r>
      <w:r>
        <w:t xml:space="preserve"> Login</w:t>
      </w:r>
      <w:r w:rsidR="00BC7D44">
        <w:t xml:space="preserve"> to Centralized </w:t>
      </w:r>
      <w:r w:rsidR="00B446A2">
        <w:t>Management</w:t>
      </w:r>
      <w:r w:rsidR="00BC7D44">
        <w:t xml:space="preserve"> Portal</w:t>
      </w:r>
      <w:r>
        <w:t xml:space="preserve"> with Email Address and New Password</w:t>
      </w:r>
    </w:p>
    <w:p w14:paraId="5D8036FE" w14:textId="77777777" w:rsidR="000C4F41" w:rsidRDefault="000C4F41" w:rsidP="000C4F41">
      <w:pPr>
        <w:pStyle w:val="BodyText"/>
        <w:keepNext/>
      </w:pPr>
    </w:p>
    <w:p w14:paraId="1ACA8FD5" w14:textId="27C3D802" w:rsidR="00B446A2" w:rsidRDefault="0050218F" w:rsidP="005C475E">
      <w:pPr>
        <w:pStyle w:val="ListNumber"/>
      </w:pPr>
      <w:r>
        <w:t xml:space="preserve">The </w:t>
      </w:r>
      <w:r w:rsidR="00616303">
        <w:t xml:space="preserve">Hospitality Cloud Access </w:t>
      </w:r>
      <w:r>
        <w:t>page will appear</w:t>
      </w:r>
      <w:r w:rsidR="00AD624C">
        <w:t xml:space="preserve"> and will display one or more links to </w:t>
      </w:r>
      <w:r w:rsidR="005C475E">
        <w:t>Jazzware</w:t>
      </w:r>
      <w:r w:rsidR="00AD624C">
        <w:t xml:space="preserve"> Portals.  </w:t>
      </w:r>
    </w:p>
    <w:p w14:paraId="67FCA4E2" w14:textId="15CC1ED0" w:rsidR="00B446A2" w:rsidRDefault="00AD624C" w:rsidP="00E73B96">
      <w:pPr>
        <w:pStyle w:val="ListNumber"/>
        <w:numPr>
          <w:ilvl w:val="0"/>
          <w:numId w:val="108"/>
        </w:numPr>
      </w:pPr>
      <w:r>
        <w:t xml:space="preserve">If the server is running the latest version of the </w:t>
      </w:r>
      <w:r w:rsidR="005C475E">
        <w:t>Jazzware</w:t>
      </w:r>
      <w:r>
        <w:t xml:space="preserve"> software, clicking on the portal link</w:t>
      </w:r>
      <w:r w:rsidR="00B446A2">
        <w:t xml:space="preserve"> </w:t>
      </w:r>
      <w:r w:rsidR="00A97420">
        <w:t xml:space="preserve">will </w:t>
      </w:r>
      <w:r w:rsidR="00D838F8">
        <w:t xml:space="preserve">automatically </w:t>
      </w:r>
      <w:r w:rsidR="00A97420">
        <w:t xml:space="preserve">open the </w:t>
      </w:r>
      <w:r w:rsidR="005C475E">
        <w:t>Jazzware</w:t>
      </w:r>
      <w:r w:rsidR="00BC7D44">
        <w:t xml:space="preserve"> </w:t>
      </w:r>
      <w:r w:rsidR="00A97420">
        <w:t>portal</w:t>
      </w:r>
      <w:r>
        <w:t xml:space="preserve"> without further authentication.  </w:t>
      </w:r>
    </w:p>
    <w:p w14:paraId="624E6F61" w14:textId="30286F4C" w:rsidR="00616303" w:rsidRDefault="00AD624C" w:rsidP="00E73B96">
      <w:pPr>
        <w:pStyle w:val="ListNumber"/>
        <w:numPr>
          <w:ilvl w:val="0"/>
          <w:numId w:val="108"/>
        </w:numPr>
      </w:pPr>
      <w:r>
        <w:t xml:space="preserve">If the server is running an older version of the </w:t>
      </w:r>
      <w:r w:rsidR="005C475E">
        <w:t>Jazzware</w:t>
      </w:r>
      <w:r>
        <w:t xml:space="preserve"> software, clicking on a portal link will take the user to the portal, but the user may be required to re-aut</w:t>
      </w:r>
      <w:r w:rsidR="00147F13">
        <w:t>henticate with his username/password</w:t>
      </w:r>
      <w:r>
        <w:t xml:space="preserve">. </w:t>
      </w:r>
    </w:p>
    <w:p w14:paraId="7613D10C" w14:textId="77777777" w:rsidR="00A053D9" w:rsidRDefault="00A053D9" w:rsidP="00A053D9">
      <w:pPr>
        <w:pStyle w:val="ListNumber"/>
        <w:keepNext/>
        <w:numPr>
          <w:ilvl w:val="0"/>
          <w:numId w:val="0"/>
        </w:numPr>
        <w:ind w:left="1440" w:hanging="360"/>
      </w:pPr>
      <w:r>
        <w:rPr>
          <w:rFonts w:cs="Arial"/>
          <w:noProof/>
          <w:color w:val="000000"/>
          <w:sz w:val="22"/>
          <w:szCs w:val="22"/>
        </w:rPr>
        <w:lastRenderedPageBreak/>
        <w:drawing>
          <wp:inline distT="0" distB="0" distL="0" distR="0" wp14:anchorId="0DF1E320" wp14:editId="13A2FF18">
            <wp:extent cx="3535680" cy="1757348"/>
            <wp:effectExtent l="19050" t="19050" r="26670" b="14605"/>
            <wp:docPr id="2068" name="Picture 2068" descr="https://lh5.googleusercontent.com/YzdXwtdpj3tIzRPF7w8lEXAg1js3iP2r0yetR0BUkxsWf51CI74mVpNw0-U6MBFhySeSZQ1ILLag9QwyOnZ0WcbOqkYCVxsestlpHYJPpIMFWDNbJJOa59QU0N373STdkR22A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YzdXwtdpj3tIzRPF7w8lEXAg1js3iP2r0yetR0BUkxsWf51CI74mVpNw0-U6MBFhySeSZQ1ILLag9QwyOnZ0WcbOqkYCVxsestlpHYJPpIMFWDNbJJOa59QU0N373STdkR22A8D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1613" cy="1765267"/>
                    </a:xfrm>
                    <a:prstGeom prst="rect">
                      <a:avLst/>
                    </a:prstGeom>
                    <a:noFill/>
                    <a:ln>
                      <a:solidFill>
                        <a:schemeClr val="bg1">
                          <a:lumMod val="65000"/>
                        </a:schemeClr>
                      </a:solidFill>
                    </a:ln>
                  </pic:spPr>
                </pic:pic>
              </a:graphicData>
            </a:graphic>
          </wp:inline>
        </w:drawing>
      </w:r>
    </w:p>
    <w:p w14:paraId="7147C061" w14:textId="40211529" w:rsidR="00A053D9" w:rsidRDefault="00A053D9" w:rsidP="00A053D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w:t>
      </w:r>
      <w:r w:rsidR="00B8237E">
        <w:rPr>
          <w:noProof/>
        </w:rPr>
        <w:fldChar w:fldCharType="end"/>
      </w:r>
      <w:r>
        <w:t xml:space="preserve"> List of Portals</w:t>
      </w:r>
      <w:r w:rsidR="00D838F8">
        <w:t xml:space="preserve"> on the Centralized Authentication Portal</w:t>
      </w:r>
      <w:r>
        <w:t xml:space="preserve"> (only displayed if User has Access to Multiple Portals)</w:t>
      </w:r>
    </w:p>
    <w:p w14:paraId="68AC2F5D" w14:textId="77777777" w:rsidR="00616303" w:rsidRPr="00616303" w:rsidRDefault="00616303" w:rsidP="00616303">
      <w:pPr>
        <w:pStyle w:val="BodyText"/>
      </w:pPr>
    </w:p>
    <w:p w14:paraId="30A1F2CE" w14:textId="77777777" w:rsidR="0074065A" w:rsidRPr="0062545D" w:rsidRDefault="0074065A" w:rsidP="0074065A">
      <w:pPr>
        <w:pStyle w:val="Heading2"/>
        <w:tabs>
          <w:tab w:val="clear" w:pos="720"/>
        </w:tabs>
        <w:ind w:left="576"/>
      </w:pPr>
      <w:bookmarkStart w:id="22" w:name="_Toc35524140"/>
      <w:r w:rsidRPr="0062545D">
        <w:t>My Account</w:t>
      </w:r>
      <w:r>
        <w:t xml:space="preserve"> Feature</w:t>
      </w:r>
      <w:bookmarkEnd w:id="22"/>
    </w:p>
    <w:p w14:paraId="4FEC9184" w14:textId="020EF29B" w:rsidR="00A053D9" w:rsidRDefault="00D838F8" w:rsidP="00BC7D44">
      <w:pPr>
        <w:pStyle w:val="BodyText"/>
        <w:spacing w:before="240"/>
      </w:pPr>
      <w:r>
        <w:t xml:space="preserve">The </w:t>
      </w:r>
      <w:r w:rsidR="005C475E">
        <w:t>Jazzware</w:t>
      </w:r>
      <w:r>
        <w:t xml:space="preserve"> P</w:t>
      </w:r>
      <w:r w:rsidR="00A053D9">
        <w:t>ort</w:t>
      </w:r>
      <w:r>
        <w:t>al, like the C</w:t>
      </w:r>
      <w:r w:rsidR="00BC7D44">
        <w:t>entralized</w:t>
      </w:r>
      <w:r>
        <w:t xml:space="preserve"> Authentication P</w:t>
      </w:r>
      <w:r w:rsidR="00BC7D44">
        <w:t xml:space="preserve">ortal, </w:t>
      </w:r>
      <w:r w:rsidR="00A053D9">
        <w:t xml:space="preserve">has a </w:t>
      </w:r>
      <w:r w:rsidR="00A053D9" w:rsidRPr="00D838F8">
        <w:rPr>
          <w:b/>
        </w:rPr>
        <w:t>My Account</w:t>
      </w:r>
      <w:r w:rsidR="00A053D9">
        <w:t xml:space="preserve"> feature.  Either </w:t>
      </w:r>
      <w:r w:rsidR="00BC7D44">
        <w:t>portal</w:t>
      </w:r>
      <w:r w:rsidR="00A053D9">
        <w:t xml:space="preserve"> can be used to change the user password.  </w:t>
      </w:r>
    </w:p>
    <w:p w14:paraId="41975623" w14:textId="77777777" w:rsidR="0074065A" w:rsidRDefault="0074065A" w:rsidP="0074065A">
      <w:pPr>
        <w:pStyle w:val="BodyText"/>
      </w:pPr>
      <w:r>
        <w:t>To reset the password used to access the portal, use the My Account feature.</w:t>
      </w:r>
    </w:p>
    <w:p w14:paraId="65D046BE" w14:textId="01982284" w:rsidR="0074065A" w:rsidRPr="0062545D" w:rsidRDefault="0074065A" w:rsidP="0074065A">
      <w:pPr>
        <w:pStyle w:val="BodyText"/>
      </w:pPr>
      <w:r w:rsidRPr="0062545D">
        <w:t>To access My Account</w:t>
      </w:r>
      <w:r w:rsidR="00BC7D44">
        <w:t xml:space="preserve"> in the </w:t>
      </w:r>
      <w:r w:rsidR="005C475E">
        <w:t>Jazzware</w:t>
      </w:r>
      <w:r w:rsidR="00BC7D44">
        <w:t xml:space="preserve"> portal</w:t>
      </w:r>
      <w:r w:rsidRPr="0062545D">
        <w:t>, either</w:t>
      </w:r>
    </w:p>
    <w:p w14:paraId="0236D28D" w14:textId="77777777" w:rsidR="0074065A" w:rsidRPr="00327D32" w:rsidRDefault="0074065A" w:rsidP="00E73B96">
      <w:pPr>
        <w:pStyle w:val="BodyText"/>
        <w:numPr>
          <w:ilvl w:val="0"/>
          <w:numId w:val="97"/>
        </w:numPr>
      </w:pPr>
      <w:r w:rsidRPr="00327D32">
        <w:t>Click on the hamburger menu and select “My Account” or</w:t>
      </w:r>
    </w:p>
    <w:p w14:paraId="0C381171" w14:textId="022A01F2" w:rsidR="0074065A" w:rsidRPr="0062545D" w:rsidRDefault="0074065A" w:rsidP="00E73B96">
      <w:pPr>
        <w:pStyle w:val="BodyText"/>
        <w:numPr>
          <w:ilvl w:val="0"/>
          <w:numId w:val="97"/>
        </w:numPr>
      </w:pPr>
      <w:r>
        <w:t>Click on the user name in the upper right corner of the screen</w:t>
      </w:r>
    </w:p>
    <w:p w14:paraId="5E01C197" w14:textId="152C8B74" w:rsidR="0074065A" w:rsidRDefault="0074065A" w:rsidP="00C076C3">
      <w:pPr>
        <w:pStyle w:val="Caption"/>
        <w:keepNext/>
        <w:ind w:left="720"/>
      </w:pPr>
      <w:r>
        <w:rPr>
          <w:rFonts w:cs="Arial"/>
          <w:noProof/>
          <w:color w:val="000000"/>
          <w:sz w:val="22"/>
          <w:szCs w:val="22"/>
        </w:rPr>
        <mc:AlternateContent>
          <mc:Choice Requires="wps">
            <w:drawing>
              <wp:anchor distT="0" distB="0" distL="114300" distR="114300" simplePos="0" relativeHeight="251713024" behindDoc="0" locked="0" layoutInCell="1" allowOverlap="1" wp14:anchorId="7F9FD6FC" wp14:editId="1F5E1653">
                <wp:simplePos x="0" y="0"/>
                <wp:positionH relativeFrom="column">
                  <wp:posOffset>5655945</wp:posOffset>
                </wp:positionH>
                <wp:positionV relativeFrom="paragraph">
                  <wp:posOffset>180975</wp:posOffset>
                </wp:positionV>
                <wp:extent cx="692727" cy="173182"/>
                <wp:effectExtent l="0" t="0" r="12700" b="17780"/>
                <wp:wrapNone/>
                <wp:docPr id="2054" name="Rectangle 2054"/>
                <wp:cNvGraphicFramePr/>
                <a:graphic xmlns:a="http://schemas.openxmlformats.org/drawingml/2006/main">
                  <a:graphicData uri="http://schemas.microsoft.com/office/word/2010/wordprocessingShape">
                    <wps:wsp>
                      <wps:cNvSpPr/>
                      <wps:spPr>
                        <a:xfrm>
                          <a:off x="0" y="0"/>
                          <a:ext cx="692727" cy="173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91127" id="Rectangle 2054" o:spid="_x0000_s1026" style="position:absolute;margin-left:445.35pt;margin-top:14.25pt;width:54.55pt;height:13.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" filled="f" strokecolor="red" strokeweight="2pt"/>
            </w:pict>
          </mc:Fallback>
        </mc:AlternateContent>
      </w:r>
      <w:r w:rsidR="00C076C3" w:rsidRPr="00C076C3">
        <w:rPr>
          <w:noProof/>
        </w:rPr>
        <w:t xml:space="preserve"> </w:t>
      </w:r>
      <w:r w:rsidR="00C076C3">
        <w:rPr>
          <w:noProof/>
        </w:rPr>
        <w:drawing>
          <wp:inline distT="0" distB="0" distL="0" distR="0" wp14:anchorId="5025B21E" wp14:editId="629B03C5">
            <wp:extent cx="5943600" cy="335089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50895"/>
                    </a:xfrm>
                    <a:prstGeom prst="rect">
                      <a:avLst/>
                    </a:prstGeom>
                    <a:ln>
                      <a:solidFill>
                        <a:schemeClr val="bg1">
                          <a:lumMod val="65000"/>
                        </a:schemeClr>
                      </a:solidFill>
                    </a:ln>
                  </pic:spPr>
                </pic:pic>
              </a:graphicData>
            </a:graphic>
          </wp:inline>
        </w:drawing>
      </w:r>
    </w:p>
    <w:p w14:paraId="046CAEC4" w14:textId="0A7B3E59" w:rsidR="0074065A" w:rsidRDefault="0074065A" w:rsidP="0074065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w:t>
      </w:r>
      <w:r w:rsidR="00B8237E">
        <w:rPr>
          <w:noProof/>
        </w:rPr>
        <w:fldChar w:fldCharType="end"/>
      </w:r>
      <w:r>
        <w:t xml:space="preserve"> Access to My Account through Username</w:t>
      </w:r>
    </w:p>
    <w:p w14:paraId="5879557E" w14:textId="231B656E" w:rsidR="0074065A" w:rsidRDefault="0074065A" w:rsidP="0074065A">
      <w:pPr>
        <w:pStyle w:val="BodyText"/>
        <w:ind w:left="1440"/>
      </w:pPr>
      <w:r>
        <w:rPr>
          <w:noProof/>
        </w:rPr>
        <w:lastRenderedPageBreak/>
        <mc:AlternateContent>
          <mc:Choice Requires="wps">
            <w:drawing>
              <wp:anchor distT="0" distB="0" distL="114300" distR="114300" simplePos="0" relativeHeight="251716096" behindDoc="0" locked="0" layoutInCell="1" allowOverlap="1" wp14:anchorId="531E6520" wp14:editId="6A28DD84">
                <wp:simplePos x="0" y="0"/>
                <wp:positionH relativeFrom="column">
                  <wp:posOffset>1110311</wp:posOffset>
                </wp:positionH>
                <wp:positionV relativeFrom="paragraph">
                  <wp:posOffset>2392045</wp:posOffset>
                </wp:positionV>
                <wp:extent cx="505691" cy="235527"/>
                <wp:effectExtent l="0" t="0" r="27940" b="12700"/>
                <wp:wrapNone/>
                <wp:docPr id="2055" name="Rectangle 2055"/>
                <wp:cNvGraphicFramePr/>
                <a:graphic xmlns:a="http://schemas.openxmlformats.org/drawingml/2006/main">
                  <a:graphicData uri="http://schemas.microsoft.com/office/word/2010/wordprocessingShape">
                    <wps:wsp>
                      <wps:cNvSpPr/>
                      <wps:spPr>
                        <a:xfrm>
                          <a:off x="0" y="0"/>
                          <a:ext cx="505691"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90A0" id="Rectangle 2055" o:spid="_x0000_s1026" style="position:absolute;margin-left:87.45pt;margin-top:188.35pt;width:39.8pt;height:18.5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" filled="f" strokecolor="red" strokeweight="2pt"/>
            </w:pict>
          </mc:Fallback>
        </mc:AlternateContent>
      </w:r>
      <w:r w:rsidR="00362C1E" w:rsidRPr="00362C1E">
        <w:rPr>
          <w:noProof/>
        </w:rPr>
        <w:t xml:space="preserve"> </w:t>
      </w:r>
      <w:r w:rsidR="002E6337">
        <w:rPr>
          <w:noProof/>
        </w:rPr>
        <w:drawing>
          <wp:inline distT="0" distB="0" distL="0" distR="0" wp14:anchorId="6D0EF33E" wp14:editId="3B6B82E5">
            <wp:extent cx="2433881" cy="3093057"/>
            <wp:effectExtent l="19050" t="19050" r="2413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2268" cy="3129132"/>
                    </a:xfrm>
                    <a:prstGeom prst="rect">
                      <a:avLst/>
                    </a:prstGeom>
                    <a:ln>
                      <a:solidFill>
                        <a:schemeClr val="bg1">
                          <a:lumMod val="65000"/>
                        </a:schemeClr>
                      </a:solidFill>
                    </a:ln>
                  </pic:spPr>
                </pic:pic>
              </a:graphicData>
            </a:graphic>
          </wp:inline>
        </w:drawing>
      </w:r>
    </w:p>
    <w:p w14:paraId="41D196C5" w14:textId="7BB12B36" w:rsidR="0074065A" w:rsidRDefault="0074065A" w:rsidP="0074065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w:t>
      </w:r>
      <w:r w:rsidR="00B8237E">
        <w:rPr>
          <w:noProof/>
        </w:rPr>
        <w:fldChar w:fldCharType="end"/>
      </w:r>
      <w:r>
        <w:t xml:space="preserve"> Access to My Account through Hamburger Menu</w:t>
      </w:r>
    </w:p>
    <w:p w14:paraId="2091CECC" w14:textId="72CA964F" w:rsidR="00F174D6" w:rsidRDefault="00F174D6" w:rsidP="004F60A9">
      <w:pPr>
        <w:pStyle w:val="BodyText"/>
        <w:ind w:left="0"/>
      </w:pPr>
    </w:p>
    <w:p w14:paraId="14B729AD" w14:textId="77777777" w:rsidR="00F174D6" w:rsidRPr="00A32B30" w:rsidRDefault="00F174D6" w:rsidP="00F174D6">
      <w:pPr>
        <w:pStyle w:val="BodyText"/>
      </w:pPr>
      <w:r w:rsidRPr="00A32B30">
        <w:t>To change the password, enter the current password</w:t>
      </w:r>
      <w:r>
        <w:t xml:space="preserve">, </w:t>
      </w:r>
      <w:r w:rsidR="007F44DD">
        <w:t xml:space="preserve">then </w:t>
      </w:r>
      <w:r>
        <w:t xml:space="preserve">enter the new password twice and click Save.  Or, click Cancel to discard any changes. </w:t>
      </w:r>
    </w:p>
    <w:p w14:paraId="51C682DA" w14:textId="77777777" w:rsidR="00BC7D44" w:rsidRDefault="007F44DD" w:rsidP="00BC7D44">
      <w:pPr>
        <w:pStyle w:val="BodyText"/>
        <w:keepNext/>
      </w:pPr>
      <w:r>
        <w:rPr>
          <w:rFonts w:cs="Arial"/>
          <w:noProof/>
          <w:color w:val="000000"/>
          <w:sz w:val="22"/>
          <w:szCs w:val="22"/>
        </w:rPr>
        <w:drawing>
          <wp:inline distT="0" distB="0" distL="0" distR="0" wp14:anchorId="23D3F284" wp14:editId="150B8414">
            <wp:extent cx="5394960" cy="2137234"/>
            <wp:effectExtent l="19050" t="19050" r="15240" b="15875"/>
            <wp:docPr id="2072" name="Picture 2072" descr="https://lh3.googleusercontent.com/xiux1BLav6D2DEYhsFUcxD0jYMtCa8pNxwYrXXEqT9PWWXgGDe69u68nI6gl-EG7B1Y_Z7MFqvBMS1-B5Kp8JBjdD52Y8VbQGjJxdR4VVW7mLlwgtuzyvGpfHCIUYIw8j-Je8S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xiux1BLav6D2DEYhsFUcxD0jYMtCa8pNxwYrXXEqT9PWWXgGDe69u68nI6gl-EG7B1Y_Z7MFqvBMS1-B5Kp8JBjdD52Y8VbQGjJxdR4VVW7mLlwgtuzyvGpfHCIUYIw8j-Je8SL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51" cy="2139092"/>
                    </a:xfrm>
                    <a:prstGeom prst="rect">
                      <a:avLst/>
                    </a:prstGeom>
                    <a:noFill/>
                    <a:ln>
                      <a:solidFill>
                        <a:schemeClr val="bg1">
                          <a:lumMod val="65000"/>
                        </a:schemeClr>
                      </a:solidFill>
                    </a:ln>
                  </pic:spPr>
                </pic:pic>
              </a:graphicData>
            </a:graphic>
          </wp:inline>
        </w:drawing>
      </w:r>
    </w:p>
    <w:p w14:paraId="4796B718" w14:textId="0C140A07" w:rsidR="00BC7D44" w:rsidRDefault="00BC7D44" w:rsidP="00BC7D4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w:t>
      </w:r>
      <w:r w:rsidR="00B8237E">
        <w:rPr>
          <w:noProof/>
        </w:rPr>
        <w:fldChar w:fldCharType="end"/>
      </w:r>
      <w:r>
        <w:t xml:space="preserve"> Change Password</w:t>
      </w:r>
    </w:p>
    <w:p w14:paraId="7BFADBA6" w14:textId="77777777" w:rsidR="00B8125A" w:rsidRDefault="0074065A" w:rsidP="00B8125A">
      <w:pPr>
        <w:pStyle w:val="Heading2"/>
        <w:tabs>
          <w:tab w:val="clear" w:pos="720"/>
        </w:tabs>
        <w:ind w:left="576"/>
      </w:pPr>
      <w:bookmarkStart w:id="23" w:name="_Toc35524141"/>
      <w:r>
        <w:t>Forgot Password</w:t>
      </w:r>
      <w:bookmarkEnd w:id="23"/>
    </w:p>
    <w:p w14:paraId="61C95787" w14:textId="377F3139" w:rsidR="00B8125A" w:rsidRDefault="00C00A21" w:rsidP="0074065A">
      <w:pPr>
        <w:pStyle w:val="BodyText"/>
      </w:pPr>
      <w:r>
        <w:t xml:space="preserve">To regain access to the </w:t>
      </w:r>
      <w:r w:rsidR="005C475E">
        <w:t>Jazzware</w:t>
      </w:r>
      <w:r>
        <w:t xml:space="preserve"> portal in the event of a </w:t>
      </w:r>
      <w:r w:rsidR="0074065A">
        <w:t xml:space="preserve">forgotten </w:t>
      </w:r>
      <w:r w:rsidR="00B8125A">
        <w:t>password:</w:t>
      </w:r>
    </w:p>
    <w:p w14:paraId="042FC95D" w14:textId="77777777" w:rsidR="0074065A" w:rsidRPr="005D2C69" w:rsidRDefault="00B8125A" w:rsidP="00E73B96">
      <w:pPr>
        <w:pStyle w:val="ListNumber"/>
        <w:numPr>
          <w:ilvl w:val="0"/>
          <w:numId w:val="98"/>
        </w:numPr>
      </w:pPr>
      <w:r>
        <w:t>C</w:t>
      </w:r>
      <w:r w:rsidR="0074065A">
        <w:t>lick o</w:t>
      </w:r>
      <w:r w:rsidR="007F44DD">
        <w:t>n the link “Forgot Password?”</w:t>
      </w:r>
      <w:r>
        <w:t xml:space="preserve"> on the Login page.</w:t>
      </w:r>
    </w:p>
    <w:p w14:paraId="384C96CE" w14:textId="1B7E52C1" w:rsidR="0074065A" w:rsidRDefault="00F52728" w:rsidP="00F52728">
      <w:pPr>
        <w:pStyle w:val="BodyText"/>
        <w:keepNext/>
        <w:ind w:left="1620"/>
      </w:pPr>
      <w:r>
        <w:rPr>
          <w:noProof/>
        </w:rPr>
        <w:lastRenderedPageBreak/>
        <mc:AlternateContent>
          <mc:Choice Requires="wps">
            <w:drawing>
              <wp:anchor distT="0" distB="0" distL="114300" distR="114300" simplePos="0" relativeHeight="251762176" behindDoc="0" locked="0" layoutInCell="1" allowOverlap="1" wp14:anchorId="452079F0" wp14:editId="1F7458B8">
                <wp:simplePos x="0" y="0"/>
                <wp:positionH relativeFrom="column">
                  <wp:posOffset>2477386</wp:posOffset>
                </wp:positionH>
                <wp:positionV relativeFrom="paragraph">
                  <wp:posOffset>2411966</wp:posOffset>
                </wp:positionV>
                <wp:extent cx="1265274" cy="288985"/>
                <wp:effectExtent l="0" t="0" r="11430" b="15875"/>
                <wp:wrapNone/>
                <wp:docPr id="37" name="Rectangle 37"/>
                <wp:cNvGraphicFramePr/>
                <a:graphic xmlns:a="http://schemas.openxmlformats.org/drawingml/2006/main">
                  <a:graphicData uri="http://schemas.microsoft.com/office/word/2010/wordprocessingShape">
                    <wps:wsp>
                      <wps:cNvSpPr/>
                      <wps:spPr>
                        <a:xfrm>
                          <a:off x="0" y="0"/>
                          <a:ext cx="1265274"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ED2E7" id="Rectangle 37" o:spid="_x0000_s1026" style="position:absolute;margin-left:195.05pt;margin-top:189.9pt;width:99.65pt;height:2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" filled="f" strokecolor="red" strokeweight="2pt"/>
            </w:pict>
          </mc:Fallback>
        </mc:AlternateContent>
      </w:r>
      <w:r w:rsidR="006F6802">
        <w:rPr>
          <w:noProof/>
        </w:rPr>
        <w:drawing>
          <wp:inline distT="0" distB="0" distL="0" distR="0" wp14:anchorId="5839889C" wp14:editId="05F76AA0">
            <wp:extent cx="3189768" cy="2807894"/>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5526" cy="2821766"/>
                    </a:xfrm>
                    <a:prstGeom prst="rect">
                      <a:avLst/>
                    </a:prstGeom>
                    <a:ln>
                      <a:solidFill>
                        <a:schemeClr val="bg1">
                          <a:lumMod val="65000"/>
                        </a:schemeClr>
                      </a:solidFill>
                    </a:ln>
                  </pic:spPr>
                </pic:pic>
              </a:graphicData>
            </a:graphic>
          </wp:inline>
        </w:drawing>
      </w:r>
    </w:p>
    <w:p w14:paraId="6D422224" w14:textId="5CD62611" w:rsidR="0074065A" w:rsidRDefault="0074065A" w:rsidP="00F52728">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w:t>
      </w:r>
      <w:r w:rsidR="00B8237E">
        <w:rPr>
          <w:noProof/>
        </w:rPr>
        <w:fldChar w:fldCharType="end"/>
      </w:r>
      <w:r>
        <w:t xml:space="preserve"> Forgot Password Feature</w:t>
      </w:r>
    </w:p>
    <w:p w14:paraId="1D24BFF5" w14:textId="433B2DF0" w:rsidR="00B8125A" w:rsidRDefault="007F44DD" w:rsidP="00B8125A">
      <w:pPr>
        <w:pStyle w:val="ListNumber"/>
      </w:pPr>
      <w:r>
        <w:t xml:space="preserve">The Forgot Password link will open a </w:t>
      </w:r>
      <w:r w:rsidR="00421418">
        <w:t>pop-up</w:t>
      </w:r>
      <w:r>
        <w:t xml:space="preserve"> box.  Enter the email address and click Submit</w:t>
      </w:r>
      <w:r w:rsidR="00C00A21">
        <w:t xml:space="preserve"> or click Cancel to return to the login screen.  </w:t>
      </w:r>
    </w:p>
    <w:p w14:paraId="25E4DDAB" w14:textId="77777777" w:rsidR="00CD5FA4" w:rsidRDefault="00CD5FA4" w:rsidP="00CD5FA4">
      <w:pPr>
        <w:pStyle w:val="ListNumber"/>
        <w:keepNext/>
        <w:numPr>
          <w:ilvl w:val="0"/>
          <w:numId w:val="0"/>
        </w:numPr>
        <w:ind w:left="1260"/>
      </w:pPr>
      <w:r>
        <w:rPr>
          <w:noProof/>
        </w:rPr>
        <w:drawing>
          <wp:inline distT="0" distB="0" distL="0" distR="0" wp14:anchorId="6A52CE0D" wp14:editId="05B7BC31">
            <wp:extent cx="3535680" cy="1580880"/>
            <wp:effectExtent l="19050" t="19050" r="26670" b="19685"/>
            <wp:docPr id="2073" name="Picture 2073" descr="https://lh6.googleusercontent.com/F3iuo70xmUMTXXO9TrWZIqJsSk5u_ounNYBhnRp8I0arUXs38Hg7n-VeZC3zabCGzmxtuysuCJqhiFmnW64YXsLLI7M-Bm33KCtgFaYnezjWcODMv63LYhd6i5iELBQHFc9M8N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F3iuo70xmUMTXXO9TrWZIqJsSk5u_ounNYBhnRp8I0arUXs38Hg7n-VeZC3zabCGzmxtuysuCJqhiFmnW64YXsLLI7M-Bm33KCtgFaYnezjWcODMv63LYhd6i5iELBQHFc9M8NX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5337" cy="1589669"/>
                    </a:xfrm>
                    <a:prstGeom prst="rect">
                      <a:avLst/>
                    </a:prstGeom>
                    <a:noFill/>
                    <a:ln>
                      <a:solidFill>
                        <a:schemeClr val="bg1">
                          <a:lumMod val="65000"/>
                        </a:schemeClr>
                      </a:solidFill>
                    </a:ln>
                  </pic:spPr>
                </pic:pic>
              </a:graphicData>
            </a:graphic>
          </wp:inline>
        </w:drawing>
      </w:r>
    </w:p>
    <w:p w14:paraId="58189D6B" w14:textId="247B2BD9" w:rsidR="00CD5FA4" w:rsidRDefault="00CD5FA4" w:rsidP="00CD5FA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w:t>
      </w:r>
      <w:r w:rsidR="00B8237E">
        <w:rPr>
          <w:noProof/>
        </w:rPr>
        <w:fldChar w:fldCharType="end"/>
      </w:r>
      <w:r>
        <w:t xml:space="preserve"> </w:t>
      </w:r>
      <w:r w:rsidRPr="009F2DFE">
        <w:t>Enter Email Address for Forgot Password Request</w:t>
      </w:r>
    </w:p>
    <w:p w14:paraId="435C09D5" w14:textId="77777777" w:rsidR="007F44DD" w:rsidRPr="007F44DD" w:rsidRDefault="00C00A21" w:rsidP="00D838F8">
      <w:pPr>
        <w:pStyle w:val="ListNumber"/>
      </w:pPr>
      <w:r>
        <w:t xml:space="preserve">If the request is submitted, a message will appear to confirm the request has been made. Click ok.   </w:t>
      </w:r>
    </w:p>
    <w:p w14:paraId="3CF202CD" w14:textId="77777777" w:rsidR="00C00A21" w:rsidRDefault="00C00A21" w:rsidP="00B8125A">
      <w:pPr>
        <w:pStyle w:val="ListNumber"/>
      </w:pPr>
      <w:r>
        <w:t xml:space="preserve">If </w:t>
      </w:r>
      <w:r w:rsidR="00B8125A">
        <w:t xml:space="preserve">the email address entered was </w:t>
      </w:r>
      <w:r w:rsidRPr="00B8125A">
        <w:t>previously</w:t>
      </w:r>
      <w:r>
        <w:t xml:space="preserve"> registered, a forgotten password email </w:t>
      </w:r>
      <w:r w:rsidR="00B8125A">
        <w:t xml:space="preserve">will be sent to that address.  </w:t>
      </w:r>
    </w:p>
    <w:p w14:paraId="2B6244D2" w14:textId="77777777" w:rsidR="00B8125A" w:rsidRDefault="00C00A21" w:rsidP="00B8125A">
      <w:pPr>
        <w:pStyle w:val="BodyText"/>
        <w:keepNext/>
      </w:pPr>
      <w:r>
        <w:rPr>
          <w:noProof/>
        </w:rPr>
        <w:drawing>
          <wp:inline distT="0" distB="0" distL="0" distR="0" wp14:anchorId="63B06BF5" wp14:editId="32D074D7">
            <wp:extent cx="3589020" cy="1364538"/>
            <wp:effectExtent l="19050" t="19050" r="11430" b="266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6529" cy="1371195"/>
                    </a:xfrm>
                    <a:prstGeom prst="rect">
                      <a:avLst/>
                    </a:prstGeom>
                    <a:ln>
                      <a:solidFill>
                        <a:schemeClr val="bg1">
                          <a:lumMod val="65000"/>
                        </a:schemeClr>
                      </a:solidFill>
                    </a:ln>
                  </pic:spPr>
                </pic:pic>
              </a:graphicData>
            </a:graphic>
          </wp:inline>
        </w:drawing>
      </w:r>
    </w:p>
    <w:p w14:paraId="73F6F7AA" w14:textId="5919351E" w:rsidR="00C00A21" w:rsidRDefault="00B8125A" w:rsidP="00B8125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w:t>
      </w:r>
      <w:r w:rsidR="00B8237E">
        <w:rPr>
          <w:noProof/>
        </w:rPr>
        <w:fldChar w:fldCharType="end"/>
      </w:r>
      <w:r>
        <w:t xml:space="preserve"> Forgot Password Email</w:t>
      </w:r>
    </w:p>
    <w:p w14:paraId="64882A9E" w14:textId="77777777" w:rsidR="00CD5FA4" w:rsidRDefault="00CD5FA4" w:rsidP="00CD5FA4">
      <w:pPr>
        <w:pStyle w:val="ListNumber"/>
      </w:pPr>
      <w:r>
        <w:lastRenderedPageBreak/>
        <w:t>The email will contain a Forgot Password link that will launch a portal page.  Enter and confirm the new password</w:t>
      </w:r>
      <w:r w:rsidR="003F4123">
        <w:t xml:space="preserve"> and click Save</w:t>
      </w:r>
      <w:r>
        <w:t>.</w:t>
      </w:r>
    </w:p>
    <w:p w14:paraId="56D7E4F6" w14:textId="6A900478" w:rsidR="00CD5FA4" w:rsidRDefault="005B3A32" w:rsidP="00CD5FA4">
      <w:pPr>
        <w:pStyle w:val="ListNumber"/>
        <w:keepNext/>
        <w:numPr>
          <w:ilvl w:val="0"/>
          <w:numId w:val="0"/>
        </w:numPr>
        <w:ind w:left="1620" w:hanging="360"/>
      </w:pPr>
      <w:r>
        <w:rPr>
          <w:noProof/>
        </w:rPr>
        <w:drawing>
          <wp:inline distT="0" distB="0" distL="0" distR="0" wp14:anchorId="32085C51" wp14:editId="410359F5">
            <wp:extent cx="5460520" cy="1306791"/>
            <wp:effectExtent l="19050" t="19050" r="26035" b="27305"/>
            <wp:docPr id="15529" name="Picture 1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4440" cy="1314909"/>
                    </a:xfrm>
                    <a:prstGeom prst="rect">
                      <a:avLst/>
                    </a:prstGeom>
                    <a:ln>
                      <a:solidFill>
                        <a:schemeClr val="bg1">
                          <a:lumMod val="65000"/>
                        </a:schemeClr>
                      </a:solidFill>
                    </a:ln>
                  </pic:spPr>
                </pic:pic>
              </a:graphicData>
            </a:graphic>
          </wp:inline>
        </w:drawing>
      </w:r>
    </w:p>
    <w:p w14:paraId="33778AFC" w14:textId="6C2F72F6" w:rsidR="00CD5FA4" w:rsidRDefault="00CD5FA4" w:rsidP="00CD5FA4">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w:t>
      </w:r>
      <w:r w:rsidR="00B8237E">
        <w:rPr>
          <w:noProof/>
        </w:rPr>
        <w:fldChar w:fldCharType="end"/>
      </w:r>
      <w:r>
        <w:t xml:space="preserve"> Enter and Confirm New Password</w:t>
      </w:r>
    </w:p>
    <w:p w14:paraId="0C1BA251" w14:textId="77777777" w:rsidR="003F4123" w:rsidRPr="003F4123" w:rsidRDefault="003B4FF5" w:rsidP="003B4FF5">
      <w:pPr>
        <w:pStyle w:val="ListNumber"/>
      </w:pPr>
      <w:r>
        <w:t>A pop-message confirmation box will appear indicating that the password has been changed.  Click OK and continue.</w:t>
      </w:r>
    </w:p>
    <w:p w14:paraId="1B2EBCD1" w14:textId="77777777" w:rsidR="00DF0016" w:rsidRDefault="001D529F" w:rsidP="00DF0016">
      <w:pPr>
        <w:pStyle w:val="Heading2"/>
      </w:pPr>
      <w:bookmarkStart w:id="24" w:name="_Toc35524142"/>
      <w:r>
        <w:t>Portal Access</w:t>
      </w:r>
      <w:bookmarkEnd w:id="24"/>
    </w:p>
    <w:p w14:paraId="6B0E6B06" w14:textId="65F108BC" w:rsidR="009025D0" w:rsidRDefault="00927378" w:rsidP="00E73B96">
      <w:pPr>
        <w:pStyle w:val="ListNumber"/>
        <w:numPr>
          <w:ilvl w:val="0"/>
          <w:numId w:val="99"/>
        </w:numPr>
      </w:pPr>
      <w:r w:rsidRPr="00927378">
        <w:t xml:space="preserve">To access the </w:t>
      </w:r>
      <w:r w:rsidR="005C475E">
        <w:t>Jazzware</w:t>
      </w:r>
      <w:r w:rsidR="00A407BA" w:rsidRPr="00927378">
        <w:t xml:space="preserve"> </w:t>
      </w:r>
      <w:r w:rsidRPr="00927378">
        <w:t>Portal</w:t>
      </w:r>
      <w:r w:rsidR="00D838F8">
        <w:t xml:space="preserve"> with a known password</w:t>
      </w:r>
      <w:r w:rsidR="007476D5">
        <w:t xml:space="preserve">, click on </w:t>
      </w:r>
      <w:r w:rsidR="00D838F8">
        <w:t xml:space="preserve">the </w:t>
      </w:r>
      <w:r w:rsidR="005C475E">
        <w:t>Jazzware</w:t>
      </w:r>
      <w:r w:rsidR="00D838F8">
        <w:t xml:space="preserve"> Portal link.  The Login page will appear.</w:t>
      </w:r>
      <w:r w:rsidR="00544D35">
        <w:t xml:space="preserve"> </w:t>
      </w:r>
    </w:p>
    <w:p w14:paraId="232CC1DD" w14:textId="77777777" w:rsidR="00927378" w:rsidRPr="0009656B" w:rsidRDefault="00DF0016" w:rsidP="00BD3264">
      <w:pPr>
        <w:pStyle w:val="ListNumber"/>
      </w:pPr>
      <w:r>
        <w:t>E</w:t>
      </w:r>
      <w:r w:rsidR="00927378">
        <w:t xml:space="preserve">nter </w:t>
      </w:r>
      <w:r w:rsidR="007476D5">
        <w:t>a</w:t>
      </w:r>
      <w:r w:rsidR="00927378">
        <w:t xml:space="preserve"> valid</w:t>
      </w:r>
      <w:r w:rsidR="00927378" w:rsidRPr="00504890">
        <w:t xml:space="preserve"> </w:t>
      </w:r>
      <w:r w:rsidR="00927378" w:rsidRPr="0009656B">
        <w:t>username</w:t>
      </w:r>
      <w:r w:rsidR="00927378" w:rsidRPr="00504890">
        <w:t xml:space="preserve"> </w:t>
      </w:r>
      <w:r w:rsidR="00811BC2" w:rsidRPr="00504890">
        <w:fldChar w:fldCharType="begin"/>
      </w:r>
      <w:r w:rsidR="00927378" w:rsidRPr="00504890">
        <w:instrText>xe "ID"</w:instrText>
      </w:r>
      <w:r w:rsidR="00811BC2" w:rsidRPr="00504890">
        <w:fldChar w:fldCharType="end"/>
      </w:r>
      <w:r w:rsidR="00927378" w:rsidRPr="00504890">
        <w:t xml:space="preserve">and </w:t>
      </w:r>
      <w:r w:rsidR="00927378" w:rsidRPr="0009656B">
        <w:t>password</w:t>
      </w:r>
      <w:r w:rsidR="00927378" w:rsidRPr="00504890">
        <w:t xml:space="preserve"> in </w:t>
      </w:r>
      <w:r w:rsidR="00927378">
        <w:t>the</w:t>
      </w:r>
      <w:r w:rsidR="00927378" w:rsidRPr="00504890">
        <w:t xml:space="preserve"> respective fields</w:t>
      </w:r>
      <w:r w:rsidR="00086292">
        <w:t xml:space="preserve"> and c</w:t>
      </w:r>
      <w:r w:rsidR="00927378" w:rsidRPr="00504890">
        <w:t xml:space="preserve">lick </w:t>
      </w:r>
      <w:r w:rsidR="00927378">
        <w:t>the</w:t>
      </w:r>
      <w:r w:rsidR="00927378" w:rsidRPr="0009656B">
        <w:t xml:space="preserve"> Log In button </w:t>
      </w:r>
      <w:r w:rsidR="00086292" w:rsidRPr="0009656B">
        <w:t>to log</w:t>
      </w:r>
      <w:r w:rsidR="00D838F8">
        <w:t>.</w:t>
      </w:r>
    </w:p>
    <w:p w14:paraId="0715F85B" w14:textId="518CBF4A" w:rsidR="008D1C52" w:rsidRDefault="00E55390" w:rsidP="001D529F">
      <w:pPr>
        <w:pStyle w:val="BodyText"/>
        <w:keepNext/>
      </w:pPr>
      <w:r>
        <w:rPr>
          <w:noProof/>
        </w:rPr>
        <w:drawing>
          <wp:inline distT="0" distB="0" distL="0" distR="0" wp14:anchorId="1F934929" wp14:editId="3EABDB31">
            <wp:extent cx="5762445" cy="1538499"/>
            <wp:effectExtent l="19050" t="19050" r="1016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213" cy="1543510"/>
                    </a:xfrm>
                    <a:prstGeom prst="rect">
                      <a:avLst/>
                    </a:prstGeom>
                    <a:ln>
                      <a:solidFill>
                        <a:schemeClr val="bg1">
                          <a:lumMod val="65000"/>
                        </a:schemeClr>
                      </a:solidFill>
                    </a:ln>
                  </pic:spPr>
                </pic:pic>
              </a:graphicData>
            </a:graphic>
          </wp:inline>
        </w:drawing>
      </w:r>
    </w:p>
    <w:p w14:paraId="70E56FF5" w14:textId="7CDC7CD5" w:rsidR="00927378" w:rsidRPr="00CB26A2" w:rsidRDefault="008D1C52" w:rsidP="008D1C52">
      <w:pPr>
        <w:pStyle w:val="Caption"/>
        <w:rPr>
          <w:rStyle w:val="Heading1Char"/>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w:t>
      </w:r>
      <w:r w:rsidR="00B8237E">
        <w:rPr>
          <w:noProof/>
        </w:rPr>
        <w:fldChar w:fldCharType="end"/>
      </w:r>
      <w:r>
        <w:t xml:space="preserve"> Log in Screen with Multiple Languages Available</w:t>
      </w:r>
    </w:p>
    <w:bookmarkEnd w:id="18"/>
    <w:p w14:paraId="2D04ECFC" w14:textId="77777777" w:rsidR="00927378" w:rsidRPr="00504890" w:rsidRDefault="00927378" w:rsidP="006713ED">
      <w:pPr>
        <w:pStyle w:val="ListBullet"/>
      </w:pPr>
      <w:r w:rsidRPr="00504890">
        <w:t xml:space="preserve">If </w:t>
      </w:r>
      <w:r>
        <w:t>an</w:t>
      </w:r>
      <w:r w:rsidRPr="00504890">
        <w:t xml:space="preserve"> invalid </w:t>
      </w:r>
      <w:r w:rsidRPr="009025D0">
        <w:rPr>
          <w:b/>
          <w:i/>
        </w:rPr>
        <w:t xml:space="preserve">Username </w:t>
      </w:r>
      <w:r w:rsidRPr="00504890">
        <w:t xml:space="preserve">or </w:t>
      </w:r>
      <w:r w:rsidRPr="009025D0">
        <w:rPr>
          <w:b/>
          <w:i/>
        </w:rPr>
        <w:t>Password</w:t>
      </w:r>
      <w:r w:rsidRPr="009025D0">
        <w:rPr>
          <w:i/>
        </w:rPr>
        <w:t xml:space="preserve"> </w:t>
      </w:r>
      <w:r>
        <w:t xml:space="preserve">is entered, the </w:t>
      </w:r>
      <w:r w:rsidRPr="00504890">
        <w:t>error</w:t>
      </w:r>
      <w:r>
        <w:t xml:space="preserve"> message will appear</w:t>
      </w:r>
      <w:r w:rsidRPr="00504890">
        <w:t>:</w:t>
      </w:r>
    </w:p>
    <w:p w14:paraId="31045770" w14:textId="77777777" w:rsidR="008D1C52" w:rsidRDefault="00544D35" w:rsidP="001D529F">
      <w:pPr>
        <w:pStyle w:val="BodyText"/>
        <w:keepNext/>
      </w:pPr>
      <w:r>
        <w:rPr>
          <w:rFonts w:cs="Arial"/>
          <w:noProof/>
          <w:color w:val="000000"/>
          <w:sz w:val="22"/>
          <w:szCs w:val="22"/>
        </w:rPr>
        <w:lastRenderedPageBreak/>
        <w:drawing>
          <wp:inline distT="0" distB="0" distL="0" distR="0" wp14:anchorId="2D3A49D5" wp14:editId="302F352A">
            <wp:extent cx="2001631" cy="3162300"/>
            <wp:effectExtent l="19050" t="19050" r="17780" b="19050"/>
            <wp:docPr id="2053" name="Picture 2053" descr="https://lh3.googleusercontent.com/f0qs-MK5GGJYOadAV2tAsk3xHy64GlK2LQSKEW8qGYw4xVYs4G_hSdJ4-wYLVEdIdRHe_HxNmoZEBB_uKW6pUiX1XHzapW-wcN9fHOxxGwXE1GsEX91oo_X4dNdUOnc50TV2u2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0qs-MK5GGJYOadAV2tAsk3xHy64GlK2LQSKEW8qGYw4xVYs4G_hSdJ4-wYLVEdIdRHe_HxNmoZEBB_uKW6pUiX1XHzapW-wcN9fHOxxGwXE1GsEX91oo_X4dNdUOnc50TV2u23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0094" cy="3175671"/>
                    </a:xfrm>
                    <a:prstGeom prst="rect">
                      <a:avLst/>
                    </a:prstGeom>
                    <a:noFill/>
                    <a:ln>
                      <a:solidFill>
                        <a:schemeClr val="bg1">
                          <a:lumMod val="65000"/>
                        </a:schemeClr>
                      </a:solidFill>
                    </a:ln>
                  </pic:spPr>
                </pic:pic>
              </a:graphicData>
            </a:graphic>
          </wp:inline>
        </w:drawing>
      </w:r>
    </w:p>
    <w:p w14:paraId="0E9B4001" w14:textId="61ACEEB8" w:rsidR="00927378" w:rsidRPr="00A46C97" w:rsidRDefault="008D1C52" w:rsidP="008D1C52">
      <w:pPr>
        <w:pStyle w:val="Caption"/>
        <w:rPr>
          <w:bCs/>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w:t>
      </w:r>
      <w:r w:rsidR="00B8237E">
        <w:rPr>
          <w:noProof/>
        </w:rPr>
        <w:fldChar w:fldCharType="end"/>
      </w:r>
      <w:r>
        <w:t xml:space="preserve"> Invalid Log in Notification</w:t>
      </w:r>
    </w:p>
    <w:p w14:paraId="74F31172" w14:textId="36B31B90" w:rsidR="00927378" w:rsidRDefault="005E6426" w:rsidP="00BD3264">
      <w:pPr>
        <w:pStyle w:val="ListNumber"/>
      </w:pPr>
      <w:bookmarkStart w:id="25" w:name="_Toc295404583"/>
      <w:bookmarkStart w:id="26" w:name="_Toc295405020"/>
      <w:bookmarkStart w:id="27" w:name="_Toc295405072"/>
      <w:bookmarkStart w:id="28" w:name="_Toc295405332"/>
      <w:bookmarkStart w:id="29" w:name="_Toc295405867"/>
      <w:bookmarkStart w:id="30" w:name="_Toc295405974"/>
      <w:bookmarkStart w:id="31" w:name="_Toc295406142"/>
      <w:bookmarkStart w:id="32" w:name="_Toc295406316"/>
      <w:bookmarkStart w:id="33" w:name="_Toc295406521"/>
      <w:bookmarkStart w:id="34" w:name="_Toc295406551"/>
      <w:bookmarkStart w:id="35" w:name="_Toc295559183"/>
      <w:bookmarkStart w:id="36" w:name="_Toc295565266"/>
      <w:r>
        <w:t xml:space="preserve">To logout, </w:t>
      </w:r>
      <w:r w:rsidR="00927378" w:rsidRPr="00086292">
        <w:t xml:space="preserve">click </w:t>
      </w:r>
      <w:r w:rsidR="00086292">
        <w:t>the</w:t>
      </w:r>
      <w:r w:rsidR="00927378" w:rsidRPr="00086292">
        <w:t xml:space="preserve"> </w:t>
      </w:r>
      <w:r>
        <w:t>ham</w:t>
      </w:r>
      <w:r w:rsidR="0065753F">
        <w:t>burger m</w:t>
      </w:r>
      <w:r w:rsidR="00416ADC" w:rsidRPr="00416ADC">
        <w:t>enu</w:t>
      </w:r>
      <w:r w:rsidR="00927378" w:rsidRPr="00086292">
        <w:t xml:space="preserve"> </w:t>
      </w:r>
      <w:r w:rsidR="0065753F">
        <w:t>in</w:t>
      </w:r>
      <w:r w:rsidR="00927378" w:rsidRPr="00086292">
        <w:t xml:space="preserve"> the upper </w:t>
      </w:r>
      <w:r w:rsidR="00EA6ACF">
        <w:t xml:space="preserve">left </w:t>
      </w:r>
      <w:r w:rsidR="00416ADC">
        <w:t xml:space="preserve">corner of the screen and </w:t>
      </w:r>
      <w:r w:rsidR="0065753F">
        <w:t xml:space="preserve">then </w:t>
      </w:r>
      <w:r w:rsidR="00416ADC">
        <w:t>select Log out.</w:t>
      </w:r>
    </w:p>
    <w:p w14:paraId="2BF12D43" w14:textId="133E59A8" w:rsidR="009144A5" w:rsidRDefault="00416ADC" w:rsidP="00BD3264">
      <w:pPr>
        <w:pStyle w:val="ListNumber"/>
        <w:numPr>
          <w:ilvl w:val="0"/>
          <w:numId w:val="0"/>
        </w:numPr>
        <w:ind w:left="1080"/>
      </w:pPr>
      <w:r>
        <w:rPr>
          <w:noProof/>
        </w:rPr>
        <mc:AlternateContent>
          <mc:Choice Requires="wps">
            <w:drawing>
              <wp:anchor distT="0" distB="0" distL="114300" distR="114300" simplePos="0" relativeHeight="251485696" behindDoc="0" locked="0" layoutInCell="1" allowOverlap="1" wp14:anchorId="61E44689" wp14:editId="0D72DC5A">
                <wp:simplePos x="0" y="0"/>
                <wp:positionH relativeFrom="column">
                  <wp:posOffset>837829</wp:posOffset>
                </wp:positionH>
                <wp:positionV relativeFrom="paragraph">
                  <wp:posOffset>634365</wp:posOffset>
                </wp:positionV>
                <wp:extent cx="457200" cy="288985"/>
                <wp:effectExtent l="0" t="0" r="19050" b="15875"/>
                <wp:wrapNone/>
                <wp:docPr id="234" name="Rectangle 234"/>
                <wp:cNvGraphicFramePr/>
                <a:graphic xmlns:a="http://schemas.openxmlformats.org/drawingml/2006/main">
                  <a:graphicData uri="http://schemas.microsoft.com/office/word/2010/wordprocessingShape">
                    <wps:wsp>
                      <wps:cNvSpPr/>
                      <wps:spPr>
                        <a:xfrm>
                          <a:off x="0" y="0"/>
                          <a:ext cx="457200"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BBC3" id="Rectangle 234" o:spid="_x0000_s1026" style="position:absolute;margin-left:65.95pt;margin-top:49.95pt;width:36pt;height:22.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" filled="f" strokecolor="red" strokeweight="2pt"/>
            </w:pict>
          </mc:Fallback>
        </mc:AlternateContent>
      </w:r>
      <w:r w:rsidR="00B9319B">
        <w:rPr>
          <w:noProof/>
        </w:rPr>
        <w:drawing>
          <wp:inline distT="0" distB="0" distL="0" distR="0" wp14:anchorId="5A024E3B" wp14:editId="448B3A0D">
            <wp:extent cx="2790825" cy="1314450"/>
            <wp:effectExtent l="19050" t="19050" r="28575" b="19050"/>
            <wp:docPr id="15530" name="Picture 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1314450"/>
                    </a:xfrm>
                    <a:prstGeom prst="rect">
                      <a:avLst/>
                    </a:prstGeom>
                    <a:ln>
                      <a:solidFill>
                        <a:schemeClr val="tx1">
                          <a:lumMod val="50000"/>
                          <a:lumOff val="50000"/>
                        </a:schemeClr>
                      </a:solidFill>
                    </a:ln>
                  </pic:spPr>
                </pic:pic>
              </a:graphicData>
            </a:graphic>
          </wp:inline>
        </w:drawing>
      </w:r>
    </w:p>
    <w:p w14:paraId="5E623E14" w14:textId="5A3EA1D4" w:rsidR="00416ADC" w:rsidRDefault="009144A5" w:rsidP="009144A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w:t>
      </w:r>
      <w:r w:rsidR="00B8237E">
        <w:rPr>
          <w:noProof/>
        </w:rPr>
        <w:fldChar w:fldCharType="end"/>
      </w:r>
      <w:r>
        <w:t xml:space="preserve"> Menu</w:t>
      </w:r>
    </w:p>
    <w:p w14:paraId="79F45DD4" w14:textId="7A1806A3" w:rsidR="008D1C52" w:rsidRDefault="0043746C" w:rsidP="0043746C">
      <w:pPr>
        <w:pStyle w:val="ListNumber"/>
        <w:numPr>
          <w:ilvl w:val="0"/>
          <w:numId w:val="0"/>
        </w:numPr>
        <w:ind w:left="1080"/>
      </w:pPr>
      <w:bookmarkStart w:id="37" w:name="_Toc331673339"/>
      <w:r>
        <w:rPr>
          <w:noProof/>
        </w:rPr>
        <w:lastRenderedPageBreak/>
        <mc:AlternateContent>
          <mc:Choice Requires="wps">
            <w:drawing>
              <wp:anchor distT="0" distB="0" distL="114300" distR="114300" simplePos="0" relativeHeight="251765248" behindDoc="0" locked="0" layoutInCell="1" allowOverlap="1" wp14:anchorId="334C59F6" wp14:editId="4B9387EE">
                <wp:simplePos x="0" y="0"/>
                <wp:positionH relativeFrom="column">
                  <wp:posOffset>884444</wp:posOffset>
                </wp:positionH>
                <wp:positionV relativeFrom="paragraph">
                  <wp:posOffset>2910813</wp:posOffset>
                </wp:positionV>
                <wp:extent cx="457200" cy="288985"/>
                <wp:effectExtent l="0" t="0" r="19050" b="15875"/>
                <wp:wrapNone/>
                <wp:docPr id="2052" name="Rectangle 2052"/>
                <wp:cNvGraphicFramePr/>
                <a:graphic xmlns:a="http://schemas.openxmlformats.org/drawingml/2006/main">
                  <a:graphicData uri="http://schemas.microsoft.com/office/word/2010/wordprocessingShape">
                    <wps:wsp>
                      <wps:cNvSpPr/>
                      <wps:spPr>
                        <a:xfrm>
                          <a:off x="0" y="0"/>
                          <a:ext cx="457200" cy="288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4C83A" id="Rectangle 2052" o:spid="_x0000_s1026" style="position:absolute;margin-left:69.65pt;margin-top:229.2pt;width:36pt;height:22.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" filled="f" strokecolor="red" strokeweight="2pt"/>
            </w:pict>
          </mc:Fallback>
        </mc:AlternateContent>
      </w:r>
      <w:r w:rsidR="00704A34" w:rsidRPr="00704A34">
        <w:rPr>
          <w:noProof/>
        </w:rPr>
        <w:t xml:space="preserve"> </w:t>
      </w:r>
      <w:r w:rsidR="00704A34">
        <w:rPr>
          <w:noProof/>
        </w:rPr>
        <w:drawing>
          <wp:inline distT="0" distB="0" distL="0" distR="0" wp14:anchorId="250CF936" wp14:editId="2CA4AE0E">
            <wp:extent cx="2646611" cy="3363401"/>
            <wp:effectExtent l="19050" t="19050" r="20955" b="279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466" cy="3386091"/>
                    </a:xfrm>
                    <a:prstGeom prst="rect">
                      <a:avLst/>
                    </a:prstGeom>
                    <a:ln>
                      <a:solidFill>
                        <a:schemeClr val="bg1">
                          <a:lumMod val="65000"/>
                        </a:schemeClr>
                      </a:solidFill>
                    </a:ln>
                  </pic:spPr>
                </pic:pic>
              </a:graphicData>
            </a:graphic>
          </wp:inline>
        </w:drawing>
      </w:r>
    </w:p>
    <w:p w14:paraId="2EC082AE" w14:textId="2D1B7A75" w:rsidR="00E62878" w:rsidRDefault="008D1C52" w:rsidP="008D1C5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w:t>
      </w:r>
      <w:r w:rsidR="00B8237E">
        <w:rPr>
          <w:noProof/>
        </w:rPr>
        <w:fldChar w:fldCharType="end"/>
      </w:r>
      <w:r>
        <w:t xml:space="preserve"> Log out Location</w:t>
      </w:r>
    </w:p>
    <w:p w14:paraId="2A622002" w14:textId="77777777" w:rsidR="000770FF" w:rsidRDefault="000770FF" w:rsidP="0040769F">
      <w:pPr>
        <w:pStyle w:val="Heading2"/>
      </w:pPr>
      <w:bookmarkStart w:id="38" w:name="_Toc35524143"/>
      <w:r>
        <w:t>Portal Feature Visibility</w:t>
      </w:r>
      <w:r w:rsidR="00950969">
        <w:t xml:space="preserve"> and Usage</w:t>
      </w:r>
      <w:bookmarkEnd w:id="38"/>
    </w:p>
    <w:p w14:paraId="1172BB8E" w14:textId="77777777" w:rsidR="004042CB" w:rsidRDefault="000770FF" w:rsidP="000770FF">
      <w:pPr>
        <w:pStyle w:val="BodyText"/>
        <w:rPr>
          <w:noProof/>
        </w:rPr>
      </w:pPr>
      <w:r>
        <w:rPr>
          <w:noProof/>
        </w:rPr>
        <w:t xml:space="preserve">The menu items that appear in the hamburger menu as well as the features that appear on the guest details page are based </w:t>
      </w:r>
      <w:r w:rsidR="0065753F">
        <w:rPr>
          <w:noProof/>
        </w:rPr>
        <w:t>on</w:t>
      </w:r>
      <w:r w:rsidR="004042CB">
        <w:rPr>
          <w:noProof/>
        </w:rPr>
        <w:t xml:space="preserve"> several factors including: the type of pbx at the property, the features assigned to the guest room, and the security profile of the user.</w:t>
      </w:r>
    </w:p>
    <w:p w14:paraId="7991ED5B" w14:textId="77777777" w:rsidR="000770FF" w:rsidRDefault="000770FF" w:rsidP="000770FF">
      <w:pPr>
        <w:pStyle w:val="BodyText"/>
        <w:rPr>
          <w:noProof/>
        </w:rPr>
      </w:pPr>
      <w:r>
        <w:rPr>
          <w:noProof/>
        </w:rPr>
        <w:t>For example:</w:t>
      </w:r>
    </w:p>
    <w:p w14:paraId="6E4BB3CB" w14:textId="71AC8DE3" w:rsidR="001147F3" w:rsidRDefault="001147F3" w:rsidP="00E73B96">
      <w:pPr>
        <w:pStyle w:val="BodyText"/>
        <w:numPr>
          <w:ilvl w:val="0"/>
          <w:numId w:val="91"/>
        </w:numPr>
      </w:pPr>
      <w:r>
        <w:t>The Guest Experience Design Studio, Phone Alert Configuration, and Other Configuration options only appear if the user has access to at least one property with a BroadWorks</w:t>
      </w:r>
      <w:r w:rsidR="00D23B5E">
        <w:t xml:space="preserve"> or </w:t>
      </w:r>
      <w:r>
        <w:t xml:space="preserve">BroadCloud pbx.  </w:t>
      </w:r>
    </w:p>
    <w:p w14:paraId="693D56C6" w14:textId="77777777" w:rsidR="001147F3" w:rsidRDefault="001147F3" w:rsidP="00E73B96">
      <w:pPr>
        <w:pStyle w:val="BodyText"/>
        <w:numPr>
          <w:ilvl w:val="0"/>
          <w:numId w:val="91"/>
        </w:numPr>
      </w:pPr>
      <w:r>
        <w:t xml:space="preserve">The Guest Experience Design Studio only appears if the user has access to at least one property with voicemail support.  </w:t>
      </w:r>
    </w:p>
    <w:p w14:paraId="7136D6A6" w14:textId="77777777" w:rsidR="000770FF" w:rsidRDefault="000770FF" w:rsidP="00E73B96">
      <w:pPr>
        <w:pStyle w:val="BodyText"/>
        <w:numPr>
          <w:ilvl w:val="0"/>
          <w:numId w:val="91"/>
        </w:numPr>
      </w:pPr>
      <w:r>
        <w:rPr>
          <w:noProof/>
        </w:rPr>
        <w:t xml:space="preserve">The guest details page will not show a voicemail messaging section if the guest room does not support voicemail.  </w:t>
      </w:r>
    </w:p>
    <w:p w14:paraId="5FD58DA6" w14:textId="70A56B42" w:rsidR="000770FF" w:rsidRDefault="000770FF" w:rsidP="00E73B96">
      <w:pPr>
        <w:pStyle w:val="BodyText"/>
        <w:numPr>
          <w:ilvl w:val="0"/>
          <w:numId w:val="91"/>
        </w:numPr>
      </w:pPr>
      <w:r>
        <w:t xml:space="preserve">The VM Archive link will not appear if </w:t>
      </w:r>
      <w:r w:rsidR="00950969">
        <w:t>the</w:t>
      </w:r>
      <w:r>
        <w:t xml:space="preserve"> guest rooms</w:t>
      </w:r>
      <w:r w:rsidR="00950969">
        <w:t xml:space="preserve"> do not</w:t>
      </w:r>
      <w:r>
        <w:t xml:space="preserve"> support </w:t>
      </w:r>
      <w:r w:rsidR="002D15C7">
        <w:t xml:space="preserve">BroadWorks </w:t>
      </w:r>
      <w:r>
        <w:t xml:space="preserve">voicemail. </w:t>
      </w:r>
    </w:p>
    <w:p w14:paraId="1EA7F026" w14:textId="77777777" w:rsidR="004042CB" w:rsidRDefault="004042CB" w:rsidP="00E73B96">
      <w:pPr>
        <w:pStyle w:val="BodyText"/>
        <w:numPr>
          <w:ilvl w:val="0"/>
          <w:numId w:val="91"/>
        </w:numPr>
      </w:pPr>
      <w:r>
        <w:t>Reporting and Calling Activity may/may not appear based on the user’s security profile.</w:t>
      </w:r>
    </w:p>
    <w:p w14:paraId="2BB4A94A" w14:textId="77777777" w:rsidR="004042CB" w:rsidRDefault="004042CB" w:rsidP="00950969">
      <w:pPr>
        <w:pStyle w:val="BodyText"/>
        <w:ind w:left="720"/>
      </w:pPr>
    </w:p>
    <w:p w14:paraId="4CCF3A4C" w14:textId="77777777" w:rsidR="0040769F" w:rsidRDefault="0040769F" w:rsidP="0040769F">
      <w:pPr>
        <w:pStyle w:val="Heading2"/>
      </w:pPr>
      <w:bookmarkStart w:id="39" w:name="_Toc35524144"/>
      <w:r>
        <w:t>Portal Language</w:t>
      </w:r>
      <w:bookmarkEnd w:id="39"/>
    </w:p>
    <w:p w14:paraId="44FC5B36" w14:textId="057E403D" w:rsidR="0040769F" w:rsidRDefault="0040769F" w:rsidP="0040769F">
      <w:pPr>
        <w:pStyle w:val="BodyText"/>
      </w:pPr>
      <w:r w:rsidRPr="00B927EC">
        <w:t xml:space="preserve">To change the language displayed on the portal, click on the appropriate flag in the upper right portion of the screen. The language can be changed </w:t>
      </w:r>
      <w:r>
        <w:t>from</w:t>
      </w:r>
      <w:r w:rsidRPr="00B927EC">
        <w:t xml:space="preserve"> any portal screen where the flags are displayed.</w:t>
      </w:r>
    </w:p>
    <w:p w14:paraId="20440C26" w14:textId="6429EECB" w:rsidR="00FD5E7D" w:rsidRDefault="0040769F" w:rsidP="00FD5E7D">
      <w:pPr>
        <w:pStyle w:val="BodyText"/>
        <w:keepNext/>
        <w:ind w:left="576"/>
      </w:pPr>
      <w:r>
        <w:rPr>
          <w:noProof/>
        </w:rPr>
        <w:lastRenderedPageBreak/>
        <mc:AlternateContent>
          <mc:Choice Requires="wps">
            <w:drawing>
              <wp:anchor distT="0" distB="0" distL="114300" distR="114300" simplePos="0" relativeHeight="251408896" behindDoc="0" locked="0" layoutInCell="1" allowOverlap="1" wp14:anchorId="05628690" wp14:editId="35F46CB3">
                <wp:simplePos x="0" y="0"/>
                <wp:positionH relativeFrom="column">
                  <wp:posOffset>5511800</wp:posOffset>
                </wp:positionH>
                <wp:positionV relativeFrom="paragraph">
                  <wp:posOffset>449742</wp:posOffset>
                </wp:positionV>
                <wp:extent cx="840716" cy="228600"/>
                <wp:effectExtent l="0" t="0" r="17145" b="19050"/>
                <wp:wrapNone/>
                <wp:docPr id="53" name="Rectangle 53"/>
                <wp:cNvGraphicFramePr/>
                <a:graphic xmlns:a="http://schemas.openxmlformats.org/drawingml/2006/main">
                  <a:graphicData uri="http://schemas.microsoft.com/office/word/2010/wordprocessingShape">
                    <wps:wsp>
                      <wps:cNvSpPr/>
                      <wps:spPr>
                        <a:xfrm>
                          <a:off x="0" y="0"/>
                          <a:ext cx="840716"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77433" id="Rectangle 53" o:spid="_x0000_s1026" style="position:absolute;margin-left:434pt;margin-top:35.4pt;width:66.2pt;height:18pt;z-index:2514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v0lw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" filled="f" strokecolor="red" strokeweight="2pt"/>
            </w:pict>
          </mc:Fallback>
        </mc:AlternateContent>
      </w:r>
      <w:r w:rsidR="00376652">
        <w:rPr>
          <w:noProof/>
        </w:rPr>
        <w:drawing>
          <wp:inline distT="0" distB="0" distL="0" distR="0" wp14:anchorId="37BAD882" wp14:editId="67B3D562">
            <wp:extent cx="5943600" cy="1884045"/>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84045"/>
                    </a:xfrm>
                    <a:prstGeom prst="rect">
                      <a:avLst/>
                    </a:prstGeom>
                    <a:ln>
                      <a:solidFill>
                        <a:schemeClr val="bg1">
                          <a:lumMod val="65000"/>
                        </a:schemeClr>
                      </a:solidFill>
                    </a:ln>
                  </pic:spPr>
                </pic:pic>
              </a:graphicData>
            </a:graphic>
          </wp:inline>
        </w:drawing>
      </w:r>
    </w:p>
    <w:p w14:paraId="6D92C600" w14:textId="4CADE8EA" w:rsidR="0040769F" w:rsidRDefault="00FD5E7D" w:rsidP="00FD5E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w:t>
      </w:r>
      <w:r w:rsidR="00B8237E">
        <w:rPr>
          <w:noProof/>
        </w:rPr>
        <w:fldChar w:fldCharType="end"/>
      </w:r>
      <w:r>
        <w:t xml:space="preserve"> Portal Language Option Flags</w:t>
      </w:r>
    </w:p>
    <w:p w14:paraId="32C2D0AF" w14:textId="77777777" w:rsidR="0040769F" w:rsidRDefault="0040769F" w:rsidP="0040769F">
      <w:pPr>
        <w:pStyle w:val="BodyText"/>
      </w:pPr>
    </w:p>
    <w:p w14:paraId="76CC8597" w14:textId="77777777" w:rsidR="00927378" w:rsidRDefault="00E035CE" w:rsidP="00616DF5">
      <w:pPr>
        <w:pStyle w:val="Heading1"/>
        <w:pBdr>
          <w:bottom w:val="single" w:sz="6" w:space="3" w:color="000000"/>
        </w:pBdr>
      </w:pPr>
      <w:bookmarkStart w:id="40" w:name="_Toc35524145"/>
      <w:r>
        <w:t>Guest</w:t>
      </w:r>
      <w:r w:rsidR="00927378" w:rsidRPr="00994F81">
        <w:t xml:space="preserve"> </w:t>
      </w:r>
      <w:r w:rsidR="00394082">
        <w:t>Rooms</w:t>
      </w:r>
      <w:bookmarkEnd w:id="40"/>
      <w:r w:rsidR="00394082">
        <w:t xml:space="preserve"> </w:t>
      </w:r>
      <w:bookmarkEnd w:id="25"/>
      <w:bookmarkEnd w:id="26"/>
      <w:bookmarkEnd w:id="27"/>
      <w:bookmarkEnd w:id="28"/>
      <w:bookmarkEnd w:id="29"/>
      <w:bookmarkEnd w:id="30"/>
      <w:bookmarkEnd w:id="31"/>
      <w:bookmarkEnd w:id="32"/>
      <w:bookmarkEnd w:id="33"/>
      <w:bookmarkEnd w:id="34"/>
      <w:bookmarkEnd w:id="35"/>
      <w:bookmarkEnd w:id="36"/>
      <w:bookmarkEnd w:id="37"/>
    </w:p>
    <w:p w14:paraId="1F2DDEA7" w14:textId="05F5FB87" w:rsidR="00927378" w:rsidRDefault="00086292" w:rsidP="00086292">
      <w:pPr>
        <w:pStyle w:val="BodyText"/>
      </w:pPr>
      <w:r>
        <w:t xml:space="preserve">Once logged into the </w:t>
      </w:r>
      <w:r w:rsidR="005C475E">
        <w:t>Jazzware</w:t>
      </w:r>
      <w:r w:rsidR="00A407BA">
        <w:t xml:space="preserve"> </w:t>
      </w:r>
      <w:r>
        <w:t xml:space="preserve">Portal the main </w:t>
      </w:r>
      <w:r w:rsidR="00394082">
        <w:t>Guest Rooms</w:t>
      </w:r>
      <w:r w:rsidR="0040769F">
        <w:t xml:space="preserve"> </w:t>
      </w:r>
      <w:r>
        <w:t>screen</w:t>
      </w:r>
      <w:r w:rsidR="005E6426">
        <w:t xml:space="preserve"> will appear.</w:t>
      </w:r>
    </w:p>
    <w:p w14:paraId="3DC37C9E" w14:textId="52828C08" w:rsidR="008D1C52" w:rsidRDefault="00BD1ECD" w:rsidP="00BD1ECD">
      <w:pPr>
        <w:pStyle w:val="BodyText"/>
        <w:keepNext/>
        <w:ind w:left="630"/>
      </w:pPr>
      <w:r>
        <w:rPr>
          <w:noProof/>
        </w:rPr>
        <w:drawing>
          <wp:inline distT="0" distB="0" distL="0" distR="0" wp14:anchorId="7542F3E8" wp14:editId="4566A148">
            <wp:extent cx="5943600" cy="1884045"/>
            <wp:effectExtent l="19050" t="19050" r="19050" b="2095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84045"/>
                    </a:xfrm>
                    <a:prstGeom prst="rect">
                      <a:avLst/>
                    </a:prstGeom>
                    <a:ln>
                      <a:solidFill>
                        <a:schemeClr val="bg1">
                          <a:lumMod val="65000"/>
                        </a:schemeClr>
                      </a:solidFill>
                    </a:ln>
                  </pic:spPr>
                </pic:pic>
              </a:graphicData>
            </a:graphic>
          </wp:inline>
        </w:drawing>
      </w:r>
    </w:p>
    <w:p w14:paraId="0F908BF9" w14:textId="584C9E26" w:rsidR="00927378" w:rsidRDefault="008D1C52" w:rsidP="008D1C52">
      <w:pPr>
        <w:pStyle w:val="Caption"/>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17</w:t>
      </w:r>
      <w:r w:rsidR="00B8237E">
        <w:rPr>
          <w:noProof/>
        </w:rPr>
        <w:fldChar w:fldCharType="end"/>
      </w:r>
      <w:r>
        <w:t xml:space="preserve"> </w:t>
      </w:r>
      <w:r w:rsidR="00394082">
        <w:t>Guest Rooms</w:t>
      </w:r>
      <w:r>
        <w:t xml:space="preserve"> Screen</w:t>
      </w:r>
    </w:p>
    <w:p w14:paraId="37568961" w14:textId="77777777" w:rsidR="00086292" w:rsidRDefault="00086292" w:rsidP="00086292">
      <w:pPr>
        <w:pStyle w:val="BodyText"/>
        <w:rPr>
          <w:noProof/>
        </w:rPr>
      </w:pPr>
      <w:r>
        <w:rPr>
          <w:noProof/>
        </w:rPr>
        <w:t xml:space="preserve">On this screen </w:t>
      </w:r>
      <w:r w:rsidR="005E6426">
        <w:rPr>
          <w:noProof/>
        </w:rPr>
        <w:t>are the</w:t>
      </w:r>
      <w:r>
        <w:rPr>
          <w:noProof/>
        </w:rPr>
        <w:t xml:space="preserve"> following items:</w:t>
      </w:r>
    </w:p>
    <w:p w14:paraId="0DE11161" w14:textId="77777777" w:rsidR="0070208F" w:rsidRPr="0070208F" w:rsidRDefault="00927378" w:rsidP="0070208F">
      <w:pPr>
        <w:pStyle w:val="Heading2"/>
        <w:rPr>
          <w:rStyle w:val="Heading2Char"/>
          <w:b/>
        </w:rPr>
      </w:pPr>
      <w:bookmarkStart w:id="41" w:name="_Toc35524146"/>
      <w:r w:rsidRPr="0070208F">
        <w:rPr>
          <w:rStyle w:val="BodyTextChar"/>
          <w:spacing w:val="0"/>
        </w:rPr>
        <w:t>Property Selection</w:t>
      </w:r>
      <w:bookmarkEnd w:id="41"/>
    </w:p>
    <w:p w14:paraId="0E646020" w14:textId="77777777" w:rsidR="00927378" w:rsidRDefault="00DF1926" w:rsidP="00E0623A">
      <w:pPr>
        <w:pStyle w:val="BodyText"/>
      </w:pPr>
      <w:r>
        <w:t xml:space="preserve">To </w:t>
      </w:r>
      <w:r w:rsidR="00086292">
        <w:t xml:space="preserve">select </w:t>
      </w:r>
      <w:r>
        <w:t>the property to view:</w:t>
      </w:r>
      <w:r w:rsidR="0070208F">
        <w:t xml:space="preserve"> </w:t>
      </w:r>
    </w:p>
    <w:p w14:paraId="3BC873B5" w14:textId="1ED65D5F" w:rsidR="0070208F" w:rsidRDefault="00DF1926" w:rsidP="00E73B96">
      <w:pPr>
        <w:pStyle w:val="ListNumber"/>
        <w:numPr>
          <w:ilvl w:val="0"/>
          <w:numId w:val="65"/>
        </w:numPr>
      </w:pPr>
      <w:r w:rsidRPr="00BD5BD0">
        <w:t>Click</w:t>
      </w:r>
      <w:r>
        <w:t xml:space="preserve"> on </w:t>
      </w:r>
      <w:r w:rsidR="0070208F">
        <w:t>the dropdown menu beneath Select Property</w:t>
      </w:r>
      <w:r w:rsidR="008D1C52">
        <w:t>.</w:t>
      </w:r>
      <w:r w:rsidR="0070208F">
        <w:t xml:space="preserve"> </w:t>
      </w:r>
    </w:p>
    <w:p w14:paraId="140BB68E" w14:textId="77777777" w:rsidR="0070208F" w:rsidRDefault="0070208F" w:rsidP="00BD5BD0">
      <w:pPr>
        <w:pStyle w:val="ListNumber"/>
      </w:pPr>
      <w:r>
        <w:t xml:space="preserve">Click on the </w:t>
      </w:r>
      <w:r w:rsidR="008D1C52">
        <w:t>radio button</w:t>
      </w:r>
      <w:r>
        <w:t xml:space="preserve"> next to the property name </w:t>
      </w:r>
      <w:r w:rsidR="008D1C52">
        <w:t>to view</w:t>
      </w:r>
      <w:r>
        <w:t xml:space="preserve">.  </w:t>
      </w:r>
    </w:p>
    <w:p w14:paraId="20672A39" w14:textId="77777777" w:rsidR="008D1C52" w:rsidRDefault="005E24CC" w:rsidP="00BD3264">
      <w:pPr>
        <w:pStyle w:val="ListNumber"/>
        <w:numPr>
          <w:ilvl w:val="0"/>
          <w:numId w:val="0"/>
        </w:numPr>
        <w:ind w:left="1440"/>
      </w:pPr>
      <w:r>
        <w:rPr>
          <w:noProof/>
        </w:rPr>
        <w:lastRenderedPageBreak/>
        <mc:AlternateContent>
          <mc:Choice Requires="wps">
            <w:drawing>
              <wp:anchor distT="0" distB="0" distL="114300" distR="114300" simplePos="0" relativeHeight="251359744" behindDoc="0" locked="0" layoutInCell="1" allowOverlap="1" wp14:anchorId="65FD5D7E" wp14:editId="43F898EB">
                <wp:simplePos x="0" y="0"/>
                <wp:positionH relativeFrom="column">
                  <wp:posOffset>2886075</wp:posOffset>
                </wp:positionH>
                <wp:positionV relativeFrom="paragraph">
                  <wp:posOffset>162560</wp:posOffset>
                </wp:positionV>
                <wp:extent cx="504825" cy="38100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504825"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413346" id="Rectangle 4" o:spid="_x0000_s1026" style="position:absolute;margin-left:227.25pt;margin-top:12.8pt;width:39.75pt;height:30pt;z-index:25135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" filled="f" strokecolor="red" strokeweight="2.25pt"/>
            </w:pict>
          </mc:Fallback>
        </mc:AlternateContent>
      </w:r>
      <w:r w:rsidR="00FE02D7" w:rsidRPr="00FE02D7">
        <w:rPr>
          <w:noProof/>
        </w:rPr>
        <w:t xml:space="preserve"> </w:t>
      </w:r>
      <w:r w:rsidR="00FE02D7">
        <w:rPr>
          <w:noProof/>
        </w:rPr>
        <w:drawing>
          <wp:inline distT="0" distB="0" distL="0" distR="0" wp14:anchorId="6A829690" wp14:editId="34714963">
            <wp:extent cx="4782554" cy="15144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83693" cy="1514836"/>
                    </a:xfrm>
                    <a:prstGeom prst="rect">
                      <a:avLst/>
                    </a:prstGeom>
                  </pic:spPr>
                </pic:pic>
              </a:graphicData>
            </a:graphic>
          </wp:inline>
        </w:drawing>
      </w:r>
    </w:p>
    <w:p w14:paraId="30CB8EDF" w14:textId="0E2F6DD2" w:rsidR="0070208F" w:rsidRDefault="008D1C52" w:rsidP="00FD5E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w:t>
      </w:r>
      <w:r w:rsidR="00B8237E">
        <w:rPr>
          <w:noProof/>
        </w:rPr>
        <w:fldChar w:fldCharType="end"/>
      </w:r>
      <w:r>
        <w:t xml:space="preserve"> Select Property Dropdown</w:t>
      </w:r>
    </w:p>
    <w:p w14:paraId="0C34C367" w14:textId="7EC722C9" w:rsidR="0070208F" w:rsidRDefault="0070208F" w:rsidP="00BD5BD0">
      <w:pPr>
        <w:pStyle w:val="ListNumber"/>
      </w:pPr>
      <w:r w:rsidRPr="00BD5BD0">
        <w:t>Click</w:t>
      </w:r>
      <w:r>
        <w:t xml:space="preserve"> </w:t>
      </w:r>
      <w:r w:rsidRPr="0070208F">
        <w:rPr>
          <w:b/>
        </w:rPr>
        <w:t>Close</w:t>
      </w:r>
      <w:r w:rsidR="008D1C52">
        <w:rPr>
          <w:b/>
        </w:rPr>
        <w:t xml:space="preserve"> </w:t>
      </w:r>
      <w:r w:rsidR="008D1C52" w:rsidRPr="008D1C52">
        <w:t>and then</w:t>
      </w:r>
      <w:r w:rsidR="008D1C52">
        <w:rPr>
          <w:b/>
        </w:rPr>
        <w:t xml:space="preserve"> Search.  </w:t>
      </w:r>
      <w:r w:rsidR="008D1C52">
        <w:t>The information about the rooms and guests at the selected property will appear.</w:t>
      </w:r>
      <w:r w:rsidR="006F0DAA">
        <w:t xml:space="preserve">  </w:t>
      </w:r>
    </w:p>
    <w:p w14:paraId="2775DC43" w14:textId="77777777" w:rsidR="008D1C52" w:rsidRDefault="00ED3A3D" w:rsidP="005402C5">
      <w:pPr>
        <w:pStyle w:val="BodyText"/>
        <w:keepNext/>
        <w:ind w:left="1440"/>
      </w:pPr>
      <w:r>
        <w:rPr>
          <w:noProof/>
        </w:rPr>
        <w:drawing>
          <wp:inline distT="0" distB="0" distL="0" distR="0" wp14:anchorId="78D2619D" wp14:editId="39F7BAF2">
            <wp:extent cx="4724400" cy="2209377"/>
            <wp:effectExtent l="19050" t="19050" r="19050" b="1968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731391" cy="2212646"/>
                    </a:xfrm>
                    <a:prstGeom prst="rect">
                      <a:avLst/>
                    </a:prstGeom>
                    <a:noFill/>
                    <a:ln w="9525">
                      <a:solidFill>
                        <a:schemeClr val="tx1"/>
                      </a:solidFill>
                      <a:miter lim="800000"/>
                      <a:headEnd/>
                      <a:tailEnd/>
                    </a:ln>
                  </pic:spPr>
                </pic:pic>
              </a:graphicData>
            </a:graphic>
          </wp:inline>
        </w:drawing>
      </w:r>
    </w:p>
    <w:p w14:paraId="6F8FC264" w14:textId="21EAA73F" w:rsidR="00ED3A3D" w:rsidRDefault="008D1C52" w:rsidP="005402C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w:t>
      </w:r>
      <w:r w:rsidR="00B8237E">
        <w:rPr>
          <w:noProof/>
        </w:rPr>
        <w:fldChar w:fldCharType="end"/>
      </w:r>
      <w:r>
        <w:t xml:space="preserve"> Room Information on Reservations Screen</w:t>
      </w:r>
      <w:r w:rsidR="006F0DAA">
        <w:t xml:space="preserve"> (non-Alcatel)</w:t>
      </w:r>
    </w:p>
    <w:p w14:paraId="3ADD4020" w14:textId="14E1C7E4" w:rsidR="006F0DAA" w:rsidRDefault="006F0DAA" w:rsidP="006A2C03">
      <w:pPr>
        <w:pStyle w:val="BodyText"/>
        <w:ind w:left="1620"/>
      </w:pPr>
      <w:r>
        <w:t xml:space="preserve">If the property has an </w:t>
      </w:r>
      <w:r w:rsidRPr="006A4673">
        <w:rPr>
          <w:b/>
        </w:rPr>
        <w:t>Alcatel PBX</w:t>
      </w:r>
      <w:r>
        <w:t xml:space="preserve"> and is configured to use GPINs and DIDs, two additional fields will appear in the Guest Rooms screen to accommodate the display of that information.  </w:t>
      </w:r>
      <w:r w:rsidR="006A2C03">
        <w:t>See section Alcatel GPIN and DID Feature Support for more information.</w:t>
      </w:r>
    </w:p>
    <w:p w14:paraId="79215E2D" w14:textId="0865401F" w:rsidR="00ED3A3D" w:rsidRPr="00ED3A3D" w:rsidRDefault="00ED3A3D" w:rsidP="00BD3264">
      <w:pPr>
        <w:pStyle w:val="ListNumber"/>
        <w:rPr>
          <w:rFonts w:ascii="Times New Roman" w:hAnsi="Times New Roman"/>
          <w:bCs/>
          <w:kern w:val="20"/>
          <w:position w:val="8"/>
          <w:sz w:val="24"/>
          <w:szCs w:val="22"/>
        </w:rPr>
      </w:pPr>
      <w:r>
        <w:t xml:space="preserve">To </w:t>
      </w:r>
      <w:r w:rsidR="008D1C52">
        <w:t xml:space="preserve">change properties, access the property </w:t>
      </w:r>
      <w:r w:rsidR="00EA6ACF">
        <w:t>dropdown</w:t>
      </w:r>
      <w:r w:rsidR="008D1C52">
        <w:t xml:space="preserve">, select a different property and click </w:t>
      </w:r>
      <w:r w:rsidR="008D1C52" w:rsidRPr="008D1C52">
        <w:rPr>
          <w:b/>
        </w:rPr>
        <w:t>Search</w:t>
      </w:r>
      <w:r w:rsidR="008D1C52">
        <w:t>.</w:t>
      </w:r>
    </w:p>
    <w:p w14:paraId="1026DB43" w14:textId="77777777" w:rsidR="00941D26" w:rsidRDefault="00941D26" w:rsidP="00BD3264">
      <w:pPr>
        <w:pStyle w:val="ListNumber"/>
        <w:numPr>
          <w:ilvl w:val="0"/>
          <w:numId w:val="0"/>
        </w:numPr>
        <w:ind w:left="1440"/>
      </w:pPr>
      <w:r>
        <w:rPr>
          <w:noProof/>
        </w:rPr>
        <mc:AlternateContent>
          <mc:Choice Requires="wps">
            <w:drawing>
              <wp:anchor distT="0" distB="0" distL="114300" distR="114300" simplePos="0" relativeHeight="251356672" behindDoc="0" locked="0" layoutInCell="1" allowOverlap="1" wp14:anchorId="6FCBB9F1" wp14:editId="0590ABCE">
                <wp:simplePos x="0" y="0"/>
                <wp:positionH relativeFrom="column">
                  <wp:posOffset>3113846</wp:posOffset>
                </wp:positionH>
                <wp:positionV relativeFrom="paragraph">
                  <wp:posOffset>222415</wp:posOffset>
                </wp:positionV>
                <wp:extent cx="609600" cy="381000"/>
                <wp:effectExtent l="19050" t="19050" r="19050" b="19050"/>
                <wp:wrapNone/>
                <wp:docPr id="55" name="Rectangle 55"/>
                <wp:cNvGraphicFramePr/>
                <a:graphic xmlns:a="http://schemas.openxmlformats.org/drawingml/2006/main">
                  <a:graphicData uri="http://schemas.microsoft.com/office/word/2010/wordprocessingShape">
                    <wps:wsp>
                      <wps:cNvSpPr/>
                      <wps:spPr>
                        <a:xfrm>
                          <a:off x="0" y="0"/>
                          <a:ext cx="609600"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AD985" id="Rectangle 55" o:spid="_x0000_s1026" style="position:absolute;margin-left:245.2pt;margin-top:17.5pt;width:48pt;height:30pt;z-index:2513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" filled="f" strokecolor="red" strokeweight="2.25pt"/>
            </w:pict>
          </mc:Fallback>
        </mc:AlternateContent>
      </w:r>
      <w:r w:rsidR="00FE02D7" w:rsidRPr="00FE02D7">
        <w:rPr>
          <w:noProof/>
        </w:rPr>
        <w:t xml:space="preserve"> </w:t>
      </w:r>
      <w:r w:rsidR="00FE02D7">
        <w:rPr>
          <w:noProof/>
        </w:rPr>
        <w:drawing>
          <wp:inline distT="0" distB="0" distL="0" distR="0" wp14:anchorId="4CA8F5D7" wp14:editId="1A243212">
            <wp:extent cx="3232035" cy="1304014"/>
            <wp:effectExtent l="19050" t="19050" r="26035" b="10795"/>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5024" cy="1309254"/>
                    </a:xfrm>
                    <a:prstGeom prst="rect">
                      <a:avLst/>
                    </a:prstGeom>
                    <a:ln>
                      <a:solidFill>
                        <a:schemeClr val="bg1">
                          <a:lumMod val="65000"/>
                        </a:schemeClr>
                      </a:solidFill>
                    </a:ln>
                  </pic:spPr>
                </pic:pic>
              </a:graphicData>
            </a:graphic>
          </wp:inline>
        </w:drawing>
      </w:r>
    </w:p>
    <w:p w14:paraId="3DB65702" w14:textId="499D703B" w:rsidR="008D1C52" w:rsidRDefault="00941D26" w:rsidP="00FD5E7D">
      <w:pPr>
        <w:pStyle w:val="Caption"/>
        <w:ind w:left="1440"/>
        <w:rPr>
          <w:rFonts w:ascii="Times New Roman" w:hAnsi="Times New Roman"/>
          <w:bCs/>
          <w:kern w:val="20"/>
          <w:position w:val="8"/>
          <w:sz w:val="24"/>
          <w:szCs w:val="22"/>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w:t>
      </w:r>
      <w:r w:rsidR="00B8237E">
        <w:rPr>
          <w:noProof/>
        </w:rPr>
        <w:fldChar w:fldCharType="end"/>
      </w:r>
      <w:r>
        <w:t xml:space="preserve"> Selecting a Different Property</w:t>
      </w:r>
    </w:p>
    <w:p w14:paraId="1734AE03" w14:textId="77777777" w:rsidR="00927378" w:rsidRPr="00D46C6F" w:rsidRDefault="00927378" w:rsidP="002C29C9">
      <w:pPr>
        <w:pStyle w:val="Heading2"/>
      </w:pPr>
      <w:bookmarkStart w:id="42" w:name="_Selecting_/_Deselecting"/>
      <w:bookmarkStart w:id="43" w:name="_Jazz_Portal_Search:"/>
      <w:bookmarkStart w:id="44" w:name="_Toc295404586"/>
      <w:bookmarkStart w:id="45" w:name="_Toc295405023"/>
      <w:bookmarkStart w:id="46" w:name="_Toc295405335"/>
      <w:bookmarkStart w:id="47" w:name="_Toc295405870"/>
      <w:bookmarkStart w:id="48" w:name="_Toc295405977"/>
      <w:bookmarkStart w:id="49" w:name="_Toc295406145"/>
      <w:bookmarkStart w:id="50" w:name="_Toc295406524"/>
      <w:bookmarkStart w:id="51" w:name="_Toc295559185"/>
      <w:bookmarkStart w:id="52" w:name="_Toc295565268"/>
      <w:bookmarkStart w:id="53" w:name="_Toc331673341"/>
      <w:bookmarkStart w:id="54" w:name="_Toc35524147"/>
      <w:bookmarkEnd w:id="42"/>
      <w:bookmarkEnd w:id="43"/>
      <w:r w:rsidRPr="00410537">
        <w:t>Search</w:t>
      </w:r>
      <w:bookmarkEnd w:id="44"/>
      <w:bookmarkEnd w:id="45"/>
      <w:bookmarkEnd w:id="46"/>
      <w:bookmarkEnd w:id="47"/>
      <w:bookmarkEnd w:id="48"/>
      <w:bookmarkEnd w:id="49"/>
      <w:bookmarkEnd w:id="50"/>
      <w:bookmarkEnd w:id="51"/>
      <w:bookmarkEnd w:id="52"/>
      <w:bookmarkEnd w:id="53"/>
      <w:r w:rsidR="00F04811">
        <w:t xml:space="preserve"> and Filter</w:t>
      </w:r>
      <w:bookmarkEnd w:id="54"/>
    </w:p>
    <w:p w14:paraId="5B046B1A" w14:textId="66AE4B0E" w:rsidR="005E24CC" w:rsidRDefault="005E24CC" w:rsidP="005E24CC">
      <w:pPr>
        <w:pStyle w:val="BodyText"/>
      </w:pPr>
      <w:r w:rsidRPr="002C29C9">
        <w:t xml:space="preserve">By default, the </w:t>
      </w:r>
      <w:r w:rsidR="005C475E">
        <w:t>Jazzware</w:t>
      </w:r>
      <w:r w:rsidR="00A407BA" w:rsidRPr="002C29C9">
        <w:t xml:space="preserve"> </w:t>
      </w:r>
      <w:r w:rsidRPr="002C29C9">
        <w:t xml:space="preserve">Portal will display all the guest records for the </w:t>
      </w:r>
      <w:r w:rsidR="00FB3A31">
        <w:t>selected property</w:t>
      </w:r>
      <w:r w:rsidRPr="002C29C9">
        <w:t xml:space="preserve">.  The selection can then be narrowed down by using the available search parameters.  </w:t>
      </w:r>
      <w:bookmarkStart w:id="55" w:name="_Search_vs._Filter"/>
      <w:bookmarkEnd w:id="55"/>
    </w:p>
    <w:p w14:paraId="538D9F42" w14:textId="77777777" w:rsidR="005E24CC" w:rsidRPr="005E24CC" w:rsidRDefault="005E24CC" w:rsidP="005E24CC">
      <w:pPr>
        <w:pStyle w:val="BodyText"/>
        <w:rPr>
          <w:b/>
        </w:rPr>
      </w:pPr>
      <w:r w:rsidRPr="005E24CC">
        <w:rPr>
          <w:b/>
        </w:rPr>
        <w:lastRenderedPageBreak/>
        <w:t>Search vs. Filter</w:t>
      </w:r>
    </w:p>
    <w:p w14:paraId="7B238682" w14:textId="77777777" w:rsidR="00E85EF9" w:rsidRPr="002C29C9" w:rsidRDefault="005E24CC" w:rsidP="00E85EF9">
      <w:pPr>
        <w:pStyle w:val="BodyText"/>
      </w:pPr>
      <w:r>
        <w:t xml:space="preserve">On the main screen, there are </w:t>
      </w:r>
      <w:r w:rsidR="00E85EF9">
        <w:t>two sets of filtering options: a</w:t>
      </w:r>
      <w:r>
        <w:t xml:space="preserve"> search and </w:t>
      </w:r>
      <w:r w:rsidR="00E85EF9">
        <w:t xml:space="preserve">then </w:t>
      </w:r>
      <w:r>
        <w:t xml:space="preserve">a secondary </w:t>
      </w:r>
      <w:r w:rsidR="00E85EF9">
        <w:t>filter.</w:t>
      </w:r>
      <w:r w:rsidR="00E85EF9" w:rsidRPr="00E85EF9">
        <w:t xml:space="preserve"> </w:t>
      </w:r>
      <w:r w:rsidR="00E85EF9">
        <w:t xml:space="preserve">The Search feature is most helpful (and is required) when searching through history.  Searches for current data are easily accomplished simply by using the filters just below the column headings. </w:t>
      </w:r>
    </w:p>
    <w:p w14:paraId="1CEC19C5" w14:textId="77777777" w:rsidR="00FD5E7D" w:rsidRDefault="0009656B" w:rsidP="00FD5E7D">
      <w:pPr>
        <w:pStyle w:val="BodyText"/>
        <w:keepNext/>
      </w:pPr>
      <w:r>
        <w:rPr>
          <w:noProof/>
        </w:rPr>
        <mc:AlternateContent>
          <mc:Choice Requires="wps">
            <w:drawing>
              <wp:anchor distT="0" distB="0" distL="114300" distR="114300" simplePos="0" relativeHeight="251362816" behindDoc="0" locked="0" layoutInCell="1" allowOverlap="1" wp14:anchorId="2BF7902D" wp14:editId="5362DC1F">
                <wp:simplePos x="0" y="0"/>
                <wp:positionH relativeFrom="column">
                  <wp:posOffset>3052769</wp:posOffset>
                </wp:positionH>
                <wp:positionV relativeFrom="paragraph">
                  <wp:posOffset>-43839</wp:posOffset>
                </wp:positionV>
                <wp:extent cx="1776730" cy="361950"/>
                <wp:effectExtent l="19050" t="19050" r="13970" b="38100"/>
                <wp:wrapNone/>
                <wp:docPr id="56" name="Right Arrow 56"/>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115426" w14:textId="77777777" w:rsidR="00A838D7" w:rsidRPr="00F04811" w:rsidRDefault="00A838D7" w:rsidP="005E24CC">
                            <w:pPr>
                              <w:ind w:left="0"/>
                              <w:jc w:val="center"/>
                              <w:rPr>
                                <w:sz w:val="18"/>
                              </w:rPr>
                            </w:pPr>
                            <w:r w:rsidRPr="00F04811">
                              <w:rPr>
                                <w:sz w:val="18"/>
                              </w:rPr>
                              <w:t>Search</w:t>
                            </w:r>
                            <w:r>
                              <w:rPr>
                                <w:sz w:val="18"/>
                              </w:rPr>
                              <w:t xml:space="preserve"> (required for history)</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79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28" type="#_x0000_t13" style="position:absolute;left:0;text-align:left;margin-left:240.4pt;margin-top:-3.45pt;width:139.9pt;height:28.5pt;flip:x;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" adj="19400" fillcolor="#4f81bd [3204]" strokecolor="#243f60 [1604]" strokeweight="2pt">
                <v:textbox inset="0,0,,0">
                  <w:txbxContent>
                    <w:p w14:paraId="60115426" w14:textId="77777777" w:rsidR="00A838D7" w:rsidRPr="00F04811" w:rsidRDefault="00A838D7" w:rsidP="005E24CC">
                      <w:pPr>
                        <w:ind w:left="0"/>
                        <w:jc w:val="center"/>
                        <w:rPr>
                          <w:sz w:val="18"/>
                        </w:rPr>
                      </w:pPr>
                      <w:r w:rsidRPr="00F04811">
                        <w:rPr>
                          <w:sz w:val="18"/>
                        </w:rPr>
                        <w:t>Search</w:t>
                      </w:r>
                      <w:r>
                        <w:rPr>
                          <w:sz w:val="18"/>
                        </w:rPr>
                        <w:t xml:space="preserve"> (required for history)</w:t>
                      </w:r>
                    </w:p>
                  </w:txbxContent>
                </v:textbox>
              </v:shape>
            </w:pict>
          </mc:Fallback>
        </mc:AlternateContent>
      </w:r>
      <w:r w:rsidR="005E24CC">
        <w:rPr>
          <w:noProof/>
        </w:rPr>
        <mc:AlternateContent>
          <mc:Choice Requires="wps">
            <w:drawing>
              <wp:anchor distT="0" distB="0" distL="114300" distR="114300" simplePos="0" relativeHeight="251365888" behindDoc="0" locked="0" layoutInCell="1" allowOverlap="1" wp14:anchorId="12A37FEF" wp14:editId="256FB22B">
                <wp:simplePos x="0" y="0"/>
                <wp:positionH relativeFrom="column">
                  <wp:posOffset>4571700</wp:posOffset>
                </wp:positionH>
                <wp:positionV relativeFrom="paragraph">
                  <wp:posOffset>378460</wp:posOffset>
                </wp:positionV>
                <wp:extent cx="1776730" cy="361950"/>
                <wp:effectExtent l="19050" t="19050" r="13970" b="38100"/>
                <wp:wrapNone/>
                <wp:docPr id="63" name="Right Arrow 63"/>
                <wp:cNvGraphicFramePr/>
                <a:graphic xmlns:a="http://schemas.openxmlformats.org/drawingml/2006/main">
                  <a:graphicData uri="http://schemas.microsoft.com/office/word/2010/wordprocessingShape">
                    <wps:wsp>
                      <wps:cNvSpPr/>
                      <wps:spPr>
                        <a:xfrm flipH="1">
                          <a:off x="0" y="0"/>
                          <a:ext cx="177673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4836A" w14:textId="77777777" w:rsidR="00A838D7" w:rsidRPr="00F04811" w:rsidRDefault="00A838D7" w:rsidP="005E24CC">
                            <w:pPr>
                              <w:ind w:left="0"/>
                              <w:jc w:val="center"/>
                              <w:rPr>
                                <w:sz w:val="18"/>
                              </w:rPr>
                            </w:pPr>
                            <w:r>
                              <w:rPr>
                                <w:sz w:val="18"/>
                              </w:rPr>
                              <w:t>Filter (easiest for current)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7FEF" id="Right Arrow 63" o:spid="_x0000_s1029" type="#_x0000_t13" style="position:absolute;left:0;text-align:left;margin-left:5in;margin-top:29.8pt;width:139.9pt;height:28.5pt;flip:x;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" adj="19400" fillcolor="#4f81bd [3204]" strokecolor="#243f60 [1604]" strokeweight="2pt">
                <v:textbox inset="0,0,,0">
                  <w:txbxContent>
                    <w:p w14:paraId="11D4836A" w14:textId="77777777" w:rsidR="00A838D7" w:rsidRPr="00F04811" w:rsidRDefault="00A838D7" w:rsidP="005E24CC">
                      <w:pPr>
                        <w:ind w:left="0"/>
                        <w:jc w:val="center"/>
                        <w:rPr>
                          <w:sz w:val="18"/>
                        </w:rPr>
                      </w:pPr>
                      <w:r>
                        <w:rPr>
                          <w:sz w:val="18"/>
                        </w:rPr>
                        <w:t>Filter (easiest for current)</w:t>
                      </w:r>
                    </w:p>
                  </w:txbxContent>
                </v:textbox>
              </v:shape>
            </w:pict>
          </mc:Fallback>
        </mc:AlternateContent>
      </w:r>
      <w:r w:rsidR="005E24CC">
        <w:rPr>
          <w:noProof/>
        </w:rPr>
        <w:drawing>
          <wp:inline distT="0" distB="0" distL="0" distR="0" wp14:anchorId="4912D3E4" wp14:editId="7257BB79">
            <wp:extent cx="5324475" cy="658799"/>
            <wp:effectExtent l="19050" t="19050" r="9525" b="27305"/>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326268" cy="659021"/>
                    </a:xfrm>
                    <a:prstGeom prst="rect">
                      <a:avLst/>
                    </a:prstGeom>
                    <a:noFill/>
                    <a:ln w="9525">
                      <a:solidFill>
                        <a:schemeClr val="tx1">
                          <a:lumMod val="95000"/>
                          <a:lumOff val="5000"/>
                        </a:schemeClr>
                      </a:solidFill>
                      <a:miter lim="800000"/>
                      <a:headEnd/>
                      <a:tailEnd/>
                    </a:ln>
                  </pic:spPr>
                </pic:pic>
              </a:graphicData>
            </a:graphic>
          </wp:inline>
        </w:drawing>
      </w:r>
    </w:p>
    <w:p w14:paraId="20C22904" w14:textId="315CF9BB" w:rsidR="005E24CC" w:rsidRPr="002C29C9" w:rsidRDefault="00FD5E7D" w:rsidP="00FD5E7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w:t>
      </w:r>
      <w:r w:rsidR="00B8237E">
        <w:rPr>
          <w:noProof/>
        </w:rPr>
        <w:fldChar w:fldCharType="end"/>
      </w:r>
      <w:r>
        <w:t xml:space="preserve"> Search and Filtered Search Boxes</w:t>
      </w:r>
    </w:p>
    <w:p w14:paraId="53AC3812" w14:textId="77777777" w:rsidR="00E85EF9" w:rsidRDefault="005E24CC" w:rsidP="005E24CC">
      <w:pPr>
        <w:pStyle w:val="BodyText"/>
      </w:pPr>
      <w:r w:rsidRPr="002C29C9">
        <w:t xml:space="preserve">The Search </w:t>
      </w:r>
      <w:r w:rsidR="00E85EF9">
        <w:t>f</w:t>
      </w:r>
      <w:r w:rsidRPr="002C29C9">
        <w:t>unction retrieves all the records that match the</w:t>
      </w:r>
      <w:r>
        <w:t xml:space="preserve"> Search criteria after clicking on the </w:t>
      </w:r>
      <w:r w:rsidRPr="007C1851">
        <w:rPr>
          <w:b/>
        </w:rPr>
        <w:t>Search</w:t>
      </w:r>
      <w:r>
        <w:t xml:space="preserve"> button.  Once the search</w:t>
      </w:r>
      <w:r w:rsidR="005E6426">
        <w:t xml:space="preserve"> has returned the results, </w:t>
      </w:r>
      <w:r>
        <w:t>the</w:t>
      </w:r>
      <w:r w:rsidRPr="002C29C9">
        <w:t xml:space="preserve"> Filter Function</w:t>
      </w:r>
      <w:r w:rsidR="005E6426">
        <w:t xml:space="preserve"> can be used</w:t>
      </w:r>
      <w:r w:rsidRPr="002C29C9">
        <w:t xml:space="preserve"> </w:t>
      </w:r>
      <w:r>
        <w:t>to further filter</w:t>
      </w:r>
      <w:r w:rsidRPr="002C29C9">
        <w:t xml:space="preserve"> the records that were returned as part of the Search.</w:t>
      </w:r>
      <w:r>
        <w:t xml:space="preserve">  If a filter is cleared, the original results of the initial search will appear.</w:t>
      </w:r>
      <w:r w:rsidR="00E85EF9" w:rsidRPr="00E85EF9">
        <w:t xml:space="preserve"> </w:t>
      </w:r>
    </w:p>
    <w:p w14:paraId="10EFFE88" w14:textId="77777777" w:rsidR="00E01C05" w:rsidRDefault="00E01C05" w:rsidP="00F84DC7">
      <w:pPr>
        <w:pStyle w:val="Heading3"/>
        <w:tabs>
          <w:tab w:val="num" w:pos="504"/>
        </w:tabs>
      </w:pPr>
      <w:bookmarkStart w:id="56" w:name="_Toc35524148"/>
      <w:r w:rsidRPr="00232DBB">
        <w:t>Search Criteria</w:t>
      </w:r>
      <w:bookmarkEnd w:id="56"/>
    </w:p>
    <w:p w14:paraId="620461C6" w14:textId="77777777" w:rsidR="00E01C05" w:rsidRDefault="00E01C05" w:rsidP="00E01C05">
      <w:pPr>
        <w:pStyle w:val="BodyText"/>
      </w:pPr>
      <w:r>
        <w:t>To search for rooms or guests meeting specific criteria:</w:t>
      </w:r>
    </w:p>
    <w:p w14:paraId="5D27D5E0" w14:textId="77777777" w:rsidR="00E01C05" w:rsidRDefault="00E01C05" w:rsidP="00E73B96">
      <w:pPr>
        <w:pStyle w:val="ListNumber"/>
        <w:numPr>
          <w:ilvl w:val="0"/>
          <w:numId w:val="66"/>
        </w:numPr>
      </w:pPr>
      <w:r>
        <w:t>Selec</w:t>
      </w:r>
      <w:r w:rsidRPr="00BD5BD0">
        <w:t>t</w:t>
      </w:r>
      <w:r>
        <w:t xml:space="preserve"> the Search Type desired from the dropdown box. The available search types are Current and History.  </w:t>
      </w:r>
    </w:p>
    <w:p w14:paraId="5C44D042" w14:textId="77777777" w:rsidR="00E85EF9" w:rsidRDefault="00E85EF9" w:rsidP="00F465F6">
      <w:pPr>
        <w:pStyle w:val="ListNumber"/>
        <w:numPr>
          <w:ilvl w:val="0"/>
          <w:numId w:val="13"/>
        </w:numPr>
      </w:pPr>
      <w:r w:rsidRPr="00E85EF9">
        <w:rPr>
          <w:b/>
        </w:rPr>
        <w:t>Current</w:t>
      </w:r>
      <w:r w:rsidRPr="00E85EF9">
        <w:t xml:space="preserve">: </w:t>
      </w:r>
      <w:r w:rsidR="00F84DC7">
        <w:t>T</w:t>
      </w:r>
      <w:r w:rsidRPr="00E85EF9">
        <w:t xml:space="preserve">he search results will only show </w:t>
      </w:r>
      <w:r w:rsidR="00F84DC7">
        <w:t xml:space="preserve">the most recent guest in each room.  </w:t>
      </w:r>
    </w:p>
    <w:p w14:paraId="56F664AB" w14:textId="77777777" w:rsidR="00F84DC7" w:rsidRPr="00E85EF9" w:rsidRDefault="00F84DC7" w:rsidP="00F465F6">
      <w:pPr>
        <w:pStyle w:val="ListNumber"/>
        <w:numPr>
          <w:ilvl w:val="0"/>
          <w:numId w:val="13"/>
        </w:numPr>
      </w:pPr>
      <w:r>
        <w:rPr>
          <w:b/>
        </w:rPr>
        <w:t>History</w:t>
      </w:r>
      <w:r w:rsidRPr="00F84DC7">
        <w:t>:</w:t>
      </w:r>
      <w:r>
        <w:rPr>
          <w:b/>
        </w:rPr>
        <w:t xml:space="preserve"> </w:t>
      </w:r>
      <w:r>
        <w:t>The search results will show both current and past guest information.</w:t>
      </w:r>
    </w:p>
    <w:p w14:paraId="4580D527" w14:textId="77777777" w:rsidR="00150849" w:rsidRDefault="008C400D" w:rsidP="008C400D">
      <w:pPr>
        <w:pStyle w:val="ListNumber"/>
        <w:numPr>
          <w:ilvl w:val="0"/>
          <w:numId w:val="0"/>
        </w:numPr>
        <w:ind w:left="1080"/>
      </w:pPr>
      <w:r>
        <w:rPr>
          <w:noProof/>
        </w:rPr>
        <mc:AlternateContent>
          <mc:Choice Requires="wps">
            <w:drawing>
              <wp:anchor distT="0" distB="0" distL="114300" distR="114300" simplePos="0" relativeHeight="251673088" behindDoc="0" locked="0" layoutInCell="1" allowOverlap="1" wp14:anchorId="1E175C5C" wp14:editId="013EEF92">
                <wp:simplePos x="0" y="0"/>
                <wp:positionH relativeFrom="column">
                  <wp:posOffset>685800</wp:posOffset>
                </wp:positionH>
                <wp:positionV relativeFrom="paragraph">
                  <wp:posOffset>343535</wp:posOffset>
                </wp:positionV>
                <wp:extent cx="723900" cy="514350"/>
                <wp:effectExtent l="0" t="0" r="19050" b="19050"/>
                <wp:wrapNone/>
                <wp:docPr id="15394" name="Rectangle 15394"/>
                <wp:cNvGraphicFramePr/>
                <a:graphic xmlns:a="http://schemas.openxmlformats.org/drawingml/2006/main">
                  <a:graphicData uri="http://schemas.microsoft.com/office/word/2010/wordprocessingShape">
                    <wps:wsp>
                      <wps:cNvSpPr/>
                      <wps:spPr>
                        <a:xfrm>
                          <a:off x="0" y="0"/>
                          <a:ext cx="72390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54F64" id="Rectangle 15394" o:spid="_x0000_s1026" style="position:absolute;margin-left:54pt;margin-top:27.05pt;width:57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" filled="f" strokecolor="red" strokeweight="2pt"/>
            </w:pict>
          </mc:Fallback>
        </mc:AlternateContent>
      </w:r>
      <w:r>
        <w:rPr>
          <w:noProof/>
        </w:rPr>
        <w:drawing>
          <wp:inline distT="0" distB="0" distL="0" distR="0" wp14:anchorId="03AAFF7D" wp14:editId="52181602">
            <wp:extent cx="5943600" cy="1239520"/>
            <wp:effectExtent l="0" t="0" r="0" b="0"/>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239520"/>
                    </a:xfrm>
                    <a:prstGeom prst="rect">
                      <a:avLst/>
                    </a:prstGeom>
                  </pic:spPr>
                </pic:pic>
              </a:graphicData>
            </a:graphic>
          </wp:inline>
        </w:drawing>
      </w:r>
    </w:p>
    <w:p w14:paraId="7A7E1B9F" w14:textId="5512D434" w:rsidR="00E01C05"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w:t>
      </w:r>
      <w:r w:rsidR="00B8237E">
        <w:rPr>
          <w:noProof/>
        </w:rPr>
        <w:fldChar w:fldCharType="end"/>
      </w:r>
      <w:r>
        <w:t xml:space="preserve"> Search Type </w:t>
      </w:r>
      <w:r w:rsidR="00EA6ACF">
        <w:t>Dropdown</w:t>
      </w:r>
      <w:r>
        <w:t xml:space="preserve"> Selection</w:t>
      </w:r>
    </w:p>
    <w:p w14:paraId="58F984F2" w14:textId="77777777" w:rsidR="00E01C05" w:rsidRDefault="00E01C05" w:rsidP="00BD5BD0">
      <w:pPr>
        <w:pStyle w:val="ListNumber"/>
      </w:pPr>
      <w:r>
        <w:t xml:space="preserve">Enter any other </w:t>
      </w:r>
      <w:r w:rsidR="005E24CC">
        <w:t xml:space="preserve">combination of </w:t>
      </w:r>
      <w:r>
        <w:t>search criteria in the boxes in the dark grey panel</w:t>
      </w:r>
      <w:r w:rsidR="00E85EF9">
        <w:t xml:space="preserve"> desired</w:t>
      </w:r>
      <w:r>
        <w:t xml:space="preserve">. </w:t>
      </w:r>
      <w:r w:rsidR="005E24CC">
        <w:t>A search for Current records can be made without entering other search criteria.  A search type for History requires at least one other search criteria.</w:t>
      </w:r>
    </w:p>
    <w:p w14:paraId="776E11D3" w14:textId="77777777" w:rsidR="00E01C05" w:rsidRDefault="00F84DC7" w:rsidP="00BD5BD0">
      <w:pPr>
        <w:pStyle w:val="ListNumber"/>
      </w:pPr>
      <w:r>
        <w:t>C</w:t>
      </w:r>
      <w:r w:rsidR="00E01C05">
        <w:t xml:space="preserve">lick </w:t>
      </w:r>
      <w:r w:rsidR="00E01C05" w:rsidRPr="0009656B">
        <w:rPr>
          <w:b/>
        </w:rPr>
        <w:t>Search</w:t>
      </w:r>
      <w:r w:rsidR="00E01C05">
        <w:t xml:space="preserve">. </w:t>
      </w:r>
      <w:r w:rsidR="00427E6A">
        <w:t>The results will appear in the bottom portion of the screen.</w:t>
      </w:r>
    </w:p>
    <w:p w14:paraId="54AECAA8" w14:textId="77777777" w:rsidR="00427E6A" w:rsidRDefault="00427E6A" w:rsidP="00BD5BD0">
      <w:pPr>
        <w:pStyle w:val="ListNumber"/>
      </w:pPr>
      <w:r>
        <w:t>To further filter the search, additional criteria may be entered into the text</w:t>
      </w:r>
      <w:r w:rsidR="00E85EF9">
        <w:t xml:space="preserve"> boxes in the light grey area just below the column headings. </w:t>
      </w:r>
    </w:p>
    <w:p w14:paraId="50A16460" w14:textId="77777777" w:rsidR="00E85EF9" w:rsidRDefault="00E85EF9" w:rsidP="00BD3264">
      <w:pPr>
        <w:pStyle w:val="ListNumber"/>
      </w:pPr>
      <w:r>
        <w:t>To sort the search and/or filtered results, click on the column heading.  The sort order will toggle between ascending and descending.</w:t>
      </w:r>
    </w:p>
    <w:p w14:paraId="5A948C71" w14:textId="77777777" w:rsidR="00927378" w:rsidRPr="00547C63" w:rsidRDefault="00927378" w:rsidP="00547C63">
      <w:pPr>
        <w:pStyle w:val="Heading3"/>
      </w:pPr>
      <w:bookmarkStart w:id="57" w:name="_Toc35524149"/>
      <w:r w:rsidRPr="00547C63">
        <w:t xml:space="preserve">Pattern </w:t>
      </w:r>
      <w:r w:rsidR="009025D0">
        <w:t>S</w:t>
      </w:r>
      <w:r w:rsidRPr="00547C63">
        <w:t>earch</w:t>
      </w:r>
      <w:bookmarkEnd w:id="57"/>
    </w:p>
    <w:p w14:paraId="0FDCB587" w14:textId="77777777" w:rsidR="00927378" w:rsidRPr="002C29C9" w:rsidRDefault="00927378" w:rsidP="00547C63">
      <w:pPr>
        <w:pStyle w:val="BodyText"/>
      </w:pPr>
      <w:r w:rsidRPr="002C29C9">
        <w:t xml:space="preserve">For flexibility, the search function is designed to match the pattern entered </w:t>
      </w:r>
      <w:r w:rsidR="002C29C9">
        <w:t>in the criteria.  For example:</w:t>
      </w:r>
    </w:p>
    <w:p w14:paraId="212CB3CB" w14:textId="6CD2B3F3" w:rsidR="00927378" w:rsidRPr="002C29C9" w:rsidRDefault="00927378" w:rsidP="00547C63">
      <w:pPr>
        <w:pStyle w:val="BodyText"/>
      </w:pPr>
      <w:r w:rsidRPr="002C29C9">
        <w:t xml:space="preserve">If the Guest’s last name is </w:t>
      </w:r>
      <w:r w:rsidR="0031156D">
        <w:t>“</w:t>
      </w:r>
      <w:r w:rsidRPr="002C29C9">
        <w:t>Markes</w:t>
      </w:r>
      <w:r w:rsidR="0031156D">
        <w:t>”</w:t>
      </w:r>
      <w:r w:rsidRPr="002C29C9">
        <w:t xml:space="preserve"> but a misspelling may have occurred, enter “Mar” into the Last Name field, the </w:t>
      </w:r>
      <w:r w:rsidR="005C475E">
        <w:t>Jazzware</w:t>
      </w:r>
      <w:r w:rsidR="00A407BA" w:rsidRPr="002C29C9">
        <w:t xml:space="preserve"> </w:t>
      </w:r>
      <w:r w:rsidRPr="002C29C9">
        <w:t xml:space="preserve">Portal will return all guests whose last name starts with “Mar”. </w:t>
      </w:r>
    </w:p>
    <w:p w14:paraId="4AFA2B9E" w14:textId="77777777" w:rsidR="00927378" w:rsidRPr="00547C63" w:rsidRDefault="00927378" w:rsidP="00547C63">
      <w:pPr>
        <w:pStyle w:val="Heading3"/>
      </w:pPr>
      <w:bookmarkStart w:id="58" w:name="_Toc35524150"/>
      <w:r w:rsidRPr="00547C63">
        <w:lastRenderedPageBreak/>
        <w:t>Combination Search</w:t>
      </w:r>
      <w:bookmarkEnd w:id="58"/>
    </w:p>
    <w:p w14:paraId="7A682110" w14:textId="77777777" w:rsidR="00927378" w:rsidRPr="002C29C9" w:rsidRDefault="00927378" w:rsidP="00547C63">
      <w:pPr>
        <w:pStyle w:val="BodyText"/>
      </w:pPr>
      <w:r w:rsidRPr="002C29C9">
        <w:t>Any combination of criteria fields can be used to narrow down the search.  For example:</w:t>
      </w:r>
    </w:p>
    <w:p w14:paraId="07C96CC2" w14:textId="77777777" w:rsidR="00927378" w:rsidRPr="002C29C9" w:rsidRDefault="00927378" w:rsidP="00547C63">
      <w:pPr>
        <w:pStyle w:val="BodyText"/>
      </w:pPr>
      <w:r w:rsidRPr="002C29C9">
        <w:t xml:space="preserve">If First Name = Phil is entered, all guests whose first name starts with “Phil” will be displayed. </w:t>
      </w:r>
    </w:p>
    <w:p w14:paraId="555E1163" w14:textId="77777777" w:rsidR="00927378" w:rsidRPr="002C29C9" w:rsidRDefault="00927378" w:rsidP="00547C63">
      <w:pPr>
        <w:pStyle w:val="BodyText"/>
      </w:pPr>
      <w:r w:rsidRPr="002C29C9">
        <w:t xml:space="preserve">If First Name = Phil and Arrival Date = 01/04/11 is entered, only guests whose first name begins with Phil and who arrived on 01/04/11 will be displayed. </w:t>
      </w:r>
    </w:p>
    <w:p w14:paraId="14CDE4AD" w14:textId="77777777" w:rsidR="00927378" w:rsidRDefault="00927378" w:rsidP="00547C63">
      <w:pPr>
        <w:pStyle w:val="BodyText"/>
      </w:pPr>
      <w:r w:rsidRPr="00547C63">
        <w:t>Note:</w:t>
      </w:r>
      <w:r w:rsidRPr="002C29C9">
        <w:t xml:space="preserve">  The Arrival Date field and the Departure Date field do not function as ranges.  If an Arrival Date of 01/01/11 and a Departure Date of 01/15/11 is entered, only those guests who arrived on January 1st and who departed on J</w:t>
      </w:r>
      <w:r w:rsidR="003D274B">
        <w:t>anuary 15th will be displayed.</w:t>
      </w:r>
    </w:p>
    <w:p w14:paraId="39CA6EEE" w14:textId="77777777" w:rsidR="00927378" w:rsidRPr="00547C63" w:rsidRDefault="001A6005" w:rsidP="00547C63">
      <w:pPr>
        <w:pStyle w:val="Heading2"/>
      </w:pPr>
      <w:bookmarkStart w:id="59" w:name="_Function_Bar_–"/>
      <w:bookmarkStart w:id="60" w:name="_Check_In_Functionality"/>
      <w:bookmarkStart w:id="61" w:name="_Toc295404591"/>
      <w:bookmarkStart w:id="62" w:name="_Toc295405028"/>
      <w:bookmarkStart w:id="63" w:name="_Toc295405340"/>
      <w:bookmarkStart w:id="64" w:name="_Toc295405875"/>
      <w:bookmarkStart w:id="65" w:name="_Toc295405982"/>
      <w:bookmarkStart w:id="66" w:name="_Toc295406150"/>
      <w:bookmarkStart w:id="67" w:name="_Toc295406529"/>
      <w:bookmarkStart w:id="68" w:name="_Toc295559187"/>
      <w:bookmarkStart w:id="69" w:name="_Toc295565270"/>
      <w:bookmarkStart w:id="70" w:name="_Toc331673342"/>
      <w:bookmarkStart w:id="71" w:name="_Toc35524151"/>
      <w:bookmarkEnd w:id="59"/>
      <w:bookmarkEnd w:id="60"/>
      <w:r>
        <w:t>Checking Guests</w:t>
      </w:r>
      <w:r w:rsidR="00927378" w:rsidRPr="00547C63">
        <w:t xml:space="preserve"> </w:t>
      </w:r>
      <w:bookmarkEnd w:id="61"/>
      <w:bookmarkEnd w:id="62"/>
      <w:bookmarkEnd w:id="63"/>
      <w:bookmarkEnd w:id="64"/>
      <w:bookmarkEnd w:id="65"/>
      <w:bookmarkEnd w:id="66"/>
      <w:bookmarkEnd w:id="67"/>
      <w:bookmarkEnd w:id="68"/>
      <w:bookmarkEnd w:id="69"/>
      <w:bookmarkEnd w:id="70"/>
      <w:r w:rsidR="00950969">
        <w:t>In/Out</w:t>
      </w:r>
      <w:bookmarkEnd w:id="71"/>
    </w:p>
    <w:p w14:paraId="260E6F23" w14:textId="18853F71" w:rsidR="00927378" w:rsidRDefault="00927378" w:rsidP="00547C63">
      <w:pPr>
        <w:pStyle w:val="BodyText"/>
      </w:pPr>
      <w:r w:rsidRPr="00E468C8">
        <w:t>In the event that the PMS is down,</w:t>
      </w:r>
      <w:r>
        <w:t xml:space="preserve"> the </w:t>
      </w:r>
      <w:r w:rsidR="005C475E">
        <w:t>Jazzware</w:t>
      </w:r>
      <w:r w:rsidR="00A407BA">
        <w:t xml:space="preserve"> </w:t>
      </w:r>
      <w:r>
        <w:t>Portal can be used to</w:t>
      </w:r>
      <w:r w:rsidR="00427E6A">
        <w:t xml:space="preserve"> send commands to the PBX. </w:t>
      </w:r>
      <w:r w:rsidR="00F84DC7">
        <w:t xml:space="preserve">The </w:t>
      </w:r>
      <w:r w:rsidR="005C475E">
        <w:t>Jazzware</w:t>
      </w:r>
      <w:r w:rsidR="00A407BA">
        <w:t xml:space="preserve"> </w:t>
      </w:r>
      <w:r w:rsidR="00F84DC7">
        <w:t>Portal</w:t>
      </w:r>
      <w:r w:rsidR="00427E6A">
        <w:t xml:space="preserve"> can perform the following functions</w:t>
      </w:r>
      <w:r>
        <w:t xml:space="preserve">:  </w:t>
      </w:r>
    </w:p>
    <w:p w14:paraId="12CA60EB" w14:textId="77777777" w:rsidR="00927378" w:rsidRDefault="00927378" w:rsidP="006713ED">
      <w:pPr>
        <w:pStyle w:val="ListBullet"/>
        <w:numPr>
          <w:ilvl w:val="0"/>
          <w:numId w:val="34"/>
        </w:numPr>
      </w:pPr>
      <w:r>
        <w:t>Check a guest into one room</w:t>
      </w:r>
    </w:p>
    <w:p w14:paraId="78F4CA9E" w14:textId="77777777" w:rsidR="00FB3A31" w:rsidRDefault="00927378" w:rsidP="006713ED">
      <w:pPr>
        <w:pStyle w:val="ListBullet"/>
        <w:numPr>
          <w:ilvl w:val="0"/>
          <w:numId w:val="34"/>
        </w:numPr>
      </w:pPr>
      <w:r>
        <w:t>Check multiple guests into one room (Share Room)</w:t>
      </w:r>
    </w:p>
    <w:p w14:paraId="620E18E4" w14:textId="77777777" w:rsidR="00FB3A31" w:rsidRDefault="00927378" w:rsidP="006713ED">
      <w:pPr>
        <w:pStyle w:val="ListBullet"/>
        <w:numPr>
          <w:ilvl w:val="0"/>
          <w:numId w:val="34"/>
        </w:numPr>
      </w:pPr>
      <w:r>
        <w:t>Check a guest with one guest reservation id into multiple rooms</w:t>
      </w:r>
    </w:p>
    <w:p w14:paraId="51DDC8A8" w14:textId="77777777" w:rsidR="00FB3A31" w:rsidRDefault="00427E6A" w:rsidP="006713ED">
      <w:pPr>
        <w:pStyle w:val="ListBullet"/>
        <w:numPr>
          <w:ilvl w:val="0"/>
          <w:numId w:val="34"/>
        </w:numPr>
      </w:pPr>
      <w:r>
        <w:t xml:space="preserve">Move </w:t>
      </w:r>
      <w:r w:rsidR="00FB3A31">
        <w:t>guests from one room to another</w:t>
      </w:r>
    </w:p>
    <w:p w14:paraId="4467A91A" w14:textId="77777777" w:rsidR="001A6005" w:rsidRDefault="001A6005" w:rsidP="006713ED">
      <w:pPr>
        <w:pStyle w:val="ListBullet"/>
        <w:numPr>
          <w:ilvl w:val="0"/>
          <w:numId w:val="34"/>
        </w:numPr>
      </w:pPr>
      <w:r>
        <w:t>Check out guests</w:t>
      </w:r>
    </w:p>
    <w:p w14:paraId="57CF1CA4" w14:textId="77777777" w:rsidR="00AE284B" w:rsidRDefault="00427E6A" w:rsidP="00547C63">
      <w:pPr>
        <w:pStyle w:val="BodyText"/>
      </w:pPr>
      <w:r>
        <w:rPr>
          <w:noProof/>
        </w:rPr>
        <mc:AlternateContent>
          <mc:Choice Requires="wps">
            <w:drawing>
              <wp:anchor distT="45720" distB="45720" distL="114300" distR="114300" simplePos="0" relativeHeight="251353600" behindDoc="0" locked="0" layoutInCell="1" allowOverlap="1" wp14:anchorId="49DB2898" wp14:editId="77B12F0D">
                <wp:simplePos x="0" y="0"/>
                <wp:positionH relativeFrom="column">
                  <wp:posOffset>685800</wp:posOffset>
                </wp:positionH>
                <wp:positionV relativeFrom="paragraph">
                  <wp:posOffset>50800</wp:posOffset>
                </wp:positionV>
                <wp:extent cx="5391150" cy="628650"/>
                <wp:effectExtent l="0" t="0" r="19050"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28650"/>
                        </a:xfrm>
                        <a:prstGeom prst="rect">
                          <a:avLst/>
                        </a:prstGeom>
                        <a:solidFill>
                          <a:schemeClr val="bg1">
                            <a:lumMod val="85000"/>
                          </a:schemeClr>
                        </a:solidFill>
                        <a:ln w="9525">
                          <a:solidFill>
                            <a:schemeClr val="bg1"/>
                          </a:solidFill>
                          <a:miter lim="800000"/>
                          <a:headEnd/>
                          <a:tailEnd/>
                        </a:ln>
                      </wps:spPr>
                      <wps:txbx>
                        <w:txbxContent>
                          <w:p w14:paraId="65550457" w14:textId="5A4E24E0" w:rsidR="00A838D7" w:rsidRPr="001300D2" w:rsidRDefault="00A838D7" w:rsidP="00AE284B">
                            <w:pPr>
                              <w:pStyle w:val="BodyText"/>
                              <w:ind w:left="144"/>
                              <w:rPr>
                                <w:i/>
                              </w:rPr>
                            </w:pPr>
                            <w:r w:rsidRPr="001300D2">
                              <w:rPr>
                                <w:b/>
                                <w:i/>
                              </w:rPr>
                              <w:t>NOTE:</w:t>
                            </w:r>
                            <w:r w:rsidRPr="001300D2">
                              <w:rPr>
                                <w:i/>
                              </w:rPr>
                              <w:t xml:space="preserve">  The </w:t>
                            </w:r>
                            <w:r>
                              <w:rPr>
                                <w:i/>
                              </w:rPr>
                              <w:t>Jazzware</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r w:rsidRPr="001300D2">
                              <w:rPr>
                                <w:i/>
                              </w:rPr>
                              <w:t>in the event that the PMS is unable to perform this function</w:t>
                            </w:r>
                            <w:r>
                              <w:rPr>
                                <w:i/>
                              </w:rPr>
                              <w:t xml:space="preserve">.   The PMS will not have record of this activity and will need to be updated when it is back up. </w:t>
                            </w:r>
                          </w:p>
                          <w:p w14:paraId="09947DA9" w14:textId="77777777" w:rsidR="00A838D7" w:rsidRDefault="00A838D7" w:rsidP="00AE284B"/>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B2898" id="_x0000_s1030" type="#_x0000_t202" style="position:absolute;left:0;text-align:left;margin-left:54pt;margin-top:4pt;width:424.5pt;height:49.5pt;z-index:25135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" fillcolor="#d8d8d8 [2732]" strokecolor="white [3212]">
                <v:textbox inset="0">
                  <w:txbxContent>
                    <w:p w14:paraId="65550457" w14:textId="5A4E24E0" w:rsidR="00A838D7" w:rsidRPr="001300D2" w:rsidRDefault="00A838D7" w:rsidP="00AE284B">
                      <w:pPr>
                        <w:pStyle w:val="BodyText"/>
                        <w:ind w:left="144"/>
                        <w:rPr>
                          <w:i/>
                        </w:rPr>
                      </w:pPr>
                      <w:r w:rsidRPr="001300D2">
                        <w:rPr>
                          <w:b/>
                          <w:i/>
                        </w:rPr>
                        <w:t>NOTE:</w:t>
                      </w:r>
                      <w:r w:rsidRPr="001300D2">
                        <w:rPr>
                          <w:i/>
                        </w:rPr>
                        <w:t xml:space="preserve">  The </w:t>
                      </w:r>
                      <w:r>
                        <w:rPr>
                          <w:i/>
                        </w:rPr>
                        <w:t>Jazzware</w:t>
                      </w:r>
                      <w:r>
                        <w:t xml:space="preserve"> </w:t>
                      </w:r>
                      <w:r w:rsidRPr="001300D2">
                        <w:rPr>
                          <w:i/>
                        </w:rPr>
                        <w:t xml:space="preserve">Portal should </w:t>
                      </w:r>
                      <w:r w:rsidRPr="001300D2">
                        <w:rPr>
                          <w:b/>
                          <w:i/>
                          <w:u w:val="single"/>
                        </w:rPr>
                        <w:t>only</w:t>
                      </w:r>
                      <w:r w:rsidRPr="001300D2">
                        <w:rPr>
                          <w:b/>
                          <w:i/>
                        </w:rPr>
                        <w:t xml:space="preserve"> </w:t>
                      </w:r>
                      <w:r w:rsidRPr="001300D2">
                        <w:rPr>
                          <w:i/>
                        </w:rPr>
                        <w:t xml:space="preserve">be used to check guests in and out </w:t>
                      </w:r>
                      <w:r>
                        <w:rPr>
                          <w:i/>
                        </w:rPr>
                        <w:t xml:space="preserve">of the PBX </w:t>
                      </w:r>
                      <w:r w:rsidRPr="001300D2">
                        <w:rPr>
                          <w:i/>
                        </w:rPr>
                        <w:t>in the event that the PMS is unable to perform this function</w:t>
                      </w:r>
                      <w:r>
                        <w:rPr>
                          <w:i/>
                        </w:rPr>
                        <w:t xml:space="preserve">.   The PMS will not have record of this activity and will need to be updated when it is back up. </w:t>
                      </w:r>
                    </w:p>
                    <w:p w14:paraId="09947DA9" w14:textId="77777777" w:rsidR="00A838D7" w:rsidRDefault="00A838D7" w:rsidP="00AE284B"/>
                  </w:txbxContent>
                </v:textbox>
                <w10:wrap type="square"/>
              </v:shape>
            </w:pict>
          </mc:Fallback>
        </mc:AlternateContent>
      </w:r>
    </w:p>
    <w:p w14:paraId="20A58022" w14:textId="77777777" w:rsidR="001A6005" w:rsidRDefault="001A6005" w:rsidP="001A6005">
      <w:pPr>
        <w:pStyle w:val="Heading3"/>
      </w:pPr>
      <w:bookmarkStart w:id="72" w:name="_Toc35524152"/>
      <w:r>
        <w:t>Check In Functionality</w:t>
      </w:r>
      <w:bookmarkEnd w:id="72"/>
    </w:p>
    <w:p w14:paraId="083153A0" w14:textId="7B51C660" w:rsidR="00927378" w:rsidRPr="00254C37" w:rsidRDefault="00927378" w:rsidP="00547C63">
      <w:pPr>
        <w:pStyle w:val="BodyText"/>
        <w:rPr>
          <w:b/>
        </w:rPr>
      </w:pPr>
      <w:r w:rsidRPr="00254C37">
        <w:rPr>
          <w:b/>
        </w:rPr>
        <w:t>To check a guest into</w:t>
      </w:r>
      <w:r w:rsidR="00547C63" w:rsidRPr="00254C37">
        <w:rPr>
          <w:b/>
        </w:rPr>
        <w:t xml:space="preserve"> a room using the </w:t>
      </w:r>
      <w:r w:rsidR="005C475E">
        <w:rPr>
          <w:b/>
        </w:rPr>
        <w:t>Jazzware</w:t>
      </w:r>
      <w:r w:rsidR="00A407BA" w:rsidRPr="00254C37">
        <w:rPr>
          <w:b/>
        </w:rPr>
        <w:t xml:space="preserve"> </w:t>
      </w:r>
      <w:r w:rsidR="00EE5F08" w:rsidRPr="00254C37">
        <w:rPr>
          <w:b/>
        </w:rPr>
        <w:t>Portal follow the below steps:</w:t>
      </w:r>
    </w:p>
    <w:p w14:paraId="6761C83C" w14:textId="77777777" w:rsidR="00927378" w:rsidRDefault="00927378" w:rsidP="00E73B96">
      <w:pPr>
        <w:pStyle w:val="ListNumber"/>
        <w:numPr>
          <w:ilvl w:val="0"/>
          <w:numId w:val="67"/>
        </w:numPr>
      </w:pPr>
      <w:r>
        <w:t xml:space="preserve">Using the Portal, locate a vacant room which </w:t>
      </w:r>
      <w:r w:rsidR="00427E6A">
        <w:t>can</w:t>
      </w:r>
      <w:r>
        <w:t xml:space="preserve"> be identified with the Guest Status of </w:t>
      </w:r>
      <w:r w:rsidRPr="00E468C8">
        <w:t>Out</w:t>
      </w:r>
      <w:r w:rsidR="00427E6A">
        <w:t>:</w:t>
      </w:r>
    </w:p>
    <w:p w14:paraId="2D4B9EF5" w14:textId="77777777" w:rsidR="00150849" w:rsidRDefault="00F84DC7" w:rsidP="00150849">
      <w:pPr>
        <w:pStyle w:val="BodyText"/>
        <w:keepNext/>
      </w:pPr>
      <w:r>
        <w:rPr>
          <w:noProof/>
        </w:rPr>
        <mc:AlternateContent>
          <mc:Choice Requires="wps">
            <w:drawing>
              <wp:anchor distT="0" distB="0" distL="114300" distR="114300" simplePos="0" relativeHeight="251368960" behindDoc="0" locked="0" layoutInCell="1" allowOverlap="1" wp14:anchorId="6366EBC6" wp14:editId="7E6FF40D">
                <wp:simplePos x="0" y="0"/>
                <wp:positionH relativeFrom="column">
                  <wp:posOffset>5115560</wp:posOffset>
                </wp:positionH>
                <wp:positionV relativeFrom="paragraph">
                  <wp:posOffset>867410</wp:posOffset>
                </wp:positionV>
                <wp:extent cx="474453" cy="148087"/>
                <wp:effectExtent l="19050" t="19050" r="20955" b="23495"/>
                <wp:wrapNone/>
                <wp:docPr id="12" name="Rectangle 12"/>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4C3E" id="Rectangle 12" o:spid="_x0000_s1026" style="position:absolute;margin-left:402.8pt;margin-top:68.3pt;width:37.35pt;height:11.6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" filled="f" strokecolor="red" strokeweight="2.25pt"/>
            </w:pict>
          </mc:Fallback>
        </mc:AlternateContent>
      </w:r>
      <w:r w:rsidR="008C400D">
        <w:rPr>
          <w:noProof/>
        </w:rPr>
        <w:drawing>
          <wp:inline distT="0" distB="0" distL="0" distR="0" wp14:anchorId="218EB4BC" wp14:editId="0B79E42E">
            <wp:extent cx="5943600" cy="1280795"/>
            <wp:effectExtent l="0" t="0" r="0" b="0"/>
            <wp:docPr id="15396" name="Picture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80795"/>
                    </a:xfrm>
                    <a:prstGeom prst="rect">
                      <a:avLst/>
                    </a:prstGeom>
                  </pic:spPr>
                </pic:pic>
              </a:graphicData>
            </a:graphic>
          </wp:inline>
        </w:drawing>
      </w:r>
    </w:p>
    <w:p w14:paraId="491DEBD4" w14:textId="5DCE7BA3"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23</w:t>
      </w:r>
      <w:r w:rsidR="00B8237E">
        <w:rPr>
          <w:noProof/>
        </w:rPr>
        <w:fldChar w:fldCharType="end"/>
      </w:r>
      <w:r>
        <w:t xml:space="preserve"> Empty Room - Guest Status Out</w:t>
      </w:r>
    </w:p>
    <w:p w14:paraId="1BED0127" w14:textId="77777777" w:rsidR="00927378" w:rsidRDefault="00927378" w:rsidP="00BD3264">
      <w:pPr>
        <w:pStyle w:val="ListNumber"/>
      </w:pPr>
      <w:r>
        <w:t xml:space="preserve">Click the </w:t>
      </w:r>
      <w:r w:rsidRPr="00FE6B17">
        <w:t>check box</w:t>
      </w:r>
      <w:r w:rsidR="00950294">
        <w:t xml:space="preserve"> to the left of the vacant room:</w:t>
      </w:r>
    </w:p>
    <w:p w14:paraId="6E52068A" w14:textId="77777777" w:rsidR="00150849" w:rsidRDefault="00F84DC7" w:rsidP="00150849">
      <w:pPr>
        <w:pStyle w:val="BodyText"/>
        <w:keepNext/>
      </w:pPr>
      <w:r>
        <w:rPr>
          <w:noProof/>
        </w:rPr>
        <mc:AlternateContent>
          <mc:Choice Requires="wps">
            <w:drawing>
              <wp:anchor distT="0" distB="0" distL="114300" distR="114300" simplePos="0" relativeHeight="251372032" behindDoc="0" locked="0" layoutInCell="1" allowOverlap="1" wp14:anchorId="244B448E" wp14:editId="7691C995">
                <wp:simplePos x="0" y="0"/>
                <wp:positionH relativeFrom="column">
                  <wp:posOffset>705485</wp:posOffset>
                </wp:positionH>
                <wp:positionV relativeFrom="paragraph">
                  <wp:posOffset>420370</wp:posOffset>
                </wp:positionV>
                <wp:extent cx="284563" cy="147955"/>
                <wp:effectExtent l="19050" t="19050" r="20320" b="23495"/>
                <wp:wrapNone/>
                <wp:docPr id="14" name="Rectangle 14"/>
                <wp:cNvGraphicFramePr/>
                <a:graphic xmlns:a="http://schemas.openxmlformats.org/drawingml/2006/main">
                  <a:graphicData uri="http://schemas.microsoft.com/office/word/2010/wordprocessingShape">
                    <wps:wsp>
                      <wps:cNvSpPr/>
                      <wps:spPr>
                        <a:xfrm>
                          <a:off x="0" y="0"/>
                          <a:ext cx="284563"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28D9" id="Rectangle 14" o:spid="_x0000_s1026" style="position:absolute;margin-left:55.55pt;margin-top:33.1pt;width:22.4pt;height:11.6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" filled="f" strokecolor="red" strokeweight="2.25pt"/>
            </w:pict>
          </mc:Fallback>
        </mc:AlternateContent>
      </w:r>
      <w:r w:rsidR="008C400D">
        <w:rPr>
          <w:noProof/>
        </w:rPr>
        <w:drawing>
          <wp:inline distT="0" distB="0" distL="0" distR="0" wp14:anchorId="336984B5" wp14:editId="1CBBE52C">
            <wp:extent cx="5943600" cy="638810"/>
            <wp:effectExtent l="0" t="0" r="0" b="8890"/>
            <wp:docPr id="15398" name="Picture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38810"/>
                    </a:xfrm>
                    <a:prstGeom prst="rect">
                      <a:avLst/>
                    </a:prstGeom>
                  </pic:spPr>
                </pic:pic>
              </a:graphicData>
            </a:graphic>
          </wp:inline>
        </w:drawing>
      </w:r>
    </w:p>
    <w:p w14:paraId="5BD1C003" w14:textId="66414AFA"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24</w:t>
      </w:r>
      <w:r w:rsidR="00B8237E">
        <w:rPr>
          <w:noProof/>
        </w:rPr>
        <w:fldChar w:fldCharType="end"/>
      </w:r>
      <w:r>
        <w:t xml:space="preserve"> Select an Empty Room - Guest Status Out</w:t>
      </w:r>
    </w:p>
    <w:p w14:paraId="18C011E0" w14:textId="77777777" w:rsidR="00F84DC7" w:rsidRDefault="00927378" w:rsidP="00BD3264">
      <w:pPr>
        <w:pStyle w:val="ListNumber"/>
      </w:pPr>
      <w:r>
        <w:lastRenderedPageBreak/>
        <w:t xml:space="preserve">Click the </w:t>
      </w:r>
      <w:r w:rsidRPr="007C1851">
        <w:rPr>
          <w:b/>
        </w:rPr>
        <w:t>Check-In</w:t>
      </w:r>
      <w:r w:rsidRPr="00FE6B17">
        <w:t xml:space="preserve"> </w:t>
      </w:r>
      <w:r w:rsidRPr="005A7234">
        <w:t>link</w:t>
      </w:r>
      <w:r>
        <w:t xml:space="preserve"> on the Function Bar.  Function is “grayed out” (not available) until a room that is vacant is selected.  </w:t>
      </w:r>
    </w:p>
    <w:p w14:paraId="1B7A8F9A" w14:textId="77777777" w:rsidR="00150849" w:rsidRDefault="00F84DC7" w:rsidP="00BD3264">
      <w:pPr>
        <w:pStyle w:val="ListNumber"/>
        <w:numPr>
          <w:ilvl w:val="0"/>
          <w:numId w:val="0"/>
        </w:numPr>
        <w:ind w:left="1080"/>
      </w:pPr>
      <w:r>
        <w:rPr>
          <w:noProof/>
        </w:rPr>
        <mc:AlternateContent>
          <mc:Choice Requires="wps">
            <w:drawing>
              <wp:anchor distT="0" distB="0" distL="114300" distR="114300" simplePos="0" relativeHeight="251375104" behindDoc="0" locked="0" layoutInCell="1" allowOverlap="1" wp14:anchorId="11810EB2" wp14:editId="1F1D7B63">
                <wp:simplePos x="0" y="0"/>
                <wp:positionH relativeFrom="column">
                  <wp:posOffset>802005</wp:posOffset>
                </wp:positionH>
                <wp:positionV relativeFrom="paragraph">
                  <wp:posOffset>-1905</wp:posOffset>
                </wp:positionV>
                <wp:extent cx="396707" cy="147955"/>
                <wp:effectExtent l="19050" t="19050" r="22860" b="23495"/>
                <wp:wrapNone/>
                <wp:docPr id="15" name="Rectangle 15"/>
                <wp:cNvGraphicFramePr/>
                <a:graphic xmlns:a="http://schemas.openxmlformats.org/drawingml/2006/main">
                  <a:graphicData uri="http://schemas.microsoft.com/office/word/2010/wordprocessingShape">
                    <wps:wsp>
                      <wps:cNvSpPr/>
                      <wps:spPr>
                        <a:xfrm>
                          <a:off x="0" y="0"/>
                          <a:ext cx="396707"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F56D9" id="Rectangle 15" o:spid="_x0000_s1026" style="position:absolute;margin-left:63.15pt;margin-top:-.15pt;width:31.25pt;height:11.6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" filled="f" strokecolor="red" strokeweight="2.25pt"/>
            </w:pict>
          </mc:Fallback>
        </mc:AlternateContent>
      </w:r>
      <w:r w:rsidR="008C400D">
        <w:rPr>
          <w:noProof/>
        </w:rPr>
        <w:drawing>
          <wp:inline distT="0" distB="0" distL="0" distR="0" wp14:anchorId="4379F83F" wp14:editId="3E16824F">
            <wp:extent cx="5943600" cy="638810"/>
            <wp:effectExtent l="0" t="0" r="0" b="8890"/>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38810"/>
                    </a:xfrm>
                    <a:prstGeom prst="rect">
                      <a:avLst/>
                    </a:prstGeom>
                  </pic:spPr>
                </pic:pic>
              </a:graphicData>
            </a:graphic>
          </wp:inline>
        </w:drawing>
      </w:r>
    </w:p>
    <w:p w14:paraId="47E3B686" w14:textId="1C139F8A" w:rsidR="00150849"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25</w:t>
      </w:r>
      <w:r w:rsidR="00B8237E">
        <w:rPr>
          <w:noProof/>
        </w:rPr>
        <w:fldChar w:fldCharType="end"/>
      </w:r>
      <w:r>
        <w:t xml:space="preserve"> Check-In Link</w:t>
      </w:r>
    </w:p>
    <w:p w14:paraId="05DE19A3" w14:textId="44E43E38" w:rsidR="00927378" w:rsidRDefault="00927378" w:rsidP="00BD3264">
      <w:pPr>
        <w:pStyle w:val="ListNumber"/>
      </w:pPr>
      <w:r>
        <w:t xml:space="preserve">The </w:t>
      </w:r>
      <w:r w:rsidR="00F84DC7">
        <w:t xml:space="preserve">Enter </w:t>
      </w:r>
      <w:r>
        <w:t>Check-In</w:t>
      </w:r>
      <w:r w:rsidR="00F84DC7">
        <w:t xml:space="preserve"> Information</w:t>
      </w:r>
      <w:r>
        <w:t xml:space="preserve"> </w:t>
      </w:r>
      <w:r w:rsidR="00421418">
        <w:t>pop-up</w:t>
      </w:r>
      <w:r>
        <w:t xml:space="preserve"> box will appear.</w:t>
      </w:r>
      <w:r w:rsidRPr="00E468C8">
        <w:t xml:space="preserve"> </w:t>
      </w:r>
      <w:r>
        <w:t>The Property Name, Room #</w:t>
      </w:r>
      <w:r w:rsidR="00F84DC7">
        <w:t xml:space="preserve">, </w:t>
      </w:r>
      <w:r>
        <w:t>Check-In Date</w:t>
      </w:r>
      <w:r w:rsidR="00717CCA">
        <w:t>, and default L</w:t>
      </w:r>
      <w:r w:rsidR="00F84DC7">
        <w:t>anguage</w:t>
      </w:r>
      <w:r>
        <w:t xml:space="preserve"> will be automatically populated by the system.</w:t>
      </w:r>
      <w:r w:rsidRPr="001B6C44">
        <w:t xml:space="preserve"> </w:t>
      </w:r>
      <w:r>
        <w:t xml:space="preserve"> Enter </w:t>
      </w:r>
      <w:r w:rsidR="00950294">
        <w:t xml:space="preserve">in </w:t>
      </w:r>
      <w:r>
        <w:t>the</w:t>
      </w:r>
      <w:r w:rsidR="005C1669">
        <w:t xml:space="preserve"> </w:t>
      </w:r>
      <w:r w:rsidR="00F84DC7">
        <w:t xml:space="preserve">guest </w:t>
      </w:r>
      <w:r w:rsidR="00717CCA">
        <w:t xml:space="preserve">first name and last name.  </w:t>
      </w:r>
      <w:r w:rsidR="006A4673">
        <w:t xml:space="preserve">Only </w:t>
      </w:r>
      <w:r w:rsidR="00717CCA">
        <w:t>the guest first name and last name</w:t>
      </w:r>
      <w:r w:rsidR="006A4673">
        <w:t xml:space="preserve"> are required fields</w:t>
      </w:r>
      <w:r w:rsidR="00717CCA">
        <w:t xml:space="preserve">.  The guest information </w:t>
      </w:r>
      <w:r>
        <w:t xml:space="preserve">will </w:t>
      </w:r>
      <w:r w:rsidR="00717CCA">
        <w:t xml:space="preserve">be sent to the PBX and/or Voicemail, not the </w:t>
      </w:r>
      <w:r>
        <w:t>PMS</w:t>
      </w:r>
      <w:r w:rsidR="00717CCA">
        <w:t>.</w:t>
      </w:r>
    </w:p>
    <w:p w14:paraId="348A255B" w14:textId="77777777" w:rsidR="00150849" w:rsidRDefault="00FA37E3" w:rsidP="00150849">
      <w:pPr>
        <w:pStyle w:val="BodyText"/>
        <w:keepNext/>
      </w:pPr>
      <w:r>
        <w:rPr>
          <w:noProof/>
        </w:rPr>
        <w:drawing>
          <wp:inline distT="0" distB="0" distL="0" distR="0" wp14:anchorId="6C96987F" wp14:editId="686521EA">
            <wp:extent cx="3692106" cy="2002652"/>
            <wp:effectExtent l="19050" t="19050" r="22860" b="171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9396" cy="2001182"/>
                    </a:xfrm>
                    <a:prstGeom prst="rect">
                      <a:avLst/>
                    </a:prstGeom>
                    <a:ln>
                      <a:solidFill>
                        <a:schemeClr val="tx1"/>
                      </a:solidFill>
                    </a:ln>
                  </pic:spPr>
                </pic:pic>
              </a:graphicData>
            </a:graphic>
          </wp:inline>
        </w:drawing>
      </w:r>
    </w:p>
    <w:p w14:paraId="32C7F52B" w14:textId="6A692218" w:rsidR="00950294"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26</w:t>
      </w:r>
      <w:r w:rsidR="00B8237E">
        <w:rPr>
          <w:noProof/>
        </w:rPr>
        <w:fldChar w:fldCharType="end"/>
      </w:r>
      <w:r>
        <w:t xml:space="preserve"> Check-In Information </w:t>
      </w:r>
      <w:r w:rsidR="00421418">
        <w:t>Pop-up</w:t>
      </w:r>
      <w:r>
        <w:t xml:space="preserve"> Box</w:t>
      </w:r>
    </w:p>
    <w:p w14:paraId="3823B2EC" w14:textId="5F4C891E" w:rsidR="00421733" w:rsidRDefault="006A4673" w:rsidP="00421733">
      <w:pPr>
        <w:pStyle w:val="BodyText"/>
        <w:ind w:left="1620"/>
      </w:pPr>
      <w:r>
        <w:t xml:space="preserve">If the property has an Alcatel PBX and is using GPINs and DIDs, an additional field, GPIN, will appear for checking in the guest.  The GPIN can be selected by clicking on the field and selecting a GPIN from the list of available numbers. </w:t>
      </w:r>
      <w:r w:rsidR="00421733">
        <w:t>See section Alcatel GPIN and DID Feature Support for more information.</w:t>
      </w:r>
    </w:p>
    <w:p w14:paraId="52627A26" w14:textId="09AC4315" w:rsidR="006A4673" w:rsidRDefault="006A4673" w:rsidP="006A4673">
      <w:pPr>
        <w:pStyle w:val="BodyText"/>
      </w:pPr>
    </w:p>
    <w:p w14:paraId="3C1535AF" w14:textId="58FAE5CF" w:rsidR="00927378" w:rsidRDefault="00927378" w:rsidP="00421733">
      <w:pPr>
        <w:pStyle w:val="BodyText"/>
        <w:keepNext/>
      </w:pPr>
      <w:r>
        <w:t xml:space="preserve">Click the </w:t>
      </w:r>
      <w:r w:rsidRPr="007C1851">
        <w:rPr>
          <w:b/>
        </w:rPr>
        <w:t>Check-In</w:t>
      </w:r>
      <w:r w:rsidRPr="00FE6B17">
        <w:t xml:space="preserve"> Button</w:t>
      </w:r>
      <w:r>
        <w:t xml:space="preserve"> to save the guest information.  The new guest is now assigned to that room.</w:t>
      </w:r>
    </w:p>
    <w:p w14:paraId="14B943DB" w14:textId="77777777" w:rsidR="00150849" w:rsidRDefault="005C1669" w:rsidP="00150849">
      <w:pPr>
        <w:pStyle w:val="BodyText"/>
        <w:keepNext/>
      </w:pPr>
      <w:r>
        <w:rPr>
          <w:noProof/>
        </w:rPr>
        <w:drawing>
          <wp:inline distT="0" distB="0" distL="0" distR="0" wp14:anchorId="0AD30FDD" wp14:editId="5E143C71">
            <wp:extent cx="4129524" cy="373432"/>
            <wp:effectExtent l="19050" t="19050" r="23495" b="2667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4129524" cy="373432"/>
                    </a:xfrm>
                    <a:prstGeom prst="rect">
                      <a:avLst/>
                    </a:prstGeom>
                    <a:noFill/>
                    <a:ln w="9525">
                      <a:solidFill>
                        <a:schemeClr val="tx1">
                          <a:lumMod val="95000"/>
                          <a:lumOff val="5000"/>
                        </a:schemeClr>
                      </a:solidFill>
                      <a:miter lim="800000"/>
                      <a:headEnd/>
                      <a:tailEnd/>
                    </a:ln>
                  </pic:spPr>
                </pic:pic>
              </a:graphicData>
            </a:graphic>
          </wp:inline>
        </w:drawing>
      </w:r>
    </w:p>
    <w:p w14:paraId="226CF4C3" w14:textId="449F6235"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w:t>
      </w:r>
      <w:r w:rsidR="00B8237E">
        <w:rPr>
          <w:noProof/>
        </w:rPr>
        <w:fldChar w:fldCharType="end"/>
      </w:r>
      <w:r>
        <w:t xml:space="preserve"> Guest Status Inhouse</w:t>
      </w:r>
    </w:p>
    <w:p w14:paraId="48F6AC43" w14:textId="77777777" w:rsidR="001A6005" w:rsidRPr="007B0A1B" w:rsidRDefault="001A6005" w:rsidP="001A6005">
      <w:pPr>
        <w:pStyle w:val="Heading3"/>
      </w:pPr>
      <w:bookmarkStart w:id="73" w:name="_Toc295404596"/>
      <w:bookmarkStart w:id="74" w:name="_Toc295405033"/>
      <w:bookmarkStart w:id="75" w:name="_Toc295405345"/>
      <w:bookmarkStart w:id="76" w:name="_Toc295405881"/>
      <w:bookmarkStart w:id="77" w:name="_Toc295405988"/>
      <w:bookmarkStart w:id="78" w:name="_Toc295406156"/>
      <w:bookmarkStart w:id="79" w:name="_Toc295406535"/>
      <w:bookmarkStart w:id="80" w:name="_Toc295559189"/>
      <w:bookmarkStart w:id="81" w:name="_Toc295565272"/>
      <w:bookmarkStart w:id="82" w:name="_Toc331673344"/>
      <w:bookmarkStart w:id="83" w:name="_Toc295405878"/>
      <w:bookmarkStart w:id="84" w:name="_Toc295405985"/>
      <w:bookmarkStart w:id="85" w:name="_Toc295406153"/>
      <w:bookmarkStart w:id="86" w:name="_Toc295406532"/>
      <w:bookmarkStart w:id="87" w:name="_Toc295559188"/>
      <w:bookmarkStart w:id="88" w:name="_Toc295565271"/>
      <w:bookmarkStart w:id="89" w:name="_Toc331673343"/>
      <w:bookmarkStart w:id="90" w:name="_Toc295404594"/>
      <w:bookmarkStart w:id="91" w:name="_Toc295405031"/>
      <w:bookmarkStart w:id="92" w:name="_Toc295405343"/>
      <w:bookmarkStart w:id="93" w:name="_Toc35524153"/>
      <w:r>
        <w:t>Check In Multiple Guests Under One Reservation</w:t>
      </w:r>
      <w:bookmarkEnd w:id="73"/>
      <w:bookmarkEnd w:id="74"/>
      <w:bookmarkEnd w:id="75"/>
      <w:bookmarkEnd w:id="76"/>
      <w:bookmarkEnd w:id="77"/>
      <w:bookmarkEnd w:id="78"/>
      <w:bookmarkEnd w:id="79"/>
      <w:bookmarkEnd w:id="80"/>
      <w:bookmarkEnd w:id="81"/>
      <w:bookmarkEnd w:id="82"/>
      <w:bookmarkEnd w:id="93"/>
    </w:p>
    <w:p w14:paraId="3A3B74DC" w14:textId="722851CC" w:rsidR="001A6005" w:rsidRDefault="001A6005" w:rsidP="001A6005">
      <w:pPr>
        <w:pStyle w:val="BodyText"/>
      </w:pPr>
      <w:r>
        <w:t xml:space="preserve">Multiple rooms can be checked-in at the same time under one reservation using the </w:t>
      </w:r>
      <w:r w:rsidR="005C475E">
        <w:t>Jazzware</w:t>
      </w:r>
      <w:r w:rsidR="00A407BA">
        <w:t xml:space="preserve"> </w:t>
      </w:r>
      <w:r>
        <w:t>Portal.  For example:  A family reserves 2 rooms; one for the parents and one for the children.</w:t>
      </w:r>
    </w:p>
    <w:p w14:paraId="15FEF2B1" w14:textId="46E5082F" w:rsidR="001A6005" w:rsidRDefault="001A6005" w:rsidP="00E73B96">
      <w:pPr>
        <w:pStyle w:val="ListNumber"/>
        <w:numPr>
          <w:ilvl w:val="0"/>
          <w:numId w:val="68"/>
        </w:numPr>
      </w:pPr>
      <w:r w:rsidRPr="00547C63">
        <w:t>To check in multiple rooms at one time under the same re</w:t>
      </w:r>
      <w:r>
        <w:t xml:space="preserve">servation using the </w:t>
      </w:r>
      <w:r w:rsidR="005C475E">
        <w:t>Jazzware</w:t>
      </w:r>
      <w:r w:rsidR="00A407BA">
        <w:t xml:space="preserve"> </w:t>
      </w:r>
      <w:r>
        <w:t>Portal</w:t>
      </w:r>
      <w:r w:rsidR="0044464F">
        <w:t>, c</w:t>
      </w:r>
      <w:r>
        <w:t xml:space="preserve">lick the </w:t>
      </w:r>
      <w:r w:rsidRPr="00547C63">
        <w:t>check box</w:t>
      </w:r>
      <w:r>
        <w:t xml:space="preserve"> to the left of </w:t>
      </w:r>
      <w:r w:rsidRPr="00547C63">
        <w:t>all</w:t>
      </w:r>
      <w:r>
        <w:t xml:space="preserve"> the rooms for the reservation. </w:t>
      </w:r>
    </w:p>
    <w:p w14:paraId="70B130D0" w14:textId="77777777" w:rsidR="001A6005" w:rsidRDefault="001A6005" w:rsidP="001A6005">
      <w:pPr>
        <w:pStyle w:val="BodyText"/>
        <w:keepNext/>
      </w:pPr>
      <w:r>
        <w:rPr>
          <w:noProof/>
        </w:rPr>
        <w:drawing>
          <wp:inline distT="0" distB="0" distL="0" distR="0" wp14:anchorId="495FACDE" wp14:editId="7677971D">
            <wp:extent cx="4786313" cy="295275"/>
            <wp:effectExtent l="19050" t="19050" r="14287" b="28575"/>
            <wp:docPr id="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786313" cy="295275"/>
                    </a:xfrm>
                    <a:prstGeom prst="rect">
                      <a:avLst/>
                    </a:prstGeom>
                    <a:noFill/>
                    <a:ln w="6350" cmpd="sng">
                      <a:solidFill>
                        <a:srgbClr val="000000"/>
                      </a:solidFill>
                      <a:miter lim="800000"/>
                      <a:headEnd/>
                      <a:tailEnd/>
                    </a:ln>
                    <a:effectLst/>
                  </pic:spPr>
                </pic:pic>
              </a:graphicData>
            </a:graphic>
          </wp:inline>
        </w:drawing>
      </w:r>
    </w:p>
    <w:p w14:paraId="58AA8476" w14:textId="25B8C624"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w:t>
      </w:r>
      <w:r w:rsidR="00B8237E">
        <w:rPr>
          <w:noProof/>
        </w:rPr>
        <w:fldChar w:fldCharType="end"/>
      </w:r>
      <w:r>
        <w:t xml:space="preserve"> Multiple Room Check-In</w:t>
      </w:r>
    </w:p>
    <w:p w14:paraId="20A88819" w14:textId="267B7632" w:rsidR="001A6005" w:rsidRDefault="001A6005" w:rsidP="00BD3264">
      <w:pPr>
        <w:pStyle w:val="ListNumber"/>
      </w:pPr>
      <w:r>
        <w:lastRenderedPageBreak/>
        <w:t xml:space="preserve">Next click the </w:t>
      </w:r>
      <w:r w:rsidRPr="007C1851">
        <w:rPr>
          <w:b/>
        </w:rPr>
        <w:t>Check-In</w:t>
      </w:r>
      <w:r w:rsidRPr="00547C63">
        <w:t xml:space="preserve"> </w:t>
      </w:r>
      <w:r>
        <w:t>Link on the Function Bar (the check-in function is grayed out</w:t>
      </w:r>
      <w:r w:rsidR="00EB30B4">
        <w:t xml:space="preserve"> (</w:t>
      </w:r>
      <w:r>
        <w:t xml:space="preserve">not available </w:t>
      </w:r>
      <w:r w:rsidR="00EB30B4">
        <w:t xml:space="preserve">for selection) </w:t>
      </w:r>
      <w:r>
        <w:t xml:space="preserve">until a vacant room is chosen.  The Check-In </w:t>
      </w:r>
      <w:r w:rsidR="00421418">
        <w:t>pop-up</w:t>
      </w:r>
      <w:r>
        <w:t xml:space="preserve"> box will appear and multiple room numbers </w:t>
      </w:r>
      <w:r w:rsidR="00847D58">
        <w:t>will appear in the room</w:t>
      </w:r>
      <w:r>
        <w:t xml:space="preserve"> number field:</w:t>
      </w:r>
    </w:p>
    <w:p w14:paraId="7C79E9C4" w14:textId="77777777" w:rsidR="001A6005" w:rsidRDefault="001A6005" w:rsidP="001A6005">
      <w:pPr>
        <w:pStyle w:val="BodyText"/>
        <w:keepNext/>
      </w:pPr>
      <w:r>
        <w:rPr>
          <w:noProof/>
        </w:rPr>
        <mc:AlternateContent>
          <mc:Choice Requires="wps">
            <w:drawing>
              <wp:anchor distT="0" distB="0" distL="114300" distR="114300" simplePos="0" relativeHeight="251421184" behindDoc="0" locked="0" layoutInCell="1" allowOverlap="1" wp14:anchorId="64ED24E6" wp14:editId="78AD8503">
                <wp:simplePos x="0" y="0"/>
                <wp:positionH relativeFrom="column">
                  <wp:posOffset>2561554</wp:posOffset>
                </wp:positionH>
                <wp:positionV relativeFrom="paragraph">
                  <wp:posOffset>230181</wp:posOffset>
                </wp:positionV>
                <wp:extent cx="836762" cy="147955"/>
                <wp:effectExtent l="19050" t="19050" r="20955" b="23495"/>
                <wp:wrapNone/>
                <wp:docPr id="183" name="Rectangle 183"/>
                <wp:cNvGraphicFramePr/>
                <a:graphic xmlns:a="http://schemas.openxmlformats.org/drawingml/2006/main">
                  <a:graphicData uri="http://schemas.microsoft.com/office/word/2010/wordprocessingShape">
                    <wps:wsp>
                      <wps:cNvSpPr/>
                      <wps:spPr>
                        <a:xfrm>
                          <a:off x="0" y="0"/>
                          <a:ext cx="836762"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7DE7E" id="Rectangle 183" o:spid="_x0000_s1026" style="position:absolute;margin-left:201.7pt;margin-top:18.1pt;width:65.9pt;height:11.6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" filled="f" strokecolor="red" strokeweight="2.25pt"/>
            </w:pict>
          </mc:Fallback>
        </mc:AlternateContent>
      </w:r>
      <w:r>
        <w:rPr>
          <w:noProof/>
        </w:rPr>
        <w:drawing>
          <wp:inline distT="0" distB="0" distL="0" distR="0" wp14:anchorId="33D4AECA" wp14:editId="0142480A">
            <wp:extent cx="2993366" cy="1580531"/>
            <wp:effectExtent l="19050" t="19050" r="17145" b="19685"/>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2995316" cy="1581561"/>
                    </a:xfrm>
                    <a:prstGeom prst="rect">
                      <a:avLst/>
                    </a:prstGeom>
                    <a:noFill/>
                    <a:ln w="9525">
                      <a:solidFill>
                        <a:schemeClr val="tx1">
                          <a:lumMod val="95000"/>
                          <a:lumOff val="5000"/>
                        </a:schemeClr>
                      </a:solidFill>
                      <a:miter lim="800000"/>
                      <a:headEnd/>
                      <a:tailEnd/>
                    </a:ln>
                  </pic:spPr>
                </pic:pic>
              </a:graphicData>
            </a:graphic>
          </wp:inline>
        </w:drawing>
      </w:r>
    </w:p>
    <w:p w14:paraId="6C09F75E" w14:textId="0B0F57C5"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29</w:t>
      </w:r>
      <w:r w:rsidR="00B8237E">
        <w:rPr>
          <w:noProof/>
        </w:rPr>
        <w:fldChar w:fldCharType="end"/>
      </w:r>
      <w:r>
        <w:t xml:space="preserve"> Check-In Information for Multiple Room Check-in</w:t>
      </w:r>
    </w:p>
    <w:p w14:paraId="5563B208" w14:textId="77777777" w:rsidR="001A6005" w:rsidRDefault="001A6005" w:rsidP="00BD3264">
      <w:pPr>
        <w:pStyle w:val="ListNumber"/>
      </w:pPr>
      <w:r>
        <w:t xml:space="preserve">Enter in the appropriate guest information and click the </w:t>
      </w:r>
      <w:r w:rsidRPr="007C1851">
        <w:rPr>
          <w:b/>
        </w:rPr>
        <w:t>Check-In</w:t>
      </w:r>
      <w:r w:rsidRPr="00547C63">
        <w:t xml:space="preserve"> Button</w:t>
      </w:r>
      <w:r>
        <w:t xml:space="preserve"> to save the guest information.  The new guest is now assigned to multiple rooms:</w:t>
      </w:r>
    </w:p>
    <w:p w14:paraId="6CB1B17F" w14:textId="77777777" w:rsidR="001A6005" w:rsidRDefault="001A6005" w:rsidP="001A6005">
      <w:pPr>
        <w:pStyle w:val="BodyText"/>
        <w:keepNext/>
      </w:pPr>
      <w:r>
        <w:rPr>
          <w:noProof/>
        </w:rPr>
        <w:drawing>
          <wp:inline distT="0" distB="0" distL="0" distR="0" wp14:anchorId="66D25423" wp14:editId="2DF2BEE0">
            <wp:extent cx="4724400" cy="314325"/>
            <wp:effectExtent l="19050" t="19050" r="19050" b="28575"/>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4724400" cy="314325"/>
                    </a:xfrm>
                    <a:prstGeom prst="rect">
                      <a:avLst/>
                    </a:prstGeom>
                    <a:noFill/>
                    <a:ln w="6350" cmpd="sng">
                      <a:solidFill>
                        <a:srgbClr val="000000"/>
                      </a:solidFill>
                      <a:miter lim="800000"/>
                      <a:headEnd/>
                      <a:tailEnd/>
                    </a:ln>
                    <a:effectLst/>
                  </pic:spPr>
                </pic:pic>
              </a:graphicData>
            </a:graphic>
          </wp:inline>
        </w:drawing>
      </w:r>
    </w:p>
    <w:p w14:paraId="77F3581C" w14:textId="130631D9" w:rsidR="001A6005" w:rsidRDefault="001A6005" w:rsidP="001A600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30</w:t>
      </w:r>
      <w:r w:rsidR="00B8237E">
        <w:rPr>
          <w:noProof/>
        </w:rPr>
        <w:fldChar w:fldCharType="end"/>
      </w:r>
      <w:r>
        <w:t xml:space="preserve"> Guest Checked into Multiple Rooms</w:t>
      </w:r>
    </w:p>
    <w:p w14:paraId="4D88177E" w14:textId="77777777" w:rsidR="00927378" w:rsidRPr="00547C63" w:rsidRDefault="00927378" w:rsidP="005C1669">
      <w:pPr>
        <w:pStyle w:val="Heading3"/>
      </w:pPr>
      <w:bookmarkStart w:id="94" w:name="_Toc35524154"/>
      <w:r w:rsidRPr="005E04A3">
        <w:t>Share Room</w:t>
      </w:r>
      <w:r>
        <w:t xml:space="preserve"> Functionality</w:t>
      </w:r>
      <w:bookmarkEnd w:id="83"/>
      <w:bookmarkEnd w:id="84"/>
      <w:bookmarkEnd w:id="85"/>
      <w:bookmarkEnd w:id="86"/>
      <w:bookmarkEnd w:id="87"/>
      <w:bookmarkEnd w:id="88"/>
      <w:bookmarkEnd w:id="89"/>
      <w:bookmarkEnd w:id="94"/>
    </w:p>
    <w:p w14:paraId="78FA1735" w14:textId="77777777" w:rsidR="00927378" w:rsidRPr="00547C63" w:rsidRDefault="00927378" w:rsidP="00547C63">
      <w:pPr>
        <w:pStyle w:val="BodyText"/>
      </w:pPr>
      <w:r w:rsidRPr="00547C63">
        <w:t>To ch</w:t>
      </w:r>
      <w:r w:rsidR="005C1669">
        <w:t>eck multiple guests into a single room follow the below procedures:</w:t>
      </w:r>
    </w:p>
    <w:bookmarkEnd w:id="90"/>
    <w:bookmarkEnd w:id="91"/>
    <w:bookmarkEnd w:id="92"/>
    <w:p w14:paraId="2D5955AD" w14:textId="77777777" w:rsidR="00927378" w:rsidRDefault="00927378" w:rsidP="00E73B96">
      <w:pPr>
        <w:pStyle w:val="ListNumber"/>
        <w:numPr>
          <w:ilvl w:val="0"/>
          <w:numId w:val="69"/>
        </w:numPr>
      </w:pPr>
      <w:r>
        <w:t xml:space="preserve">Check in the first guest following the </w:t>
      </w:r>
      <w:r w:rsidR="00717CCA">
        <w:t>above</w:t>
      </w:r>
      <w:r w:rsidR="005C1669">
        <w:t xml:space="preserve"> procedure</w:t>
      </w:r>
      <w:r>
        <w:t>.</w:t>
      </w:r>
    </w:p>
    <w:p w14:paraId="5738866B" w14:textId="77777777" w:rsidR="00927378" w:rsidRDefault="00927378" w:rsidP="00BD3264">
      <w:pPr>
        <w:pStyle w:val="ListNumber"/>
      </w:pPr>
      <w:r>
        <w:t xml:space="preserve">Click the </w:t>
      </w:r>
      <w:r w:rsidRPr="00547C63">
        <w:t>check box</w:t>
      </w:r>
      <w:r w:rsidR="005C1669">
        <w:t xml:space="preserve"> to the left of the </w:t>
      </w:r>
      <w:r w:rsidR="00717CCA">
        <w:t xml:space="preserve">same </w:t>
      </w:r>
      <w:r w:rsidR="005C1669">
        <w:t>room aga</w:t>
      </w:r>
      <w:r w:rsidR="00717CCA">
        <w:t xml:space="preserve">in and the </w:t>
      </w:r>
      <w:r w:rsidR="007C1851" w:rsidRPr="007C1851">
        <w:rPr>
          <w:b/>
        </w:rPr>
        <w:t>Share Room</w:t>
      </w:r>
      <w:r w:rsidR="007C1851">
        <w:t xml:space="preserve"> </w:t>
      </w:r>
      <w:r w:rsidR="00717CCA">
        <w:t>link will become enabled.</w:t>
      </w:r>
    </w:p>
    <w:p w14:paraId="2E899608" w14:textId="77777777" w:rsidR="00150849" w:rsidRDefault="00717CCA" w:rsidP="00150849">
      <w:pPr>
        <w:pStyle w:val="BodyText"/>
        <w:keepNext/>
      </w:pPr>
      <w:r>
        <w:rPr>
          <w:noProof/>
        </w:rPr>
        <mc:AlternateContent>
          <mc:Choice Requires="wps">
            <w:drawing>
              <wp:anchor distT="0" distB="0" distL="114300" distR="114300" simplePos="0" relativeHeight="251378176" behindDoc="0" locked="0" layoutInCell="1" allowOverlap="1" wp14:anchorId="5491557D" wp14:editId="66898C80">
                <wp:simplePos x="0" y="0"/>
                <wp:positionH relativeFrom="column">
                  <wp:posOffset>1340114</wp:posOffset>
                </wp:positionH>
                <wp:positionV relativeFrom="paragraph">
                  <wp:posOffset>15875</wp:posOffset>
                </wp:positionV>
                <wp:extent cx="474453" cy="148087"/>
                <wp:effectExtent l="19050" t="19050" r="20955" b="23495"/>
                <wp:wrapNone/>
                <wp:docPr id="54" name="Rectangle 54"/>
                <wp:cNvGraphicFramePr/>
                <a:graphic xmlns:a="http://schemas.openxmlformats.org/drawingml/2006/main">
                  <a:graphicData uri="http://schemas.microsoft.com/office/word/2010/wordprocessingShape">
                    <wps:wsp>
                      <wps:cNvSpPr/>
                      <wps:spPr>
                        <a:xfrm>
                          <a:off x="0" y="0"/>
                          <a:ext cx="474453" cy="148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6884" id="Rectangle 54" o:spid="_x0000_s1026" style="position:absolute;margin-left:105.5pt;margin-top:1.25pt;width:37.35pt;height:11.6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" filled="f" strokecolor="red" strokeweight="2.25pt"/>
            </w:pict>
          </mc:Fallback>
        </mc:AlternateContent>
      </w:r>
      <w:r>
        <w:rPr>
          <w:noProof/>
        </w:rPr>
        <w:drawing>
          <wp:inline distT="0" distB="0" distL="0" distR="0" wp14:anchorId="45E00083" wp14:editId="3D807EA7">
            <wp:extent cx="4908430" cy="645018"/>
            <wp:effectExtent l="19050" t="19050" r="698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08430" cy="645018"/>
                    </a:xfrm>
                    <a:prstGeom prst="rect">
                      <a:avLst/>
                    </a:prstGeom>
                    <a:ln>
                      <a:solidFill>
                        <a:schemeClr val="tx1">
                          <a:lumMod val="95000"/>
                          <a:lumOff val="5000"/>
                        </a:schemeClr>
                      </a:solidFill>
                    </a:ln>
                  </pic:spPr>
                </pic:pic>
              </a:graphicData>
            </a:graphic>
          </wp:inline>
        </w:drawing>
      </w:r>
    </w:p>
    <w:p w14:paraId="6F4D7E9B" w14:textId="19D6B849" w:rsidR="005C1669"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31</w:t>
      </w:r>
      <w:r w:rsidR="00B8237E">
        <w:rPr>
          <w:noProof/>
        </w:rPr>
        <w:fldChar w:fldCharType="end"/>
      </w:r>
      <w:r>
        <w:t xml:space="preserve"> Share Room Link</w:t>
      </w:r>
    </w:p>
    <w:p w14:paraId="0AFEE803" w14:textId="2B4AFA15" w:rsidR="00927378" w:rsidRDefault="00927378" w:rsidP="00BD3264">
      <w:pPr>
        <w:pStyle w:val="ListNumber"/>
      </w:pPr>
      <w:r>
        <w:t xml:space="preserve">Click the </w:t>
      </w:r>
      <w:r w:rsidRPr="007C1851">
        <w:rPr>
          <w:b/>
        </w:rPr>
        <w:t>Share Room</w:t>
      </w:r>
      <w:r w:rsidRPr="00547C63">
        <w:t xml:space="preserve"> </w:t>
      </w:r>
      <w:r>
        <w:t xml:space="preserve">Link (instead of the </w:t>
      </w:r>
      <w:r w:rsidRPr="00547C63">
        <w:t xml:space="preserve">Check-In </w:t>
      </w:r>
      <w:r w:rsidR="005C1669">
        <w:t>Link) on the Function Bar and t</w:t>
      </w:r>
      <w:r>
        <w:t xml:space="preserve">he Check-In </w:t>
      </w:r>
      <w:r w:rsidR="00421418">
        <w:t>pop-up</w:t>
      </w:r>
      <w:r>
        <w:t xml:space="preserve"> box will appear.</w:t>
      </w:r>
      <w:r w:rsidRPr="00BE649B">
        <w:t xml:space="preserve"> </w:t>
      </w:r>
      <w:r>
        <w:t>The verbiage “Sharing with:  [first checked-in guest’s name]” will appear at the bottom of the window and the Property Name, Room #</w:t>
      </w:r>
      <w:r w:rsidR="00717CCA">
        <w:t>, default Language</w:t>
      </w:r>
      <w:r>
        <w:t xml:space="preserve"> and Check-In Date will be automatically populated by the system.  Enter the information for the Second Guest into the Check In </w:t>
      </w:r>
      <w:r w:rsidR="00421418">
        <w:t>pop-up</w:t>
      </w:r>
      <w:r>
        <w:t xml:space="preserve"> box.</w:t>
      </w:r>
    </w:p>
    <w:p w14:paraId="70177D8C" w14:textId="77777777" w:rsidR="00150849" w:rsidRDefault="00717CCA" w:rsidP="00150849">
      <w:pPr>
        <w:pStyle w:val="BodyText"/>
        <w:keepNext/>
      </w:pPr>
      <w:r>
        <w:rPr>
          <w:noProof/>
        </w:rPr>
        <w:lastRenderedPageBreak/>
        <mc:AlternateContent>
          <mc:Choice Requires="wps">
            <w:drawing>
              <wp:anchor distT="0" distB="0" distL="114300" distR="114300" simplePos="0" relativeHeight="251381248" behindDoc="0" locked="0" layoutInCell="1" allowOverlap="1" wp14:anchorId="05879713" wp14:editId="3DBB758A">
                <wp:simplePos x="0" y="0"/>
                <wp:positionH relativeFrom="column">
                  <wp:posOffset>3183147</wp:posOffset>
                </wp:positionH>
                <wp:positionV relativeFrom="paragraph">
                  <wp:posOffset>2081949</wp:posOffset>
                </wp:positionV>
                <wp:extent cx="1233578" cy="147955"/>
                <wp:effectExtent l="19050" t="19050" r="24130" b="23495"/>
                <wp:wrapNone/>
                <wp:docPr id="69" name="Rectangle 69"/>
                <wp:cNvGraphicFramePr/>
                <a:graphic xmlns:a="http://schemas.openxmlformats.org/drawingml/2006/main">
                  <a:graphicData uri="http://schemas.microsoft.com/office/word/2010/wordprocessingShape">
                    <wps:wsp>
                      <wps:cNvSpPr/>
                      <wps:spPr>
                        <a:xfrm>
                          <a:off x="0" y="0"/>
                          <a:ext cx="123357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53D1" id="Rectangle 69" o:spid="_x0000_s1026" style="position:absolute;margin-left:250.65pt;margin-top:163.95pt;width:97.15pt;height:11.6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" filled="f" strokecolor="red" strokeweight="2.25pt"/>
            </w:pict>
          </mc:Fallback>
        </mc:AlternateContent>
      </w:r>
      <w:r>
        <w:rPr>
          <w:noProof/>
        </w:rPr>
        <w:drawing>
          <wp:inline distT="0" distB="0" distL="0" distR="0" wp14:anchorId="5B990D77" wp14:editId="19A6825F">
            <wp:extent cx="4805955" cy="2596551"/>
            <wp:effectExtent l="19050" t="19050" r="13970" b="133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9202" cy="2598305"/>
                    </a:xfrm>
                    <a:prstGeom prst="rect">
                      <a:avLst/>
                    </a:prstGeom>
                    <a:ln>
                      <a:solidFill>
                        <a:schemeClr val="tx1">
                          <a:lumMod val="95000"/>
                          <a:lumOff val="5000"/>
                        </a:schemeClr>
                      </a:solidFill>
                    </a:ln>
                  </pic:spPr>
                </pic:pic>
              </a:graphicData>
            </a:graphic>
          </wp:inline>
        </w:drawing>
      </w:r>
    </w:p>
    <w:p w14:paraId="5038687B" w14:textId="39D2C40B"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32</w:t>
      </w:r>
      <w:r w:rsidR="00B8237E">
        <w:rPr>
          <w:noProof/>
        </w:rPr>
        <w:fldChar w:fldCharType="end"/>
      </w:r>
      <w:r>
        <w:t xml:space="preserve"> Sharing Notation on Check-In Information </w:t>
      </w:r>
      <w:r>
        <w:rPr>
          <w:noProof/>
        </w:rPr>
        <w:t>Box</w:t>
      </w:r>
    </w:p>
    <w:p w14:paraId="1F0D2402" w14:textId="77777777" w:rsidR="00927378" w:rsidRDefault="00927378" w:rsidP="00BD3264">
      <w:pPr>
        <w:pStyle w:val="ListNumber"/>
      </w:pPr>
      <w:r>
        <w:t xml:space="preserve">Click the </w:t>
      </w:r>
      <w:r w:rsidRPr="007C1851">
        <w:rPr>
          <w:b/>
        </w:rPr>
        <w:t>Check-In</w:t>
      </w:r>
      <w:r w:rsidRPr="00547C63">
        <w:t xml:space="preserve"> Button</w:t>
      </w:r>
      <w:r>
        <w:t xml:space="preserve"> to save the guest information.  The second guest is now assigned to that room as well.  Each guest will have their own record.</w:t>
      </w:r>
    </w:p>
    <w:p w14:paraId="562B14BA" w14:textId="77777777" w:rsidR="00927378" w:rsidRDefault="00927378" w:rsidP="00BD3264">
      <w:pPr>
        <w:pStyle w:val="ListNumber"/>
      </w:pPr>
      <w:r>
        <w:t>Repeat Steps 2 - 5, if there are additional guests sharing the same room.</w:t>
      </w:r>
    </w:p>
    <w:p w14:paraId="4DC6FFA8" w14:textId="77777777" w:rsidR="00150849" w:rsidRDefault="00927378" w:rsidP="00150849">
      <w:pPr>
        <w:pStyle w:val="BodyText"/>
        <w:keepNext/>
      </w:pPr>
      <w:r>
        <w:rPr>
          <w:noProof/>
        </w:rPr>
        <w:drawing>
          <wp:inline distT="0" distB="0" distL="0" distR="0" wp14:anchorId="23E43ED2" wp14:editId="064ABCA2">
            <wp:extent cx="2171700" cy="299720"/>
            <wp:effectExtent l="19050" t="19050" r="19050" b="2413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cstate="print"/>
                    <a:srcRect r="53750"/>
                    <a:stretch/>
                  </pic:blipFill>
                  <pic:spPr bwMode="auto">
                    <a:xfrm>
                      <a:off x="0" y="0"/>
                      <a:ext cx="2174004" cy="3000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64AB2EF" w14:textId="0B9EE6A3"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33</w:t>
      </w:r>
      <w:r w:rsidR="00B8237E">
        <w:rPr>
          <w:noProof/>
        </w:rPr>
        <w:fldChar w:fldCharType="end"/>
      </w:r>
      <w:r>
        <w:t xml:space="preserve"> Multiple Guests in One Room</w:t>
      </w:r>
    </w:p>
    <w:p w14:paraId="5ABF7209" w14:textId="77777777" w:rsidR="00254C37" w:rsidRDefault="00254C37" w:rsidP="00254C37">
      <w:pPr>
        <w:pStyle w:val="Heading3"/>
      </w:pPr>
      <w:bookmarkStart w:id="95" w:name="_Toc295404605"/>
      <w:bookmarkStart w:id="96" w:name="_Toc295405042"/>
      <w:bookmarkStart w:id="97" w:name="_Toc295405354"/>
      <w:bookmarkStart w:id="98" w:name="_Toc295405890"/>
      <w:bookmarkStart w:id="99" w:name="_Toc295405997"/>
      <w:bookmarkStart w:id="100" w:name="_Toc295406165"/>
      <w:bookmarkStart w:id="101" w:name="_Toc295406544"/>
      <w:bookmarkStart w:id="102" w:name="_Toc295559193"/>
      <w:bookmarkStart w:id="103" w:name="_Toc295565276"/>
      <w:bookmarkStart w:id="104" w:name="_Toc331673346"/>
      <w:bookmarkStart w:id="105" w:name="_Toc295404598"/>
      <w:bookmarkStart w:id="106" w:name="_Toc295405035"/>
      <w:bookmarkStart w:id="107" w:name="_Toc295405347"/>
      <w:bookmarkStart w:id="108" w:name="_Toc295405883"/>
      <w:bookmarkStart w:id="109" w:name="_Toc295405990"/>
      <w:bookmarkStart w:id="110" w:name="_Toc295406158"/>
      <w:bookmarkStart w:id="111" w:name="_Toc295406537"/>
      <w:bookmarkStart w:id="112" w:name="_Toc295559190"/>
      <w:bookmarkStart w:id="113" w:name="_Toc295565273"/>
      <w:bookmarkStart w:id="114" w:name="_Toc331673345"/>
      <w:bookmarkStart w:id="115" w:name="_Toc35524155"/>
      <w:r>
        <w:t>Room Move Functionality</w:t>
      </w:r>
      <w:bookmarkEnd w:id="95"/>
      <w:bookmarkEnd w:id="96"/>
      <w:bookmarkEnd w:id="97"/>
      <w:bookmarkEnd w:id="98"/>
      <w:bookmarkEnd w:id="99"/>
      <w:bookmarkEnd w:id="100"/>
      <w:bookmarkEnd w:id="101"/>
      <w:bookmarkEnd w:id="102"/>
      <w:bookmarkEnd w:id="103"/>
      <w:bookmarkEnd w:id="104"/>
      <w:bookmarkEnd w:id="115"/>
    </w:p>
    <w:p w14:paraId="7D869CBB" w14:textId="1FAF0B27" w:rsidR="00254C37" w:rsidRDefault="00254C37" w:rsidP="00E73B96">
      <w:pPr>
        <w:pStyle w:val="ListNumber"/>
        <w:numPr>
          <w:ilvl w:val="0"/>
          <w:numId w:val="70"/>
        </w:numPr>
      </w:pPr>
      <w:r w:rsidRPr="00547C63">
        <w:t xml:space="preserve">To move a guest from one room to another in the </w:t>
      </w:r>
      <w:r w:rsidR="005C475E">
        <w:t>Jazzware</w:t>
      </w:r>
      <w:r w:rsidR="00A407BA" w:rsidRPr="00547C63">
        <w:t xml:space="preserve"> </w:t>
      </w:r>
      <w:r w:rsidRPr="00547C63">
        <w:t>Port</w:t>
      </w:r>
      <w:r>
        <w:t>al in the event the PMS is down</w:t>
      </w:r>
      <w:r w:rsidR="0044464F">
        <w:t>,</w:t>
      </w:r>
      <w:r>
        <w:t xml:space="preserve"> click the </w:t>
      </w:r>
      <w:r w:rsidRPr="00547C63">
        <w:t>check box</w:t>
      </w:r>
      <w:r>
        <w:t xml:space="preserve"> to the left of the guest’s current room, then click the </w:t>
      </w:r>
      <w:r w:rsidRPr="00547C63">
        <w:t>check box</w:t>
      </w:r>
      <w:r>
        <w:t xml:space="preserve"> to the left of the vacant room where the guest will be moved:</w:t>
      </w:r>
    </w:p>
    <w:p w14:paraId="3037AD7E" w14:textId="77777777" w:rsidR="00150849" w:rsidRDefault="00254C37" w:rsidP="00150849">
      <w:pPr>
        <w:pStyle w:val="BodyText"/>
        <w:keepNext/>
      </w:pPr>
      <w:r>
        <w:rPr>
          <w:noProof/>
        </w:rPr>
        <w:drawing>
          <wp:inline distT="0" distB="0" distL="0" distR="0" wp14:anchorId="7C334B1F" wp14:editId="56D5CDE9">
            <wp:extent cx="4757143" cy="628738"/>
            <wp:effectExtent l="19050" t="19050" r="24765" b="1905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4757143" cy="628738"/>
                    </a:xfrm>
                    <a:prstGeom prst="rect">
                      <a:avLst/>
                    </a:prstGeom>
                    <a:noFill/>
                    <a:ln w="9525">
                      <a:solidFill>
                        <a:schemeClr val="tx1"/>
                      </a:solidFill>
                      <a:miter lim="800000"/>
                      <a:headEnd/>
                      <a:tailEnd/>
                    </a:ln>
                  </pic:spPr>
                </pic:pic>
              </a:graphicData>
            </a:graphic>
          </wp:inline>
        </w:drawing>
      </w:r>
    </w:p>
    <w:p w14:paraId="6307827A" w14:textId="05613931" w:rsidR="00254C37"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34</w:t>
      </w:r>
      <w:r w:rsidR="00B8237E">
        <w:rPr>
          <w:noProof/>
        </w:rPr>
        <w:fldChar w:fldCharType="end"/>
      </w:r>
      <w:r>
        <w:t xml:space="preserve"> Room Move by Selecting Inhouse Room and Out Room</w:t>
      </w:r>
    </w:p>
    <w:p w14:paraId="32257C01" w14:textId="77777777" w:rsidR="00254C37" w:rsidRDefault="00254C37" w:rsidP="00BD5BD0">
      <w:pPr>
        <w:pStyle w:val="ListNumber"/>
      </w:pPr>
      <w:r>
        <w:t xml:space="preserve">Click the </w:t>
      </w:r>
      <w:r w:rsidRPr="0009656B">
        <w:rPr>
          <w:b/>
        </w:rPr>
        <w:t>Room Move</w:t>
      </w:r>
      <w:r w:rsidRPr="00547C63">
        <w:t xml:space="preserve"> </w:t>
      </w:r>
      <w:r>
        <w:t xml:space="preserve">Link on the Function Bar on main menu.  The </w:t>
      </w:r>
      <w:r w:rsidRPr="00547C63">
        <w:t>Room Move</w:t>
      </w:r>
      <w:r>
        <w:t xml:space="preserve"> Function will be “grayed out” (not available) if:</w:t>
      </w:r>
    </w:p>
    <w:p w14:paraId="63130B9A" w14:textId="77777777" w:rsidR="00254C37" w:rsidRDefault="00254C37" w:rsidP="006713ED">
      <w:pPr>
        <w:pStyle w:val="ListBullet"/>
        <w:numPr>
          <w:ilvl w:val="2"/>
          <w:numId w:val="35"/>
        </w:numPr>
      </w:pPr>
      <w:r>
        <w:t xml:space="preserve">Both rooms are not selected </w:t>
      </w:r>
    </w:p>
    <w:p w14:paraId="6CB0F998" w14:textId="77777777" w:rsidR="00254C37" w:rsidRDefault="00254C37" w:rsidP="006713ED">
      <w:pPr>
        <w:pStyle w:val="ListBullet"/>
        <w:numPr>
          <w:ilvl w:val="2"/>
          <w:numId w:val="35"/>
        </w:numPr>
      </w:pPr>
      <w:r>
        <w:t>More than 2 rooms are selected</w:t>
      </w:r>
    </w:p>
    <w:p w14:paraId="5C643693" w14:textId="77777777" w:rsidR="00254C37" w:rsidRDefault="00254C37" w:rsidP="006713ED">
      <w:pPr>
        <w:pStyle w:val="ListBullet"/>
        <w:numPr>
          <w:ilvl w:val="2"/>
          <w:numId w:val="35"/>
        </w:numPr>
      </w:pPr>
      <w:r>
        <w:t>The room where the guest will be moved is already occupied</w:t>
      </w:r>
    </w:p>
    <w:p w14:paraId="0B8E9712" w14:textId="77777777" w:rsidR="00150849" w:rsidRDefault="00254C37" w:rsidP="00150849">
      <w:pPr>
        <w:pStyle w:val="BodyText"/>
        <w:keepNext/>
        <w:ind w:left="1440"/>
      </w:pPr>
      <w:r>
        <w:rPr>
          <w:noProof/>
        </w:rPr>
        <w:lastRenderedPageBreak/>
        <w:drawing>
          <wp:inline distT="0" distB="0" distL="0" distR="0" wp14:anchorId="634941FA" wp14:editId="0C7507F6">
            <wp:extent cx="4695239" cy="1652381"/>
            <wp:effectExtent l="19050" t="19050" r="10160" b="2413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695239" cy="1652381"/>
                    </a:xfrm>
                    <a:prstGeom prst="rect">
                      <a:avLst/>
                    </a:prstGeom>
                    <a:noFill/>
                    <a:ln w="9525">
                      <a:solidFill>
                        <a:schemeClr val="tx1">
                          <a:lumMod val="95000"/>
                          <a:lumOff val="5000"/>
                        </a:schemeClr>
                      </a:solidFill>
                      <a:miter lim="800000"/>
                      <a:headEnd/>
                      <a:tailEnd/>
                    </a:ln>
                  </pic:spPr>
                </pic:pic>
              </a:graphicData>
            </a:graphic>
          </wp:inline>
        </w:drawing>
      </w:r>
    </w:p>
    <w:p w14:paraId="78465611" w14:textId="4A17FCA8" w:rsidR="00254C37"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35</w:t>
      </w:r>
      <w:r w:rsidR="00B8237E">
        <w:rPr>
          <w:noProof/>
        </w:rPr>
        <w:fldChar w:fldCharType="end"/>
      </w:r>
      <w:r>
        <w:t xml:space="preserve"> Room Move Link</w:t>
      </w:r>
    </w:p>
    <w:p w14:paraId="3D60C3C9" w14:textId="77777777" w:rsidR="00254C37" w:rsidRDefault="00254C37" w:rsidP="00BD3264">
      <w:pPr>
        <w:pStyle w:val="ListNumber"/>
      </w:pPr>
      <w:r>
        <w:t xml:space="preserve">The following message will appear asking for confirmation that the guest should be moved from Room “X” to Room “Y”.  Click </w:t>
      </w:r>
      <w:r w:rsidRPr="007C1851">
        <w:rPr>
          <w:b/>
        </w:rPr>
        <w:t>OK</w:t>
      </w:r>
      <w:r>
        <w:t xml:space="preserve"> button to initiate the Room Move.  (Click </w:t>
      </w:r>
      <w:r w:rsidRPr="007C1851">
        <w:rPr>
          <w:b/>
        </w:rPr>
        <w:t>Cancel</w:t>
      </w:r>
      <w:r w:rsidRPr="00547C63">
        <w:t xml:space="preserve"> </w:t>
      </w:r>
      <w:r>
        <w:t>Button to cancel change):</w:t>
      </w:r>
    </w:p>
    <w:p w14:paraId="4443C85E" w14:textId="77777777" w:rsidR="00150849" w:rsidRDefault="00254C37" w:rsidP="00150849">
      <w:pPr>
        <w:pStyle w:val="BodyText"/>
        <w:keepNext/>
        <w:ind w:left="1440"/>
      </w:pPr>
      <w:r>
        <w:rPr>
          <w:noProof/>
        </w:rPr>
        <w:drawing>
          <wp:inline distT="0" distB="0" distL="0" distR="0" wp14:anchorId="00BF30AD" wp14:editId="41BB1B30">
            <wp:extent cx="2290477" cy="823810"/>
            <wp:effectExtent l="19050" t="19050" r="14605" b="14605"/>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2290477" cy="823810"/>
                    </a:xfrm>
                    <a:prstGeom prst="rect">
                      <a:avLst/>
                    </a:prstGeom>
                    <a:noFill/>
                    <a:ln w="9525">
                      <a:solidFill>
                        <a:schemeClr val="tx1">
                          <a:lumMod val="95000"/>
                          <a:lumOff val="5000"/>
                        </a:schemeClr>
                      </a:solidFill>
                      <a:miter lim="800000"/>
                      <a:headEnd/>
                      <a:tailEnd/>
                    </a:ln>
                  </pic:spPr>
                </pic:pic>
              </a:graphicData>
            </a:graphic>
          </wp:inline>
        </w:drawing>
      </w:r>
    </w:p>
    <w:p w14:paraId="776A8986" w14:textId="1CFDFE83" w:rsidR="00254C37" w:rsidRPr="00705D98"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36</w:t>
      </w:r>
      <w:r w:rsidR="00B8237E">
        <w:rPr>
          <w:noProof/>
        </w:rPr>
        <w:fldChar w:fldCharType="end"/>
      </w:r>
      <w:r>
        <w:t xml:space="preserve"> Room Move Confirmation</w:t>
      </w:r>
    </w:p>
    <w:p w14:paraId="4D2ACF8B" w14:textId="7A38DD6A" w:rsidR="00254C37" w:rsidRDefault="00254C37" w:rsidP="00BD3264">
      <w:pPr>
        <w:pStyle w:val="ListNumber"/>
      </w:pPr>
      <w:r>
        <w:t xml:space="preserve">After clicking </w:t>
      </w:r>
      <w:r w:rsidRPr="007C1851">
        <w:rPr>
          <w:b/>
        </w:rPr>
        <w:t>OK</w:t>
      </w:r>
      <w:r>
        <w:t xml:space="preserve"> t</w:t>
      </w:r>
      <w:r w:rsidRPr="00164397">
        <w:t xml:space="preserve">he </w:t>
      </w:r>
      <w:r w:rsidRPr="00547C63">
        <w:t xml:space="preserve">Room Move </w:t>
      </w:r>
      <w:r>
        <w:t xml:space="preserve">occurs.  The guest will be checked out of the original room and checked-in to the new room.  The </w:t>
      </w:r>
      <w:r w:rsidRPr="00547C63">
        <w:t>Check-In, Check-Out and Guest Status</w:t>
      </w:r>
      <w:r>
        <w:t xml:space="preserve"> fields will reflect the move.</w:t>
      </w:r>
      <w:r w:rsidR="00950969">
        <w:t xml:space="preserve">  The settings from the previous room, including wake-ups, charge information, class of service, voicemails and other information will be moved to the new room. </w:t>
      </w:r>
    </w:p>
    <w:p w14:paraId="7E68D6B1" w14:textId="770AB6E0" w:rsidR="00927378" w:rsidRDefault="00927378" w:rsidP="001A6005">
      <w:pPr>
        <w:pStyle w:val="Heading3"/>
      </w:pPr>
      <w:bookmarkStart w:id="116" w:name="_Toc35524156"/>
      <w:r>
        <w:t>Check Out Functionality</w:t>
      </w:r>
      <w:bookmarkEnd w:id="105"/>
      <w:bookmarkEnd w:id="106"/>
      <w:bookmarkEnd w:id="107"/>
      <w:bookmarkEnd w:id="108"/>
      <w:bookmarkEnd w:id="109"/>
      <w:bookmarkEnd w:id="110"/>
      <w:bookmarkEnd w:id="111"/>
      <w:bookmarkEnd w:id="112"/>
      <w:bookmarkEnd w:id="113"/>
      <w:bookmarkEnd w:id="114"/>
      <w:bookmarkEnd w:id="116"/>
    </w:p>
    <w:p w14:paraId="17014448" w14:textId="067C5ACB" w:rsidR="00927378" w:rsidRDefault="00F04D77" w:rsidP="00547C63">
      <w:pPr>
        <w:pStyle w:val="BodyText"/>
      </w:pPr>
      <w:r>
        <w:rPr>
          <w:noProof/>
        </w:rPr>
        <mc:AlternateContent>
          <mc:Choice Requires="wps">
            <w:drawing>
              <wp:anchor distT="45720" distB="45720" distL="114300" distR="114300" simplePos="0" relativeHeight="251341312" behindDoc="0" locked="0" layoutInCell="1" allowOverlap="1" wp14:anchorId="420EDF13" wp14:editId="4F90AAA7">
                <wp:simplePos x="0" y="0"/>
                <wp:positionH relativeFrom="margin">
                  <wp:align>right</wp:align>
                </wp:positionH>
                <wp:positionV relativeFrom="paragraph">
                  <wp:posOffset>377825</wp:posOffset>
                </wp:positionV>
                <wp:extent cx="5391150" cy="560705"/>
                <wp:effectExtent l="0" t="0" r="19050"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60705"/>
                        </a:xfrm>
                        <a:prstGeom prst="rect">
                          <a:avLst/>
                        </a:prstGeom>
                        <a:solidFill>
                          <a:schemeClr val="bg1">
                            <a:lumMod val="85000"/>
                          </a:schemeClr>
                        </a:solidFill>
                        <a:ln w="9525">
                          <a:solidFill>
                            <a:schemeClr val="bg1"/>
                          </a:solidFill>
                          <a:miter lim="800000"/>
                          <a:headEnd/>
                          <a:tailEnd/>
                        </a:ln>
                      </wps:spPr>
                      <wps:txbx>
                        <w:txbxContent>
                          <w:p w14:paraId="3F266983" w14:textId="774C45E0" w:rsidR="00A838D7" w:rsidRPr="001300D2" w:rsidRDefault="00A838D7" w:rsidP="00A50088">
                            <w:pPr>
                              <w:pStyle w:val="BodyText"/>
                              <w:ind w:left="144"/>
                              <w:rPr>
                                <w:i/>
                              </w:rPr>
                            </w:pPr>
                            <w:r w:rsidRPr="001300D2">
                              <w:rPr>
                                <w:b/>
                                <w:i/>
                              </w:rPr>
                              <w:t>NOTE:</w:t>
                            </w:r>
                            <w:r w:rsidRPr="001300D2">
                              <w:rPr>
                                <w:i/>
                              </w:rPr>
                              <w:t xml:space="preserve">  Check Ins and Check Outs made through the</w:t>
                            </w:r>
                            <w:r w:rsidRPr="00A407BA">
                              <w:rPr>
                                <w:i/>
                              </w:rPr>
                              <w:t xml:space="preserve"> </w:t>
                            </w:r>
                            <w:r>
                              <w:rPr>
                                <w:i/>
                              </w:rPr>
                              <w:t>Jazzware</w:t>
                            </w:r>
                            <w:r w:rsidRPr="001300D2">
                              <w:rPr>
                                <w:i/>
                              </w:rPr>
                              <w:t xml:space="preserve"> Portal are not sent to the PMS.  The </w:t>
                            </w:r>
                            <w:r>
                              <w:rPr>
                                <w:i/>
                              </w:rPr>
                              <w:t>Jazzware</w:t>
                            </w:r>
                            <w:r w:rsidRPr="001300D2">
                              <w:rPr>
                                <w:i/>
                              </w:rPr>
                              <w:t xml:space="preserve"> Portal should only be used to check guests in and out </w:t>
                            </w:r>
                            <w:r>
                              <w:rPr>
                                <w:i/>
                              </w:rPr>
                              <w:t xml:space="preserve">of the PBX </w:t>
                            </w:r>
                            <w:r w:rsidRPr="001300D2">
                              <w:rPr>
                                <w:i/>
                              </w:rPr>
                              <w:t>when the PMS is down</w:t>
                            </w:r>
                            <w:r>
                              <w:rPr>
                                <w:i/>
                              </w:rPr>
                              <w:t xml:space="preserve"> or the </w:t>
                            </w:r>
                            <w:r w:rsidRPr="00202D8B">
                              <w:rPr>
                                <w:i/>
                              </w:rPr>
                              <w:t>Hospitality</w:t>
                            </w:r>
                            <w:r>
                              <w:rPr>
                                <w:i/>
                              </w:rPr>
                              <w:t xml:space="preserve"> Features Server missed a record coming from the PMS.</w:t>
                            </w:r>
                          </w:p>
                          <w:p w14:paraId="3FAA9CE8" w14:textId="77777777" w:rsidR="00A838D7" w:rsidRDefault="00A838D7" w:rsidP="00A50088"/>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DF13" id="_x0000_s1031" type="#_x0000_t202" style="position:absolute;left:0;text-align:left;margin-left:373.3pt;margin-top:29.75pt;width:424.5pt;height:44.15pt;z-index:25134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" fillcolor="#d8d8d8 [2732]" strokecolor="white [3212]">
                <v:textbox inset="0">
                  <w:txbxContent>
                    <w:p w14:paraId="3F266983" w14:textId="774C45E0" w:rsidR="00A838D7" w:rsidRPr="001300D2" w:rsidRDefault="00A838D7" w:rsidP="00A50088">
                      <w:pPr>
                        <w:pStyle w:val="BodyText"/>
                        <w:ind w:left="144"/>
                        <w:rPr>
                          <w:i/>
                        </w:rPr>
                      </w:pPr>
                      <w:r w:rsidRPr="001300D2">
                        <w:rPr>
                          <w:b/>
                          <w:i/>
                        </w:rPr>
                        <w:t>NOTE:</w:t>
                      </w:r>
                      <w:r w:rsidRPr="001300D2">
                        <w:rPr>
                          <w:i/>
                        </w:rPr>
                        <w:t xml:space="preserve">  Check Ins and Check Outs made through the</w:t>
                      </w:r>
                      <w:r w:rsidRPr="00A407BA">
                        <w:rPr>
                          <w:i/>
                        </w:rPr>
                        <w:t xml:space="preserve"> </w:t>
                      </w:r>
                      <w:r>
                        <w:rPr>
                          <w:i/>
                        </w:rPr>
                        <w:t>Jazzware</w:t>
                      </w:r>
                      <w:r w:rsidRPr="001300D2">
                        <w:rPr>
                          <w:i/>
                        </w:rPr>
                        <w:t xml:space="preserve"> Portal are not sent to the PMS.  The </w:t>
                      </w:r>
                      <w:r>
                        <w:rPr>
                          <w:i/>
                        </w:rPr>
                        <w:t>Jazzware</w:t>
                      </w:r>
                      <w:r w:rsidRPr="001300D2">
                        <w:rPr>
                          <w:i/>
                        </w:rPr>
                        <w:t xml:space="preserve"> Portal should only be used to check guests in and out </w:t>
                      </w:r>
                      <w:r>
                        <w:rPr>
                          <w:i/>
                        </w:rPr>
                        <w:t xml:space="preserve">of the PBX </w:t>
                      </w:r>
                      <w:r w:rsidRPr="001300D2">
                        <w:rPr>
                          <w:i/>
                        </w:rPr>
                        <w:t>when the PMS is down</w:t>
                      </w:r>
                      <w:r>
                        <w:rPr>
                          <w:i/>
                        </w:rPr>
                        <w:t xml:space="preserve"> or the </w:t>
                      </w:r>
                      <w:r w:rsidRPr="00202D8B">
                        <w:rPr>
                          <w:i/>
                        </w:rPr>
                        <w:t>Hospitality</w:t>
                      </w:r>
                      <w:r>
                        <w:rPr>
                          <w:i/>
                        </w:rPr>
                        <w:t xml:space="preserve"> Features Server missed a record coming from the PMS.</w:t>
                      </w:r>
                    </w:p>
                    <w:p w14:paraId="3FAA9CE8" w14:textId="77777777" w:rsidR="00A838D7" w:rsidRDefault="00A838D7" w:rsidP="00A50088"/>
                  </w:txbxContent>
                </v:textbox>
                <w10:wrap type="square" anchorx="margin"/>
              </v:shape>
            </w:pict>
          </mc:Fallback>
        </mc:AlternateContent>
      </w:r>
      <w:r w:rsidR="00927378">
        <w:t xml:space="preserve">The </w:t>
      </w:r>
      <w:r w:rsidR="005C475E">
        <w:t>Jazzware</w:t>
      </w:r>
      <w:r w:rsidR="00A407BA">
        <w:t xml:space="preserve"> </w:t>
      </w:r>
      <w:r w:rsidR="00927378">
        <w:t xml:space="preserve">Portal </w:t>
      </w:r>
      <w:r w:rsidR="005C1669">
        <w:t xml:space="preserve">also </w:t>
      </w:r>
      <w:r w:rsidR="00927378">
        <w:t xml:space="preserve">allows </w:t>
      </w:r>
      <w:r w:rsidR="005C1669">
        <w:t xml:space="preserve">for </w:t>
      </w:r>
      <w:r w:rsidR="00927378">
        <w:t xml:space="preserve">a single room or multiple rooms to be checked out at one time.  </w:t>
      </w:r>
      <w:r w:rsidR="0095475B">
        <w:t>When checking out multiple rooms t</w:t>
      </w:r>
      <w:r w:rsidR="00927378">
        <w:t>he rooms do not have to be under the same reservation.</w:t>
      </w:r>
    </w:p>
    <w:p w14:paraId="0F5253B7" w14:textId="77777777" w:rsidR="00B41655" w:rsidRDefault="00B41655" w:rsidP="00547C63">
      <w:pPr>
        <w:pStyle w:val="BodyText"/>
      </w:pPr>
    </w:p>
    <w:p w14:paraId="64624861" w14:textId="77777777" w:rsidR="00AE284B" w:rsidRDefault="00AE284B" w:rsidP="00547C63">
      <w:pPr>
        <w:pStyle w:val="BodyText"/>
      </w:pPr>
    </w:p>
    <w:p w14:paraId="297F9438" w14:textId="6B1DF882" w:rsidR="00927378" w:rsidRPr="00A50088" w:rsidRDefault="00927378" w:rsidP="00547C63">
      <w:pPr>
        <w:pStyle w:val="BodyText"/>
        <w:rPr>
          <w:b/>
        </w:rPr>
      </w:pPr>
      <w:r w:rsidRPr="00A50088">
        <w:rPr>
          <w:b/>
        </w:rPr>
        <w:t xml:space="preserve">To check one or more rooms out of the </w:t>
      </w:r>
      <w:r w:rsidR="005C475E">
        <w:rPr>
          <w:b/>
        </w:rPr>
        <w:t>Jazzware</w:t>
      </w:r>
      <w:r w:rsidR="00A407BA" w:rsidRPr="00A50088">
        <w:rPr>
          <w:b/>
        </w:rPr>
        <w:t xml:space="preserve"> </w:t>
      </w:r>
      <w:r w:rsidRPr="00A50088">
        <w:rPr>
          <w:b/>
        </w:rPr>
        <w:t>Portal:</w:t>
      </w:r>
    </w:p>
    <w:p w14:paraId="1E660029" w14:textId="77777777" w:rsidR="00927378" w:rsidRDefault="00927378" w:rsidP="00E73B96">
      <w:pPr>
        <w:pStyle w:val="ListNumber"/>
        <w:numPr>
          <w:ilvl w:val="0"/>
          <w:numId w:val="71"/>
        </w:numPr>
      </w:pPr>
      <w:r>
        <w:t xml:space="preserve">Click the </w:t>
      </w:r>
      <w:r w:rsidRPr="00547C63">
        <w:t>check box</w:t>
      </w:r>
      <w:r w:rsidRPr="00FD6F86">
        <w:t>(es)</w:t>
      </w:r>
      <w:r>
        <w:t xml:space="preserve"> to the left o</w:t>
      </w:r>
      <w:r w:rsidR="0095475B">
        <w:t>f the room(s) to be checked-out:</w:t>
      </w:r>
    </w:p>
    <w:p w14:paraId="4A20FA3D" w14:textId="77777777" w:rsidR="00150849" w:rsidRDefault="00927378" w:rsidP="00150849">
      <w:pPr>
        <w:pStyle w:val="BodyText"/>
        <w:keepNext/>
      </w:pPr>
      <w:r>
        <w:rPr>
          <w:noProof/>
        </w:rPr>
        <w:drawing>
          <wp:inline distT="0" distB="0" distL="0" distR="0" wp14:anchorId="7BEF9ED5" wp14:editId="32AD4D3D">
            <wp:extent cx="4419600" cy="242888"/>
            <wp:effectExtent l="19050" t="19050" r="19050" b="23812"/>
            <wp:docPr id="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419600" cy="242888"/>
                    </a:xfrm>
                    <a:prstGeom prst="rect">
                      <a:avLst/>
                    </a:prstGeom>
                    <a:noFill/>
                    <a:ln w="6350" cmpd="sng">
                      <a:solidFill>
                        <a:srgbClr val="000000"/>
                      </a:solidFill>
                      <a:miter lim="800000"/>
                      <a:headEnd/>
                      <a:tailEnd/>
                    </a:ln>
                    <a:effectLst/>
                  </pic:spPr>
                </pic:pic>
              </a:graphicData>
            </a:graphic>
          </wp:inline>
        </w:drawing>
      </w:r>
    </w:p>
    <w:p w14:paraId="6E2CCBBA" w14:textId="60DCBD41"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37</w:t>
      </w:r>
      <w:r w:rsidR="00B8237E">
        <w:rPr>
          <w:noProof/>
        </w:rPr>
        <w:fldChar w:fldCharType="end"/>
      </w:r>
      <w:r>
        <w:t xml:space="preserve"> Highlight Room(s) to Check-Out</w:t>
      </w:r>
    </w:p>
    <w:p w14:paraId="4790890B" w14:textId="77777777" w:rsidR="00927378" w:rsidRDefault="00927378" w:rsidP="00BD3264">
      <w:pPr>
        <w:pStyle w:val="ListNumber"/>
      </w:pPr>
      <w:r>
        <w:t xml:space="preserve">Click the </w:t>
      </w:r>
      <w:r w:rsidRPr="007C1851">
        <w:rPr>
          <w:b/>
        </w:rPr>
        <w:t>Check-Out</w:t>
      </w:r>
      <w:r w:rsidRPr="00547C63">
        <w:t xml:space="preserve"> </w:t>
      </w:r>
      <w:r>
        <w:t>Link on the Function Bar.  Function is “grayed out” (not av</w:t>
      </w:r>
      <w:r w:rsidR="0095475B">
        <w:t>ailable) until a room is chosen:</w:t>
      </w:r>
    </w:p>
    <w:p w14:paraId="0EE6492F" w14:textId="77777777" w:rsidR="00150849" w:rsidRDefault="0044464F" w:rsidP="0044464F">
      <w:pPr>
        <w:pStyle w:val="BodyText"/>
        <w:keepNext/>
        <w:ind w:left="0"/>
      </w:pPr>
      <w:r>
        <w:rPr>
          <w:noProof/>
        </w:rPr>
        <w:lastRenderedPageBreak/>
        <mc:AlternateContent>
          <mc:Choice Requires="wps">
            <w:drawing>
              <wp:anchor distT="0" distB="0" distL="114300" distR="114300" simplePos="0" relativeHeight="251488768" behindDoc="0" locked="0" layoutInCell="1" allowOverlap="1" wp14:anchorId="3D78DA61" wp14:editId="605E7E13">
                <wp:simplePos x="0" y="0"/>
                <wp:positionH relativeFrom="column">
                  <wp:posOffset>370840</wp:posOffset>
                </wp:positionH>
                <wp:positionV relativeFrom="paragraph">
                  <wp:posOffset>544195</wp:posOffset>
                </wp:positionV>
                <wp:extent cx="405441" cy="147955"/>
                <wp:effectExtent l="19050" t="19050" r="13970" b="23495"/>
                <wp:wrapNone/>
                <wp:docPr id="240" name="Rectangle 240"/>
                <wp:cNvGraphicFramePr/>
                <a:graphic xmlns:a="http://schemas.openxmlformats.org/drawingml/2006/main">
                  <a:graphicData uri="http://schemas.microsoft.com/office/word/2010/wordprocessingShape">
                    <wps:wsp>
                      <wps:cNvSpPr/>
                      <wps:spPr>
                        <a:xfrm>
                          <a:off x="0" y="0"/>
                          <a:ext cx="405441"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2FE2" id="Rectangle 240" o:spid="_x0000_s1026" style="position:absolute;margin-left:29.2pt;margin-top:42.85pt;width:31.9pt;height:11.6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" filled="f" strokecolor="red" strokeweight="2.25pt"/>
            </w:pict>
          </mc:Fallback>
        </mc:AlternateContent>
      </w:r>
      <w:r w:rsidR="00706BC3">
        <w:rPr>
          <w:noProof/>
        </w:rPr>
        <w:drawing>
          <wp:inline distT="0" distB="0" distL="0" distR="0" wp14:anchorId="6BD2C987" wp14:editId="2268074B">
            <wp:extent cx="5943600" cy="1375410"/>
            <wp:effectExtent l="0" t="0" r="0" b="0"/>
            <wp:docPr id="15405" name="Picture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375410"/>
                    </a:xfrm>
                    <a:prstGeom prst="rect">
                      <a:avLst/>
                    </a:prstGeom>
                  </pic:spPr>
                </pic:pic>
              </a:graphicData>
            </a:graphic>
          </wp:inline>
        </w:drawing>
      </w:r>
    </w:p>
    <w:p w14:paraId="33924FEA" w14:textId="32406395"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38</w:t>
      </w:r>
      <w:r w:rsidR="00B8237E">
        <w:rPr>
          <w:noProof/>
        </w:rPr>
        <w:fldChar w:fldCharType="end"/>
      </w:r>
      <w:r>
        <w:t xml:space="preserve"> Check-Out Link</w:t>
      </w:r>
    </w:p>
    <w:p w14:paraId="0F10948F" w14:textId="77777777" w:rsidR="00927378" w:rsidRDefault="00927378" w:rsidP="00BD3264">
      <w:pPr>
        <w:pStyle w:val="ListNumber"/>
      </w:pPr>
      <w:r>
        <w:t>The Check-Out Confirmation Message will appear</w:t>
      </w:r>
      <w:r w:rsidR="0095475B">
        <w:t>, c</w:t>
      </w:r>
      <w:r>
        <w:t xml:space="preserve">lick </w:t>
      </w:r>
      <w:r w:rsidR="0095475B">
        <w:t xml:space="preserve">the </w:t>
      </w:r>
      <w:r w:rsidRPr="007C1851">
        <w:rPr>
          <w:b/>
        </w:rPr>
        <w:t>OK</w:t>
      </w:r>
      <w:r>
        <w:t xml:space="preserve"> </w:t>
      </w:r>
      <w:r w:rsidR="0095475B">
        <w:t>button to confirm check-out:</w:t>
      </w:r>
    </w:p>
    <w:p w14:paraId="0A1FEF8B" w14:textId="77777777" w:rsidR="00150849" w:rsidRDefault="0095475B" w:rsidP="00150849">
      <w:pPr>
        <w:pStyle w:val="BodyText"/>
        <w:keepNext/>
      </w:pPr>
      <w:r>
        <w:rPr>
          <w:noProof/>
        </w:rPr>
        <w:drawing>
          <wp:inline distT="0" distB="0" distL="0" distR="0" wp14:anchorId="777596BD" wp14:editId="7524C9BE">
            <wp:extent cx="1874286" cy="788572"/>
            <wp:effectExtent l="19050" t="19050" r="12065" b="12065"/>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874286" cy="788572"/>
                    </a:xfrm>
                    <a:prstGeom prst="rect">
                      <a:avLst/>
                    </a:prstGeom>
                    <a:noFill/>
                    <a:ln w="9525">
                      <a:solidFill>
                        <a:schemeClr val="tx1">
                          <a:lumMod val="95000"/>
                          <a:lumOff val="5000"/>
                        </a:schemeClr>
                      </a:solidFill>
                      <a:miter lim="800000"/>
                      <a:headEnd/>
                      <a:tailEnd/>
                    </a:ln>
                  </pic:spPr>
                </pic:pic>
              </a:graphicData>
            </a:graphic>
          </wp:inline>
        </w:drawing>
      </w:r>
    </w:p>
    <w:p w14:paraId="063566D0" w14:textId="4235E69E"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39</w:t>
      </w:r>
      <w:r w:rsidR="00B8237E">
        <w:rPr>
          <w:noProof/>
        </w:rPr>
        <w:fldChar w:fldCharType="end"/>
      </w:r>
      <w:r>
        <w:t xml:space="preserve"> Check-Out Confirmation Box</w:t>
      </w:r>
    </w:p>
    <w:p w14:paraId="49B5FFB2" w14:textId="77777777" w:rsidR="0095475B" w:rsidRDefault="0095475B" w:rsidP="00BD3264">
      <w:pPr>
        <w:pStyle w:val="ListNumber"/>
      </w:pPr>
      <w:r>
        <w:t>The Guest Status for all the selected rooms will change to Out.</w:t>
      </w:r>
    </w:p>
    <w:p w14:paraId="661F2A1A" w14:textId="77777777" w:rsidR="00150849" w:rsidRDefault="0095475B" w:rsidP="00150849">
      <w:pPr>
        <w:pStyle w:val="BodyText"/>
        <w:keepNext/>
      </w:pPr>
      <w:r>
        <w:rPr>
          <w:noProof/>
        </w:rPr>
        <w:drawing>
          <wp:inline distT="0" distB="0" distL="0" distR="0" wp14:anchorId="1F5C6C3F" wp14:editId="37B167DB">
            <wp:extent cx="4601218" cy="276264"/>
            <wp:effectExtent l="19050" t="19050" r="8890" b="28575"/>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4601218" cy="276264"/>
                    </a:xfrm>
                    <a:prstGeom prst="rect">
                      <a:avLst/>
                    </a:prstGeom>
                    <a:noFill/>
                    <a:ln w="9525">
                      <a:solidFill>
                        <a:schemeClr val="tx1">
                          <a:lumMod val="95000"/>
                          <a:lumOff val="5000"/>
                        </a:schemeClr>
                      </a:solidFill>
                      <a:miter lim="800000"/>
                      <a:headEnd/>
                      <a:tailEnd/>
                    </a:ln>
                  </pic:spPr>
                </pic:pic>
              </a:graphicData>
            </a:graphic>
          </wp:inline>
        </w:drawing>
      </w:r>
    </w:p>
    <w:p w14:paraId="549F0A80" w14:textId="38321521" w:rsidR="00927378" w:rsidRDefault="00150849" w:rsidP="0015084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40</w:t>
      </w:r>
      <w:r w:rsidR="00B8237E">
        <w:rPr>
          <w:noProof/>
        </w:rPr>
        <w:fldChar w:fldCharType="end"/>
      </w:r>
      <w:r>
        <w:t xml:space="preserve"> Guest Status Out</w:t>
      </w:r>
    </w:p>
    <w:p w14:paraId="7462AF48" w14:textId="6ACBC56E" w:rsidR="0030637A" w:rsidRDefault="0030637A" w:rsidP="0030637A">
      <w:pPr>
        <w:pStyle w:val="Heading3"/>
      </w:pPr>
      <w:bookmarkStart w:id="117" w:name="_Room_Status_Functionality"/>
      <w:bookmarkStart w:id="118" w:name="_Toc295404603"/>
      <w:bookmarkStart w:id="119" w:name="_Toc295405040"/>
      <w:bookmarkStart w:id="120" w:name="_Toc295405352"/>
      <w:bookmarkStart w:id="121" w:name="_Toc295405888"/>
      <w:bookmarkStart w:id="122" w:name="_Toc295405995"/>
      <w:bookmarkStart w:id="123" w:name="_Toc295406163"/>
      <w:bookmarkStart w:id="124" w:name="_Toc295406542"/>
      <w:bookmarkStart w:id="125" w:name="_Toc295559192"/>
      <w:bookmarkStart w:id="126" w:name="_Toc295565275"/>
      <w:bookmarkStart w:id="127" w:name="_Toc331673347"/>
      <w:bookmarkStart w:id="128" w:name="_Ref283720364"/>
      <w:bookmarkStart w:id="129" w:name="_Toc35524157"/>
      <w:bookmarkEnd w:id="117"/>
      <w:r>
        <w:t>Voicemail Archival/Retrieval</w:t>
      </w:r>
      <w:r w:rsidR="008C0A18">
        <w:t xml:space="preserve"> for BroadWorks PBX</w:t>
      </w:r>
      <w:bookmarkEnd w:id="129"/>
      <w:r w:rsidR="008C0A18">
        <w:t xml:space="preserve"> </w:t>
      </w:r>
    </w:p>
    <w:p w14:paraId="08EB54BF" w14:textId="549B212B" w:rsidR="00664FA2" w:rsidRDefault="00664FA2" w:rsidP="0030637A">
      <w:pPr>
        <w:pStyle w:val="BodyText"/>
      </w:pPr>
      <w:r>
        <w:t xml:space="preserve">The </w:t>
      </w:r>
      <w:r w:rsidR="005C475E">
        <w:t>Jazzware</w:t>
      </w:r>
      <w:r>
        <w:t xml:space="preserve"> </w:t>
      </w:r>
      <w:r w:rsidR="00D30461">
        <w:t>portal</w:t>
      </w:r>
      <w:r>
        <w:t xml:space="preserve"> allows staff to retrieve selected unread or saved voicemails and email them to the guest after checkout.</w:t>
      </w:r>
    </w:p>
    <w:p w14:paraId="471ED2F7" w14:textId="77777777" w:rsidR="00664FA2" w:rsidRPr="00664FA2" w:rsidRDefault="00664FA2" w:rsidP="0030637A">
      <w:pPr>
        <w:pStyle w:val="BodyText"/>
      </w:pPr>
    </w:p>
    <w:p w14:paraId="049034B0" w14:textId="77777777" w:rsidR="0030637A" w:rsidRDefault="00664FA2" w:rsidP="0030637A">
      <w:pPr>
        <w:pStyle w:val="BodyText"/>
        <w:rPr>
          <w:b/>
        </w:rPr>
      </w:pPr>
      <w:r w:rsidRPr="00664FA2">
        <w:rPr>
          <w:b/>
        </w:rPr>
        <w:t>To access and send a guest’s archived voicemails to the guest:</w:t>
      </w:r>
    </w:p>
    <w:p w14:paraId="2B41E715" w14:textId="77777777" w:rsidR="00664FA2" w:rsidRDefault="00664FA2" w:rsidP="00E73B96">
      <w:pPr>
        <w:pStyle w:val="ListNumber"/>
        <w:numPr>
          <w:ilvl w:val="0"/>
          <w:numId w:val="92"/>
        </w:numPr>
      </w:pPr>
      <w:r>
        <w:t>On the grey search bar, select History from the search type dropdown.  Enter in at least one criteria to search by such as room number or guest’s last name.  Click Search.</w:t>
      </w:r>
    </w:p>
    <w:p w14:paraId="6C50B6FA" w14:textId="77777777" w:rsidR="00D07A1E" w:rsidRDefault="00D44C15" w:rsidP="00D07A1E">
      <w:pPr>
        <w:pStyle w:val="ListNumber"/>
        <w:keepNext/>
        <w:numPr>
          <w:ilvl w:val="0"/>
          <w:numId w:val="0"/>
        </w:numPr>
        <w:ind w:left="1620" w:hanging="360"/>
      </w:pPr>
      <w:r>
        <w:rPr>
          <w:noProof/>
        </w:rPr>
        <mc:AlternateContent>
          <mc:Choice Requires="wps">
            <w:drawing>
              <wp:anchor distT="0" distB="0" distL="114300" distR="114300" simplePos="0" relativeHeight="251688448" behindDoc="0" locked="0" layoutInCell="1" allowOverlap="1" wp14:anchorId="35089A99" wp14:editId="261FC064">
                <wp:simplePos x="0" y="0"/>
                <wp:positionH relativeFrom="column">
                  <wp:posOffset>807720</wp:posOffset>
                </wp:positionH>
                <wp:positionV relativeFrom="paragraph">
                  <wp:posOffset>359410</wp:posOffset>
                </wp:positionV>
                <wp:extent cx="977900" cy="254635"/>
                <wp:effectExtent l="0" t="0" r="12700" b="12065"/>
                <wp:wrapNone/>
                <wp:docPr id="32" name="Rectangle 32"/>
                <wp:cNvGraphicFramePr/>
                <a:graphic xmlns:a="http://schemas.openxmlformats.org/drawingml/2006/main">
                  <a:graphicData uri="http://schemas.microsoft.com/office/word/2010/wordprocessingShape">
                    <wps:wsp>
                      <wps:cNvSpPr/>
                      <wps:spPr>
                        <a:xfrm>
                          <a:off x="0" y="0"/>
                          <a:ext cx="97790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42AD7" id="Rectangle 32" o:spid="_x0000_s1026" style="position:absolute;margin-left:63.6pt;margin-top:28.3pt;width:77pt;height:20.0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D2lwIAAIY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91520" behindDoc="0" locked="0" layoutInCell="1" allowOverlap="1" wp14:anchorId="2B2489E1" wp14:editId="33CA5681">
                <wp:simplePos x="0" y="0"/>
                <wp:positionH relativeFrom="column">
                  <wp:posOffset>2125980</wp:posOffset>
                </wp:positionH>
                <wp:positionV relativeFrom="paragraph">
                  <wp:posOffset>136525</wp:posOffset>
                </wp:positionV>
                <wp:extent cx="414655" cy="190500"/>
                <wp:effectExtent l="0" t="0" r="23495" b="19050"/>
                <wp:wrapNone/>
                <wp:docPr id="301" name="Rectangle 301"/>
                <wp:cNvGraphicFramePr/>
                <a:graphic xmlns:a="http://schemas.openxmlformats.org/drawingml/2006/main">
                  <a:graphicData uri="http://schemas.microsoft.com/office/word/2010/wordprocessingShape">
                    <wps:wsp>
                      <wps:cNvSpPr/>
                      <wps:spPr>
                        <a:xfrm>
                          <a:off x="0" y="0"/>
                          <a:ext cx="41465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9DC16" id="Rectangle 301" o:spid="_x0000_s1026" style="position:absolute;margin-left:167.4pt;margin-top:10.75pt;width:32.65pt;height: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" filled="f" strokecolor="red" strokeweight="2pt"/>
            </w:pict>
          </mc:Fallback>
        </mc:AlternateContent>
      </w:r>
      <w:r>
        <w:rPr>
          <w:noProof/>
        </w:rPr>
        <w:drawing>
          <wp:inline distT="0" distB="0" distL="0" distR="0" wp14:anchorId="74655D90" wp14:editId="6FC3612F">
            <wp:extent cx="5326912" cy="936763"/>
            <wp:effectExtent l="19050" t="19050" r="26670" b="158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3368" cy="939657"/>
                    </a:xfrm>
                    <a:prstGeom prst="rect">
                      <a:avLst/>
                    </a:prstGeom>
                    <a:ln>
                      <a:solidFill>
                        <a:schemeClr val="bg1">
                          <a:lumMod val="50000"/>
                        </a:schemeClr>
                      </a:solidFill>
                    </a:ln>
                  </pic:spPr>
                </pic:pic>
              </a:graphicData>
            </a:graphic>
          </wp:inline>
        </w:drawing>
      </w:r>
    </w:p>
    <w:p w14:paraId="1A4ACB60" w14:textId="3301C97E" w:rsidR="00D44C15" w:rsidRDefault="00D07A1E" w:rsidP="00D07A1E">
      <w:pPr>
        <w:pStyle w:val="Caption"/>
        <w:ind w:left="1260"/>
      </w:pPr>
      <w:r>
        <w:t xml:space="preserve">Figure </w:t>
      </w:r>
      <w:r w:rsidR="00B25407">
        <w:fldChar w:fldCharType="begin"/>
      </w:r>
      <w:r w:rsidR="00B25407">
        <w:instrText xml:space="preserve"> SEQ Figure \* ARABIC </w:instrText>
      </w:r>
      <w:r w:rsidR="00B25407">
        <w:fldChar w:fldCharType="separate"/>
      </w:r>
      <w:r w:rsidR="00113107">
        <w:rPr>
          <w:noProof/>
        </w:rPr>
        <w:t>41</w:t>
      </w:r>
      <w:r w:rsidR="00B25407">
        <w:rPr>
          <w:noProof/>
        </w:rPr>
        <w:fldChar w:fldCharType="end"/>
      </w:r>
      <w:r>
        <w:t xml:space="preserve"> Search History</w:t>
      </w:r>
    </w:p>
    <w:p w14:paraId="4268E4F0" w14:textId="77777777" w:rsidR="00D44C15" w:rsidRDefault="00D44C15" w:rsidP="00E73B96">
      <w:pPr>
        <w:pStyle w:val="ListNumber"/>
        <w:numPr>
          <w:ilvl w:val="0"/>
          <w:numId w:val="92"/>
        </w:numPr>
      </w:pPr>
      <w:r>
        <w:t>A listing of all the recent guests who have stayed in that room will appear.  Select the desired guest and click on the VM Archive link.  A list of all that guest’s voicemails that were either saved or unread at the time of check out will appear.</w:t>
      </w:r>
    </w:p>
    <w:p w14:paraId="4D239478" w14:textId="77777777" w:rsidR="00664FA2" w:rsidRDefault="00664FA2" w:rsidP="00664FA2">
      <w:pPr>
        <w:pStyle w:val="ListNumber"/>
        <w:numPr>
          <w:ilvl w:val="0"/>
          <w:numId w:val="0"/>
        </w:numPr>
        <w:ind w:left="1260"/>
      </w:pPr>
    </w:p>
    <w:p w14:paraId="69038BCB" w14:textId="77777777" w:rsidR="00664FA2" w:rsidRDefault="00D44C15" w:rsidP="00664FA2">
      <w:pPr>
        <w:pStyle w:val="BodyText"/>
        <w:keepNext/>
      </w:pPr>
      <w:r>
        <w:rPr>
          <w:noProof/>
        </w:rPr>
        <w:lastRenderedPageBreak/>
        <mc:AlternateContent>
          <mc:Choice Requires="wps">
            <w:drawing>
              <wp:anchor distT="0" distB="0" distL="114300" distR="114300" simplePos="0" relativeHeight="251697664" behindDoc="0" locked="0" layoutInCell="1" allowOverlap="1" wp14:anchorId="35743C4A" wp14:editId="4739B23B">
                <wp:simplePos x="0" y="0"/>
                <wp:positionH relativeFrom="column">
                  <wp:posOffset>2863156</wp:posOffset>
                </wp:positionH>
                <wp:positionV relativeFrom="paragraph">
                  <wp:posOffset>503333</wp:posOffset>
                </wp:positionV>
                <wp:extent cx="414670" cy="254635"/>
                <wp:effectExtent l="0" t="0" r="23495" b="12065"/>
                <wp:wrapNone/>
                <wp:docPr id="165" name="Rectangle 165"/>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A3BD8" id="Rectangle 165" o:spid="_x0000_s1026" style="position:absolute;margin-left:225.45pt;margin-top:39.65pt;width:32.65pt;height:20.0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94592" behindDoc="0" locked="0" layoutInCell="1" allowOverlap="1" wp14:anchorId="0B7768FD" wp14:editId="7F03666E">
                <wp:simplePos x="0" y="0"/>
                <wp:positionH relativeFrom="column">
                  <wp:posOffset>712086</wp:posOffset>
                </wp:positionH>
                <wp:positionV relativeFrom="paragraph">
                  <wp:posOffset>1084580</wp:posOffset>
                </wp:positionV>
                <wp:extent cx="414670" cy="254635"/>
                <wp:effectExtent l="0" t="0" r="23495" b="12065"/>
                <wp:wrapNone/>
                <wp:docPr id="106" name="Rectangle 106"/>
                <wp:cNvGraphicFramePr/>
                <a:graphic xmlns:a="http://schemas.openxmlformats.org/drawingml/2006/main">
                  <a:graphicData uri="http://schemas.microsoft.com/office/word/2010/wordprocessingShape">
                    <wps:wsp>
                      <wps:cNvSpPr/>
                      <wps:spPr>
                        <a:xfrm>
                          <a:off x="0" y="0"/>
                          <a:ext cx="414670" cy="254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ADBC7" id="Rectangle 106" o:spid="_x0000_s1026" style="position:absolute;margin-left:56.05pt;margin-top:85.4pt;width:32.65pt;height:20.0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" filled="f" strokecolor="red" strokeweight="2pt"/>
            </w:pict>
          </mc:Fallback>
        </mc:AlternateContent>
      </w:r>
      <w:r w:rsidR="00664FA2">
        <w:rPr>
          <w:noProof/>
        </w:rPr>
        <w:drawing>
          <wp:inline distT="0" distB="0" distL="0" distR="0" wp14:anchorId="407D96D4" wp14:editId="2D100913">
            <wp:extent cx="5358964" cy="2849526"/>
            <wp:effectExtent l="19050" t="19050" r="13335" b="273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63249" cy="2851804"/>
                    </a:xfrm>
                    <a:prstGeom prst="rect">
                      <a:avLst/>
                    </a:prstGeom>
                    <a:ln>
                      <a:solidFill>
                        <a:schemeClr val="bg1">
                          <a:lumMod val="50000"/>
                        </a:schemeClr>
                      </a:solidFill>
                    </a:ln>
                  </pic:spPr>
                </pic:pic>
              </a:graphicData>
            </a:graphic>
          </wp:inline>
        </w:drawing>
      </w:r>
    </w:p>
    <w:p w14:paraId="4816E088" w14:textId="7100BBCA"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42</w:t>
      </w:r>
      <w:r w:rsidR="00B8237E">
        <w:rPr>
          <w:noProof/>
        </w:rPr>
        <w:fldChar w:fldCharType="end"/>
      </w:r>
      <w:r>
        <w:t xml:space="preserve"> Guest History</w:t>
      </w:r>
    </w:p>
    <w:p w14:paraId="30B0AFED" w14:textId="77777777" w:rsidR="00664FA2" w:rsidRDefault="00664FA2" w:rsidP="00664FA2">
      <w:pPr>
        <w:pStyle w:val="BodyText"/>
        <w:keepNext/>
      </w:pPr>
      <w:r>
        <w:rPr>
          <w:noProof/>
        </w:rPr>
        <w:drawing>
          <wp:inline distT="0" distB="0" distL="0" distR="0" wp14:anchorId="5B38F15F" wp14:editId="3290B0B0">
            <wp:extent cx="5178056" cy="2992319"/>
            <wp:effectExtent l="19050" t="19050" r="22860" b="177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78658" cy="2992667"/>
                    </a:xfrm>
                    <a:prstGeom prst="rect">
                      <a:avLst/>
                    </a:prstGeom>
                    <a:ln>
                      <a:solidFill>
                        <a:schemeClr val="bg1">
                          <a:lumMod val="50000"/>
                        </a:schemeClr>
                      </a:solidFill>
                    </a:ln>
                  </pic:spPr>
                </pic:pic>
              </a:graphicData>
            </a:graphic>
          </wp:inline>
        </w:drawing>
      </w:r>
    </w:p>
    <w:p w14:paraId="0559EDDE" w14:textId="56869E96"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43</w:t>
      </w:r>
      <w:r w:rsidR="00B8237E">
        <w:rPr>
          <w:noProof/>
        </w:rPr>
        <w:fldChar w:fldCharType="end"/>
      </w:r>
      <w:r>
        <w:t xml:space="preserve"> Guest's Archived Voicemail Listing</w:t>
      </w:r>
    </w:p>
    <w:p w14:paraId="66071E29" w14:textId="77777777" w:rsidR="00664FA2" w:rsidRDefault="00D44C15" w:rsidP="00D44C15">
      <w:pPr>
        <w:pStyle w:val="ListNumber"/>
      </w:pPr>
      <w:r>
        <w:t xml:space="preserve">Select one or more voicemails to email the guest.  Each voicemail is time and date stamped. </w:t>
      </w:r>
    </w:p>
    <w:p w14:paraId="3A1CF3CB" w14:textId="77777777" w:rsidR="00664FA2" w:rsidRDefault="00664FA2" w:rsidP="00664FA2">
      <w:pPr>
        <w:pStyle w:val="BodyText"/>
        <w:keepNext/>
      </w:pPr>
      <w:r>
        <w:rPr>
          <w:noProof/>
        </w:rPr>
        <w:lastRenderedPageBreak/>
        <w:drawing>
          <wp:inline distT="0" distB="0" distL="0" distR="0" wp14:anchorId="73D72E58" wp14:editId="2119E114">
            <wp:extent cx="5943600" cy="1504315"/>
            <wp:effectExtent l="19050" t="19050" r="19050" b="196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04315"/>
                    </a:xfrm>
                    <a:prstGeom prst="rect">
                      <a:avLst/>
                    </a:prstGeom>
                    <a:ln>
                      <a:solidFill>
                        <a:schemeClr val="bg1">
                          <a:lumMod val="50000"/>
                        </a:schemeClr>
                      </a:solidFill>
                    </a:ln>
                  </pic:spPr>
                </pic:pic>
              </a:graphicData>
            </a:graphic>
          </wp:inline>
        </w:drawing>
      </w:r>
    </w:p>
    <w:p w14:paraId="03C197FA" w14:textId="1D7F904C"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44</w:t>
      </w:r>
      <w:r w:rsidR="00B8237E">
        <w:rPr>
          <w:noProof/>
        </w:rPr>
        <w:fldChar w:fldCharType="end"/>
      </w:r>
      <w:r>
        <w:t xml:space="preserve"> Select Voicemails to Email</w:t>
      </w:r>
    </w:p>
    <w:p w14:paraId="34F01482" w14:textId="77777777" w:rsidR="00664FA2" w:rsidRDefault="00D44C15" w:rsidP="00D44C15">
      <w:pPr>
        <w:pStyle w:val="ListNumber"/>
      </w:pPr>
      <w:r>
        <w:t xml:space="preserve">Enter in the guest’s email address and click Send.  An email confirmation message will appear at the bottom of the voicemail archival screen.  The guest should receive the voicemails as .wav files in their email inbox. </w:t>
      </w:r>
    </w:p>
    <w:p w14:paraId="794F8C06" w14:textId="77777777" w:rsidR="00664FA2" w:rsidRDefault="00664FA2" w:rsidP="00664FA2">
      <w:pPr>
        <w:pStyle w:val="BodyText"/>
        <w:keepNext/>
      </w:pPr>
      <w:r>
        <w:rPr>
          <w:noProof/>
        </w:rPr>
        <w:drawing>
          <wp:inline distT="0" distB="0" distL="0" distR="0" wp14:anchorId="78DC8086" wp14:editId="3E3B80BA">
            <wp:extent cx="5943600" cy="925195"/>
            <wp:effectExtent l="19050" t="19050" r="19050" b="273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925195"/>
                    </a:xfrm>
                    <a:prstGeom prst="rect">
                      <a:avLst/>
                    </a:prstGeom>
                    <a:ln>
                      <a:solidFill>
                        <a:schemeClr val="bg1">
                          <a:lumMod val="50000"/>
                        </a:schemeClr>
                      </a:solidFill>
                    </a:ln>
                  </pic:spPr>
                </pic:pic>
              </a:graphicData>
            </a:graphic>
          </wp:inline>
        </w:drawing>
      </w:r>
    </w:p>
    <w:p w14:paraId="7BBBC959" w14:textId="7154FB36" w:rsidR="00664FA2" w:rsidRDefault="00664FA2" w:rsidP="00664FA2">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45</w:t>
      </w:r>
      <w:r w:rsidR="00B8237E">
        <w:rPr>
          <w:noProof/>
        </w:rPr>
        <w:fldChar w:fldCharType="end"/>
      </w:r>
      <w:r>
        <w:t xml:space="preserve"> Email Confirmation</w:t>
      </w:r>
    </w:p>
    <w:p w14:paraId="6E284F3E" w14:textId="77777777" w:rsidR="00D44C15" w:rsidRDefault="00D44C15" w:rsidP="00D44C15">
      <w:pPr>
        <w:pStyle w:val="BodyText"/>
        <w:keepNext/>
      </w:pPr>
      <w:r>
        <w:rPr>
          <w:noProof/>
        </w:rPr>
        <w:drawing>
          <wp:inline distT="0" distB="0" distL="0" distR="0" wp14:anchorId="0BC63691" wp14:editId="4E2807BB">
            <wp:extent cx="5943600" cy="2954655"/>
            <wp:effectExtent l="19050" t="19050" r="19050" b="17145"/>
            <wp:docPr id="15395" name="Picture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954655"/>
                    </a:xfrm>
                    <a:prstGeom prst="rect">
                      <a:avLst/>
                    </a:prstGeom>
                    <a:ln>
                      <a:solidFill>
                        <a:schemeClr val="bg1">
                          <a:lumMod val="50000"/>
                        </a:schemeClr>
                      </a:solidFill>
                    </a:ln>
                  </pic:spPr>
                </pic:pic>
              </a:graphicData>
            </a:graphic>
          </wp:inline>
        </w:drawing>
      </w:r>
    </w:p>
    <w:p w14:paraId="1B74FDBA" w14:textId="6FD3244D" w:rsidR="00D44C15" w:rsidRPr="00D44C15" w:rsidRDefault="00D44C15" w:rsidP="00D44C1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46</w:t>
      </w:r>
      <w:r w:rsidR="00B8237E">
        <w:rPr>
          <w:noProof/>
        </w:rPr>
        <w:fldChar w:fldCharType="end"/>
      </w:r>
      <w:r>
        <w:t xml:space="preserve"> Sample Voicemail Archive Email</w:t>
      </w:r>
    </w:p>
    <w:p w14:paraId="72369A50" w14:textId="0E1E833B" w:rsidR="00927378" w:rsidRDefault="00927378" w:rsidP="0019614A">
      <w:pPr>
        <w:pStyle w:val="Heading2"/>
      </w:pPr>
      <w:bookmarkStart w:id="130" w:name="_Toc35524158"/>
      <w:r>
        <w:t>Room Status Functionality</w:t>
      </w:r>
      <w:bookmarkEnd w:id="118"/>
      <w:bookmarkEnd w:id="119"/>
      <w:bookmarkEnd w:id="120"/>
      <w:bookmarkEnd w:id="121"/>
      <w:bookmarkEnd w:id="122"/>
      <w:bookmarkEnd w:id="123"/>
      <w:bookmarkEnd w:id="124"/>
      <w:bookmarkEnd w:id="125"/>
      <w:bookmarkEnd w:id="126"/>
      <w:bookmarkEnd w:id="127"/>
      <w:bookmarkEnd w:id="130"/>
    </w:p>
    <w:p w14:paraId="439D32B2" w14:textId="7D1A3B11" w:rsidR="003E4ECA" w:rsidRPr="003E4ECA" w:rsidRDefault="003E4ECA" w:rsidP="003E4ECA">
      <w:pPr>
        <w:pStyle w:val="BodyText"/>
        <w:rPr>
          <w:b/>
          <w:color w:val="17365D" w:themeColor="text2" w:themeShade="BF"/>
        </w:rPr>
      </w:pPr>
      <w:r w:rsidRPr="003E4ECA">
        <w:rPr>
          <w:b/>
          <w:color w:val="17365D" w:themeColor="text2" w:themeShade="BF"/>
        </w:rPr>
        <w:t>Feature Availability:</w:t>
      </w:r>
    </w:p>
    <w:p w14:paraId="158DF4DE" w14:textId="726120E0" w:rsidR="009E5F74" w:rsidRPr="003E4ECA" w:rsidRDefault="009E5F74" w:rsidP="00E73B96">
      <w:pPr>
        <w:pStyle w:val="BodyText"/>
        <w:numPr>
          <w:ilvl w:val="0"/>
          <w:numId w:val="139"/>
        </w:numPr>
        <w:rPr>
          <w:color w:val="17365D" w:themeColor="text2" w:themeShade="BF"/>
        </w:rPr>
      </w:pPr>
      <w:r>
        <w:rPr>
          <w:color w:val="17365D" w:themeColor="text2" w:themeShade="BF"/>
        </w:rPr>
        <w:t xml:space="preserve">The ability for Jazzware to receive Room Status updates is dependent upon the PBX’s </w:t>
      </w:r>
      <w:r w:rsidR="000C2109">
        <w:rPr>
          <w:color w:val="17365D" w:themeColor="text2" w:themeShade="BF"/>
        </w:rPr>
        <w:t xml:space="preserve">or the voicemail system’s </w:t>
      </w:r>
      <w:r>
        <w:rPr>
          <w:color w:val="17365D" w:themeColor="text2" w:themeShade="BF"/>
        </w:rPr>
        <w:t>capabilities and upon having a PBX telemanagement interface between Jazzware and the PBX</w:t>
      </w:r>
      <w:r w:rsidR="00257296">
        <w:rPr>
          <w:color w:val="17365D" w:themeColor="text2" w:themeShade="BF"/>
        </w:rPr>
        <w:t xml:space="preserve"> or the voicemail system</w:t>
      </w:r>
    </w:p>
    <w:p w14:paraId="39D2E9C2" w14:textId="77777777" w:rsidR="009E5F74" w:rsidRDefault="009E5F74" w:rsidP="00E73B96">
      <w:pPr>
        <w:pStyle w:val="BodyText"/>
        <w:numPr>
          <w:ilvl w:val="0"/>
          <w:numId w:val="139"/>
        </w:numPr>
        <w:rPr>
          <w:color w:val="17365D" w:themeColor="text2" w:themeShade="BF"/>
        </w:rPr>
      </w:pPr>
      <w:r>
        <w:rPr>
          <w:color w:val="17365D" w:themeColor="text2" w:themeShade="BF"/>
        </w:rPr>
        <w:lastRenderedPageBreak/>
        <w:t>The ability to update the PMS with the Room Status is dependent upon the ability of the PMS interface to accept the status updates</w:t>
      </w:r>
    </w:p>
    <w:p w14:paraId="030F05AD" w14:textId="2207DAFB" w:rsidR="003E4ECA" w:rsidRDefault="003E4ECA" w:rsidP="00E73B96">
      <w:pPr>
        <w:pStyle w:val="BodyText"/>
        <w:numPr>
          <w:ilvl w:val="0"/>
          <w:numId w:val="139"/>
        </w:numPr>
        <w:rPr>
          <w:color w:val="17365D" w:themeColor="text2" w:themeShade="BF"/>
        </w:rPr>
      </w:pPr>
      <w:r>
        <w:rPr>
          <w:color w:val="17365D" w:themeColor="text2" w:themeShade="BF"/>
        </w:rPr>
        <w:t>The Room Status IVR a</w:t>
      </w:r>
      <w:r w:rsidRPr="003E4ECA">
        <w:rPr>
          <w:color w:val="17365D" w:themeColor="text2" w:themeShade="BF"/>
        </w:rPr>
        <w:t>pplies only to properties with a BroadWorks PBX</w:t>
      </w:r>
    </w:p>
    <w:p w14:paraId="33CAF5C9" w14:textId="20C00F13" w:rsidR="00B8044B" w:rsidRDefault="00927378" w:rsidP="00547C63">
      <w:pPr>
        <w:pStyle w:val="BodyText"/>
      </w:pPr>
      <w:r>
        <w:t>The purpose of</w:t>
      </w:r>
      <w:r w:rsidR="00ED2D2E">
        <w:t xml:space="preserve"> the</w:t>
      </w:r>
      <w:r>
        <w:t xml:space="preserve"> room status</w:t>
      </w:r>
      <w:r w:rsidR="00ED2D2E">
        <w:t xml:space="preserve"> feature</w:t>
      </w:r>
      <w:r>
        <w:t xml:space="preserve"> is to update the PMS with the current </w:t>
      </w:r>
      <w:r w:rsidR="003D1F91">
        <w:t xml:space="preserve">housekeeping </w:t>
      </w:r>
      <w:r>
        <w:t xml:space="preserve">status </w:t>
      </w:r>
      <w:r w:rsidR="003D1F91">
        <w:t>for</w:t>
      </w:r>
      <w:r>
        <w:t xml:space="preserve"> a room, for example Dirty, Clean or Ready.  Typically</w:t>
      </w:r>
      <w:r w:rsidR="00E1564E">
        <w:t>,</w:t>
      </w:r>
      <w:r>
        <w:t xml:space="preserve"> the housekeeper uses the guest room phone to update the status of the room by entering codes that correspond with the condition or statu</w:t>
      </w:r>
      <w:r w:rsidR="005616BD">
        <w:t>s of the room.</w:t>
      </w:r>
      <w:r>
        <w:t xml:space="preserve">  </w:t>
      </w:r>
    </w:p>
    <w:p w14:paraId="0C43EA47" w14:textId="77777777" w:rsidR="00B8044B" w:rsidRDefault="00B8044B" w:rsidP="00B8044B">
      <w:pPr>
        <w:pStyle w:val="BodyText"/>
      </w:pPr>
      <w:r>
        <w:t>Alternatively</w:t>
      </w:r>
      <w:r w:rsidR="00927378">
        <w:t xml:space="preserve">, the room status </w:t>
      </w:r>
      <w:r>
        <w:t xml:space="preserve">can also be updated using the portal.  One or more rooms can be updated simultaneously from the main reservations screen.  Or, the room status of a single guest room can be updated by selecting that room and making the change from the guest details page. </w:t>
      </w:r>
    </w:p>
    <w:p w14:paraId="247F597F" w14:textId="77777777" w:rsidR="00927378" w:rsidRDefault="00B8044B" w:rsidP="00547C63">
      <w:pPr>
        <w:pStyle w:val="BodyText"/>
      </w:pPr>
      <w:r>
        <w:t xml:space="preserve">Regardless of whether the guest room phone or the portal is used to update the room status, the PMS is updated with the current status. </w:t>
      </w:r>
    </w:p>
    <w:p w14:paraId="44991D5A" w14:textId="779336A7" w:rsidR="007476D5" w:rsidRDefault="00EB7651" w:rsidP="00547C63">
      <w:pPr>
        <w:pStyle w:val="BodyText"/>
      </w:pPr>
      <w:r>
        <w:t xml:space="preserve">For </w:t>
      </w:r>
      <w:r w:rsidR="007476D5">
        <w:t>information on how to use the guest room phone to enter room status</w:t>
      </w:r>
      <w:r w:rsidR="003D1F91">
        <w:t xml:space="preserve"> for properties with a BroadWorks pbx</w:t>
      </w:r>
      <w:r w:rsidR="007476D5">
        <w:t xml:space="preserve">, see the section in this document entitled </w:t>
      </w:r>
      <w:hyperlink w:anchor="_HospitalityCloud_Room_Status" w:history="1">
        <w:r w:rsidR="005C475E">
          <w:rPr>
            <w:rStyle w:val="Hyperlink"/>
          </w:rPr>
          <w:t>Jazzware</w:t>
        </w:r>
        <w:r w:rsidR="00A407BA">
          <w:rPr>
            <w:rStyle w:val="Hyperlink"/>
          </w:rPr>
          <w:t xml:space="preserve"> Cloud Room Status IVR</w:t>
        </w:r>
      </w:hyperlink>
      <w:r w:rsidR="007476D5">
        <w:t>.</w:t>
      </w:r>
    </w:p>
    <w:p w14:paraId="4107D2B9" w14:textId="77777777" w:rsidR="00927378" w:rsidRPr="00A50088" w:rsidRDefault="00927378" w:rsidP="00547C63">
      <w:pPr>
        <w:pStyle w:val="BodyText"/>
        <w:rPr>
          <w:b/>
        </w:rPr>
      </w:pPr>
      <w:r w:rsidRPr="00A50088">
        <w:rPr>
          <w:b/>
        </w:rPr>
        <w:t>To update the room status from the Portal main screen follow the below steps:</w:t>
      </w:r>
    </w:p>
    <w:p w14:paraId="642BD28E" w14:textId="77777777" w:rsidR="00927378" w:rsidRDefault="00DE41F1" w:rsidP="00E73B96">
      <w:pPr>
        <w:pStyle w:val="ListNumber"/>
        <w:numPr>
          <w:ilvl w:val="0"/>
          <w:numId w:val="72"/>
        </w:numPr>
      </w:pPr>
      <w:r>
        <w:t>Select</w:t>
      </w:r>
      <w:r w:rsidR="00927378">
        <w:t xml:space="preserve"> the </w:t>
      </w:r>
      <w:r w:rsidR="00927378" w:rsidRPr="00547C63">
        <w:t>check box</w:t>
      </w:r>
      <w:r w:rsidR="00927378">
        <w:t xml:space="preserve"> to the left of the room(s) to update the Room Status record</w:t>
      </w:r>
    </w:p>
    <w:p w14:paraId="00397924" w14:textId="77777777" w:rsidR="00150849" w:rsidRDefault="00927378" w:rsidP="00150849">
      <w:pPr>
        <w:pStyle w:val="BodyText"/>
        <w:keepNext/>
        <w:ind w:left="1440"/>
      </w:pPr>
      <w:r>
        <w:rPr>
          <w:noProof/>
        </w:rPr>
        <w:drawing>
          <wp:inline distT="0" distB="0" distL="0" distR="0" wp14:anchorId="70BD6D78" wp14:editId="2E1D7AF2">
            <wp:extent cx="4381500" cy="271463"/>
            <wp:effectExtent l="19050" t="19050" r="19050" b="14287"/>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4381500" cy="271463"/>
                    </a:xfrm>
                    <a:prstGeom prst="rect">
                      <a:avLst/>
                    </a:prstGeom>
                    <a:noFill/>
                    <a:ln w="6350" cmpd="sng">
                      <a:solidFill>
                        <a:srgbClr val="000000"/>
                      </a:solidFill>
                      <a:miter lim="800000"/>
                      <a:headEnd/>
                      <a:tailEnd/>
                    </a:ln>
                    <a:effectLst/>
                  </pic:spPr>
                </pic:pic>
              </a:graphicData>
            </a:graphic>
          </wp:inline>
        </w:drawing>
      </w:r>
    </w:p>
    <w:p w14:paraId="37E90E9B" w14:textId="446D62F1" w:rsidR="00927378" w:rsidRDefault="00150849" w:rsidP="0015084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47</w:t>
      </w:r>
      <w:r w:rsidR="00B8237E">
        <w:rPr>
          <w:noProof/>
        </w:rPr>
        <w:fldChar w:fldCharType="end"/>
      </w:r>
      <w:r>
        <w:t xml:space="preserve"> Select Room for Room Status Update</w:t>
      </w:r>
    </w:p>
    <w:p w14:paraId="02E21074" w14:textId="77777777" w:rsidR="00927378" w:rsidRDefault="00927378" w:rsidP="00BD3264">
      <w:pPr>
        <w:pStyle w:val="ListNumber"/>
      </w:pPr>
      <w:r>
        <w:t xml:space="preserve">Click the </w:t>
      </w:r>
      <w:r w:rsidRPr="007C1851">
        <w:rPr>
          <w:b/>
        </w:rPr>
        <w:t xml:space="preserve">Room Status </w:t>
      </w:r>
      <w:r>
        <w:t>Link on the Function Bar.  The function is “grayed out” (not avail</w:t>
      </w:r>
      <w:r w:rsidR="005616BD">
        <w:t>able) until a room is selected:</w:t>
      </w:r>
    </w:p>
    <w:p w14:paraId="359DE039" w14:textId="77777777" w:rsidR="00150849" w:rsidRDefault="00B8044B" w:rsidP="00B8044B">
      <w:pPr>
        <w:pStyle w:val="BodyText"/>
        <w:keepNext/>
        <w:ind w:left="1440"/>
      </w:pPr>
      <w:r w:rsidRPr="00B8044B">
        <w:rPr>
          <w:noProof/>
        </w:rPr>
        <w:t xml:space="preserve"> </w:t>
      </w:r>
      <w:r w:rsidR="00706BC3">
        <w:rPr>
          <w:noProof/>
        </w:rPr>
        <w:drawing>
          <wp:inline distT="0" distB="0" distL="0" distR="0" wp14:anchorId="3C027466" wp14:editId="453848C4">
            <wp:extent cx="4276725" cy="1695450"/>
            <wp:effectExtent l="19050" t="19050" r="28575" b="19050"/>
            <wp:docPr id="15407" name="Picture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76725" cy="1695450"/>
                    </a:xfrm>
                    <a:prstGeom prst="rect">
                      <a:avLst/>
                    </a:prstGeom>
                    <a:ln>
                      <a:solidFill>
                        <a:schemeClr val="tx1"/>
                      </a:solidFill>
                    </a:ln>
                  </pic:spPr>
                </pic:pic>
              </a:graphicData>
            </a:graphic>
          </wp:inline>
        </w:drawing>
      </w:r>
    </w:p>
    <w:p w14:paraId="04AFB963" w14:textId="00C14E88" w:rsidR="00927378" w:rsidRPr="00B602E1" w:rsidRDefault="00150849" w:rsidP="00B8044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48</w:t>
      </w:r>
      <w:r w:rsidR="00B8237E">
        <w:rPr>
          <w:noProof/>
        </w:rPr>
        <w:fldChar w:fldCharType="end"/>
      </w:r>
      <w:r>
        <w:t xml:space="preserve"> Room Status Update Link</w:t>
      </w:r>
    </w:p>
    <w:p w14:paraId="6467CACD" w14:textId="77777777" w:rsidR="001300D2" w:rsidRDefault="001300D2">
      <w:pPr>
        <w:ind w:left="0"/>
      </w:pPr>
    </w:p>
    <w:p w14:paraId="7CDC1161" w14:textId="41A03C37" w:rsidR="00927378" w:rsidRDefault="00EA6ACF" w:rsidP="00BD3264">
      <w:pPr>
        <w:pStyle w:val="ListNumber"/>
      </w:pPr>
      <w:r>
        <w:rPr>
          <w:noProof/>
        </w:rPr>
        <mc:AlternateContent>
          <mc:Choice Requires="wps">
            <w:drawing>
              <wp:anchor distT="45720" distB="45720" distL="114300" distR="114300" simplePos="0" relativeHeight="251344384" behindDoc="0" locked="0" layoutInCell="1" allowOverlap="1" wp14:anchorId="1B4C6DA2" wp14:editId="25444EF2">
                <wp:simplePos x="0" y="0"/>
                <wp:positionH relativeFrom="column">
                  <wp:posOffset>594995</wp:posOffset>
                </wp:positionH>
                <wp:positionV relativeFrom="paragraph">
                  <wp:posOffset>432435</wp:posOffset>
                </wp:positionV>
                <wp:extent cx="5391150" cy="680085"/>
                <wp:effectExtent l="0" t="0" r="19050" b="247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80085"/>
                        </a:xfrm>
                        <a:prstGeom prst="rect">
                          <a:avLst/>
                        </a:prstGeom>
                        <a:solidFill>
                          <a:schemeClr val="bg1">
                            <a:lumMod val="85000"/>
                          </a:schemeClr>
                        </a:solidFill>
                        <a:ln w="9525">
                          <a:solidFill>
                            <a:schemeClr val="bg1"/>
                          </a:solidFill>
                          <a:miter lim="800000"/>
                          <a:headEnd/>
                          <a:tailEnd/>
                        </a:ln>
                      </wps:spPr>
                      <wps:txbx>
                        <w:txbxContent>
                          <w:p w14:paraId="298632F7" w14:textId="559A87F6" w:rsidR="00A838D7" w:rsidRPr="001300D2" w:rsidRDefault="00A838D7" w:rsidP="00A50088">
                            <w:pPr>
                              <w:pStyle w:val="BodyText"/>
                              <w:ind w:left="144"/>
                              <w:rPr>
                                <w:i/>
                              </w:rPr>
                            </w:pPr>
                            <w:r w:rsidRPr="001300D2">
                              <w:rPr>
                                <w:b/>
                                <w:i/>
                              </w:rPr>
                              <w:t>NOTE:</w:t>
                            </w:r>
                            <w:r w:rsidRPr="001300D2">
                              <w:rPr>
                                <w:i/>
                              </w:rPr>
                              <w:t xml:space="preserve">  The room status selections available in the dropdown vary depending on the property’s PMS and PBX configurations.  </w:t>
                            </w:r>
                            <w:r>
                              <w:rPr>
                                <w:i/>
                              </w:rPr>
                              <w:t>The Jazzware team</w:t>
                            </w:r>
                            <w:r w:rsidRPr="001300D2">
                              <w:rPr>
                                <w:i/>
                              </w:rPr>
                              <w:t xml:space="preserve"> can configure </w:t>
                            </w:r>
                            <w:r>
                              <w:rPr>
                                <w:i/>
                              </w:rPr>
                              <w:t xml:space="preserve">Jazzware </w:t>
                            </w:r>
                            <w:r w:rsidRPr="001300D2">
                              <w:rPr>
                                <w:i/>
                              </w:rPr>
                              <w:t>to suit the needs of the property as long as they are supported by the PMS</w:t>
                            </w:r>
                            <w:r>
                              <w:rPr>
                                <w:i/>
                              </w:rPr>
                              <w:t>.</w:t>
                            </w:r>
                          </w:p>
                          <w:p w14:paraId="1C5DEB2D" w14:textId="77777777" w:rsidR="00A838D7" w:rsidRDefault="00A838D7" w:rsidP="00A50088"/>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C6DA2" id="_x0000_s1032" type="#_x0000_t202" style="position:absolute;left:0;text-align:left;margin-left:46.85pt;margin-top:34.05pt;width:424.5pt;height:53.55pt;z-index:25134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" fillcolor="#d8d8d8 [2732]" strokecolor="white [3212]">
                <v:textbox inset="0">
                  <w:txbxContent>
                    <w:p w14:paraId="298632F7" w14:textId="559A87F6" w:rsidR="00A838D7" w:rsidRPr="001300D2" w:rsidRDefault="00A838D7" w:rsidP="00A50088">
                      <w:pPr>
                        <w:pStyle w:val="BodyText"/>
                        <w:ind w:left="144"/>
                        <w:rPr>
                          <w:i/>
                        </w:rPr>
                      </w:pPr>
                      <w:r w:rsidRPr="001300D2">
                        <w:rPr>
                          <w:b/>
                          <w:i/>
                        </w:rPr>
                        <w:t>NOTE:</w:t>
                      </w:r>
                      <w:r w:rsidRPr="001300D2">
                        <w:rPr>
                          <w:i/>
                        </w:rPr>
                        <w:t xml:space="preserve">  The room status selections available in the dropdown vary depending on the property’s PMS and PBX configurations.  </w:t>
                      </w:r>
                      <w:r>
                        <w:rPr>
                          <w:i/>
                        </w:rPr>
                        <w:t>The Jazzware team</w:t>
                      </w:r>
                      <w:r w:rsidRPr="001300D2">
                        <w:rPr>
                          <w:i/>
                        </w:rPr>
                        <w:t xml:space="preserve"> can configure </w:t>
                      </w:r>
                      <w:r>
                        <w:rPr>
                          <w:i/>
                        </w:rPr>
                        <w:t xml:space="preserve">Jazzware </w:t>
                      </w:r>
                      <w:r w:rsidRPr="001300D2">
                        <w:rPr>
                          <w:i/>
                        </w:rPr>
                        <w:t>to suit the needs of the property as long as they are supported by the PMS</w:t>
                      </w:r>
                      <w:r>
                        <w:rPr>
                          <w:i/>
                        </w:rPr>
                        <w:t>.</w:t>
                      </w:r>
                    </w:p>
                    <w:p w14:paraId="1C5DEB2D" w14:textId="77777777" w:rsidR="00A838D7" w:rsidRDefault="00A838D7" w:rsidP="00A50088"/>
                  </w:txbxContent>
                </v:textbox>
                <w10:wrap type="square"/>
              </v:shape>
            </w:pict>
          </mc:Fallback>
        </mc:AlternateContent>
      </w:r>
      <w:r w:rsidR="00927378">
        <w:t xml:space="preserve">Open the </w:t>
      </w:r>
      <w:r w:rsidR="00D3065A">
        <w:t>d</w:t>
      </w:r>
      <w:r w:rsidR="00927378">
        <w:t>rop</w:t>
      </w:r>
      <w:r w:rsidR="00D3065A">
        <w:t>d</w:t>
      </w:r>
      <w:r w:rsidR="00927378">
        <w:t xml:space="preserve">own box and select a new status.  The room number(s) that will receive the change are displayed on the screen. </w:t>
      </w:r>
    </w:p>
    <w:p w14:paraId="2193C08F" w14:textId="26EF33BA" w:rsidR="00AE284B" w:rsidRDefault="00AE284B" w:rsidP="00BD3264">
      <w:pPr>
        <w:pStyle w:val="ListNumber"/>
        <w:numPr>
          <w:ilvl w:val="0"/>
          <w:numId w:val="0"/>
        </w:numPr>
        <w:ind w:left="1440"/>
      </w:pPr>
    </w:p>
    <w:p w14:paraId="5A13CEB9" w14:textId="77777777" w:rsidR="00AE284B" w:rsidRDefault="00AE284B" w:rsidP="00BD3264">
      <w:pPr>
        <w:pStyle w:val="ListNumber"/>
        <w:numPr>
          <w:ilvl w:val="0"/>
          <w:numId w:val="0"/>
        </w:numPr>
        <w:ind w:left="1440"/>
      </w:pPr>
    </w:p>
    <w:p w14:paraId="44EE83F2" w14:textId="77777777" w:rsidR="00AE284B" w:rsidRDefault="00AE284B" w:rsidP="00BD3264">
      <w:pPr>
        <w:pStyle w:val="ListNumber"/>
        <w:numPr>
          <w:ilvl w:val="0"/>
          <w:numId w:val="0"/>
        </w:numPr>
        <w:ind w:left="1440"/>
      </w:pPr>
    </w:p>
    <w:p w14:paraId="0D48B49B" w14:textId="77777777" w:rsidR="00AE284B" w:rsidRDefault="00AE284B" w:rsidP="00BD3264">
      <w:pPr>
        <w:pStyle w:val="ListNumber"/>
        <w:numPr>
          <w:ilvl w:val="0"/>
          <w:numId w:val="0"/>
        </w:numPr>
        <w:ind w:left="1440"/>
      </w:pPr>
    </w:p>
    <w:p w14:paraId="3945620B" w14:textId="77777777" w:rsidR="00A058C3" w:rsidRDefault="00897EEE" w:rsidP="00A058C3">
      <w:pPr>
        <w:pStyle w:val="BodyText"/>
        <w:keepNext/>
      </w:pPr>
      <w:r>
        <w:rPr>
          <w:noProof/>
        </w:rPr>
        <w:drawing>
          <wp:inline distT="0" distB="0" distL="0" distR="0" wp14:anchorId="24DC5B25" wp14:editId="34A15AE1">
            <wp:extent cx="2266950" cy="138112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66950" cy="1381125"/>
                    </a:xfrm>
                    <a:prstGeom prst="rect">
                      <a:avLst/>
                    </a:prstGeom>
                    <a:ln>
                      <a:solidFill>
                        <a:schemeClr val="tx1">
                          <a:lumMod val="95000"/>
                          <a:lumOff val="5000"/>
                        </a:schemeClr>
                      </a:solidFill>
                    </a:ln>
                  </pic:spPr>
                </pic:pic>
              </a:graphicData>
            </a:graphic>
          </wp:inline>
        </w:drawing>
      </w:r>
    </w:p>
    <w:p w14:paraId="35CF21A1" w14:textId="54C03197" w:rsidR="00927378" w:rsidRPr="00705D9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49</w:t>
      </w:r>
      <w:r w:rsidR="00B8237E">
        <w:rPr>
          <w:noProof/>
        </w:rPr>
        <w:fldChar w:fldCharType="end"/>
      </w:r>
      <w:r>
        <w:t xml:space="preserve"> Room Status Drop</w:t>
      </w:r>
      <w:r w:rsidR="00EA6ACF">
        <w:t>d</w:t>
      </w:r>
      <w:r>
        <w:t>own Selection</w:t>
      </w:r>
    </w:p>
    <w:p w14:paraId="6649EAF6" w14:textId="77777777" w:rsidR="00A058C3" w:rsidRDefault="005616BD" w:rsidP="00A058C3">
      <w:pPr>
        <w:pStyle w:val="BodyText"/>
        <w:keepNext/>
      </w:pPr>
      <w:r>
        <w:rPr>
          <w:noProof/>
        </w:rPr>
        <w:drawing>
          <wp:inline distT="0" distB="0" distL="0" distR="0" wp14:anchorId="2D284BAC" wp14:editId="7DEBC878">
            <wp:extent cx="2357767" cy="833334"/>
            <wp:effectExtent l="19050" t="0" r="4433"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2357767" cy="833334"/>
                    </a:xfrm>
                    <a:prstGeom prst="rect">
                      <a:avLst/>
                    </a:prstGeom>
                    <a:noFill/>
                    <a:ln w="9525">
                      <a:noFill/>
                      <a:miter lim="800000"/>
                      <a:headEnd/>
                      <a:tailEnd/>
                    </a:ln>
                  </pic:spPr>
                </pic:pic>
              </a:graphicData>
            </a:graphic>
          </wp:inline>
        </w:drawing>
      </w:r>
    </w:p>
    <w:p w14:paraId="3CC7D887" w14:textId="08A95E6E" w:rsidR="00927378" w:rsidRPr="00E27D01"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50</w:t>
      </w:r>
      <w:r w:rsidR="00B8237E">
        <w:rPr>
          <w:noProof/>
        </w:rPr>
        <w:fldChar w:fldCharType="end"/>
      </w:r>
      <w:r>
        <w:t xml:space="preserve"> Room Status Update for Multiple Rooms</w:t>
      </w:r>
    </w:p>
    <w:p w14:paraId="59CA81DE" w14:textId="77777777" w:rsidR="00E62878" w:rsidRDefault="00927378" w:rsidP="00BD3264">
      <w:pPr>
        <w:pStyle w:val="ListNumber"/>
      </w:pPr>
      <w:r>
        <w:t xml:space="preserve">Click the </w:t>
      </w:r>
      <w:r w:rsidRPr="007C1851">
        <w:rPr>
          <w:b/>
        </w:rPr>
        <w:t>Update</w:t>
      </w:r>
      <w:r>
        <w:t xml:space="preserve"> button to save</w:t>
      </w:r>
      <w:r w:rsidR="007C1851">
        <w:t xml:space="preserve"> the</w:t>
      </w:r>
      <w:r>
        <w:t xml:space="preserve"> </w:t>
      </w:r>
      <w:r w:rsidRPr="00547C63">
        <w:t>Room Status</w:t>
      </w:r>
      <w:r>
        <w:t xml:space="preserve"> change</w:t>
      </w:r>
      <w:r w:rsidR="005616BD">
        <w:t xml:space="preserve"> or c</w:t>
      </w:r>
      <w:r>
        <w:t xml:space="preserve">lick </w:t>
      </w:r>
      <w:r w:rsidRPr="007C1851">
        <w:rPr>
          <w:b/>
        </w:rPr>
        <w:t>Cancel</w:t>
      </w:r>
      <w:r w:rsidRPr="00547C63">
        <w:t xml:space="preserve"> </w:t>
      </w:r>
      <w:r w:rsidR="005616BD">
        <w:t xml:space="preserve">button to cancel </w:t>
      </w:r>
      <w:r w:rsidR="007C1851">
        <w:t xml:space="preserve">the change.  After clicking </w:t>
      </w:r>
      <w:r w:rsidR="007C1851" w:rsidRPr="007C1851">
        <w:rPr>
          <w:b/>
        </w:rPr>
        <w:t>U</w:t>
      </w:r>
      <w:r w:rsidR="005616BD" w:rsidRPr="007C1851">
        <w:rPr>
          <w:b/>
        </w:rPr>
        <w:t>pdate</w:t>
      </w:r>
      <w:r w:rsidR="005616BD">
        <w:t xml:space="preserve"> the </w:t>
      </w:r>
      <w:r w:rsidRPr="00547C63">
        <w:t>Room Status</w:t>
      </w:r>
      <w:r>
        <w:t xml:space="preserve"> </w:t>
      </w:r>
      <w:r w:rsidR="00B15B41">
        <w:t>will be updated.</w:t>
      </w:r>
      <w:bookmarkStart w:id="131" w:name="_Toc295404608"/>
      <w:bookmarkStart w:id="132" w:name="_Toc295405045"/>
      <w:bookmarkStart w:id="133" w:name="_Toc295405073"/>
      <w:bookmarkStart w:id="134" w:name="_Toc295405357"/>
      <w:bookmarkStart w:id="135" w:name="_Toc295405893"/>
      <w:bookmarkStart w:id="136" w:name="_Toc295406000"/>
      <w:bookmarkStart w:id="137" w:name="_Toc295406168"/>
      <w:bookmarkStart w:id="138" w:name="_Toc295406317"/>
      <w:bookmarkStart w:id="139" w:name="_Toc295406547"/>
      <w:bookmarkStart w:id="140" w:name="_Toc295406552"/>
      <w:bookmarkStart w:id="141" w:name="_Toc295559194"/>
      <w:bookmarkStart w:id="142" w:name="_Toc295565277"/>
      <w:bookmarkStart w:id="143" w:name="_Toc331673348"/>
      <w:bookmarkEnd w:id="128"/>
    </w:p>
    <w:p w14:paraId="48E4FEC9" w14:textId="77777777" w:rsidR="00254C37" w:rsidRDefault="00254C37" w:rsidP="00254C37">
      <w:pPr>
        <w:pStyle w:val="Heading2"/>
      </w:pPr>
      <w:bookmarkStart w:id="144" w:name="_Toc35524159"/>
      <w:r>
        <w:t>Minibar Charge Functionality</w:t>
      </w:r>
      <w:bookmarkEnd w:id="144"/>
    </w:p>
    <w:p w14:paraId="2F31040F" w14:textId="5F63A689" w:rsidR="00633DCA" w:rsidRPr="002934B7" w:rsidRDefault="002934B7" w:rsidP="0082444A">
      <w:pPr>
        <w:pStyle w:val="BodyText"/>
        <w:rPr>
          <w:b/>
          <w:color w:val="17365D" w:themeColor="text2" w:themeShade="BF"/>
        </w:rPr>
      </w:pPr>
      <w:r>
        <w:rPr>
          <w:b/>
          <w:color w:val="17365D" w:themeColor="text2" w:themeShade="BF"/>
        </w:rPr>
        <w:t xml:space="preserve">Feature </w:t>
      </w:r>
      <w:r w:rsidR="0082444A" w:rsidRPr="002934B7">
        <w:rPr>
          <w:b/>
          <w:color w:val="17365D" w:themeColor="text2" w:themeShade="BF"/>
        </w:rPr>
        <w:t>Availability:</w:t>
      </w:r>
    </w:p>
    <w:p w14:paraId="79B5C276" w14:textId="388A76FB" w:rsidR="0082444A" w:rsidRPr="002934B7" w:rsidRDefault="0082444A" w:rsidP="00E73B96">
      <w:pPr>
        <w:pStyle w:val="BodyText"/>
        <w:numPr>
          <w:ilvl w:val="0"/>
          <w:numId w:val="138"/>
        </w:numPr>
        <w:rPr>
          <w:color w:val="17365D" w:themeColor="text2" w:themeShade="BF"/>
        </w:rPr>
      </w:pPr>
      <w:r w:rsidRPr="002934B7">
        <w:rPr>
          <w:color w:val="17365D" w:themeColor="text2" w:themeShade="BF"/>
        </w:rPr>
        <w:t xml:space="preserve">The ability to send minibar charges to the PMS is dependent upon the ability of the PMS interface to accept the charges </w:t>
      </w:r>
    </w:p>
    <w:p w14:paraId="7E1108F3" w14:textId="15EF84A3" w:rsidR="00A265F2" w:rsidRPr="002934B7" w:rsidRDefault="003E4ECA" w:rsidP="00E73B96">
      <w:pPr>
        <w:pStyle w:val="BodyText"/>
        <w:numPr>
          <w:ilvl w:val="0"/>
          <w:numId w:val="138"/>
        </w:numPr>
        <w:rPr>
          <w:color w:val="17365D" w:themeColor="text2" w:themeShade="BF"/>
        </w:rPr>
      </w:pPr>
      <w:r>
        <w:rPr>
          <w:color w:val="17365D" w:themeColor="text2" w:themeShade="BF"/>
        </w:rPr>
        <w:t xml:space="preserve">The </w:t>
      </w:r>
      <w:r w:rsidR="0082444A" w:rsidRPr="002934B7">
        <w:rPr>
          <w:color w:val="17365D" w:themeColor="text2" w:themeShade="BF"/>
        </w:rPr>
        <w:t>M</w:t>
      </w:r>
      <w:r w:rsidR="001D22A8" w:rsidRPr="002934B7">
        <w:rPr>
          <w:color w:val="17365D" w:themeColor="text2" w:themeShade="BF"/>
        </w:rPr>
        <w:t>inibar IVR a</w:t>
      </w:r>
      <w:r w:rsidR="00A265F2" w:rsidRPr="002934B7">
        <w:rPr>
          <w:color w:val="17365D" w:themeColor="text2" w:themeShade="BF"/>
        </w:rPr>
        <w:t>pplies only to properties with a BroadWorks PBX</w:t>
      </w:r>
    </w:p>
    <w:p w14:paraId="236135F8" w14:textId="77777777" w:rsidR="009133EA" w:rsidRDefault="009133EA" w:rsidP="00254C37">
      <w:pPr>
        <w:pStyle w:val="BodyText"/>
      </w:pPr>
    </w:p>
    <w:p w14:paraId="140F3665" w14:textId="4718F44E" w:rsidR="00254C37" w:rsidRDefault="00254C37" w:rsidP="00254C37">
      <w:pPr>
        <w:pStyle w:val="BodyText"/>
      </w:pPr>
      <w:r>
        <w:t xml:space="preserve">Minibar charges can be added to a guest </w:t>
      </w:r>
      <w:r w:rsidR="00E054BE">
        <w:t xml:space="preserve">folio </w:t>
      </w:r>
      <w:r>
        <w:t xml:space="preserve">using the </w:t>
      </w:r>
      <w:hyperlink w:anchor="_JAZZ_Mini_Bar" w:history="1">
        <w:r w:rsidR="005C475E">
          <w:rPr>
            <w:rStyle w:val="Hyperlink"/>
          </w:rPr>
          <w:t>Jazzware</w:t>
        </w:r>
        <w:r w:rsidR="00F04D77">
          <w:rPr>
            <w:rStyle w:val="Hyperlink"/>
          </w:rPr>
          <w:t xml:space="preserve"> Minibar IVR</w:t>
        </w:r>
      </w:hyperlink>
      <w:r>
        <w:t xml:space="preserve"> </w:t>
      </w:r>
      <w:r w:rsidR="00DD7C6E">
        <w:t xml:space="preserve">(for BroadWorks properties) </w:t>
      </w:r>
      <w:r>
        <w:t xml:space="preserve">or by using the Minibar Charge link on the main Reservations page of the </w:t>
      </w:r>
      <w:r w:rsidR="005C475E">
        <w:t>Jazzware</w:t>
      </w:r>
      <w:r>
        <w:t xml:space="preserve"> Portal.</w:t>
      </w:r>
    </w:p>
    <w:p w14:paraId="26A67E36" w14:textId="77777777" w:rsidR="00706BC3" w:rsidRDefault="00706BC3" w:rsidP="00254C37">
      <w:pPr>
        <w:pStyle w:val="BodyText"/>
        <w:rPr>
          <w:b/>
        </w:rPr>
      </w:pPr>
    </w:p>
    <w:p w14:paraId="4E39EEFC" w14:textId="442F030E" w:rsidR="00254C37" w:rsidRPr="00254C37" w:rsidRDefault="00254C37" w:rsidP="00EA6ACF">
      <w:pPr>
        <w:pStyle w:val="BodyText"/>
        <w:tabs>
          <w:tab w:val="left" w:pos="3885"/>
        </w:tabs>
        <w:rPr>
          <w:b/>
        </w:rPr>
      </w:pPr>
      <w:r w:rsidRPr="00254C37">
        <w:rPr>
          <w:b/>
        </w:rPr>
        <w:t>To add minibar charges to one or more rooms:</w:t>
      </w:r>
    </w:p>
    <w:p w14:paraId="1F92139D" w14:textId="77777777" w:rsidR="00254C37" w:rsidRDefault="008A0EAE" w:rsidP="00E73B96">
      <w:pPr>
        <w:pStyle w:val="ListNumber"/>
        <w:numPr>
          <w:ilvl w:val="0"/>
          <w:numId w:val="73"/>
        </w:numPr>
      </w:pPr>
      <w:r>
        <w:t>On the main reservations page, select t</w:t>
      </w:r>
      <w:r w:rsidR="005E6426">
        <w:t xml:space="preserve">he checkboxes next to the appropriate rooms </w:t>
      </w:r>
      <w:r>
        <w:t>to a</w:t>
      </w:r>
      <w:r w:rsidR="005E6426">
        <w:t>dd a mini bar charge.</w:t>
      </w:r>
    </w:p>
    <w:p w14:paraId="42072E40" w14:textId="77777777" w:rsidR="00A058C3" w:rsidRDefault="008A0EAE" w:rsidP="00BD3264">
      <w:pPr>
        <w:pStyle w:val="ListNumber"/>
        <w:numPr>
          <w:ilvl w:val="0"/>
          <w:numId w:val="0"/>
        </w:numPr>
        <w:ind w:left="720"/>
      </w:pPr>
      <w:r>
        <w:rPr>
          <w:noProof/>
        </w:rPr>
        <mc:AlternateContent>
          <mc:Choice Requires="wps">
            <w:drawing>
              <wp:anchor distT="0" distB="0" distL="114300" distR="114300" simplePos="0" relativeHeight="251402752" behindDoc="0" locked="0" layoutInCell="1" allowOverlap="1" wp14:anchorId="59768C44" wp14:editId="33F00377">
                <wp:simplePos x="0" y="0"/>
                <wp:positionH relativeFrom="column">
                  <wp:posOffset>396815</wp:posOffset>
                </wp:positionH>
                <wp:positionV relativeFrom="paragraph">
                  <wp:posOffset>520568</wp:posOffset>
                </wp:positionV>
                <wp:extent cx="405130" cy="215265"/>
                <wp:effectExtent l="19050" t="19050" r="13970" b="13335"/>
                <wp:wrapNone/>
                <wp:docPr id="71" name="Rectangle 71"/>
                <wp:cNvGraphicFramePr/>
                <a:graphic xmlns:a="http://schemas.openxmlformats.org/drawingml/2006/main">
                  <a:graphicData uri="http://schemas.microsoft.com/office/word/2010/wordprocessingShape">
                    <wps:wsp>
                      <wps:cNvSpPr/>
                      <wps:spPr>
                        <a:xfrm>
                          <a:off x="0" y="0"/>
                          <a:ext cx="405130" cy="2152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C7FD5" id="Rectangle 71" o:spid="_x0000_s1026" style="position:absolute;margin-left:31.25pt;margin-top:41pt;width:31.9pt;height:16.9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405824" behindDoc="0" locked="0" layoutInCell="1" allowOverlap="1" wp14:anchorId="19C1C240" wp14:editId="3945D8CF">
                <wp:simplePos x="0" y="0"/>
                <wp:positionH relativeFrom="column">
                  <wp:posOffset>402961</wp:posOffset>
                </wp:positionH>
                <wp:positionV relativeFrom="paragraph">
                  <wp:posOffset>960120</wp:posOffset>
                </wp:positionV>
                <wp:extent cx="405441" cy="215661"/>
                <wp:effectExtent l="19050" t="19050" r="13970" b="13335"/>
                <wp:wrapNone/>
                <wp:docPr id="76" name="Rectangle 76"/>
                <wp:cNvGraphicFramePr/>
                <a:graphic xmlns:a="http://schemas.openxmlformats.org/drawingml/2006/main">
                  <a:graphicData uri="http://schemas.microsoft.com/office/word/2010/wordprocessingShape">
                    <wps:wsp>
                      <wps:cNvSpPr/>
                      <wps:spPr>
                        <a:xfrm>
                          <a:off x="0" y="0"/>
                          <a:ext cx="405441"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DC591" id="Rectangle 76" o:spid="_x0000_s1026" style="position:absolute;margin-left:31.75pt;margin-top:75.6pt;width:31.9pt;height:17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399680" behindDoc="0" locked="0" layoutInCell="1" allowOverlap="1" wp14:anchorId="479B4295" wp14:editId="2A562F9D">
                <wp:simplePos x="0" y="0"/>
                <wp:positionH relativeFrom="column">
                  <wp:posOffset>2652659</wp:posOffset>
                </wp:positionH>
                <wp:positionV relativeFrom="paragraph">
                  <wp:posOffset>-635</wp:posOffset>
                </wp:positionV>
                <wp:extent cx="595223" cy="215661"/>
                <wp:effectExtent l="19050" t="19050" r="14605" b="13335"/>
                <wp:wrapNone/>
                <wp:docPr id="41" name="Rectangle 41"/>
                <wp:cNvGraphicFramePr/>
                <a:graphic xmlns:a="http://schemas.openxmlformats.org/drawingml/2006/main">
                  <a:graphicData uri="http://schemas.microsoft.com/office/word/2010/wordprocessingShape">
                    <wps:wsp>
                      <wps:cNvSpPr/>
                      <wps:spPr>
                        <a:xfrm>
                          <a:off x="0" y="0"/>
                          <a:ext cx="595223" cy="2156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54EE1" id="Rectangle 41" o:spid="_x0000_s1026" style="position:absolute;margin-left:208.85pt;margin-top:-.05pt;width:46.85pt;height:17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" filled="f" strokecolor="red" strokeweight="2.25pt"/>
            </w:pict>
          </mc:Fallback>
        </mc:AlternateContent>
      </w:r>
      <w:r>
        <w:rPr>
          <w:noProof/>
        </w:rPr>
        <w:drawing>
          <wp:inline distT="0" distB="0" distL="0" distR="0" wp14:anchorId="476D5993" wp14:editId="49123771">
            <wp:extent cx="5943600" cy="1233805"/>
            <wp:effectExtent l="19050" t="19050" r="1905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233805"/>
                    </a:xfrm>
                    <a:prstGeom prst="rect">
                      <a:avLst/>
                    </a:prstGeom>
                    <a:ln>
                      <a:solidFill>
                        <a:schemeClr val="tx1"/>
                      </a:solidFill>
                    </a:ln>
                  </pic:spPr>
                </pic:pic>
              </a:graphicData>
            </a:graphic>
          </wp:inline>
        </w:drawing>
      </w:r>
    </w:p>
    <w:p w14:paraId="28861A47" w14:textId="73321DE6" w:rsidR="008A0EAE"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51</w:t>
      </w:r>
      <w:r w:rsidR="00B8237E">
        <w:rPr>
          <w:noProof/>
        </w:rPr>
        <w:fldChar w:fldCharType="end"/>
      </w:r>
      <w:r>
        <w:t xml:space="preserve"> Select Rooms for Minibar Charges</w:t>
      </w:r>
    </w:p>
    <w:p w14:paraId="3BAAE525" w14:textId="77777777" w:rsidR="008A0EAE" w:rsidRDefault="008A0EAE" w:rsidP="00BD5BD0">
      <w:pPr>
        <w:pStyle w:val="ListNumber"/>
      </w:pPr>
      <w:r>
        <w:lastRenderedPageBreak/>
        <w:t xml:space="preserve">Click on the </w:t>
      </w:r>
      <w:r w:rsidRPr="0009656B">
        <w:rPr>
          <w:b/>
        </w:rPr>
        <w:t>Minibar Charge</w:t>
      </w:r>
      <w:r>
        <w:t xml:space="preserve"> link.</w:t>
      </w:r>
    </w:p>
    <w:p w14:paraId="26257DA2" w14:textId="77777777" w:rsidR="008A0EAE" w:rsidRDefault="008A0EAE" w:rsidP="00BD5BD0">
      <w:pPr>
        <w:pStyle w:val="ListNumber"/>
      </w:pPr>
      <w:r>
        <w:t>Click on the dropdown menu next to Item Number and select the item that has been consumed from the list.</w:t>
      </w:r>
    </w:p>
    <w:p w14:paraId="07516461" w14:textId="77777777" w:rsidR="00A058C3" w:rsidRDefault="008A0EAE" w:rsidP="00BD3264">
      <w:pPr>
        <w:pStyle w:val="ListNumber"/>
        <w:numPr>
          <w:ilvl w:val="0"/>
          <w:numId w:val="0"/>
        </w:numPr>
        <w:ind w:left="1440"/>
      </w:pPr>
      <w:r>
        <w:rPr>
          <w:noProof/>
        </w:rPr>
        <w:drawing>
          <wp:inline distT="0" distB="0" distL="0" distR="0" wp14:anchorId="5AE5B820" wp14:editId="39D587CE">
            <wp:extent cx="4097547" cy="1165288"/>
            <wp:effectExtent l="19050" t="19050" r="17780"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97834" cy="1165370"/>
                    </a:xfrm>
                    <a:prstGeom prst="rect">
                      <a:avLst/>
                    </a:prstGeom>
                    <a:ln>
                      <a:solidFill>
                        <a:schemeClr val="tx1"/>
                      </a:solidFill>
                    </a:ln>
                  </pic:spPr>
                </pic:pic>
              </a:graphicData>
            </a:graphic>
          </wp:inline>
        </w:drawing>
      </w:r>
    </w:p>
    <w:p w14:paraId="58849D60" w14:textId="200E2AB8"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52</w:t>
      </w:r>
      <w:r w:rsidR="00B8237E">
        <w:rPr>
          <w:noProof/>
        </w:rPr>
        <w:fldChar w:fldCharType="end"/>
      </w:r>
      <w:r>
        <w:t xml:space="preserve"> Minibar Items </w:t>
      </w:r>
      <w:r w:rsidR="00EA6ACF">
        <w:t>Dropdown</w:t>
      </w:r>
      <w:r>
        <w:t xml:space="preserve"> Selection</w:t>
      </w:r>
    </w:p>
    <w:p w14:paraId="7296584B" w14:textId="77777777" w:rsidR="008A0EAE" w:rsidRDefault="008A0EAE" w:rsidP="00BD5BD0">
      <w:pPr>
        <w:pStyle w:val="ListNumber"/>
      </w:pPr>
      <w:r>
        <w:t>Enter the Quantity that was consumed.</w:t>
      </w:r>
    </w:p>
    <w:p w14:paraId="0CC62F15" w14:textId="77777777" w:rsidR="00A058C3" w:rsidRDefault="008A0EAE" w:rsidP="00BD3264">
      <w:pPr>
        <w:pStyle w:val="ListNumber"/>
        <w:numPr>
          <w:ilvl w:val="0"/>
          <w:numId w:val="0"/>
        </w:numPr>
        <w:ind w:left="1440"/>
      </w:pPr>
      <w:r>
        <w:rPr>
          <w:noProof/>
        </w:rPr>
        <w:drawing>
          <wp:inline distT="0" distB="0" distL="0" distR="0" wp14:anchorId="4FC7BE0E" wp14:editId="3CD2FF38">
            <wp:extent cx="3962400" cy="1438275"/>
            <wp:effectExtent l="19050" t="19050" r="1905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62400" cy="1438275"/>
                    </a:xfrm>
                    <a:prstGeom prst="rect">
                      <a:avLst/>
                    </a:prstGeom>
                    <a:ln>
                      <a:solidFill>
                        <a:schemeClr val="tx1"/>
                      </a:solidFill>
                    </a:ln>
                  </pic:spPr>
                </pic:pic>
              </a:graphicData>
            </a:graphic>
          </wp:inline>
        </w:drawing>
      </w:r>
    </w:p>
    <w:p w14:paraId="2A08F998" w14:textId="301EF2DD"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53</w:t>
      </w:r>
      <w:r w:rsidR="00B8237E">
        <w:rPr>
          <w:noProof/>
        </w:rPr>
        <w:fldChar w:fldCharType="end"/>
      </w:r>
      <w:r>
        <w:t xml:space="preserve"> Quantity Text Entry Box</w:t>
      </w:r>
    </w:p>
    <w:p w14:paraId="355C0234" w14:textId="77777777" w:rsidR="008A0EAE" w:rsidRPr="008A0EAE" w:rsidRDefault="008A0EAE" w:rsidP="00BD5BD0">
      <w:pPr>
        <w:pStyle w:val="ListNumber"/>
      </w:pPr>
      <w:r>
        <w:t xml:space="preserve">Click </w:t>
      </w:r>
      <w:r w:rsidRPr="008A0EAE">
        <w:t>Add Charge</w:t>
      </w:r>
      <w:r>
        <w:t>.</w:t>
      </w:r>
    </w:p>
    <w:p w14:paraId="25CD5165" w14:textId="77777777" w:rsidR="008A0EAE" w:rsidRDefault="008A0EAE" w:rsidP="00BD5BD0">
      <w:pPr>
        <w:pStyle w:val="ListNumber"/>
      </w:pPr>
      <w:r>
        <w:t xml:space="preserve">A confirmation box will appear that includes the room number(s), Item, and quantity.  The box will look different depending on the browser being used.  Click </w:t>
      </w:r>
      <w:r w:rsidRPr="0009656B">
        <w:rPr>
          <w:b/>
        </w:rPr>
        <w:t>OK</w:t>
      </w:r>
      <w:r>
        <w:t>.</w:t>
      </w:r>
    </w:p>
    <w:p w14:paraId="50B854A0" w14:textId="77777777" w:rsidR="00A058C3" w:rsidRDefault="008A0EAE" w:rsidP="006860CA">
      <w:pPr>
        <w:pStyle w:val="ListNumber"/>
        <w:numPr>
          <w:ilvl w:val="0"/>
          <w:numId w:val="0"/>
        </w:numPr>
        <w:ind w:left="1620"/>
      </w:pPr>
      <w:r>
        <w:rPr>
          <w:noProof/>
        </w:rPr>
        <w:drawing>
          <wp:inline distT="0" distB="0" distL="0" distR="0" wp14:anchorId="0595E2E9" wp14:editId="622EB6C5">
            <wp:extent cx="3429000" cy="1952625"/>
            <wp:effectExtent l="19050" t="19050" r="19050"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29000" cy="1952625"/>
                    </a:xfrm>
                    <a:prstGeom prst="rect">
                      <a:avLst/>
                    </a:prstGeom>
                    <a:ln>
                      <a:solidFill>
                        <a:schemeClr val="tx1"/>
                      </a:solidFill>
                    </a:ln>
                  </pic:spPr>
                </pic:pic>
              </a:graphicData>
            </a:graphic>
          </wp:inline>
        </w:drawing>
      </w:r>
    </w:p>
    <w:p w14:paraId="4A935C29" w14:textId="4FBD5FAE" w:rsidR="008A0EAE"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54</w:t>
      </w:r>
      <w:r w:rsidR="00B8237E">
        <w:rPr>
          <w:noProof/>
        </w:rPr>
        <w:fldChar w:fldCharType="end"/>
      </w:r>
      <w:r>
        <w:t xml:space="preserve"> Minibar Charge Confirmation Request</w:t>
      </w:r>
    </w:p>
    <w:p w14:paraId="1243692A" w14:textId="77777777" w:rsidR="008A0EAE" w:rsidRDefault="008A0EAE" w:rsidP="00BD3264">
      <w:pPr>
        <w:pStyle w:val="ListNumber"/>
      </w:pPr>
      <w:r>
        <w:t xml:space="preserve">After clicking ok, a Charge Complete box will appear with the details of the charge.  Click </w:t>
      </w:r>
      <w:r w:rsidRPr="008A0EAE">
        <w:rPr>
          <w:b/>
        </w:rPr>
        <w:t>OK</w:t>
      </w:r>
      <w:r>
        <w:t xml:space="preserve"> to acknowledge.</w:t>
      </w:r>
    </w:p>
    <w:p w14:paraId="3F2622AF" w14:textId="77777777" w:rsidR="00A058C3" w:rsidRDefault="008A0EAE" w:rsidP="00BD3264">
      <w:pPr>
        <w:pStyle w:val="ListNumber"/>
        <w:numPr>
          <w:ilvl w:val="0"/>
          <w:numId w:val="0"/>
        </w:numPr>
        <w:ind w:left="1440"/>
      </w:pPr>
      <w:r>
        <w:rPr>
          <w:noProof/>
        </w:rPr>
        <w:lastRenderedPageBreak/>
        <w:drawing>
          <wp:inline distT="0" distB="0" distL="0" distR="0" wp14:anchorId="35269143" wp14:editId="239F8E2F">
            <wp:extent cx="2295525" cy="1724025"/>
            <wp:effectExtent l="19050" t="19050" r="28575"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95525" cy="1724025"/>
                    </a:xfrm>
                    <a:prstGeom prst="rect">
                      <a:avLst/>
                    </a:prstGeom>
                    <a:ln>
                      <a:solidFill>
                        <a:schemeClr val="tx1"/>
                      </a:solidFill>
                    </a:ln>
                  </pic:spPr>
                </pic:pic>
              </a:graphicData>
            </a:graphic>
          </wp:inline>
        </w:drawing>
      </w:r>
    </w:p>
    <w:p w14:paraId="350D76C8" w14:textId="1674E5B8" w:rsidR="008A0EAE" w:rsidRDefault="00A058C3" w:rsidP="006860C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55</w:t>
      </w:r>
      <w:r w:rsidR="00B8237E">
        <w:rPr>
          <w:noProof/>
        </w:rPr>
        <w:fldChar w:fldCharType="end"/>
      </w:r>
      <w:r>
        <w:t xml:space="preserve"> Minibar Charge Complete Box</w:t>
      </w:r>
    </w:p>
    <w:p w14:paraId="60929D03" w14:textId="77777777" w:rsidR="00254C37" w:rsidRPr="00254C37" w:rsidRDefault="0040769F" w:rsidP="00BD3264">
      <w:pPr>
        <w:pStyle w:val="ListNumber"/>
      </w:pPr>
      <w:r>
        <w:t>To verify that the</w:t>
      </w:r>
      <w:r w:rsidR="008A0EAE">
        <w:t xml:space="preserve"> </w:t>
      </w:r>
      <w:r>
        <w:t>charges have been applied to the room,</w:t>
      </w:r>
      <w:r w:rsidR="008A0EAE">
        <w:t xml:space="preserve"> </w:t>
      </w:r>
      <w:r>
        <w:t xml:space="preserve">see the </w:t>
      </w:r>
      <w:hyperlink w:anchor="_View_Charge_Report" w:history="1">
        <w:r w:rsidRPr="0040769F">
          <w:rPr>
            <w:rStyle w:val="Hyperlink"/>
          </w:rPr>
          <w:t>View Charge Report.</w:t>
        </w:r>
      </w:hyperlink>
    </w:p>
    <w:p w14:paraId="739E6B6E" w14:textId="77777777" w:rsidR="00927378" w:rsidRDefault="00927378" w:rsidP="00E62878">
      <w:pPr>
        <w:pStyle w:val="Heading1"/>
      </w:pPr>
      <w:bookmarkStart w:id="145" w:name="_Toc35524160"/>
      <w:r w:rsidRPr="007F5048">
        <w:t>Guest Detail</w:t>
      </w:r>
      <w:r w:rsidR="00E035CE">
        <w:t>s</w:t>
      </w:r>
      <w:r w:rsidRPr="007F5048">
        <w:t xml:space="preserve"> Page</w:t>
      </w:r>
      <w:bookmarkEnd w:id="145"/>
      <w:r w:rsidRPr="007F5048">
        <w:t xml:space="preserve"> </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1F8C5805" w14:textId="5E850ECA" w:rsidR="00802382" w:rsidRPr="00802382" w:rsidRDefault="00802382" w:rsidP="00802382">
      <w:pPr>
        <w:pStyle w:val="BodyText"/>
      </w:pPr>
      <w:r>
        <w:t>The guest detail</w:t>
      </w:r>
      <w:r w:rsidR="006D6AB1">
        <w:t>s</w:t>
      </w:r>
      <w:r>
        <w:t xml:space="preserve"> page contains information pertaining to the guest that was entered either in the PMS or manually in the </w:t>
      </w:r>
      <w:r w:rsidR="005C475E">
        <w:t>Jazzware</w:t>
      </w:r>
      <w:r>
        <w:t xml:space="preserve"> Portal.  This page contains the following information:</w:t>
      </w:r>
    </w:p>
    <w:p w14:paraId="1A8314CC" w14:textId="77777777" w:rsidR="00802382" w:rsidRDefault="00802382" w:rsidP="006713ED">
      <w:pPr>
        <w:pStyle w:val="ListBullet"/>
        <w:sectPr w:rsidR="00802382" w:rsidSect="00547C63">
          <w:footerReference w:type="first" r:id="rId66"/>
          <w:type w:val="continuous"/>
          <w:pgSz w:w="12240" w:h="15840" w:code="1"/>
          <w:pgMar w:top="1440" w:right="1440" w:bottom="1440" w:left="1440" w:header="720" w:footer="720" w:gutter="0"/>
          <w:cols w:space="720"/>
          <w:titlePg/>
        </w:sectPr>
      </w:pPr>
    </w:p>
    <w:p w14:paraId="31C19CC5" w14:textId="77777777" w:rsidR="00927378" w:rsidRPr="00AC3C67" w:rsidRDefault="00927378" w:rsidP="006713ED">
      <w:pPr>
        <w:pStyle w:val="ListBullet"/>
      </w:pPr>
      <w:r>
        <w:t>G</w:t>
      </w:r>
      <w:r w:rsidRPr="0047321C">
        <w:t>uest</w:t>
      </w:r>
      <w:r w:rsidRPr="00AC3C67">
        <w:t xml:space="preserve"> </w:t>
      </w:r>
      <w:r>
        <w:t>i</w:t>
      </w:r>
      <w:r w:rsidRPr="00AC3C67">
        <w:t>nformation</w:t>
      </w:r>
    </w:p>
    <w:p w14:paraId="6BA7F00E" w14:textId="77777777" w:rsidR="00927378" w:rsidRPr="0047321C" w:rsidRDefault="00927378" w:rsidP="006713ED">
      <w:pPr>
        <w:pStyle w:val="ListBullet"/>
      </w:pPr>
      <w:r w:rsidRPr="0047321C">
        <w:t>Modify guest info</w:t>
      </w:r>
      <w:r>
        <w:t>rmation</w:t>
      </w:r>
      <w:r w:rsidRPr="0047321C">
        <w:t xml:space="preserve"> link  </w:t>
      </w:r>
    </w:p>
    <w:p w14:paraId="24B135A9" w14:textId="77777777" w:rsidR="00927378" w:rsidRPr="0047321C" w:rsidRDefault="00927378" w:rsidP="006713ED">
      <w:pPr>
        <w:pStyle w:val="ListBullet"/>
      </w:pPr>
      <w:r w:rsidRPr="0047321C">
        <w:t xml:space="preserve">Manage </w:t>
      </w:r>
      <w:r w:rsidR="00F065EB">
        <w:t>wake-up</w:t>
      </w:r>
      <w:r w:rsidRPr="0047321C">
        <w:t xml:space="preserve"> calls  </w:t>
      </w:r>
    </w:p>
    <w:p w14:paraId="3D644F83" w14:textId="77777777" w:rsidR="00927378" w:rsidRPr="0047321C" w:rsidRDefault="00927378" w:rsidP="006713ED">
      <w:pPr>
        <w:pStyle w:val="ListBullet"/>
      </w:pPr>
      <w:r w:rsidRPr="0047321C">
        <w:t xml:space="preserve">Call charge estimate </w:t>
      </w:r>
    </w:p>
    <w:p w14:paraId="4C4B3A7E" w14:textId="77777777" w:rsidR="00927378" w:rsidRPr="0047321C" w:rsidRDefault="00927378" w:rsidP="006713ED">
      <w:pPr>
        <w:pStyle w:val="ListBullet"/>
      </w:pPr>
      <w:r w:rsidRPr="0047321C">
        <w:t>Class of service</w:t>
      </w:r>
      <w:r w:rsidR="00950969">
        <w:t>/phone r</w:t>
      </w:r>
      <w:r>
        <w:t>estriction</w:t>
      </w:r>
    </w:p>
    <w:p w14:paraId="7D0FCECF" w14:textId="77777777" w:rsidR="00927378" w:rsidRPr="0047321C" w:rsidRDefault="00927378" w:rsidP="006713ED">
      <w:pPr>
        <w:pStyle w:val="ListBullet"/>
      </w:pPr>
      <w:r w:rsidRPr="0047321C">
        <w:t>Do not disturb</w:t>
      </w:r>
    </w:p>
    <w:p w14:paraId="627DCFA3" w14:textId="77777777" w:rsidR="00927378" w:rsidRPr="0047321C" w:rsidRDefault="00927378" w:rsidP="006713ED">
      <w:pPr>
        <w:pStyle w:val="ListBullet"/>
      </w:pPr>
      <w:r w:rsidRPr="0047321C">
        <w:t>Room status</w:t>
      </w:r>
    </w:p>
    <w:p w14:paraId="0F93848C" w14:textId="77777777" w:rsidR="00927378" w:rsidRPr="0047321C" w:rsidRDefault="00927378" w:rsidP="006713ED">
      <w:pPr>
        <w:pStyle w:val="ListBullet"/>
      </w:pPr>
      <w:r w:rsidRPr="0047321C">
        <w:t>Transaction history</w:t>
      </w:r>
    </w:p>
    <w:p w14:paraId="2950AAA7" w14:textId="77777777" w:rsidR="00927378" w:rsidRPr="0047321C" w:rsidRDefault="00927378" w:rsidP="006713ED">
      <w:pPr>
        <w:pStyle w:val="ListBullet"/>
      </w:pPr>
      <w:r w:rsidRPr="0047321C">
        <w:t>Voice Messages</w:t>
      </w:r>
      <w:r w:rsidR="00950969">
        <w:t xml:space="preserve"> (optional)</w:t>
      </w:r>
    </w:p>
    <w:p w14:paraId="16AFA090" w14:textId="77777777" w:rsidR="00927378" w:rsidRPr="0047321C" w:rsidRDefault="00927378" w:rsidP="006713ED">
      <w:pPr>
        <w:pStyle w:val="ListBullet"/>
      </w:pPr>
      <w:r w:rsidRPr="0047321C">
        <w:t>Text Messages</w:t>
      </w:r>
    </w:p>
    <w:p w14:paraId="6AAF6A42" w14:textId="16D86859" w:rsidR="00A838D7" w:rsidRDefault="00A838D7" w:rsidP="006D6AB1">
      <w:pPr>
        <w:pStyle w:val="BodyText"/>
        <w:ind w:left="1440"/>
        <w:sectPr w:rsidR="00A838D7" w:rsidSect="004D0C64">
          <w:type w:val="continuous"/>
          <w:pgSz w:w="12240" w:h="15840" w:code="1"/>
          <w:pgMar w:top="1440" w:right="1440" w:bottom="1440" w:left="1440" w:header="720" w:footer="720" w:gutter="0"/>
          <w:cols w:num="2" w:space="720"/>
          <w:titlePg/>
        </w:sectPr>
      </w:pPr>
      <w:r>
        <w:t>GPIN (if PBX is an Alcatel)</w:t>
      </w:r>
    </w:p>
    <w:p w14:paraId="668C5DC9" w14:textId="77777777" w:rsidR="00927378" w:rsidRDefault="00927378" w:rsidP="001D529F">
      <w:pPr>
        <w:pStyle w:val="BodyText"/>
        <w:spacing w:before="240"/>
        <w:rPr>
          <w:b/>
        </w:rPr>
      </w:pPr>
      <w:r w:rsidRPr="00DE41F1">
        <w:t xml:space="preserve">After </w:t>
      </w:r>
      <w:r w:rsidR="00FC27A8" w:rsidRPr="00DE41F1">
        <w:t>a</w:t>
      </w:r>
      <w:r w:rsidRPr="00DE41F1">
        <w:t xml:space="preserve"> check-in has been created, the Name, Address, Phone(s), E-mail, Estimated Check-Out, Guest Type, VIP Status, or Bill Plan, can be modified using the link Modify Guest Information.</w:t>
      </w:r>
      <w:r w:rsidRPr="001300D2">
        <w:rPr>
          <w:b/>
        </w:rPr>
        <w:t xml:space="preserve"> </w:t>
      </w:r>
    </w:p>
    <w:p w14:paraId="31F6D2DE" w14:textId="77777777" w:rsidR="0013706E" w:rsidRDefault="0013706E" w:rsidP="0013706E">
      <w:pPr>
        <w:pStyle w:val="Heading2"/>
      </w:pPr>
      <w:bookmarkStart w:id="146" w:name="_Toc35524161"/>
      <w:r>
        <w:t>Modify Guest Information</w:t>
      </w:r>
      <w:bookmarkEnd w:id="146"/>
    </w:p>
    <w:p w14:paraId="6504693C" w14:textId="77777777" w:rsidR="0013706E" w:rsidRDefault="0013706E" w:rsidP="0013706E">
      <w:pPr>
        <w:pStyle w:val="BodyText"/>
      </w:pPr>
      <w:r>
        <w:t>If the guest name, language, guest type, group code or</w:t>
      </w:r>
      <w:r w:rsidR="004D0C64">
        <w:t xml:space="preserve"> other personal information must</w:t>
      </w:r>
      <w:r>
        <w:t xml:space="preserve"> be changed</w:t>
      </w:r>
      <w:r w:rsidR="004D0C64">
        <w:t xml:space="preserve"> and cannot be done through the PMS</w:t>
      </w:r>
      <w:r>
        <w:t>, us</w:t>
      </w:r>
      <w:r w:rsidR="004D0C64">
        <w:t>e the Modify Guest Information l</w:t>
      </w:r>
      <w:r>
        <w:t>ink on the Guest Details page.  Applicable changes will be sent to the PBX.</w:t>
      </w:r>
    </w:p>
    <w:p w14:paraId="55339E33" w14:textId="130B0913" w:rsidR="004D0C64" w:rsidRDefault="004D0C64" w:rsidP="0013706E">
      <w:pPr>
        <w:pStyle w:val="BodyText"/>
      </w:pPr>
      <w:r w:rsidRPr="00DE41F1">
        <w:rPr>
          <w:noProof/>
        </w:rPr>
        <mc:AlternateContent>
          <mc:Choice Requires="wps">
            <w:drawing>
              <wp:anchor distT="45720" distB="45720" distL="114300" distR="114300" simplePos="0" relativeHeight="251347456" behindDoc="0" locked="0" layoutInCell="1" allowOverlap="1" wp14:anchorId="3B1E688E" wp14:editId="189DF45E">
                <wp:simplePos x="0" y="0"/>
                <wp:positionH relativeFrom="column">
                  <wp:posOffset>589915</wp:posOffset>
                </wp:positionH>
                <wp:positionV relativeFrom="paragraph">
                  <wp:posOffset>89535</wp:posOffset>
                </wp:positionV>
                <wp:extent cx="5391150" cy="5905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90550"/>
                        </a:xfrm>
                        <a:prstGeom prst="rect">
                          <a:avLst/>
                        </a:prstGeom>
                        <a:solidFill>
                          <a:schemeClr val="bg1">
                            <a:lumMod val="85000"/>
                          </a:schemeClr>
                        </a:solidFill>
                        <a:ln w="9525">
                          <a:solidFill>
                            <a:schemeClr val="bg1"/>
                          </a:solidFill>
                          <a:miter lim="800000"/>
                          <a:headEnd/>
                          <a:tailEnd/>
                        </a:ln>
                      </wps:spPr>
                      <wps:txbx>
                        <w:txbxContent>
                          <w:p w14:paraId="27633150" w14:textId="466F0DCD" w:rsidR="00A838D7" w:rsidRPr="001300D2" w:rsidRDefault="00A838D7" w:rsidP="001300D2">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Jazzware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14:paraId="236783AF" w14:textId="77777777" w:rsidR="00A838D7" w:rsidRDefault="00A838D7" w:rsidP="001300D2"/>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688E" id="_x0000_s1033" type="#_x0000_t202" style="position:absolute;left:0;text-align:left;margin-left:46.45pt;margin-top:7.05pt;width:424.5pt;height:46.5pt;z-index:25134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" fillcolor="#d8d8d8 [2732]" strokecolor="white [3212]">
                <v:textbox inset="0">
                  <w:txbxContent>
                    <w:p w14:paraId="27633150" w14:textId="466F0DCD" w:rsidR="00A838D7" w:rsidRPr="001300D2" w:rsidRDefault="00A838D7" w:rsidP="001300D2">
                      <w:pPr>
                        <w:pStyle w:val="BodyText"/>
                        <w:ind w:left="144"/>
                        <w:rPr>
                          <w:i/>
                        </w:rPr>
                      </w:pPr>
                      <w:r w:rsidRPr="001300D2">
                        <w:rPr>
                          <w:b/>
                          <w:i/>
                        </w:rPr>
                        <w:t>NOTE:</w:t>
                      </w:r>
                      <w:r w:rsidRPr="001300D2">
                        <w:rPr>
                          <w:i/>
                        </w:rPr>
                        <w:t xml:space="preserve">  </w:t>
                      </w:r>
                      <w:r>
                        <w:rPr>
                          <w:i/>
                        </w:rPr>
                        <w:t>Guest i</w:t>
                      </w:r>
                      <w:r w:rsidRPr="001300D2">
                        <w:rPr>
                          <w:i/>
                        </w:rPr>
                        <w:t xml:space="preserve">nformation entered </w:t>
                      </w:r>
                      <w:r>
                        <w:rPr>
                          <w:i/>
                        </w:rPr>
                        <w:t xml:space="preserve">in into the Jazzware portal </w:t>
                      </w:r>
                      <w:r w:rsidRPr="001300D2">
                        <w:rPr>
                          <w:i/>
                        </w:rPr>
                        <w:t xml:space="preserve">does not get sent to the PMS.  The Property, Room number and Check-in date cannot be modified using </w:t>
                      </w:r>
                      <w:r>
                        <w:rPr>
                          <w:i/>
                        </w:rPr>
                        <w:t>the Modify Guest Information</w:t>
                      </w:r>
                      <w:r w:rsidRPr="001300D2">
                        <w:rPr>
                          <w:i/>
                        </w:rPr>
                        <w:t xml:space="preserve"> link.  To </w:t>
                      </w:r>
                      <w:r>
                        <w:rPr>
                          <w:i/>
                        </w:rPr>
                        <w:t>change a guest’s</w:t>
                      </w:r>
                      <w:r w:rsidRPr="001300D2">
                        <w:rPr>
                          <w:i/>
                        </w:rPr>
                        <w:t xml:space="preserve"> room number, return to the main reservation screen.</w:t>
                      </w:r>
                    </w:p>
                    <w:p w14:paraId="236783AF" w14:textId="77777777" w:rsidR="00A838D7" w:rsidRDefault="00A838D7" w:rsidP="001300D2"/>
                  </w:txbxContent>
                </v:textbox>
                <w10:wrap type="square"/>
              </v:shape>
            </w:pict>
          </mc:Fallback>
        </mc:AlternateContent>
      </w:r>
    </w:p>
    <w:p w14:paraId="3848EB43" w14:textId="674AF7BA" w:rsidR="0013706E" w:rsidRPr="0013706E" w:rsidRDefault="00AE04DF" w:rsidP="0013706E">
      <w:pPr>
        <w:pStyle w:val="BodyText"/>
        <w:rPr>
          <w:b/>
        </w:rPr>
      </w:pPr>
      <w:r>
        <w:rPr>
          <w:b/>
        </w:rPr>
        <w:t xml:space="preserve">To </w:t>
      </w:r>
      <w:r w:rsidR="0013706E" w:rsidRPr="0013706E">
        <w:rPr>
          <w:b/>
        </w:rPr>
        <w:t xml:space="preserve">modify the Guest Information in the </w:t>
      </w:r>
      <w:r w:rsidR="005C475E">
        <w:rPr>
          <w:b/>
        </w:rPr>
        <w:t>Jazzware</w:t>
      </w:r>
      <w:r w:rsidR="00A407BA" w:rsidRPr="0013706E">
        <w:rPr>
          <w:b/>
        </w:rPr>
        <w:t xml:space="preserve"> </w:t>
      </w:r>
      <w:r w:rsidR="0013706E" w:rsidRPr="0013706E">
        <w:rPr>
          <w:b/>
        </w:rPr>
        <w:t>Port</w:t>
      </w:r>
      <w:r w:rsidR="0013706E">
        <w:rPr>
          <w:b/>
        </w:rPr>
        <w:t>al:</w:t>
      </w:r>
    </w:p>
    <w:p w14:paraId="60762FEC" w14:textId="77777777" w:rsidR="00FC27A8" w:rsidRDefault="0013706E" w:rsidP="00E73B96">
      <w:pPr>
        <w:pStyle w:val="ListNumber"/>
        <w:numPr>
          <w:ilvl w:val="0"/>
          <w:numId w:val="74"/>
        </w:numPr>
      </w:pPr>
      <w:r>
        <w:t xml:space="preserve">On </w:t>
      </w:r>
      <w:r w:rsidR="00FC27A8">
        <w:t xml:space="preserve">the </w:t>
      </w:r>
      <w:r w:rsidR="00927378">
        <w:t>main reservations screen, click on the guest’s last name to</w:t>
      </w:r>
      <w:r w:rsidR="00FC27A8">
        <w:t xml:space="preserve"> open the Guest Detail Record:</w:t>
      </w:r>
    </w:p>
    <w:p w14:paraId="31194E9F" w14:textId="77777777" w:rsidR="00A058C3" w:rsidRDefault="00FC27A8" w:rsidP="00A058C3">
      <w:pPr>
        <w:pStyle w:val="BodyText"/>
        <w:keepNext/>
      </w:pPr>
      <w:r>
        <w:rPr>
          <w:noProof/>
        </w:rPr>
        <w:drawing>
          <wp:inline distT="0" distB="0" distL="0" distR="0" wp14:anchorId="7EB47962" wp14:editId="6CA1B07E">
            <wp:extent cx="4215401" cy="200000"/>
            <wp:effectExtent l="19050" t="19050" r="13970" b="1016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a:stretch>
                      <a:fillRect/>
                    </a:stretch>
                  </pic:blipFill>
                  <pic:spPr bwMode="auto">
                    <a:xfrm>
                      <a:off x="0" y="0"/>
                      <a:ext cx="4215401" cy="200000"/>
                    </a:xfrm>
                    <a:prstGeom prst="rect">
                      <a:avLst/>
                    </a:prstGeom>
                    <a:noFill/>
                    <a:ln w="9525">
                      <a:solidFill>
                        <a:schemeClr val="tx1">
                          <a:lumMod val="95000"/>
                          <a:lumOff val="5000"/>
                        </a:schemeClr>
                      </a:solidFill>
                      <a:miter lim="800000"/>
                      <a:headEnd/>
                      <a:tailEnd/>
                    </a:ln>
                  </pic:spPr>
                </pic:pic>
              </a:graphicData>
            </a:graphic>
          </wp:inline>
        </w:drawing>
      </w:r>
    </w:p>
    <w:p w14:paraId="32E9F417" w14:textId="1F432FA2"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56</w:t>
      </w:r>
      <w:r w:rsidR="00B8237E">
        <w:rPr>
          <w:noProof/>
        </w:rPr>
        <w:fldChar w:fldCharType="end"/>
      </w:r>
      <w:r>
        <w:t xml:space="preserve"> Guest Last Name Field Opens Guest Details Page</w:t>
      </w:r>
    </w:p>
    <w:p w14:paraId="5445F763" w14:textId="77777777" w:rsidR="00927378" w:rsidRDefault="00927378" w:rsidP="00BD3264">
      <w:pPr>
        <w:pStyle w:val="ListNumber"/>
      </w:pPr>
      <w:r>
        <w:lastRenderedPageBreak/>
        <w:t xml:space="preserve">Click the </w:t>
      </w:r>
      <w:r w:rsidRPr="007C1851">
        <w:rPr>
          <w:b/>
        </w:rPr>
        <w:t>Modify Guest Information</w:t>
      </w:r>
      <w:r w:rsidRPr="00547C63">
        <w:t xml:space="preserve"> </w:t>
      </w:r>
      <w:r w:rsidR="004D0C64">
        <w:t>h</w:t>
      </w:r>
      <w:r w:rsidRPr="005A7234">
        <w:t>yperlink</w:t>
      </w:r>
      <w:r>
        <w:t xml:space="preserve"> located in the Guest Information section on the Guest Detail Page.</w:t>
      </w:r>
    </w:p>
    <w:p w14:paraId="1B30736C" w14:textId="51DA63A9" w:rsidR="00A058C3" w:rsidRDefault="000B4727" w:rsidP="00A058C3">
      <w:pPr>
        <w:pStyle w:val="BodyText"/>
        <w:keepNext/>
      </w:pPr>
      <w:r>
        <w:rPr>
          <w:noProof/>
        </w:rPr>
        <mc:AlternateContent>
          <mc:Choice Requires="wps">
            <w:drawing>
              <wp:anchor distT="0" distB="0" distL="114300" distR="114300" simplePos="0" relativeHeight="251384320" behindDoc="0" locked="0" layoutInCell="1" allowOverlap="1" wp14:anchorId="11FCB069" wp14:editId="1E940EED">
                <wp:simplePos x="0" y="0"/>
                <wp:positionH relativeFrom="column">
                  <wp:posOffset>918416</wp:posOffset>
                </wp:positionH>
                <wp:positionV relativeFrom="paragraph">
                  <wp:posOffset>895911</wp:posOffset>
                </wp:positionV>
                <wp:extent cx="871268" cy="147955"/>
                <wp:effectExtent l="0" t="0" r="24130" b="23495"/>
                <wp:wrapNone/>
                <wp:docPr id="73" name="Rectangle 73"/>
                <wp:cNvGraphicFramePr/>
                <a:graphic xmlns:a="http://schemas.openxmlformats.org/drawingml/2006/main">
                  <a:graphicData uri="http://schemas.microsoft.com/office/word/2010/wordprocessingShape">
                    <wps:wsp>
                      <wps:cNvSpPr/>
                      <wps:spPr>
                        <a:xfrm>
                          <a:off x="0" y="0"/>
                          <a:ext cx="871268" cy="1479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30A0" id="Rectangle 73" o:spid="_x0000_s1026" style="position:absolute;margin-left:72.3pt;margin-top:70.55pt;width:68.6pt;height:11.6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" filled="f" strokecolor="red" strokeweight="2pt"/>
            </w:pict>
          </mc:Fallback>
        </mc:AlternateContent>
      </w:r>
      <w:r w:rsidR="006A2C03">
        <w:rPr>
          <w:noProof/>
        </w:rPr>
        <w:drawing>
          <wp:inline distT="0" distB="0" distL="0" distR="0" wp14:anchorId="422E2F2C" wp14:editId="00D49097">
            <wp:extent cx="5202331" cy="2932981"/>
            <wp:effectExtent l="19050" t="19050" r="17780" b="20320"/>
            <wp:docPr id="15606" name="Picture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2CC8C3A3" w14:textId="1D2DD816"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57</w:t>
      </w:r>
      <w:r w:rsidR="00B8237E">
        <w:rPr>
          <w:noProof/>
        </w:rPr>
        <w:fldChar w:fldCharType="end"/>
      </w:r>
      <w:r>
        <w:t xml:space="preserve"> Guest Details Page - Modify Guest Information Link</w:t>
      </w:r>
    </w:p>
    <w:p w14:paraId="7B2B20DC" w14:textId="64ACB855" w:rsidR="006A2C03" w:rsidRDefault="006A2C03" w:rsidP="006A2C03">
      <w:pPr>
        <w:pStyle w:val="BodyText"/>
        <w:ind w:left="1620"/>
      </w:pPr>
      <w:r>
        <w:t xml:space="preserve">If the property has an </w:t>
      </w:r>
      <w:r w:rsidRPr="006A4673">
        <w:rPr>
          <w:b/>
        </w:rPr>
        <w:t>Alcatel PBX</w:t>
      </w:r>
      <w:r>
        <w:t xml:space="preserve"> and is configured to use GPINs and DIDs, two additional fields will appear in the Guest Details screen to accommodate the display of that information.  See section Alcatel GPIN and DID Feature Support for more information.</w:t>
      </w:r>
    </w:p>
    <w:p w14:paraId="2D06100B" w14:textId="2B89B92D" w:rsidR="00927378" w:rsidRDefault="00FC27A8" w:rsidP="00BD3264">
      <w:pPr>
        <w:pStyle w:val="ListNumber"/>
      </w:pPr>
      <w:r>
        <w:t>Once t</w:t>
      </w:r>
      <w:r w:rsidR="00927378">
        <w:t xml:space="preserve">he Edit Guest Information </w:t>
      </w:r>
      <w:r w:rsidR="00421418">
        <w:t>pop-up</w:t>
      </w:r>
      <w:r w:rsidR="00927378">
        <w:t xml:space="preserve"> window appears</w:t>
      </w:r>
      <w:r>
        <w:t xml:space="preserve"> e</w:t>
      </w:r>
      <w:r w:rsidR="00927378">
        <w:t>nter the changes</w:t>
      </w:r>
      <w:r>
        <w:t xml:space="preserve"> and c</w:t>
      </w:r>
      <w:r w:rsidR="00927378">
        <w:t xml:space="preserve">lick the </w:t>
      </w:r>
      <w:r w:rsidR="00927378" w:rsidRPr="007C1851">
        <w:rPr>
          <w:b/>
        </w:rPr>
        <w:t>Update</w:t>
      </w:r>
      <w:r w:rsidR="00927378" w:rsidRPr="00547C63">
        <w:t xml:space="preserve"> Button</w:t>
      </w:r>
      <w:r w:rsidR="00927378">
        <w:t xml:space="preserve"> to save th</w:t>
      </w:r>
      <w:r>
        <w:t>e guest information changes.</w:t>
      </w:r>
      <w:r w:rsidR="0013706E">
        <w:t xml:space="preserve">  The applicable changes will be sent to the PBX.</w:t>
      </w:r>
    </w:p>
    <w:p w14:paraId="5CA248F1" w14:textId="66B9B5D3" w:rsidR="00A058C3" w:rsidRDefault="00897EEE" w:rsidP="00A058C3">
      <w:pPr>
        <w:pStyle w:val="BodyText"/>
        <w:keepNext/>
      </w:pPr>
      <w:r>
        <w:rPr>
          <w:noProof/>
        </w:rPr>
        <w:drawing>
          <wp:inline distT="0" distB="0" distL="0" distR="0" wp14:anchorId="1E4ABCB2" wp14:editId="375D528C">
            <wp:extent cx="4270076" cy="2354472"/>
            <wp:effectExtent l="19050" t="19050" r="16510" b="27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70076" cy="2354472"/>
                    </a:xfrm>
                    <a:prstGeom prst="rect">
                      <a:avLst/>
                    </a:prstGeom>
                    <a:ln>
                      <a:solidFill>
                        <a:schemeClr val="tx1">
                          <a:lumMod val="95000"/>
                          <a:lumOff val="5000"/>
                        </a:schemeClr>
                      </a:solidFill>
                    </a:ln>
                  </pic:spPr>
                </pic:pic>
              </a:graphicData>
            </a:graphic>
          </wp:inline>
        </w:drawing>
      </w:r>
    </w:p>
    <w:p w14:paraId="58D52250" w14:textId="45345E4A"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58</w:t>
      </w:r>
      <w:r w:rsidR="00B8237E">
        <w:rPr>
          <w:noProof/>
        </w:rPr>
        <w:fldChar w:fldCharType="end"/>
      </w:r>
      <w:r>
        <w:t xml:space="preserve"> Edit Guest Information Box</w:t>
      </w:r>
    </w:p>
    <w:p w14:paraId="196B97A3" w14:textId="4FA35DE2" w:rsidR="0019058D" w:rsidRDefault="0019058D" w:rsidP="00421733">
      <w:pPr>
        <w:pStyle w:val="BodyText"/>
        <w:ind w:left="1620"/>
      </w:pPr>
      <w:r>
        <w:t>Properties with an Alcatel pbx that are using GPINs and DIDs will have an additional GPIN field in the Edit Guest screen.  This field is read only</w:t>
      </w:r>
      <w:r w:rsidR="00A838D7">
        <w:t>.</w:t>
      </w:r>
      <w:r w:rsidR="00F37922">
        <w:t xml:space="preserve"> See section Alcatel GPIN and DID Feature Support for more information.</w:t>
      </w:r>
      <w:r w:rsidR="00A838D7">
        <w:rPr>
          <w:noProof/>
        </w:rPr>
        <mc:AlternateContent>
          <mc:Choice Requires="wps">
            <w:drawing>
              <wp:anchor distT="0" distB="0" distL="114300" distR="114300" simplePos="0" relativeHeight="251943424" behindDoc="0" locked="0" layoutInCell="1" allowOverlap="1" wp14:anchorId="6C4E4ED6" wp14:editId="3BE55755">
                <wp:simplePos x="0" y="0"/>
                <wp:positionH relativeFrom="column">
                  <wp:posOffset>3466575</wp:posOffset>
                </wp:positionH>
                <wp:positionV relativeFrom="paragraph">
                  <wp:posOffset>2079405</wp:posOffset>
                </wp:positionV>
                <wp:extent cx="871268" cy="147955"/>
                <wp:effectExtent l="19050" t="19050" r="24130" b="23495"/>
                <wp:wrapNone/>
                <wp:docPr id="15593" name="Rectangle 15593"/>
                <wp:cNvGraphicFramePr/>
                <a:graphic xmlns:a="http://schemas.openxmlformats.org/drawingml/2006/main">
                  <a:graphicData uri="http://schemas.microsoft.com/office/word/2010/wordprocessingShape">
                    <wps:wsp>
                      <wps:cNvSpPr/>
                      <wps:spPr>
                        <a:xfrm>
                          <a:off x="0" y="0"/>
                          <a:ext cx="871268"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1EF0" id="Rectangle 15593" o:spid="_x0000_s1026" style="position:absolute;margin-left:272.95pt;margin-top:163.75pt;width:68.6pt;height:11.6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" filled="f" strokecolor="red" strokeweight="2.25pt"/>
            </w:pict>
          </mc:Fallback>
        </mc:AlternateContent>
      </w:r>
    </w:p>
    <w:p w14:paraId="03922BF6" w14:textId="57059CD3" w:rsidR="00927378" w:rsidRPr="00547C63" w:rsidRDefault="00927378" w:rsidP="00E62878">
      <w:pPr>
        <w:pStyle w:val="Heading2"/>
      </w:pPr>
      <w:bookmarkStart w:id="147" w:name="_Toc295404610"/>
      <w:bookmarkStart w:id="148" w:name="_Toc295405047"/>
      <w:bookmarkStart w:id="149" w:name="_Toc295405075"/>
      <w:bookmarkStart w:id="150" w:name="_Toc295405359"/>
      <w:bookmarkStart w:id="151" w:name="_Toc295405895"/>
      <w:bookmarkStart w:id="152" w:name="_Toc295406002"/>
      <w:bookmarkStart w:id="153" w:name="_Toc295406170"/>
      <w:bookmarkStart w:id="154" w:name="_Toc295406319"/>
      <w:bookmarkStart w:id="155" w:name="_Toc295406549"/>
      <w:bookmarkStart w:id="156" w:name="_Toc295406554"/>
      <w:bookmarkStart w:id="157" w:name="_Toc295559196"/>
      <w:bookmarkStart w:id="158" w:name="_Toc295565279"/>
      <w:bookmarkStart w:id="159" w:name="_Toc331673350"/>
      <w:bookmarkStart w:id="160" w:name="_Toc35524162"/>
      <w:r w:rsidRPr="009C01F0">
        <w:lastRenderedPageBreak/>
        <w:t>Estimate Call Charge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9AD2821" w14:textId="77777777" w:rsidR="001300D2" w:rsidRDefault="00927378" w:rsidP="00FC27A8">
      <w:pPr>
        <w:pStyle w:val="BodyText"/>
      </w:pPr>
      <w:r>
        <w:t xml:space="preserve">The Estimate Call Charge feature in the portal allows hotel staff to provide a guest with the estimated charge for making a call from their hotel room to a particular phone number.  </w:t>
      </w:r>
    </w:p>
    <w:p w14:paraId="22E93077" w14:textId="77777777" w:rsidR="00A058C3" w:rsidRDefault="00156FD7" w:rsidP="00A058C3">
      <w:pPr>
        <w:pStyle w:val="BodyText"/>
        <w:keepNext/>
      </w:pPr>
      <w:r>
        <w:rPr>
          <w:noProof/>
        </w:rPr>
        <mc:AlternateContent>
          <mc:Choice Requires="wps">
            <w:drawing>
              <wp:anchor distT="0" distB="0" distL="114300" distR="114300" simplePos="0" relativeHeight="251491840" behindDoc="0" locked="0" layoutInCell="1" allowOverlap="1" wp14:anchorId="0B16A75F" wp14:editId="7F1FAF84">
                <wp:simplePos x="0" y="0"/>
                <wp:positionH relativeFrom="column">
                  <wp:posOffset>2493034</wp:posOffset>
                </wp:positionH>
                <wp:positionV relativeFrom="paragraph">
                  <wp:posOffset>2047444</wp:posOffset>
                </wp:positionV>
                <wp:extent cx="1613140" cy="448573"/>
                <wp:effectExtent l="19050" t="19050" r="25400" b="27940"/>
                <wp:wrapNone/>
                <wp:docPr id="243" name="Rectangle 243"/>
                <wp:cNvGraphicFramePr/>
                <a:graphic xmlns:a="http://schemas.openxmlformats.org/drawingml/2006/main">
                  <a:graphicData uri="http://schemas.microsoft.com/office/word/2010/wordprocessingShape">
                    <wps:wsp>
                      <wps:cNvSpPr/>
                      <wps:spPr>
                        <a:xfrm>
                          <a:off x="0" y="0"/>
                          <a:ext cx="1613140" cy="4485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01A0A" id="Rectangle 243" o:spid="_x0000_s1026" style="position:absolute;margin-left:196.3pt;margin-top:161.2pt;width:127pt;height:35.3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" filled="f" strokecolor="red" strokeweight="2.25pt"/>
            </w:pict>
          </mc:Fallback>
        </mc:AlternateContent>
      </w:r>
      <w:r>
        <w:rPr>
          <w:noProof/>
        </w:rPr>
        <w:drawing>
          <wp:inline distT="0" distB="0" distL="0" distR="0" wp14:anchorId="7D9D4A25" wp14:editId="16325C90">
            <wp:extent cx="5202331" cy="2932981"/>
            <wp:effectExtent l="19050" t="19050" r="17780" b="203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66F4FABA" w14:textId="1D764FED" w:rsidR="00927378" w:rsidRDefault="00A058C3" w:rsidP="00A058C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59</w:t>
      </w:r>
      <w:r w:rsidR="00B8237E">
        <w:rPr>
          <w:noProof/>
        </w:rPr>
        <w:fldChar w:fldCharType="end"/>
      </w:r>
      <w:r>
        <w:t xml:space="preserve"> Estimate Call Charge Feature on Guest Details Page</w:t>
      </w:r>
    </w:p>
    <w:p w14:paraId="5F43A5EF" w14:textId="77777777" w:rsidR="0013706E" w:rsidRPr="0013706E" w:rsidRDefault="0013706E" w:rsidP="00547C63">
      <w:pPr>
        <w:pStyle w:val="BodyText"/>
        <w:rPr>
          <w:b/>
        </w:rPr>
      </w:pPr>
      <w:r w:rsidRPr="0013706E">
        <w:rPr>
          <w:b/>
        </w:rPr>
        <w:t>To estimate a call charge for the guest</w:t>
      </w:r>
      <w:r>
        <w:rPr>
          <w:b/>
        </w:rPr>
        <w:t>:</w:t>
      </w:r>
    </w:p>
    <w:p w14:paraId="41419F09" w14:textId="77777777" w:rsidR="0013706E" w:rsidRDefault="0013706E" w:rsidP="00E73B96">
      <w:pPr>
        <w:pStyle w:val="ListNumber"/>
        <w:numPr>
          <w:ilvl w:val="0"/>
          <w:numId w:val="75"/>
        </w:numPr>
      </w:pPr>
      <w:r>
        <w:t>On to the main reservations screen, click on the guest’s last name to open the Guest Detail Record.</w:t>
      </w:r>
    </w:p>
    <w:p w14:paraId="0D7EF49D" w14:textId="77777777" w:rsidR="00927378" w:rsidRDefault="00927378" w:rsidP="00BD5BD0">
      <w:pPr>
        <w:pStyle w:val="ListNumber"/>
      </w:pPr>
      <w:r>
        <w:t xml:space="preserve">In the </w:t>
      </w:r>
      <w:r w:rsidRPr="00547C63">
        <w:t>Estimate Call Charge</w:t>
      </w:r>
      <w:r>
        <w:t xml:space="preserve"> section, enter the telephone number that will be dia</w:t>
      </w:r>
      <w:r w:rsidR="00B72A54">
        <w:t xml:space="preserve">led (without dashes or spaces), </w:t>
      </w:r>
      <w:r>
        <w:t>the duration in minutes</w:t>
      </w:r>
      <w:r w:rsidR="00B72A54">
        <w:t>,</w:t>
      </w:r>
      <w:r>
        <w:t xml:space="preserve"> and the time of day the call will be made.  </w:t>
      </w:r>
    </w:p>
    <w:p w14:paraId="5A7AE46E" w14:textId="77777777" w:rsidR="00927378" w:rsidRDefault="00927378" w:rsidP="00BD3264">
      <w:pPr>
        <w:pStyle w:val="ListNumber"/>
      </w:pPr>
      <w:r>
        <w:t xml:space="preserve">For International Calls, enter the international dialing prefix (such as “00” or “011”), the country calling code then the telephone number. For example: A call from </w:t>
      </w:r>
      <w:r w:rsidR="00B72A54">
        <w:t>the</w:t>
      </w:r>
      <w:r>
        <w:t xml:space="preserve"> USA to London, England would be entered as:</w:t>
      </w:r>
      <w:r w:rsidRPr="00A8797E">
        <w:t xml:space="preserve"> 0</w:t>
      </w:r>
      <w:r>
        <w:t>11</w:t>
      </w:r>
      <w:r w:rsidRPr="00A8797E">
        <w:t>447801111111</w:t>
      </w:r>
      <w:r w:rsidR="00B72A54">
        <w:t>.</w:t>
      </w:r>
    </w:p>
    <w:p w14:paraId="379A2F0C" w14:textId="77777777" w:rsidR="00927378" w:rsidRDefault="00927378" w:rsidP="00BD3264">
      <w:pPr>
        <w:pStyle w:val="ListNumber"/>
      </w:pPr>
      <w:r>
        <w:t xml:space="preserve">Click </w:t>
      </w:r>
      <w:r w:rsidRPr="007C1851">
        <w:rPr>
          <w:b/>
        </w:rPr>
        <w:t>Estimate</w:t>
      </w:r>
      <w:r>
        <w:t xml:space="preserve">.  The call location and total charge will appear to the right of the </w:t>
      </w:r>
      <w:r w:rsidRPr="007C1851">
        <w:rPr>
          <w:b/>
        </w:rPr>
        <w:t>Estimate</w:t>
      </w:r>
      <w:r w:rsidR="0013706E">
        <w:t xml:space="preserve"> button.</w:t>
      </w:r>
    </w:p>
    <w:p w14:paraId="310BA618" w14:textId="77777777" w:rsidR="00A058C3" w:rsidRDefault="00927378" w:rsidP="00A058C3">
      <w:pPr>
        <w:pStyle w:val="BodyText"/>
        <w:keepNext/>
        <w:ind w:left="1440"/>
      </w:pPr>
      <w:r w:rsidRPr="00537392">
        <w:rPr>
          <w:noProof/>
        </w:rPr>
        <w:drawing>
          <wp:inline distT="0" distB="0" distL="0" distR="0" wp14:anchorId="2515C22D" wp14:editId="4EC70539">
            <wp:extent cx="1828800" cy="519113"/>
            <wp:effectExtent l="19050" t="19050" r="19050" b="14605"/>
            <wp:docPr id="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1828800" cy="519113"/>
                    </a:xfrm>
                    <a:prstGeom prst="rect">
                      <a:avLst/>
                    </a:prstGeom>
                    <a:noFill/>
                    <a:ln w="9525">
                      <a:solidFill>
                        <a:schemeClr val="tx1">
                          <a:lumMod val="95000"/>
                          <a:lumOff val="5000"/>
                        </a:schemeClr>
                      </a:solidFill>
                      <a:miter lim="800000"/>
                      <a:headEnd/>
                      <a:tailEnd/>
                    </a:ln>
                  </pic:spPr>
                </pic:pic>
              </a:graphicData>
            </a:graphic>
          </wp:inline>
        </w:drawing>
      </w:r>
    </w:p>
    <w:p w14:paraId="26EFAC2E" w14:textId="4BF23117" w:rsidR="00927378" w:rsidRDefault="00A058C3" w:rsidP="00A058C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60</w:t>
      </w:r>
      <w:r w:rsidR="00B8237E">
        <w:rPr>
          <w:noProof/>
        </w:rPr>
        <w:fldChar w:fldCharType="end"/>
      </w:r>
      <w:r>
        <w:t xml:space="preserve"> Destination and Charge Displayed Under Estimate Call Charge</w:t>
      </w:r>
      <w:r w:rsidR="001D3898">
        <w:t xml:space="preserve"> on Guest Details Page</w:t>
      </w:r>
    </w:p>
    <w:p w14:paraId="53AD22CC" w14:textId="77777777" w:rsidR="00927378" w:rsidRDefault="00927378" w:rsidP="00E62878">
      <w:pPr>
        <w:pStyle w:val="Heading2"/>
      </w:pPr>
      <w:bookmarkStart w:id="161" w:name="_Toc295565280"/>
      <w:bookmarkStart w:id="162" w:name="_Toc331673351"/>
      <w:bookmarkStart w:id="163" w:name="_Toc35524163"/>
      <w:r w:rsidRPr="003C0F54">
        <w:t xml:space="preserve">Change </w:t>
      </w:r>
      <w:bookmarkEnd w:id="161"/>
      <w:r>
        <w:t>Phone Restriction (Class of Service)</w:t>
      </w:r>
      <w:bookmarkEnd w:id="162"/>
      <w:bookmarkEnd w:id="163"/>
    </w:p>
    <w:p w14:paraId="341CCDE4" w14:textId="3ADA8B28" w:rsidR="00927378" w:rsidRDefault="00927378" w:rsidP="00547C63">
      <w:pPr>
        <w:pStyle w:val="BodyText"/>
      </w:pPr>
      <w:r>
        <w:t>Phone restriction is most often used when a guest is paying cash and the hotel prefers to block long distance or outgoi</w:t>
      </w:r>
      <w:r w:rsidR="00897EEE">
        <w:t>ng calls.  If the PMS is down, the</w:t>
      </w:r>
      <w:r>
        <w:t xml:space="preserve"> guest</w:t>
      </w:r>
      <w:r w:rsidR="00897EEE">
        <w:t xml:space="preserve"> room </w:t>
      </w:r>
      <w:r>
        <w:t xml:space="preserve">phone can be restricted using the </w:t>
      </w:r>
      <w:r w:rsidR="005C475E">
        <w:t>Jazzware</w:t>
      </w:r>
      <w:r w:rsidR="00A407BA">
        <w:t xml:space="preserve"> </w:t>
      </w:r>
      <w:r>
        <w:t xml:space="preserve">Portal. </w:t>
      </w:r>
    </w:p>
    <w:p w14:paraId="50137F3D" w14:textId="7F14765F" w:rsidR="001300D2" w:rsidRPr="001300D2" w:rsidRDefault="00927378" w:rsidP="00B72A54">
      <w:pPr>
        <w:pStyle w:val="BodyText"/>
        <w:rPr>
          <w:b/>
        </w:rPr>
      </w:pPr>
      <w:r w:rsidRPr="001300D2">
        <w:rPr>
          <w:b/>
        </w:rPr>
        <w:t>To change the Phone Restriction status of the g</w:t>
      </w:r>
      <w:r w:rsidR="00B72A54" w:rsidRPr="001300D2">
        <w:rPr>
          <w:b/>
        </w:rPr>
        <w:t xml:space="preserve">uest room using the </w:t>
      </w:r>
      <w:r w:rsidR="005C475E">
        <w:rPr>
          <w:b/>
        </w:rPr>
        <w:t>Jazzware</w:t>
      </w:r>
      <w:r w:rsidR="00A407BA" w:rsidRPr="001300D2">
        <w:rPr>
          <w:b/>
        </w:rPr>
        <w:t xml:space="preserve"> </w:t>
      </w:r>
      <w:r w:rsidR="00B72A54" w:rsidRPr="001300D2">
        <w:rPr>
          <w:b/>
        </w:rPr>
        <w:t xml:space="preserve">Portal open </w:t>
      </w:r>
      <w:r w:rsidRPr="001300D2">
        <w:rPr>
          <w:b/>
        </w:rPr>
        <w:t>the Guest Detail</w:t>
      </w:r>
      <w:r w:rsidR="00B72A54" w:rsidRPr="001300D2">
        <w:rPr>
          <w:b/>
        </w:rPr>
        <w:t xml:space="preserve"> page for th</w:t>
      </w:r>
      <w:r w:rsidR="00897EEE">
        <w:rPr>
          <w:b/>
        </w:rPr>
        <w:t>at guest.</w:t>
      </w:r>
    </w:p>
    <w:p w14:paraId="17053814" w14:textId="3B8864EA" w:rsidR="00927378" w:rsidRDefault="00927378" w:rsidP="00E73B96">
      <w:pPr>
        <w:pStyle w:val="ListNumber"/>
        <w:numPr>
          <w:ilvl w:val="0"/>
          <w:numId w:val="76"/>
        </w:numPr>
      </w:pPr>
      <w:r>
        <w:lastRenderedPageBreak/>
        <w:t xml:space="preserve">On the Guest Details page, access the </w:t>
      </w:r>
      <w:r w:rsidR="00EA6ACF">
        <w:t>dropdown</w:t>
      </w:r>
      <w:r>
        <w:t xml:space="preserve"> under the heading </w:t>
      </w:r>
      <w:r w:rsidRPr="00547C63">
        <w:t>Phone Restriction</w:t>
      </w:r>
      <w:r>
        <w:t xml:space="preserve"> and all the class of service options configured for the </w:t>
      </w:r>
      <w:r w:rsidR="00B72A54">
        <w:t>property will appear:</w:t>
      </w:r>
    </w:p>
    <w:p w14:paraId="3E4526D7" w14:textId="77777777" w:rsidR="005840F8" w:rsidRDefault="00B72A54" w:rsidP="005840F8">
      <w:pPr>
        <w:pStyle w:val="BodyText"/>
        <w:keepNext/>
        <w:ind w:left="1440"/>
      </w:pPr>
      <w:r>
        <w:rPr>
          <w:noProof/>
        </w:rPr>
        <w:drawing>
          <wp:inline distT="0" distB="0" distL="0" distR="0" wp14:anchorId="4420437C" wp14:editId="24C9B57B">
            <wp:extent cx="2177719" cy="920243"/>
            <wp:effectExtent l="19050" t="19050" r="13335" b="13335"/>
            <wp:docPr id="1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177719" cy="920243"/>
                    </a:xfrm>
                    <a:prstGeom prst="rect">
                      <a:avLst/>
                    </a:prstGeom>
                    <a:noFill/>
                    <a:ln w="9525">
                      <a:solidFill>
                        <a:schemeClr val="tx1">
                          <a:lumMod val="95000"/>
                          <a:lumOff val="5000"/>
                        </a:schemeClr>
                      </a:solidFill>
                      <a:miter lim="800000"/>
                      <a:headEnd/>
                      <a:tailEnd/>
                    </a:ln>
                  </pic:spPr>
                </pic:pic>
              </a:graphicData>
            </a:graphic>
          </wp:inline>
        </w:drawing>
      </w:r>
    </w:p>
    <w:p w14:paraId="7DEFDC32" w14:textId="77001C31" w:rsidR="00927378" w:rsidRDefault="005840F8" w:rsidP="005840F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61</w:t>
      </w:r>
      <w:r w:rsidR="00B8237E">
        <w:rPr>
          <w:noProof/>
        </w:rPr>
        <w:fldChar w:fldCharType="end"/>
      </w:r>
      <w:r>
        <w:t xml:space="preserve"> Phone Restriction Options </w:t>
      </w:r>
      <w:r w:rsidR="00EA6ACF">
        <w:t>Dropdown</w:t>
      </w:r>
      <w:r w:rsidR="001D3898">
        <w:t xml:space="preserve"> on Guest Details Page</w:t>
      </w:r>
    </w:p>
    <w:p w14:paraId="75DF5F0D" w14:textId="11C61F47" w:rsidR="00AE284B" w:rsidRDefault="00897EEE" w:rsidP="00BD3264">
      <w:pPr>
        <w:pStyle w:val="ListNumber"/>
      </w:pPr>
      <w:r>
        <w:rPr>
          <w:noProof/>
        </w:rPr>
        <mc:AlternateContent>
          <mc:Choice Requires="wps">
            <w:drawing>
              <wp:anchor distT="45720" distB="45720" distL="114300" distR="114300" simplePos="0" relativeHeight="251350528" behindDoc="0" locked="0" layoutInCell="1" allowOverlap="1" wp14:anchorId="6943E375" wp14:editId="6C79ED0C">
                <wp:simplePos x="0" y="0"/>
                <wp:positionH relativeFrom="column">
                  <wp:posOffset>590550</wp:posOffset>
                </wp:positionH>
                <wp:positionV relativeFrom="paragraph">
                  <wp:posOffset>385445</wp:posOffset>
                </wp:positionV>
                <wp:extent cx="5391150" cy="39052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90525"/>
                        </a:xfrm>
                        <a:prstGeom prst="rect">
                          <a:avLst/>
                        </a:prstGeom>
                        <a:solidFill>
                          <a:schemeClr val="bg1">
                            <a:lumMod val="85000"/>
                          </a:schemeClr>
                        </a:solidFill>
                        <a:ln w="9525">
                          <a:solidFill>
                            <a:schemeClr val="bg1"/>
                          </a:solidFill>
                          <a:miter lim="800000"/>
                          <a:headEnd/>
                          <a:tailEnd/>
                        </a:ln>
                      </wps:spPr>
                      <wps:txbx>
                        <w:txbxContent>
                          <w:p w14:paraId="501D50B0" w14:textId="7B4F12E2" w:rsidR="00A838D7" w:rsidRPr="00273F11" w:rsidRDefault="00A838D7" w:rsidP="00273F11">
                            <w:pPr>
                              <w:pStyle w:val="BodyText"/>
                              <w:ind w:left="144"/>
                              <w:rPr>
                                <w:i/>
                              </w:rPr>
                            </w:pPr>
                            <w:r w:rsidRPr="001300D2">
                              <w:rPr>
                                <w:b/>
                                <w:i/>
                              </w:rPr>
                              <w:t>NOTE:</w:t>
                            </w:r>
                            <w:r w:rsidRPr="001300D2">
                              <w:rPr>
                                <w:i/>
                              </w:rPr>
                              <w:t xml:space="preserve">  </w:t>
                            </w:r>
                            <w:r w:rsidRPr="00273F11">
                              <w:rPr>
                                <w:i/>
                              </w:rPr>
                              <w:t xml:space="preserve">The class of service categories available in the </w:t>
                            </w:r>
                            <w:r>
                              <w:rPr>
                                <w:i/>
                              </w:rPr>
                              <w:t>dropdown</w:t>
                            </w:r>
                            <w:r w:rsidRPr="00273F11">
                              <w:rPr>
                                <w:i/>
                              </w:rPr>
                              <w:t xml:space="preserve"> vary depending on the property’s</w:t>
                            </w:r>
                            <w:r>
                              <w:rPr>
                                <w:i/>
                              </w:rPr>
                              <w:t xml:space="preserve"> setup.</w:t>
                            </w:r>
                          </w:p>
                          <w:p w14:paraId="0FAD58C4" w14:textId="77777777" w:rsidR="00A838D7" w:rsidRPr="001300D2" w:rsidRDefault="00A838D7" w:rsidP="00273F11">
                            <w:pPr>
                              <w:pStyle w:val="BodyText"/>
                              <w:ind w:left="144"/>
                              <w:rPr>
                                <w:i/>
                              </w:rPr>
                            </w:pPr>
                          </w:p>
                          <w:p w14:paraId="08330F1A" w14:textId="77777777" w:rsidR="00A838D7" w:rsidRDefault="00A838D7" w:rsidP="00273F11"/>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E375" id="_x0000_s1034" type="#_x0000_t202" style="position:absolute;left:0;text-align:left;margin-left:46.5pt;margin-top:30.35pt;width:424.5pt;height:30.75pt;z-index:25135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" fillcolor="#d8d8d8 [2732]" strokecolor="white [3212]">
                <v:textbox inset="0">
                  <w:txbxContent>
                    <w:p w14:paraId="501D50B0" w14:textId="7B4F12E2" w:rsidR="00A838D7" w:rsidRPr="00273F11" w:rsidRDefault="00A838D7" w:rsidP="00273F11">
                      <w:pPr>
                        <w:pStyle w:val="BodyText"/>
                        <w:ind w:left="144"/>
                        <w:rPr>
                          <w:i/>
                        </w:rPr>
                      </w:pPr>
                      <w:r w:rsidRPr="001300D2">
                        <w:rPr>
                          <w:b/>
                          <w:i/>
                        </w:rPr>
                        <w:t>NOTE:</w:t>
                      </w:r>
                      <w:r w:rsidRPr="001300D2">
                        <w:rPr>
                          <w:i/>
                        </w:rPr>
                        <w:t xml:space="preserve">  </w:t>
                      </w:r>
                      <w:r w:rsidRPr="00273F11">
                        <w:rPr>
                          <w:i/>
                        </w:rPr>
                        <w:t xml:space="preserve">The class of service categories available in the </w:t>
                      </w:r>
                      <w:r>
                        <w:rPr>
                          <w:i/>
                        </w:rPr>
                        <w:t>dropdown</w:t>
                      </w:r>
                      <w:r w:rsidRPr="00273F11">
                        <w:rPr>
                          <w:i/>
                        </w:rPr>
                        <w:t xml:space="preserve"> vary depending on the property’s</w:t>
                      </w:r>
                      <w:r>
                        <w:rPr>
                          <w:i/>
                        </w:rPr>
                        <w:t xml:space="preserve"> setup.</w:t>
                      </w:r>
                    </w:p>
                    <w:p w14:paraId="0FAD58C4" w14:textId="77777777" w:rsidR="00A838D7" w:rsidRPr="001300D2" w:rsidRDefault="00A838D7" w:rsidP="00273F11">
                      <w:pPr>
                        <w:pStyle w:val="BodyText"/>
                        <w:ind w:left="144"/>
                        <w:rPr>
                          <w:i/>
                        </w:rPr>
                      </w:pPr>
                    </w:p>
                    <w:p w14:paraId="08330F1A" w14:textId="77777777" w:rsidR="00A838D7" w:rsidRDefault="00A838D7" w:rsidP="00273F11"/>
                  </w:txbxContent>
                </v:textbox>
                <w10:wrap type="square"/>
              </v:shape>
            </w:pict>
          </mc:Fallback>
        </mc:AlternateContent>
      </w:r>
      <w:r w:rsidR="00B72A54">
        <w:t xml:space="preserve">Use the </w:t>
      </w:r>
      <w:r w:rsidR="00EA6ACF">
        <w:t>dropdown</w:t>
      </w:r>
      <w:r w:rsidR="00B72A54">
        <w:t xml:space="preserve"> to s</w:t>
      </w:r>
      <w:r w:rsidR="00927378">
        <w:t xml:space="preserve">elect the correct class of service and click </w:t>
      </w:r>
      <w:r w:rsidR="00927378" w:rsidRPr="007C1851">
        <w:rPr>
          <w:b/>
        </w:rPr>
        <w:t>Update</w:t>
      </w:r>
      <w:r w:rsidR="00927378">
        <w:t>.  A record will be sent to the PBX and the new Class of Service setting will be applied.</w:t>
      </w:r>
      <w:r w:rsidR="00D005F5">
        <w:br/>
      </w:r>
      <w:r w:rsidR="00D005F5">
        <w:br/>
      </w:r>
    </w:p>
    <w:p w14:paraId="29D71F41" w14:textId="77777777" w:rsidR="00927378" w:rsidRDefault="00927378" w:rsidP="00E62878">
      <w:pPr>
        <w:pStyle w:val="Heading2"/>
      </w:pPr>
      <w:bookmarkStart w:id="164" w:name="_Toc295565281"/>
      <w:bookmarkStart w:id="165" w:name="_Toc331673352"/>
      <w:bookmarkStart w:id="166" w:name="_Toc35524164"/>
      <w:r>
        <w:t>Do Not Disturb</w:t>
      </w:r>
      <w:bookmarkEnd w:id="164"/>
      <w:bookmarkEnd w:id="165"/>
      <w:bookmarkEnd w:id="166"/>
    </w:p>
    <w:p w14:paraId="3CD6CD0A" w14:textId="4FEA7709" w:rsidR="00927378" w:rsidRPr="00547C63" w:rsidRDefault="00927378" w:rsidP="00547C63">
      <w:pPr>
        <w:pStyle w:val="BodyText"/>
      </w:pPr>
      <w:r>
        <w:t xml:space="preserve">When a guest is checked in through either the PMS or the </w:t>
      </w:r>
      <w:r w:rsidR="005C475E">
        <w:t>Jazzware</w:t>
      </w:r>
      <w:r w:rsidR="00A407BA">
        <w:t xml:space="preserve"> </w:t>
      </w:r>
      <w:r>
        <w:t xml:space="preserve">Portal, the Do Not Disturb status is automatically set to “Off” by default.  If the guest requests not to be disturbed and Do Not Disturb is turned on in the PMS, </w:t>
      </w:r>
      <w:r w:rsidR="00A407BA">
        <w:t xml:space="preserve">the </w:t>
      </w:r>
      <w:r w:rsidR="00A407BA" w:rsidRPr="00202D8B">
        <w:t>Hospitality</w:t>
      </w:r>
      <w:r w:rsidR="00F04D77">
        <w:t xml:space="preserve"> Features Server </w:t>
      </w:r>
      <w:r>
        <w:t xml:space="preserve">will receive this information and set the PBX accordingly.  </w:t>
      </w:r>
      <w:r w:rsidR="00156FD7">
        <w:t>While</w:t>
      </w:r>
      <w:r>
        <w:t xml:space="preserve"> Do Not Disturb is on, all calls go directly to the voice mail system.   If the PMS is unable to send </w:t>
      </w:r>
      <w:r w:rsidR="005C475E">
        <w:t>Jazzware</w:t>
      </w:r>
      <w:r>
        <w:t xml:space="preserve"> a notification to turn the Do Not Disturb either on or off, the Do Not Disturb status can be changed using the </w:t>
      </w:r>
      <w:r w:rsidR="005C475E">
        <w:t>Jazzware</w:t>
      </w:r>
      <w:r w:rsidR="00A407BA">
        <w:t xml:space="preserve"> </w:t>
      </w:r>
      <w:r>
        <w:t xml:space="preserve">Portal. </w:t>
      </w:r>
      <w:r w:rsidR="00784A24">
        <w:t xml:space="preserve"> If the guest has a wake-up call scheduled, the wake-up system will turn off the Do Not Disturb feature and place the wake-up. </w:t>
      </w:r>
      <w:r w:rsidR="00156FD7">
        <w:t>The Do Not Disturb status will be left Off after a wake-up call.</w:t>
      </w:r>
    </w:p>
    <w:p w14:paraId="1784DCF7" w14:textId="2BF7A2C5" w:rsidR="00273F11" w:rsidRPr="00784A24" w:rsidRDefault="00927378" w:rsidP="00B226D4">
      <w:pPr>
        <w:pStyle w:val="BodyText"/>
        <w:rPr>
          <w:b/>
        </w:rPr>
      </w:pPr>
      <w:r w:rsidRPr="00784A24">
        <w:rPr>
          <w:b/>
        </w:rPr>
        <w:t xml:space="preserve">To change the Do Not Disturb status </w:t>
      </w:r>
      <w:r w:rsidR="00B226D4" w:rsidRPr="00784A24">
        <w:rPr>
          <w:b/>
        </w:rPr>
        <w:t xml:space="preserve">of the guest room using the </w:t>
      </w:r>
      <w:r w:rsidR="001D3898">
        <w:rPr>
          <w:b/>
        </w:rPr>
        <w:t xml:space="preserve">guest details page of the </w:t>
      </w:r>
      <w:r w:rsidR="005C475E">
        <w:rPr>
          <w:b/>
        </w:rPr>
        <w:t>Jazzware</w:t>
      </w:r>
      <w:r w:rsidR="00A407BA" w:rsidRPr="00784A24">
        <w:rPr>
          <w:b/>
        </w:rPr>
        <w:t xml:space="preserve"> </w:t>
      </w:r>
      <w:r w:rsidR="00B226D4" w:rsidRPr="00784A24">
        <w:rPr>
          <w:b/>
        </w:rPr>
        <w:t>Portal</w:t>
      </w:r>
      <w:r w:rsidR="00784A24">
        <w:rPr>
          <w:b/>
        </w:rPr>
        <w:t>:</w:t>
      </w:r>
    </w:p>
    <w:p w14:paraId="5F1DAB86" w14:textId="47120D88" w:rsidR="00927378" w:rsidRDefault="00927378" w:rsidP="00E73B96">
      <w:pPr>
        <w:pStyle w:val="ListNumber"/>
        <w:numPr>
          <w:ilvl w:val="0"/>
          <w:numId w:val="77"/>
        </w:numPr>
      </w:pPr>
      <w:r>
        <w:t xml:space="preserve">On the Guest Details page, access the </w:t>
      </w:r>
      <w:r w:rsidR="00EA6ACF">
        <w:t>dropdown</w:t>
      </w:r>
      <w:r>
        <w:t xml:space="preserve"> und</w:t>
      </w:r>
      <w:r w:rsidR="001D3898">
        <w:t>er the heading Do Not Disturb.</w:t>
      </w:r>
    </w:p>
    <w:p w14:paraId="104A0B93" w14:textId="77777777" w:rsidR="005840F8" w:rsidRDefault="00B226D4" w:rsidP="005840F8">
      <w:pPr>
        <w:pStyle w:val="BodyText"/>
        <w:keepNext/>
      </w:pPr>
      <w:r>
        <w:rPr>
          <w:noProof/>
        </w:rPr>
        <w:drawing>
          <wp:inline distT="0" distB="0" distL="0" distR="0" wp14:anchorId="1C87D4A1" wp14:editId="21F4F44A">
            <wp:extent cx="3589655" cy="982345"/>
            <wp:effectExtent l="19050" t="19050" r="10795" b="27305"/>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srcRect/>
                    <a:stretch>
                      <a:fillRect/>
                    </a:stretch>
                  </pic:blipFill>
                  <pic:spPr bwMode="auto">
                    <a:xfrm>
                      <a:off x="0" y="0"/>
                      <a:ext cx="3589655" cy="982345"/>
                    </a:xfrm>
                    <a:prstGeom prst="rect">
                      <a:avLst/>
                    </a:prstGeom>
                    <a:noFill/>
                    <a:ln w="9525">
                      <a:solidFill>
                        <a:schemeClr val="tx1"/>
                      </a:solidFill>
                      <a:miter lim="800000"/>
                      <a:headEnd/>
                      <a:tailEnd/>
                    </a:ln>
                  </pic:spPr>
                </pic:pic>
              </a:graphicData>
            </a:graphic>
          </wp:inline>
        </w:drawing>
      </w:r>
    </w:p>
    <w:p w14:paraId="03AABC5B" w14:textId="6EAE8179" w:rsidR="00927378" w:rsidRDefault="005840F8" w:rsidP="005840F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62</w:t>
      </w:r>
      <w:r w:rsidR="00B8237E">
        <w:rPr>
          <w:noProof/>
        </w:rPr>
        <w:fldChar w:fldCharType="end"/>
      </w:r>
      <w:r>
        <w:t xml:space="preserve"> Do Not Disturb On/Off Option</w:t>
      </w:r>
      <w:r w:rsidR="001D3898">
        <w:t xml:space="preserve"> on Guest Details Page</w:t>
      </w:r>
    </w:p>
    <w:p w14:paraId="48089A24" w14:textId="77777777" w:rsidR="00927378" w:rsidRDefault="00927378" w:rsidP="00BD3264">
      <w:pPr>
        <w:pStyle w:val="ListNumber"/>
      </w:pPr>
      <w:r>
        <w:t xml:space="preserve">Select the correct status and click </w:t>
      </w:r>
      <w:r w:rsidRPr="007C1851">
        <w:rPr>
          <w:b/>
        </w:rPr>
        <w:t>Update</w:t>
      </w:r>
      <w:r>
        <w:t>.  A record will be sent to the PBX and the new Do Not Disturb setting will be applied.</w:t>
      </w:r>
    </w:p>
    <w:p w14:paraId="0D0E41EE" w14:textId="77777777" w:rsidR="005840F8" w:rsidRDefault="005840F8" w:rsidP="00BD3264">
      <w:pPr>
        <w:pStyle w:val="ListNumber"/>
        <w:numPr>
          <w:ilvl w:val="0"/>
          <w:numId w:val="0"/>
        </w:numPr>
        <w:ind w:left="1080"/>
      </w:pPr>
    </w:p>
    <w:p w14:paraId="7703FBAF" w14:textId="77777777" w:rsidR="005840F8" w:rsidRPr="00604040" w:rsidRDefault="00604040" w:rsidP="00BD3264">
      <w:pPr>
        <w:pStyle w:val="ListNumber"/>
        <w:numPr>
          <w:ilvl w:val="0"/>
          <w:numId w:val="0"/>
        </w:numPr>
        <w:ind w:left="1440"/>
      </w:pPr>
      <w:r>
        <w:rPr>
          <w:b/>
        </w:rPr>
        <w:t>Tip</w:t>
      </w:r>
      <w:r w:rsidR="005840F8" w:rsidRPr="00604040">
        <w:t xml:space="preserve">:  Don’t forget to click Update next to </w:t>
      </w:r>
      <w:r w:rsidR="005840F8" w:rsidRPr="00604040">
        <w:rPr>
          <w:u w:val="single"/>
        </w:rPr>
        <w:t>each</w:t>
      </w:r>
      <w:r w:rsidR="005840F8" w:rsidRPr="00604040">
        <w:t xml:space="preserve"> change made on the Guest Details page.</w:t>
      </w:r>
    </w:p>
    <w:p w14:paraId="6EDB5990" w14:textId="77777777" w:rsidR="001D3898" w:rsidRDefault="001D3898" w:rsidP="00E62878">
      <w:pPr>
        <w:pStyle w:val="Heading2"/>
      </w:pPr>
      <w:bookmarkStart w:id="167" w:name="_Toc295565284"/>
      <w:bookmarkStart w:id="168" w:name="_Toc331673355"/>
      <w:bookmarkStart w:id="169" w:name="_Toc35524165"/>
      <w:r>
        <w:t>Room Status</w:t>
      </w:r>
      <w:bookmarkEnd w:id="169"/>
    </w:p>
    <w:p w14:paraId="7007E637" w14:textId="76338406" w:rsidR="001D3898" w:rsidRDefault="001D3898" w:rsidP="001D3898">
      <w:pPr>
        <w:pStyle w:val="BodyText"/>
      </w:pPr>
      <w:r>
        <w:t xml:space="preserve">The room status can be changed via the </w:t>
      </w:r>
      <w:hyperlink w:anchor="_JAZZ_Room_Status" w:history="1">
        <w:r w:rsidRPr="001D3898">
          <w:rPr>
            <w:rStyle w:val="Hyperlink"/>
          </w:rPr>
          <w:t>Room Status IVR</w:t>
        </w:r>
      </w:hyperlink>
      <w:r>
        <w:t xml:space="preserve">, </w:t>
      </w:r>
      <w:hyperlink w:anchor="_Room_Status_Functionality" w:history="1">
        <w:r w:rsidRPr="001D3898">
          <w:rPr>
            <w:rStyle w:val="Hyperlink"/>
          </w:rPr>
          <w:t>the Room Status link</w:t>
        </w:r>
      </w:hyperlink>
      <w:r>
        <w:t xml:space="preserve"> on the main </w:t>
      </w:r>
      <w:r w:rsidR="005C475E">
        <w:t>Jazzware</w:t>
      </w:r>
      <w:r>
        <w:t xml:space="preserve"> portal page, or the Guest Details page.  </w:t>
      </w:r>
    </w:p>
    <w:p w14:paraId="7A17C463" w14:textId="5163BCA9" w:rsidR="001D3898" w:rsidRDefault="001D3898" w:rsidP="001D3898">
      <w:pPr>
        <w:pStyle w:val="BodyText"/>
        <w:rPr>
          <w:b/>
        </w:rPr>
      </w:pPr>
      <w:r w:rsidRPr="001D3898">
        <w:rPr>
          <w:b/>
        </w:rPr>
        <w:lastRenderedPageBreak/>
        <w:t>To change the room status using the Guest Details page</w:t>
      </w:r>
      <w:r>
        <w:rPr>
          <w:b/>
        </w:rPr>
        <w:t xml:space="preserve"> of the </w:t>
      </w:r>
      <w:r w:rsidR="005C475E">
        <w:rPr>
          <w:b/>
        </w:rPr>
        <w:t>Jazzware</w:t>
      </w:r>
      <w:r>
        <w:rPr>
          <w:b/>
        </w:rPr>
        <w:t xml:space="preserve"> portal</w:t>
      </w:r>
      <w:r w:rsidRPr="001D3898">
        <w:rPr>
          <w:b/>
        </w:rPr>
        <w:t>:</w:t>
      </w:r>
    </w:p>
    <w:p w14:paraId="7CD60644" w14:textId="36D2BC07" w:rsidR="001D3898" w:rsidRDefault="001D3898" w:rsidP="00E73B96">
      <w:pPr>
        <w:pStyle w:val="ListNumber"/>
        <w:numPr>
          <w:ilvl w:val="0"/>
          <w:numId w:val="78"/>
        </w:numPr>
      </w:pPr>
      <w:r>
        <w:t xml:space="preserve">On the Guest Details page, access the </w:t>
      </w:r>
      <w:r w:rsidR="00EA6ACF">
        <w:t>dropdown</w:t>
      </w:r>
      <w:r>
        <w:t xml:space="preserve"> under the heading Room Status.</w:t>
      </w:r>
    </w:p>
    <w:p w14:paraId="39BB6C18" w14:textId="77777777" w:rsidR="001D3898" w:rsidRDefault="001D3898" w:rsidP="00BD3264">
      <w:pPr>
        <w:pStyle w:val="ListNumber"/>
        <w:numPr>
          <w:ilvl w:val="0"/>
          <w:numId w:val="0"/>
        </w:numPr>
        <w:ind w:left="1440"/>
      </w:pPr>
      <w:r>
        <w:rPr>
          <w:noProof/>
        </w:rPr>
        <w:drawing>
          <wp:inline distT="0" distB="0" distL="0" distR="0" wp14:anchorId="4D4C7F84" wp14:editId="0AC4D37B">
            <wp:extent cx="3000375" cy="2017059"/>
            <wp:effectExtent l="19050" t="19050" r="9525" b="215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00375" cy="2017059"/>
                    </a:xfrm>
                    <a:prstGeom prst="rect">
                      <a:avLst/>
                    </a:prstGeom>
                    <a:ln>
                      <a:solidFill>
                        <a:schemeClr val="bg1">
                          <a:lumMod val="75000"/>
                        </a:schemeClr>
                      </a:solidFill>
                    </a:ln>
                  </pic:spPr>
                </pic:pic>
              </a:graphicData>
            </a:graphic>
          </wp:inline>
        </w:drawing>
      </w:r>
    </w:p>
    <w:p w14:paraId="662EA544" w14:textId="31EA2A93" w:rsidR="001D3898" w:rsidRDefault="001D3898" w:rsidP="001D389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63</w:t>
      </w:r>
      <w:r w:rsidR="00B8237E">
        <w:rPr>
          <w:noProof/>
        </w:rPr>
        <w:fldChar w:fldCharType="end"/>
      </w:r>
      <w:r>
        <w:t xml:space="preserve"> Room Status Dropdown on Guest Details Page</w:t>
      </w:r>
    </w:p>
    <w:p w14:paraId="268705A9" w14:textId="77777777" w:rsidR="005A0E06" w:rsidRDefault="005A0E06" w:rsidP="00BD3264">
      <w:pPr>
        <w:pStyle w:val="ListNumber"/>
      </w:pPr>
      <w:r>
        <w:t xml:space="preserve">Select the correct status and click </w:t>
      </w:r>
      <w:r w:rsidRPr="007C1851">
        <w:rPr>
          <w:b/>
        </w:rPr>
        <w:t>Update</w:t>
      </w:r>
      <w:r>
        <w:t xml:space="preserve">.  A room status update record will be sent to the PMS. </w:t>
      </w:r>
    </w:p>
    <w:p w14:paraId="24F0E3B6" w14:textId="77777777" w:rsidR="001D3898" w:rsidRDefault="005A0E06" w:rsidP="00BD3264">
      <w:pPr>
        <w:pStyle w:val="ListNumber"/>
        <w:numPr>
          <w:ilvl w:val="0"/>
          <w:numId w:val="0"/>
        </w:numPr>
        <w:ind w:left="1440"/>
      </w:pPr>
      <w:r w:rsidRPr="005A0E06">
        <w:rPr>
          <w:b/>
        </w:rPr>
        <w:t>Note</w:t>
      </w:r>
      <w:r w:rsidRPr="005A0E06">
        <w:t xml:space="preserve">: The status options that appear in the dropdown are configurable and are setup at property install.  These status types can be modified by support personnel.  </w:t>
      </w:r>
    </w:p>
    <w:p w14:paraId="485C8340" w14:textId="77777777" w:rsidR="009D00A0" w:rsidRDefault="009D00A0" w:rsidP="00E62878">
      <w:pPr>
        <w:pStyle w:val="Heading2"/>
      </w:pPr>
      <w:bookmarkStart w:id="170" w:name="_Toc35524166"/>
      <w:r>
        <w:t>Voice Messages</w:t>
      </w:r>
      <w:bookmarkEnd w:id="170"/>
    </w:p>
    <w:p w14:paraId="202408B1" w14:textId="3D3C4E45" w:rsidR="009D00A0" w:rsidRDefault="009D00A0" w:rsidP="009D00A0">
      <w:pPr>
        <w:pStyle w:val="BodyText"/>
      </w:pPr>
      <w:r>
        <w:t>If the guest room has a voicemail box</w:t>
      </w:r>
      <w:r w:rsidR="00151F65">
        <w:t xml:space="preserve"> and the voicemail system supports the feature</w:t>
      </w:r>
      <w:r>
        <w:t xml:space="preserve">, then the latest number of new (unread) and old (read) voicemails will appear in the section Voice Messages.  </w:t>
      </w:r>
    </w:p>
    <w:p w14:paraId="216E2AFF" w14:textId="77777777" w:rsidR="009D00A0" w:rsidRDefault="009D00A0" w:rsidP="009D00A0">
      <w:pPr>
        <w:pStyle w:val="BodyText"/>
        <w:keepNext/>
        <w:ind w:left="1440"/>
      </w:pPr>
      <w:r>
        <w:rPr>
          <w:noProof/>
        </w:rPr>
        <w:drawing>
          <wp:inline distT="0" distB="0" distL="0" distR="0" wp14:anchorId="3BF1D812" wp14:editId="47FB01D5">
            <wp:extent cx="34766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476625" cy="542925"/>
                    </a:xfrm>
                    <a:prstGeom prst="rect">
                      <a:avLst/>
                    </a:prstGeom>
                  </pic:spPr>
                </pic:pic>
              </a:graphicData>
            </a:graphic>
          </wp:inline>
        </w:drawing>
      </w:r>
    </w:p>
    <w:p w14:paraId="1A74310F" w14:textId="5DD363E2" w:rsidR="009D00A0" w:rsidRDefault="009D00A0" w:rsidP="009D00A0">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64</w:t>
      </w:r>
      <w:r w:rsidR="00B8237E">
        <w:rPr>
          <w:noProof/>
        </w:rPr>
        <w:fldChar w:fldCharType="end"/>
      </w:r>
      <w:r>
        <w:t xml:space="preserve"> Voice Messages Count on Guest Details Page</w:t>
      </w:r>
    </w:p>
    <w:p w14:paraId="768ADDAB" w14:textId="77777777" w:rsidR="00927378" w:rsidRDefault="00927378" w:rsidP="00E62878">
      <w:pPr>
        <w:pStyle w:val="Heading2"/>
      </w:pPr>
      <w:bookmarkStart w:id="171" w:name="_Toc35524167"/>
      <w:r>
        <w:t>Text Message</w:t>
      </w:r>
      <w:bookmarkEnd w:id="167"/>
      <w:r>
        <w:t xml:space="preserve"> Waiting Light</w:t>
      </w:r>
      <w:bookmarkEnd w:id="168"/>
      <w:bookmarkEnd w:id="171"/>
    </w:p>
    <w:p w14:paraId="4866E56D" w14:textId="31128F3C" w:rsidR="00E101BA" w:rsidRDefault="00E101BA" w:rsidP="00547C63">
      <w:pPr>
        <w:pStyle w:val="BodyText"/>
      </w:pPr>
      <w:r>
        <w:t xml:space="preserve">A </w:t>
      </w:r>
      <w:r w:rsidR="00EA6ACF">
        <w:t>Jazzware</w:t>
      </w:r>
      <w:r>
        <w:t xml:space="preserve"> portal user</w:t>
      </w:r>
      <w:r w:rsidR="00927378" w:rsidRPr="0045204D">
        <w:t xml:space="preserve"> can </w:t>
      </w:r>
      <w:r>
        <w:t xml:space="preserve">type </w:t>
      </w:r>
      <w:r w:rsidR="00927378" w:rsidRPr="0045204D">
        <w:t xml:space="preserve">a text message </w:t>
      </w:r>
      <w:r>
        <w:t>related to a specific guest into the portal for other staff members to see (e.g. “The guest’s luggage has arrived”)</w:t>
      </w:r>
      <w:r w:rsidR="00784A24">
        <w:t>.  The text message is</w:t>
      </w:r>
      <w:r>
        <w:t xml:space="preserve"> not sent directly to the guest but rather </w:t>
      </w:r>
      <w:r w:rsidR="00784A24">
        <w:t>can be retrieved by other port</w:t>
      </w:r>
      <w:r>
        <w:t>al</w:t>
      </w:r>
      <w:r w:rsidR="00A13A9F">
        <w:t xml:space="preserve"> and/or staff mobility</w:t>
      </w:r>
      <w:r>
        <w:t xml:space="preserve"> users who have access.  When a text message is created, a</w:t>
      </w:r>
      <w:r w:rsidR="00784A24">
        <w:t xml:space="preserve"> command</w:t>
      </w:r>
      <w:r w:rsidR="005A0E06">
        <w:t xml:space="preserve"> is sent to the v</w:t>
      </w:r>
      <w:r w:rsidR="00927378">
        <w:t>oicemail or</w:t>
      </w:r>
      <w:r w:rsidR="00927378" w:rsidRPr="0045204D">
        <w:t xml:space="preserve"> PBX </w:t>
      </w:r>
      <w:r w:rsidR="00784A24">
        <w:t xml:space="preserve">to turn on the </w:t>
      </w:r>
      <w:r w:rsidR="00927378" w:rsidRPr="0045204D">
        <w:t>message light</w:t>
      </w:r>
      <w:r w:rsidR="00D031B6">
        <w:t>.  If the pbx is BroadWorks, Jazzware will</w:t>
      </w:r>
      <w:r w:rsidR="0080441B">
        <w:t xml:space="preserve"> also</w:t>
      </w:r>
      <w:r w:rsidR="00A61698">
        <w:t xml:space="preserve"> drop a voicemail on the guest’s voicemail box.  By default, the</w:t>
      </w:r>
      <w:r>
        <w:t xml:space="preserve"> voicemail</w:t>
      </w:r>
      <w:r w:rsidR="00A61698">
        <w:t xml:space="preserve"> message</w:t>
      </w:r>
      <w:r>
        <w:t xml:space="preserve"> says:</w:t>
      </w:r>
    </w:p>
    <w:p w14:paraId="2E7C6DA0" w14:textId="77777777" w:rsidR="00E101BA" w:rsidRDefault="00E101BA" w:rsidP="00E73B96">
      <w:pPr>
        <w:pStyle w:val="BodyText"/>
        <w:numPr>
          <w:ilvl w:val="0"/>
          <w:numId w:val="93"/>
        </w:numPr>
      </w:pPr>
      <w:r>
        <w:t>“Hello, please contact our front desk for your message”</w:t>
      </w:r>
      <w:r w:rsidR="00927378" w:rsidRPr="0045204D">
        <w:t>.</w:t>
      </w:r>
      <w:r w:rsidR="00784A24">
        <w:t xml:space="preserve"> </w:t>
      </w:r>
    </w:p>
    <w:p w14:paraId="76866398" w14:textId="77777777" w:rsidR="00927378" w:rsidRDefault="00927378" w:rsidP="00547C63">
      <w:pPr>
        <w:pStyle w:val="BodyText"/>
      </w:pPr>
      <w:r w:rsidRPr="0045204D">
        <w:t xml:space="preserve">The guest in the room will see the phone light </w:t>
      </w:r>
      <w:r w:rsidR="00A13A9F">
        <w:t xml:space="preserve">is </w:t>
      </w:r>
      <w:r w:rsidRPr="0045204D">
        <w:t>on</w:t>
      </w:r>
      <w:r w:rsidR="00E101BA">
        <w:t>, retrieve the message and contact t</w:t>
      </w:r>
      <w:r w:rsidRPr="0045204D">
        <w:t xml:space="preserve">he front desk to retrieve the message. </w:t>
      </w:r>
      <w:r>
        <w:t xml:space="preserve"> </w:t>
      </w:r>
      <w:r w:rsidRPr="0045204D">
        <w:t>Once the text message has been provided to the guest</w:t>
      </w:r>
      <w:r>
        <w:t>,</w:t>
      </w:r>
      <w:r w:rsidRPr="0045204D">
        <w:t xml:space="preserve"> the front desk </w:t>
      </w:r>
      <w:r>
        <w:t xml:space="preserve">staff </w:t>
      </w:r>
      <w:r w:rsidR="00E101BA">
        <w:t>should</w:t>
      </w:r>
      <w:r w:rsidRPr="0045204D">
        <w:t xml:space="preserve"> clear the light </w:t>
      </w:r>
      <w:r>
        <w:t xml:space="preserve">using the </w:t>
      </w:r>
      <w:r w:rsidRPr="007C1851">
        <w:rPr>
          <w:b/>
        </w:rPr>
        <w:t>Clear Light</w:t>
      </w:r>
      <w:r>
        <w:t xml:space="preserve"> button on the Portal </w:t>
      </w:r>
      <w:r w:rsidRPr="0045204D">
        <w:t>which will send</w:t>
      </w:r>
      <w:r w:rsidRPr="00547C63">
        <w:t xml:space="preserve"> </w:t>
      </w:r>
      <w:r w:rsidRPr="0045204D">
        <w:t>the message to the Voic</w:t>
      </w:r>
      <w:r>
        <w:t>e Mail or</w:t>
      </w:r>
      <w:r w:rsidRPr="0045204D">
        <w:t xml:space="preserve"> PBX to clear the light on the phone.</w:t>
      </w:r>
    </w:p>
    <w:p w14:paraId="1CA7C192" w14:textId="562F5956" w:rsidR="00942BD0" w:rsidRDefault="00293179" w:rsidP="00547C63">
      <w:pPr>
        <w:pStyle w:val="BodyText"/>
      </w:pPr>
      <w:r>
        <w:t>Likewise, i</w:t>
      </w:r>
      <w:r w:rsidR="00942BD0">
        <w:t xml:space="preserve">f the property management system sends a message to turn on the message light, the Hospitality Feature </w:t>
      </w:r>
      <w:r w:rsidR="009D666F">
        <w:t>S</w:t>
      </w:r>
      <w:r w:rsidR="00942BD0">
        <w:t>erver will turn on the message light</w:t>
      </w:r>
      <w:r w:rsidR="00C9549F">
        <w:t xml:space="preserve"> and </w:t>
      </w:r>
      <w:r>
        <w:t xml:space="preserve">if the PBX is BroadWorks, </w:t>
      </w:r>
      <w:r w:rsidR="00C9549F">
        <w:t xml:space="preserve">drop </w:t>
      </w:r>
      <w:r>
        <w:t xml:space="preserve">the aforementioned voicemail message. </w:t>
      </w:r>
    </w:p>
    <w:p w14:paraId="6AB9C18C" w14:textId="77777777" w:rsidR="00DE2C4B" w:rsidRDefault="00DE2C4B" w:rsidP="00254C37">
      <w:pPr>
        <w:pStyle w:val="Heading3"/>
      </w:pPr>
      <w:bookmarkStart w:id="172" w:name="_Toc35524168"/>
      <w:r>
        <w:lastRenderedPageBreak/>
        <w:t>Create Text Message</w:t>
      </w:r>
      <w:bookmarkEnd w:id="172"/>
    </w:p>
    <w:p w14:paraId="73430AF2" w14:textId="6F2FEACE" w:rsidR="00927378" w:rsidRDefault="00927378" w:rsidP="00547C63">
      <w:pPr>
        <w:pStyle w:val="BodyText"/>
      </w:pPr>
      <w:r w:rsidRPr="00547C63">
        <w:t>To create a text message</w:t>
      </w:r>
      <w:r w:rsidR="00E101BA">
        <w:t xml:space="preserve">, </w:t>
      </w:r>
      <w:r w:rsidRPr="00547C63">
        <w:t>turn on the message waiting light</w:t>
      </w:r>
      <w:r w:rsidR="00DE2C4B">
        <w:t xml:space="preserve"> </w:t>
      </w:r>
      <w:r w:rsidR="00E101BA">
        <w:t xml:space="preserve">and drop the voicemail, </w:t>
      </w:r>
      <w:r w:rsidR="00DE2C4B">
        <w:t>open the</w:t>
      </w:r>
      <w:r>
        <w:t xml:space="preserve"> </w:t>
      </w:r>
      <w:r w:rsidRPr="00547C63">
        <w:t>Guest Detail</w:t>
      </w:r>
      <w:r w:rsidR="00DE2C4B">
        <w:t xml:space="preserve"> page</w:t>
      </w:r>
      <w:r w:rsidR="00A13A9F">
        <w:t xml:space="preserve"> in the </w:t>
      </w:r>
      <w:r w:rsidR="005C475E">
        <w:t>Jazzware</w:t>
      </w:r>
      <w:r w:rsidR="00A13A9F">
        <w:t xml:space="preserve"> Portal</w:t>
      </w:r>
      <w:r w:rsidR="00DE2C4B">
        <w:t xml:space="preserve">.  </w:t>
      </w:r>
      <w:r>
        <w:t xml:space="preserve">On the </w:t>
      </w:r>
      <w:r w:rsidRPr="00547C63">
        <w:t>Guest Details</w:t>
      </w:r>
      <w:r>
        <w:t xml:space="preserve"> page, type a message into the message box under the heading </w:t>
      </w:r>
      <w:r w:rsidRPr="00547C63">
        <w:t>Text Messages</w:t>
      </w:r>
      <w:r>
        <w:t xml:space="preserve"> and click </w:t>
      </w:r>
      <w:r w:rsidRPr="007C1851">
        <w:rPr>
          <w:b/>
        </w:rPr>
        <w:t>Create New Message</w:t>
      </w:r>
      <w:r>
        <w:t>.  The Message Light indicator</w:t>
      </w:r>
      <w:r w:rsidR="00DE2C4B">
        <w:t xml:space="preserve"> on the Portal will change from</w:t>
      </w:r>
      <w:r>
        <w:t xml:space="preserve"> </w:t>
      </w:r>
      <w:r w:rsidR="00DE2C4B">
        <w:t>“</w:t>
      </w:r>
      <w:r>
        <w:t>-OFF-</w:t>
      </w:r>
      <w:r w:rsidR="00DE2C4B">
        <w:t>”</w:t>
      </w:r>
      <w:r>
        <w:t xml:space="preserve"> to </w:t>
      </w:r>
      <w:r w:rsidR="00DE2C4B">
        <w:t>“-ON-”:</w:t>
      </w:r>
    </w:p>
    <w:p w14:paraId="6E07E61D" w14:textId="77777777" w:rsidR="00461EAA" w:rsidRDefault="00381808" w:rsidP="00461EAA">
      <w:pPr>
        <w:pStyle w:val="BodyText"/>
        <w:keepNext/>
      </w:pPr>
      <w:r>
        <w:rPr>
          <w:noProof/>
        </w:rPr>
        <mc:AlternateContent>
          <mc:Choice Requires="wps">
            <w:drawing>
              <wp:anchor distT="0" distB="0" distL="114300" distR="114300" simplePos="0" relativeHeight="251332096" behindDoc="0" locked="0" layoutInCell="1" allowOverlap="1" wp14:anchorId="03821350" wp14:editId="302B89C1">
                <wp:simplePos x="0" y="0"/>
                <wp:positionH relativeFrom="column">
                  <wp:posOffset>2362835</wp:posOffset>
                </wp:positionH>
                <wp:positionV relativeFrom="paragraph">
                  <wp:posOffset>190500</wp:posOffset>
                </wp:positionV>
                <wp:extent cx="733425" cy="304800"/>
                <wp:effectExtent l="19050" t="19050" r="28575" b="38100"/>
                <wp:wrapNone/>
                <wp:docPr id="2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2F3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2" o:spid="_x0000_s1026" type="#_x0000_t66" style="position:absolute;margin-left:186.05pt;margin-top:15pt;width:57.75pt;height:24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" fillcolor="#e36c0a [2409]"/>
            </w:pict>
          </mc:Fallback>
        </mc:AlternateContent>
      </w:r>
      <w:r w:rsidR="00927378">
        <w:rPr>
          <w:noProof/>
        </w:rPr>
        <w:drawing>
          <wp:inline distT="0" distB="0" distL="0" distR="0" wp14:anchorId="1150729B" wp14:editId="56494E58">
            <wp:extent cx="2217420" cy="1291590"/>
            <wp:effectExtent l="19050" t="19050" r="11430" b="2286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14:paraId="4013DEA5" w14:textId="5CC97E90"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65</w:t>
      </w:r>
      <w:r w:rsidR="00B8237E">
        <w:rPr>
          <w:noProof/>
        </w:rPr>
        <w:fldChar w:fldCharType="end"/>
      </w:r>
      <w:r>
        <w:t xml:space="preserve"> Create New Text Message Button</w:t>
      </w:r>
    </w:p>
    <w:p w14:paraId="55514060" w14:textId="77777777" w:rsidR="00927378" w:rsidRDefault="00927378" w:rsidP="00547C63">
      <w:pPr>
        <w:pStyle w:val="BodyText"/>
      </w:pPr>
      <w:r>
        <w:t xml:space="preserve">A record will be sent to the PBX </w:t>
      </w:r>
      <w:r w:rsidR="00E101BA">
        <w:t>to turn</w:t>
      </w:r>
      <w:r>
        <w:t xml:space="preserve"> </w:t>
      </w:r>
      <w:r w:rsidR="00A13A9F">
        <w:t xml:space="preserve">on </w:t>
      </w:r>
      <w:r>
        <w:t xml:space="preserve">the message waiting light </w:t>
      </w:r>
      <w:r w:rsidR="00E101BA">
        <w:t xml:space="preserve">and </w:t>
      </w:r>
      <w:r w:rsidR="00A13A9F">
        <w:t xml:space="preserve">the </w:t>
      </w:r>
      <w:r w:rsidR="00E101BA">
        <w:t xml:space="preserve">voicemail </w:t>
      </w:r>
      <w:r w:rsidR="00A13A9F">
        <w:t xml:space="preserve">will be dropped </w:t>
      </w:r>
      <w:r w:rsidR="00E101BA">
        <w:t>in</w:t>
      </w:r>
      <w:r w:rsidR="00A13A9F">
        <w:t>to</w:t>
      </w:r>
      <w:r w:rsidR="00E101BA">
        <w:t xml:space="preserve"> the guest’s box indicating that the guest should contact the front desk for their message</w:t>
      </w:r>
      <w:r>
        <w:t>.</w:t>
      </w:r>
    </w:p>
    <w:p w14:paraId="291F73F3" w14:textId="77777777" w:rsidR="00DE2C4B" w:rsidRDefault="00DE2C4B" w:rsidP="00254C37">
      <w:pPr>
        <w:pStyle w:val="Heading3"/>
      </w:pPr>
      <w:bookmarkStart w:id="173" w:name="_Toc35524169"/>
      <w:r>
        <w:t xml:space="preserve">View </w:t>
      </w:r>
      <w:r w:rsidR="00254C37">
        <w:t xml:space="preserve">and Clear </w:t>
      </w:r>
      <w:r>
        <w:t>Text Message</w:t>
      </w:r>
      <w:bookmarkEnd w:id="173"/>
    </w:p>
    <w:p w14:paraId="36AFF949" w14:textId="77777777" w:rsidR="00927378" w:rsidRDefault="00927378" w:rsidP="00DE2C4B">
      <w:pPr>
        <w:pStyle w:val="BodyText"/>
      </w:pPr>
      <w:r w:rsidRPr="00547C63">
        <w:t>To view a message and turn the message waiting light off on the guest room phone</w:t>
      </w:r>
      <w:r w:rsidR="00DE2C4B">
        <w:t xml:space="preserve"> open </w:t>
      </w:r>
      <w:r>
        <w:t xml:space="preserve">the </w:t>
      </w:r>
      <w:r w:rsidRPr="00547C63">
        <w:t>Guest Detail</w:t>
      </w:r>
      <w:r w:rsidR="00DE2C4B">
        <w:t xml:space="preserve"> page and </w:t>
      </w:r>
      <w:r>
        <w:t xml:space="preserve">view the messages listed under the heading Text Messages.  </w:t>
      </w:r>
    </w:p>
    <w:p w14:paraId="17FB2E5A" w14:textId="77777777" w:rsidR="00927378" w:rsidRDefault="00927378" w:rsidP="00547C63">
      <w:pPr>
        <w:pStyle w:val="BodyText"/>
      </w:pPr>
      <w:r>
        <w:t xml:space="preserve">Click on </w:t>
      </w:r>
      <w:r w:rsidRPr="007C1851">
        <w:rPr>
          <w:b/>
        </w:rPr>
        <w:t>Clear Light</w:t>
      </w:r>
      <w:r>
        <w:t xml:space="preserve"> to turn off the message waiting light once the guest has been informed off the messages.  A message will be sent to the PBX to turn off the light and the Message Light indicator in the portal will change from </w:t>
      </w:r>
      <w:r w:rsidR="00DE2C4B">
        <w:t>“-</w:t>
      </w:r>
      <w:r>
        <w:t>ON-</w:t>
      </w:r>
      <w:r w:rsidR="00DE2C4B">
        <w:t xml:space="preserve">” </w:t>
      </w:r>
      <w:r>
        <w:t xml:space="preserve">to </w:t>
      </w:r>
      <w:r w:rsidR="00DE2C4B">
        <w:t>“</w:t>
      </w:r>
      <w:r>
        <w:t>-OFF-</w:t>
      </w:r>
      <w:r w:rsidR="00DE2C4B">
        <w:t>”</w:t>
      </w:r>
      <w:r>
        <w:t>.</w:t>
      </w:r>
    </w:p>
    <w:p w14:paraId="1A2DFB74" w14:textId="77777777" w:rsidR="00461EAA" w:rsidRDefault="00381808" w:rsidP="00461EAA">
      <w:pPr>
        <w:pStyle w:val="BodyText"/>
        <w:keepNext/>
      </w:pPr>
      <w:r>
        <w:rPr>
          <w:noProof/>
        </w:rPr>
        <mc:AlternateContent>
          <mc:Choice Requires="wps">
            <w:drawing>
              <wp:anchor distT="0" distB="0" distL="114300" distR="114300" simplePos="0" relativeHeight="251335168" behindDoc="0" locked="0" layoutInCell="1" allowOverlap="1" wp14:anchorId="554F5BFC" wp14:editId="6088C077">
                <wp:simplePos x="0" y="0"/>
                <wp:positionH relativeFrom="column">
                  <wp:posOffset>2152650</wp:posOffset>
                </wp:positionH>
                <wp:positionV relativeFrom="paragraph">
                  <wp:posOffset>56515</wp:posOffset>
                </wp:positionV>
                <wp:extent cx="733425" cy="304800"/>
                <wp:effectExtent l="19050" t="19050" r="28575" b="38100"/>
                <wp:wrapNone/>
                <wp:docPr id="1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leftArrow">
                          <a:avLst>
                            <a:gd name="adj1" fmla="val 50000"/>
                            <a:gd name="adj2" fmla="val 60156"/>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09BE" id="AutoShape 93" o:spid="_x0000_s1026" type="#_x0000_t66" style="position:absolute;margin-left:169.5pt;margin-top:4.45pt;width:57.75pt;height:24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" fillcolor="#e36c0a [2409]"/>
            </w:pict>
          </mc:Fallback>
        </mc:AlternateContent>
      </w:r>
      <w:r w:rsidR="00927378">
        <w:rPr>
          <w:noProof/>
        </w:rPr>
        <w:drawing>
          <wp:inline distT="0" distB="0" distL="0" distR="0" wp14:anchorId="794C80F9" wp14:editId="06FCD84E">
            <wp:extent cx="2217420" cy="1291590"/>
            <wp:effectExtent l="19050" t="19050" r="11430" b="2286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2217420" cy="1291590"/>
                    </a:xfrm>
                    <a:prstGeom prst="rect">
                      <a:avLst/>
                    </a:prstGeom>
                    <a:noFill/>
                    <a:ln w="9525">
                      <a:solidFill>
                        <a:schemeClr val="tx1"/>
                      </a:solidFill>
                      <a:miter lim="800000"/>
                      <a:headEnd/>
                      <a:tailEnd/>
                    </a:ln>
                  </pic:spPr>
                </pic:pic>
              </a:graphicData>
            </a:graphic>
          </wp:inline>
        </w:drawing>
      </w:r>
    </w:p>
    <w:p w14:paraId="711452ED" w14:textId="2214A9E0"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66</w:t>
      </w:r>
      <w:r w:rsidR="00B8237E">
        <w:rPr>
          <w:noProof/>
        </w:rPr>
        <w:fldChar w:fldCharType="end"/>
      </w:r>
      <w:r>
        <w:t xml:space="preserve"> Clear Text Message Light Button</w:t>
      </w:r>
    </w:p>
    <w:p w14:paraId="33BE3A5F" w14:textId="559A1DEB" w:rsidR="0063098D" w:rsidRDefault="0063098D" w:rsidP="00E62878">
      <w:pPr>
        <w:pStyle w:val="Heading2"/>
      </w:pPr>
      <w:bookmarkStart w:id="174" w:name="_Toc295565285"/>
      <w:bookmarkStart w:id="175" w:name="_Toc331673356"/>
      <w:bookmarkStart w:id="176" w:name="_Toc35524170"/>
      <w:r>
        <w:t>Refresh PBX Link</w:t>
      </w:r>
      <w:bookmarkEnd w:id="176"/>
    </w:p>
    <w:p w14:paraId="23D2141F" w14:textId="77777777" w:rsidR="0063098D" w:rsidRDefault="0063098D" w:rsidP="0063098D">
      <w:pPr>
        <w:pStyle w:val="BodyText"/>
      </w:pPr>
      <w:r>
        <w:t>To resend the follow</w:t>
      </w:r>
      <w:r w:rsidR="00365562">
        <w:t>ing</w:t>
      </w:r>
      <w:r>
        <w:t xml:space="preserve"> information and settings to the PBX, click on the Refresh PBX link located on the Guest Details page:</w:t>
      </w:r>
    </w:p>
    <w:p w14:paraId="4D5AB949" w14:textId="77777777" w:rsidR="0063098D" w:rsidRDefault="0063098D" w:rsidP="009D00A0">
      <w:pPr>
        <w:pStyle w:val="BodyText"/>
      </w:pPr>
    </w:p>
    <w:p w14:paraId="2C82FF0F" w14:textId="77777777" w:rsidR="009D00A0" w:rsidRDefault="009D00A0" w:rsidP="009D00A0">
      <w:pPr>
        <w:pStyle w:val="BodyText"/>
        <w:sectPr w:rsidR="009D00A0" w:rsidSect="00547C63">
          <w:type w:val="continuous"/>
          <w:pgSz w:w="12240" w:h="15840" w:code="1"/>
          <w:pgMar w:top="1440" w:right="1440" w:bottom="1440" w:left="1440" w:header="720" w:footer="720" w:gutter="0"/>
          <w:cols w:space="720"/>
          <w:titlePg/>
        </w:sectPr>
      </w:pPr>
    </w:p>
    <w:p w14:paraId="387FBE9D" w14:textId="77777777" w:rsidR="0063098D" w:rsidRDefault="00365562" w:rsidP="00F465F6">
      <w:pPr>
        <w:pStyle w:val="BodyText"/>
        <w:numPr>
          <w:ilvl w:val="0"/>
          <w:numId w:val="26"/>
        </w:numPr>
      </w:pPr>
      <w:r>
        <w:t>N</w:t>
      </w:r>
      <w:r w:rsidR="0063098D" w:rsidRPr="00176F67">
        <w:t>ame display</w:t>
      </w:r>
    </w:p>
    <w:p w14:paraId="17C0508C" w14:textId="77777777" w:rsidR="0063098D" w:rsidRDefault="0063098D" w:rsidP="00F465F6">
      <w:pPr>
        <w:pStyle w:val="BodyText"/>
        <w:numPr>
          <w:ilvl w:val="0"/>
          <w:numId w:val="26"/>
        </w:numPr>
      </w:pPr>
      <w:r>
        <w:t>DND setting</w:t>
      </w:r>
    </w:p>
    <w:p w14:paraId="47DED796" w14:textId="77777777" w:rsidR="0063098D" w:rsidRDefault="0063098D" w:rsidP="00F465F6">
      <w:pPr>
        <w:pStyle w:val="BodyText"/>
        <w:numPr>
          <w:ilvl w:val="0"/>
          <w:numId w:val="26"/>
        </w:numPr>
      </w:pPr>
      <w:r w:rsidRPr="00176F67">
        <w:t>COS</w:t>
      </w:r>
    </w:p>
    <w:p w14:paraId="4B016F55" w14:textId="77777777" w:rsidR="0063098D" w:rsidRDefault="0063098D" w:rsidP="00F465F6">
      <w:pPr>
        <w:pStyle w:val="BodyText"/>
        <w:numPr>
          <w:ilvl w:val="0"/>
          <w:numId w:val="26"/>
        </w:numPr>
      </w:pPr>
      <w:r>
        <w:t>Message light</w:t>
      </w:r>
    </w:p>
    <w:p w14:paraId="1118E18E" w14:textId="77777777" w:rsidR="0063098D" w:rsidRDefault="0063098D" w:rsidP="00F465F6">
      <w:pPr>
        <w:pStyle w:val="BodyText"/>
        <w:numPr>
          <w:ilvl w:val="0"/>
          <w:numId w:val="26"/>
        </w:numPr>
      </w:pPr>
      <w:r>
        <w:t>Voicemail ON</w:t>
      </w:r>
    </w:p>
    <w:p w14:paraId="0291B79E" w14:textId="77777777" w:rsidR="0063098D" w:rsidRDefault="0063098D" w:rsidP="00F465F6">
      <w:pPr>
        <w:pStyle w:val="BodyText"/>
        <w:numPr>
          <w:ilvl w:val="0"/>
          <w:numId w:val="26"/>
        </w:numPr>
      </w:pPr>
      <w:r>
        <w:t xml:space="preserve">Guest language </w:t>
      </w:r>
    </w:p>
    <w:p w14:paraId="2B3DD043" w14:textId="77777777" w:rsidR="0063098D" w:rsidRDefault="0063098D" w:rsidP="0063098D">
      <w:pPr>
        <w:pStyle w:val="BodyText"/>
        <w:ind w:left="1800"/>
        <w:sectPr w:rsidR="0063098D" w:rsidSect="0063098D">
          <w:type w:val="continuous"/>
          <w:pgSz w:w="12240" w:h="15840" w:code="1"/>
          <w:pgMar w:top="1440" w:right="1440" w:bottom="1440" w:left="1440" w:header="720" w:footer="720" w:gutter="0"/>
          <w:cols w:num="2" w:space="720"/>
          <w:titlePg/>
        </w:sectPr>
      </w:pPr>
    </w:p>
    <w:p w14:paraId="02135359" w14:textId="77777777" w:rsidR="00EA6ACF" w:rsidRDefault="0063098D" w:rsidP="00EA6ACF">
      <w:pPr>
        <w:pStyle w:val="BodyText"/>
        <w:keepNext/>
      </w:pPr>
      <w:r>
        <w:rPr>
          <w:noProof/>
        </w:rPr>
        <w:lastRenderedPageBreak/>
        <mc:AlternateContent>
          <mc:Choice Requires="wps">
            <w:drawing>
              <wp:anchor distT="0" distB="0" distL="114300" distR="114300" simplePos="0" relativeHeight="251418112" behindDoc="0" locked="0" layoutInCell="1" allowOverlap="1" wp14:anchorId="2D02E7F4" wp14:editId="63893748">
                <wp:simplePos x="0" y="0"/>
                <wp:positionH relativeFrom="column">
                  <wp:posOffset>2250572</wp:posOffset>
                </wp:positionH>
                <wp:positionV relativeFrom="paragraph">
                  <wp:posOffset>885658</wp:posOffset>
                </wp:positionV>
                <wp:extent cx="543464" cy="147955"/>
                <wp:effectExtent l="19050" t="19050" r="28575" b="23495"/>
                <wp:wrapNone/>
                <wp:docPr id="158" name="Rectangle 158"/>
                <wp:cNvGraphicFramePr/>
                <a:graphic xmlns:a="http://schemas.openxmlformats.org/drawingml/2006/main">
                  <a:graphicData uri="http://schemas.microsoft.com/office/word/2010/wordprocessingShape">
                    <wps:wsp>
                      <wps:cNvSpPr/>
                      <wps:spPr>
                        <a:xfrm>
                          <a:off x="0" y="0"/>
                          <a:ext cx="543464"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0869C" id="Rectangle 158" o:spid="_x0000_s1026" style="position:absolute;margin-left:177.2pt;margin-top:69.75pt;width:42.8pt;height:11.6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" filled="f" strokecolor="red" strokeweight="2.25pt"/>
            </w:pict>
          </mc:Fallback>
        </mc:AlternateContent>
      </w:r>
      <w:r>
        <w:rPr>
          <w:noProof/>
        </w:rPr>
        <w:drawing>
          <wp:inline distT="0" distB="0" distL="0" distR="0" wp14:anchorId="221AB57A" wp14:editId="75B0C782">
            <wp:extent cx="5202331" cy="2932981"/>
            <wp:effectExtent l="19050" t="19050" r="1778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02331" cy="2932981"/>
                    </a:xfrm>
                    <a:prstGeom prst="rect">
                      <a:avLst/>
                    </a:prstGeom>
                    <a:ln>
                      <a:solidFill>
                        <a:schemeClr val="tx1">
                          <a:lumMod val="95000"/>
                          <a:lumOff val="5000"/>
                        </a:schemeClr>
                      </a:solidFill>
                    </a:ln>
                  </pic:spPr>
                </pic:pic>
              </a:graphicData>
            </a:graphic>
          </wp:inline>
        </w:drawing>
      </w:r>
    </w:p>
    <w:p w14:paraId="7D6B6617" w14:textId="0FE708C5" w:rsidR="0063098D" w:rsidRDefault="00EA6ACF" w:rsidP="00EA6ACF">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67</w:t>
      </w:r>
      <w:r w:rsidR="009D666F">
        <w:rPr>
          <w:noProof/>
        </w:rPr>
        <w:fldChar w:fldCharType="end"/>
      </w:r>
      <w:r>
        <w:t xml:space="preserve"> Refresh PBX Link to Resent PBX Settings</w:t>
      </w:r>
    </w:p>
    <w:p w14:paraId="1C3889B4" w14:textId="77777777" w:rsidR="00927378" w:rsidRPr="00B95643" w:rsidRDefault="00927378" w:rsidP="00E62878">
      <w:pPr>
        <w:pStyle w:val="Heading2"/>
      </w:pPr>
      <w:bookmarkStart w:id="177" w:name="_Toc35524171"/>
      <w:r>
        <w:t xml:space="preserve">Manage </w:t>
      </w:r>
      <w:r w:rsidR="00F065EB">
        <w:t>Wake-up</w:t>
      </w:r>
      <w:r>
        <w:t>s</w:t>
      </w:r>
      <w:bookmarkEnd w:id="174"/>
      <w:bookmarkEnd w:id="175"/>
      <w:bookmarkEnd w:id="177"/>
    </w:p>
    <w:p w14:paraId="0AF82CFF" w14:textId="0EA665ED" w:rsidR="00027BA7" w:rsidRPr="00027BA7" w:rsidRDefault="00027BA7" w:rsidP="00027BA7">
      <w:pPr>
        <w:pStyle w:val="BodyText"/>
        <w:ind w:left="720"/>
        <w:rPr>
          <w:b/>
          <w:color w:val="17365D" w:themeColor="text2" w:themeShade="BF"/>
        </w:rPr>
      </w:pPr>
      <w:r w:rsidRPr="00027BA7">
        <w:rPr>
          <w:b/>
          <w:color w:val="17365D" w:themeColor="text2" w:themeShade="BF"/>
        </w:rPr>
        <w:t>Feature Availability:</w:t>
      </w:r>
    </w:p>
    <w:p w14:paraId="40076FEB" w14:textId="26398830" w:rsidR="00DE2C4B" w:rsidRDefault="002C4068" w:rsidP="00E73B96">
      <w:pPr>
        <w:pStyle w:val="BodyText"/>
        <w:numPr>
          <w:ilvl w:val="0"/>
          <w:numId w:val="140"/>
        </w:numPr>
        <w:rPr>
          <w:color w:val="17365D" w:themeColor="text2" w:themeShade="BF"/>
        </w:rPr>
      </w:pPr>
      <w:r w:rsidRPr="00027BA7">
        <w:rPr>
          <w:color w:val="17365D" w:themeColor="text2" w:themeShade="BF"/>
        </w:rPr>
        <w:t xml:space="preserve">The </w:t>
      </w:r>
      <w:r w:rsidR="00870CE1" w:rsidRPr="00027BA7">
        <w:rPr>
          <w:color w:val="17365D" w:themeColor="text2" w:themeShade="BF"/>
        </w:rPr>
        <w:t>ability</w:t>
      </w:r>
      <w:r w:rsidRPr="00027BA7">
        <w:rPr>
          <w:color w:val="17365D" w:themeColor="text2" w:themeShade="BF"/>
        </w:rPr>
        <w:t xml:space="preserve"> </w:t>
      </w:r>
      <w:r w:rsidR="00D30646" w:rsidRPr="00027BA7">
        <w:rPr>
          <w:color w:val="17365D" w:themeColor="text2" w:themeShade="BF"/>
        </w:rPr>
        <w:t>to manage</w:t>
      </w:r>
      <w:r w:rsidRPr="00027BA7">
        <w:rPr>
          <w:color w:val="17365D" w:themeColor="text2" w:themeShade="BF"/>
        </w:rPr>
        <w:t xml:space="preserve"> wake-up scheduling</w:t>
      </w:r>
      <w:r w:rsidR="00870CE1" w:rsidRPr="00027BA7">
        <w:rPr>
          <w:color w:val="17365D" w:themeColor="text2" w:themeShade="BF"/>
        </w:rPr>
        <w:t xml:space="preserve"> through Jazzware</w:t>
      </w:r>
      <w:r w:rsidRPr="00027BA7">
        <w:rPr>
          <w:color w:val="17365D" w:themeColor="text2" w:themeShade="BF"/>
        </w:rPr>
        <w:t xml:space="preserve"> is dependent upon the</w:t>
      </w:r>
      <w:r w:rsidR="00064EEA">
        <w:rPr>
          <w:color w:val="17365D" w:themeColor="text2" w:themeShade="BF"/>
        </w:rPr>
        <w:t xml:space="preserve"> capabilities of</w:t>
      </w:r>
      <w:r w:rsidRPr="00027BA7">
        <w:rPr>
          <w:color w:val="17365D" w:themeColor="text2" w:themeShade="BF"/>
        </w:rPr>
        <w:t xml:space="preserve"> PBX telemanagement interface between Jazzware and the PBX.  </w:t>
      </w:r>
    </w:p>
    <w:p w14:paraId="095FA4D7" w14:textId="228A9A26" w:rsidR="00667F34" w:rsidRDefault="00667F34" w:rsidP="00E73B96">
      <w:pPr>
        <w:pStyle w:val="BodyText"/>
        <w:numPr>
          <w:ilvl w:val="0"/>
          <w:numId w:val="140"/>
        </w:numPr>
        <w:rPr>
          <w:color w:val="17365D" w:themeColor="text2" w:themeShade="BF"/>
        </w:rPr>
      </w:pPr>
      <w:r>
        <w:rPr>
          <w:color w:val="17365D" w:themeColor="text2" w:themeShade="BF"/>
        </w:rPr>
        <w:t>The ability to schedule multiple and/or recurring wake-ups is dependent upon the PBX’s capabilities</w:t>
      </w:r>
      <w:r w:rsidR="0029722D">
        <w:rPr>
          <w:color w:val="17365D" w:themeColor="text2" w:themeShade="BF"/>
        </w:rPr>
        <w:t xml:space="preserve"> to handle multiple</w:t>
      </w:r>
      <w:r w:rsidR="00B94E6C">
        <w:rPr>
          <w:color w:val="17365D" w:themeColor="text2" w:themeShade="BF"/>
        </w:rPr>
        <w:t xml:space="preserve"> or recurring</w:t>
      </w:r>
      <w:r w:rsidR="0029722D">
        <w:rPr>
          <w:color w:val="17365D" w:themeColor="text2" w:themeShade="BF"/>
        </w:rPr>
        <w:t xml:space="preserve"> requests</w:t>
      </w:r>
      <w:r w:rsidR="007F49C9">
        <w:rPr>
          <w:color w:val="17365D" w:themeColor="text2" w:themeShade="BF"/>
        </w:rPr>
        <w:t xml:space="preserve"> from Jazzware</w:t>
      </w:r>
      <w:r>
        <w:rPr>
          <w:color w:val="17365D" w:themeColor="text2" w:themeShade="BF"/>
        </w:rPr>
        <w:t xml:space="preserve">.  </w:t>
      </w:r>
      <w:r w:rsidR="002A015E" w:rsidRPr="002A015E">
        <w:rPr>
          <w:color w:val="17365D" w:themeColor="text2" w:themeShade="BF"/>
        </w:rPr>
        <w:t xml:space="preserve">Some PBXs, such as Alcatel, must be configured to only allow one wake-up to be scheduled at a time.  Therefore, the screen will have different options based on the PBX.  </w:t>
      </w:r>
    </w:p>
    <w:p w14:paraId="590281E7" w14:textId="64F9ECBB" w:rsidR="00094525" w:rsidRDefault="00094525" w:rsidP="00E73B96">
      <w:pPr>
        <w:pStyle w:val="BodyText"/>
        <w:numPr>
          <w:ilvl w:val="0"/>
          <w:numId w:val="140"/>
        </w:numPr>
        <w:rPr>
          <w:color w:val="17365D" w:themeColor="text2" w:themeShade="BF"/>
        </w:rPr>
      </w:pPr>
      <w:r>
        <w:rPr>
          <w:color w:val="17365D" w:themeColor="text2" w:themeShade="BF"/>
        </w:rPr>
        <w:t xml:space="preserve">The ability for wake-ups scheduled through the PMS to appear </w:t>
      </w:r>
      <w:r w:rsidR="00EF23DC">
        <w:rPr>
          <w:color w:val="17365D" w:themeColor="text2" w:themeShade="BF"/>
        </w:rPr>
        <w:t xml:space="preserve">in the portal is dependent upon the capabilities of the interface </w:t>
      </w:r>
      <w:r w:rsidR="00341BDD">
        <w:rPr>
          <w:color w:val="17365D" w:themeColor="text2" w:themeShade="BF"/>
        </w:rPr>
        <w:t xml:space="preserve">between Jazzware and the </w:t>
      </w:r>
      <w:r w:rsidR="00EF23DC">
        <w:rPr>
          <w:color w:val="17365D" w:themeColor="text2" w:themeShade="BF"/>
        </w:rPr>
        <w:t>PMS</w:t>
      </w:r>
      <w:r w:rsidR="00341BDD">
        <w:rPr>
          <w:color w:val="17365D" w:themeColor="text2" w:themeShade="BF"/>
        </w:rPr>
        <w:t>.  Likewise, the ability for Jazzware to send the status of a wake-up to the PMS</w:t>
      </w:r>
      <w:r w:rsidR="008C6BCA">
        <w:rPr>
          <w:color w:val="17365D" w:themeColor="text2" w:themeShade="BF"/>
        </w:rPr>
        <w:t xml:space="preserve"> is dependent upon the PMS’s ability to receive the update through the PMS interface. </w:t>
      </w:r>
    </w:p>
    <w:p w14:paraId="62FBA331" w14:textId="11EF1F8F" w:rsidR="000B01A9" w:rsidRPr="00027BA7" w:rsidRDefault="000B01A9" w:rsidP="00E73B96">
      <w:pPr>
        <w:pStyle w:val="BodyText"/>
        <w:numPr>
          <w:ilvl w:val="0"/>
          <w:numId w:val="140"/>
        </w:numPr>
        <w:rPr>
          <w:color w:val="17365D" w:themeColor="text2" w:themeShade="BF"/>
        </w:rPr>
      </w:pPr>
      <w:r>
        <w:rPr>
          <w:color w:val="17365D" w:themeColor="text2" w:themeShade="BF"/>
        </w:rPr>
        <w:t xml:space="preserve">The wake-up </w:t>
      </w:r>
      <w:r w:rsidR="00FD6204">
        <w:rPr>
          <w:color w:val="17365D" w:themeColor="text2" w:themeShade="BF"/>
        </w:rPr>
        <w:t>IVR is only for properties with a BroadWorks PBX.</w:t>
      </w:r>
    </w:p>
    <w:p w14:paraId="785D66AE" w14:textId="6F4E80F2" w:rsidR="00DE2C4B" w:rsidRDefault="00DE2C4B" w:rsidP="00E62878">
      <w:pPr>
        <w:pStyle w:val="Heading3"/>
      </w:pPr>
      <w:bookmarkStart w:id="178" w:name="_Scheduling_Wake-ups"/>
      <w:bookmarkStart w:id="179" w:name="_Toc35524172"/>
      <w:bookmarkEnd w:id="178"/>
      <w:r>
        <w:t xml:space="preserve">Scheduling </w:t>
      </w:r>
      <w:r w:rsidR="00F065EB">
        <w:t>Wake-up</w:t>
      </w:r>
      <w:r>
        <w:t>s</w:t>
      </w:r>
      <w:bookmarkEnd w:id="179"/>
      <w:r w:rsidR="005A1AD7">
        <w:t xml:space="preserve"> </w:t>
      </w:r>
    </w:p>
    <w:p w14:paraId="32391906" w14:textId="210812B7" w:rsidR="00033DE8" w:rsidRPr="00033DE8" w:rsidRDefault="00033DE8" w:rsidP="00033DE8">
      <w:pPr>
        <w:pStyle w:val="BodyText"/>
      </w:pPr>
      <w:r>
        <w:t>The manage wake-ups section allows the staff to schedule wake-up</w:t>
      </w:r>
      <w:r w:rsidR="005A1AD7">
        <w:t>s</w:t>
      </w:r>
      <w:r>
        <w:t xml:space="preserve"> and it provides information on any wake-ups that have been scheduled including wake-up requests that are made by PMS systems that are capable of sending wake-up requests. </w:t>
      </w:r>
    </w:p>
    <w:p w14:paraId="5381BFBD" w14:textId="73CEA796" w:rsidR="007B2789" w:rsidRPr="007B2789" w:rsidRDefault="00927378" w:rsidP="00FE0EBB">
      <w:pPr>
        <w:pStyle w:val="Heading4"/>
      </w:pPr>
      <w:r w:rsidRPr="007B2789">
        <w:t xml:space="preserve">To </w:t>
      </w:r>
      <w:r w:rsidR="00340CB2">
        <w:t>schedule</w:t>
      </w:r>
      <w:r w:rsidRPr="007B2789">
        <w:t xml:space="preserve"> a </w:t>
      </w:r>
      <w:r w:rsidR="00F065EB">
        <w:t>wake-up</w:t>
      </w:r>
      <w:r w:rsidRPr="007B2789">
        <w:t xml:space="preserve"> call </w:t>
      </w:r>
      <w:r w:rsidR="00340CB2">
        <w:t>(non-Alcatel):</w:t>
      </w:r>
    </w:p>
    <w:p w14:paraId="33A59738" w14:textId="77777777" w:rsidR="00273F11" w:rsidRDefault="007B2789" w:rsidP="00E73B96">
      <w:pPr>
        <w:pStyle w:val="ListNumber"/>
        <w:numPr>
          <w:ilvl w:val="0"/>
          <w:numId w:val="79"/>
        </w:numPr>
      </w:pPr>
      <w:r>
        <w:t>O</w:t>
      </w:r>
      <w:r w:rsidR="00DE2C4B">
        <w:t>pen the</w:t>
      </w:r>
      <w:r w:rsidR="00927378">
        <w:t xml:space="preserve"> </w:t>
      </w:r>
      <w:r w:rsidR="00927378" w:rsidRPr="00547C63">
        <w:t>Guest Details</w:t>
      </w:r>
      <w:r w:rsidR="00927378">
        <w:t xml:space="preserve"> page</w:t>
      </w:r>
      <w:r w:rsidR="00273F11">
        <w:t>.</w:t>
      </w:r>
      <w:r w:rsidR="00927378">
        <w:t xml:space="preserve"> </w:t>
      </w:r>
    </w:p>
    <w:p w14:paraId="72A705D9" w14:textId="3B8B125B" w:rsidR="00927378" w:rsidRDefault="00273F11" w:rsidP="00BD3264">
      <w:pPr>
        <w:pStyle w:val="ListNumber"/>
      </w:pPr>
      <w:r>
        <w:t>U</w:t>
      </w:r>
      <w:r w:rsidR="00927378">
        <w:t xml:space="preserve">nder the heading </w:t>
      </w:r>
      <w:r w:rsidR="00927378" w:rsidRPr="00547C63">
        <w:t xml:space="preserve">Manage </w:t>
      </w:r>
      <w:r w:rsidR="00F065EB">
        <w:t>Wake-up</w:t>
      </w:r>
      <w:r w:rsidR="00927378" w:rsidRPr="00547C63">
        <w:t>s</w:t>
      </w:r>
      <w:r w:rsidR="00927378">
        <w:t xml:space="preserve">, click on the empty </w:t>
      </w:r>
      <w:r w:rsidR="00EA6ACF">
        <w:t>dropdown</w:t>
      </w:r>
      <w:r w:rsidR="00927378">
        <w:t xml:space="preserve"> box.  </w:t>
      </w:r>
      <w:r w:rsidR="00DE2C4B">
        <w:t xml:space="preserve">A </w:t>
      </w:r>
      <w:r w:rsidR="00421418">
        <w:t>pop-up</w:t>
      </w:r>
      <w:r w:rsidR="00DE2C4B">
        <w:t xml:space="preserve"> calendar will appear:</w:t>
      </w:r>
    </w:p>
    <w:p w14:paraId="0C98531E" w14:textId="77777777" w:rsidR="00461EAA" w:rsidRDefault="007B2789" w:rsidP="00461EAA">
      <w:pPr>
        <w:pStyle w:val="BodyText"/>
        <w:keepNext/>
        <w:ind w:left="1440"/>
      </w:pPr>
      <w:r>
        <w:rPr>
          <w:noProof/>
        </w:rPr>
        <w:lastRenderedPageBreak/>
        <w:drawing>
          <wp:inline distT="0" distB="0" distL="0" distR="0" wp14:anchorId="19E2BD4A" wp14:editId="2A848B7D">
            <wp:extent cx="2057400" cy="1858831"/>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61950" cy="1862942"/>
                    </a:xfrm>
                    <a:prstGeom prst="rect">
                      <a:avLst/>
                    </a:prstGeom>
                    <a:ln>
                      <a:solidFill>
                        <a:schemeClr val="tx1"/>
                      </a:solidFill>
                    </a:ln>
                  </pic:spPr>
                </pic:pic>
              </a:graphicData>
            </a:graphic>
          </wp:inline>
        </w:drawing>
      </w:r>
    </w:p>
    <w:p w14:paraId="4AB94DFC" w14:textId="0118DAE7"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68</w:t>
      </w:r>
      <w:r w:rsidR="00B8237E">
        <w:rPr>
          <w:noProof/>
        </w:rPr>
        <w:fldChar w:fldCharType="end"/>
      </w:r>
      <w:r>
        <w:t xml:space="preserve"> Wake-up Calendar Date Selector</w:t>
      </w:r>
    </w:p>
    <w:p w14:paraId="41F19D34" w14:textId="399DDAAA" w:rsidR="00927378" w:rsidRDefault="00927378" w:rsidP="00BD3264">
      <w:pPr>
        <w:pStyle w:val="ListNumber"/>
      </w:pPr>
      <w:r>
        <w:t xml:space="preserve">Select the date for the </w:t>
      </w:r>
      <w:r w:rsidR="00F065EB">
        <w:t>wake-up</w:t>
      </w:r>
      <w:r>
        <w:t xml:space="preserve"> call from the </w:t>
      </w:r>
      <w:r w:rsidR="00421418">
        <w:t>pop-up</w:t>
      </w:r>
      <w:r>
        <w:t xml:space="preserve"> calendar.  </w:t>
      </w:r>
    </w:p>
    <w:p w14:paraId="6D28B9DE" w14:textId="77777777" w:rsidR="00927378" w:rsidRDefault="00927378" w:rsidP="00BD3264">
      <w:pPr>
        <w:pStyle w:val="ListNumber"/>
      </w:pPr>
      <w:r>
        <w:t xml:space="preserve">Next, move to the time selection box.  Select the time of the </w:t>
      </w:r>
      <w:r w:rsidR="00F065EB">
        <w:t>wake-up</w:t>
      </w:r>
      <w:r>
        <w:t xml:space="preserve"> call using the up and down arrows or type in the time using th</w:t>
      </w:r>
      <w:r w:rsidR="00DE2C4B">
        <w:t>e keyboard.  If using the arrow keys,</w:t>
      </w:r>
      <w:r>
        <w:t xml:space="preserve"> use the mouse to move the cursor from the hours to the minutes to the AM/PM fields in the time box before c</w:t>
      </w:r>
      <w:r w:rsidR="00DE2C4B">
        <w:t>licking on the arrows:</w:t>
      </w:r>
    </w:p>
    <w:p w14:paraId="4E6F5BA7" w14:textId="77777777" w:rsidR="00461EAA" w:rsidRDefault="00461EAA" w:rsidP="00461EAA">
      <w:pPr>
        <w:pStyle w:val="BodyText"/>
        <w:keepNext/>
        <w:ind w:left="1440"/>
      </w:pPr>
      <w:r>
        <w:rPr>
          <w:noProof/>
        </w:rPr>
        <mc:AlternateContent>
          <mc:Choice Requires="wps">
            <w:drawing>
              <wp:anchor distT="0" distB="0" distL="114300" distR="114300" simplePos="0" relativeHeight="251411968" behindDoc="0" locked="0" layoutInCell="1" allowOverlap="1" wp14:anchorId="39E7F874" wp14:editId="13333CE8">
                <wp:simplePos x="0" y="0"/>
                <wp:positionH relativeFrom="column">
                  <wp:posOffset>1750324</wp:posOffset>
                </wp:positionH>
                <wp:positionV relativeFrom="paragraph">
                  <wp:posOffset>233045</wp:posOffset>
                </wp:positionV>
                <wp:extent cx="759124" cy="224287"/>
                <wp:effectExtent l="19050" t="19050" r="41275" b="61595"/>
                <wp:wrapNone/>
                <wp:docPr id="18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24" cy="224287"/>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7C434" id="Rectangle 97" o:spid="_x0000_s1026" style="position:absolute;margin-left:137.8pt;margin-top:18.35pt;width:59.75pt;height:17.6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" filled="f" fillcolor="#f79646" strokecolor="red" strokeweight="3pt">
                <v:shadow on="t" color="#974706" opacity=".5" offset="1pt"/>
              </v:rect>
            </w:pict>
          </mc:Fallback>
        </mc:AlternateContent>
      </w:r>
      <w:r w:rsidR="00134FA4">
        <w:rPr>
          <w:noProof/>
        </w:rPr>
        <w:drawing>
          <wp:inline distT="0" distB="0" distL="0" distR="0" wp14:anchorId="2FB43DB0" wp14:editId="30AF65A0">
            <wp:extent cx="3150020" cy="439947"/>
            <wp:effectExtent l="19050" t="1905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214534" cy="448957"/>
                    </a:xfrm>
                    <a:prstGeom prst="rect">
                      <a:avLst/>
                    </a:prstGeom>
                    <a:ln>
                      <a:solidFill>
                        <a:schemeClr val="tx1"/>
                      </a:solidFill>
                    </a:ln>
                  </pic:spPr>
                </pic:pic>
              </a:graphicData>
            </a:graphic>
          </wp:inline>
        </w:drawing>
      </w:r>
    </w:p>
    <w:p w14:paraId="211C05FD" w14:textId="09665C6E"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69</w:t>
      </w:r>
      <w:r w:rsidR="00B8237E">
        <w:rPr>
          <w:noProof/>
        </w:rPr>
        <w:fldChar w:fldCharType="end"/>
      </w:r>
      <w:r>
        <w:t xml:space="preserve"> Wake-up Time Selector</w:t>
      </w:r>
    </w:p>
    <w:p w14:paraId="4B1E791A" w14:textId="77777777" w:rsidR="00134FA4" w:rsidRDefault="00134FA4" w:rsidP="00BD3264">
      <w:pPr>
        <w:pStyle w:val="ListNumber"/>
      </w:pPr>
      <w:r>
        <w:t>If the guest would like to be woken up every day of his/her stay at the same time, select the Recur checkbox.  When a recurring wake-up call is scheduled, only the next occurrence will show under Manage Wake-ups and the column Recur display have a Y.</w:t>
      </w:r>
      <w:r w:rsidR="00EB7651">
        <w:t xml:space="preserve">  </w:t>
      </w:r>
    </w:p>
    <w:p w14:paraId="6B18AB24" w14:textId="77777777" w:rsidR="00461EAA" w:rsidRDefault="00134FA4" w:rsidP="009D00A0">
      <w:pPr>
        <w:pStyle w:val="ListNumber"/>
        <w:numPr>
          <w:ilvl w:val="0"/>
          <w:numId w:val="0"/>
        </w:numPr>
        <w:ind w:left="1440"/>
      </w:pPr>
      <w:r>
        <w:rPr>
          <w:noProof/>
        </w:rPr>
        <mc:AlternateContent>
          <mc:Choice Requires="wps">
            <w:drawing>
              <wp:anchor distT="0" distB="0" distL="114300" distR="114300" simplePos="0" relativeHeight="251390464" behindDoc="0" locked="0" layoutInCell="1" allowOverlap="1" wp14:anchorId="53DA790D" wp14:editId="7F62BDF6">
                <wp:simplePos x="0" y="0"/>
                <wp:positionH relativeFrom="column">
                  <wp:posOffset>2630589</wp:posOffset>
                </wp:positionH>
                <wp:positionV relativeFrom="paragraph">
                  <wp:posOffset>266580</wp:posOffset>
                </wp:positionV>
                <wp:extent cx="236220" cy="171450"/>
                <wp:effectExtent l="19050" t="19050" r="30480" b="57150"/>
                <wp:wrapNone/>
                <wp:docPr id="6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A904" id="Rectangle 97" o:spid="_x0000_s1026" style="position:absolute;margin-left:207.15pt;margin-top:21pt;width:18.6pt;height:13.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XI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6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" filled="f" fillcolor="#f79646" strokecolor="red" strokeweight="3pt">
                <v:shadow on="t" color="#974706" opacity=".5" offset="1pt"/>
              </v:rect>
            </w:pict>
          </mc:Fallback>
        </mc:AlternateContent>
      </w:r>
      <w:r>
        <w:rPr>
          <w:noProof/>
        </w:rPr>
        <mc:AlternateContent>
          <mc:Choice Requires="wps">
            <w:drawing>
              <wp:anchor distT="0" distB="0" distL="114300" distR="114300" simplePos="0" relativeHeight="251387392" behindDoc="0" locked="0" layoutInCell="1" allowOverlap="1" wp14:anchorId="0A1E8932" wp14:editId="5081FC2F">
                <wp:simplePos x="0" y="0"/>
                <wp:positionH relativeFrom="column">
                  <wp:posOffset>3427095</wp:posOffset>
                </wp:positionH>
                <wp:positionV relativeFrom="paragraph">
                  <wp:posOffset>692521</wp:posOffset>
                </wp:positionV>
                <wp:extent cx="236220" cy="171450"/>
                <wp:effectExtent l="19050" t="19050" r="30480" b="5715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1A07E" id="Rectangle 97" o:spid="_x0000_s1026" style="position:absolute;margin-left:269.85pt;margin-top:54.55pt;width:18.6pt;height:13.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au0gIAAKQ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" filled="f" fillcolor="#f79646" strokecolor="red" strokeweight="3pt">
                <v:shadow on="t" color="#974706" opacity=".5" offset="1pt"/>
              </v:rect>
            </w:pict>
          </mc:Fallback>
        </mc:AlternateContent>
      </w:r>
      <w:r>
        <w:rPr>
          <w:noProof/>
        </w:rPr>
        <w:drawing>
          <wp:inline distT="0" distB="0" distL="0" distR="0" wp14:anchorId="25B479AF" wp14:editId="17ACE38D">
            <wp:extent cx="3217653" cy="880810"/>
            <wp:effectExtent l="19050" t="19050" r="20955"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23859" cy="882509"/>
                    </a:xfrm>
                    <a:prstGeom prst="rect">
                      <a:avLst/>
                    </a:prstGeom>
                    <a:ln>
                      <a:solidFill>
                        <a:schemeClr val="tx1"/>
                      </a:solidFill>
                    </a:ln>
                  </pic:spPr>
                </pic:pic>
              </a:graphicData>
            </a:graphic>
          </wp:inline>
        </w:drawing>
      </w:r>
    </w:p>
    <w:p w14:paraId="2C6A75F8" w14:textId="3EB8A2C3" w:rsidR="00134FA4"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70</w:t>
      </w:r>
      <w:r w:rsidR="00B8237E">
        <w:rPr>
          <w:noProof/>
        </w:rPr>
        <w:fldChar w:fldCharType="end"/>
      </w:r>
      <w:r>
        <w:t xml:space="preserve"> Recurring Wake-up Selector and Indicator</w:t>
      </w:r>
    </w:p>
    <w:p w14:paraId="0B3C8888" w14:textId="79E69526" w:rsidR="00365562" w:rsidRDefault="005F1893" w:rsidP="00BD3264">
      <w:pPr>
        <w:pStyle w:val="ListNumber"/>
      </w:pPr>
      <w:r>
        <w:t>The wake-up system w</w:t>
      </w:r>
      <w:r w:rsidR="00365562">
        <w:t xml:space="preserve">ill call the guest </w:t>
      </w:r>
      <w:r w:rsidR="00033DE8">
        <w:t xml:space="preserve">at the scheduled time and </w:t>
      </w:r>
      <w:r>
        <w:t xml:space="preserve">may </w:t>
      </w:r>
      <w:r w:rsidR="00033DE8">
        <w:t xml:space="preserve">provide the guest the option to snooze.  </w:t>
      </w:r>
    </w:p>
    <w:p w14:paraId="2C4E904A" w14:textId="3DC13552" w:rsidR="00927378" w:rsidRDefault="00365562" w:rsidP="00BD3264">
      <w:pPr>
        <w:pStyle w:val="ListNumber"/>
      </w:pPr>
      <w:r>
        <w:t xml:space="preserve">PMS systems that are capable of handling wake-up status updates will be sent wake-up updates. </w:t>
      </w:r>
      <w:r w:rsidR="00134FA4">
        <w:t xml:space="preserve">  </w:t>
      </w:r>
    </w:p>
    <w:p w14:paraId="38275CB0" w14:textId="196C9AD7" w:rsidR="00C61B2D" w:rsidRDefault="00C61B2D" w:rsidP="00C61B2D">
      <w:pPr>
        <w:pStyle w:val="Heading4"/>
      </w:pPr>
      <w:r>
        <w:t xml:space="preserve">To </w:t>
      </w:r>
      <w:r w:rsidR="005F1893">
        <w:t>schedule</w:t>
      </w:r>
      <w:r>
        <w:t xml:space="preserve"> a wake-up call </w:t>
      </w:r>
      <w:r w:rsidR="00340CB2">
        <w:t>(Alcatel only):</w:t>
      </w:r>
    </w:p>
    <w:p w14:paraId="0EB545D2" w14:textId="1B29214F" w:rsidR="00340CB2" w:rsidRDefault="00340CB2" w:rsidP="00F914C6">
      <w:pPr>
        <w:pStyle w:val="BodyText"/>
      </w:pPr>
      <w:r>
        <w:t>Due to limitations of the Alcatel PBX that prevent the PBX from informing Jazzware of which existing wake-ups require modifications when there are multiple wake-ups scheduled, properties are asked to have the Alcatel PBX configured to limit the number of</w:t>
      </w:r>
      <w:r w:rsidR="005B6EFF">
        <w:t xml:space="preserve"> scheduled </w:t>
      </w:r>
      <w:r>
        <w:t xml:space="preserve">wake-ups to one.  </w:t>
      </w:r>
      <w:r w:rsidR="00331550">
        <w:t>Therefore,</w:t>
      </w:r>
      <w:r w:rsidR="005B6EFF">
        <w:t xml:space="preserve"> the</w:t>
      </w:r>
      <w:r w:rsidR="00331550">
        <w:t xml:space="preserve"> Manage Wake-ups section of the </w:t>
      </w:r>
      <w:r w:rsidR="005B6EFF">
        <w:t>Guest Details screen</w:t>
      </w:r>
      <w:r w:rsidR="00331550">
        <w:t xml:space="preserve"> for Alcatel users </w:t>
      </w:r>
      <w:r>
        <w:t>restrict</w:t>
      </w:r>
      <w:r w:rsidR="00331550">
        <w:t>s</w:t>
      </w:r>
      <w:r>
        <w:t xml:space="preserve"> portal users from scheduling multiple or recurring wake-ups if the property has an Alcatel PBX.</w:t>
      </w:r>
    </w:p>
    <w:p w14:paraId="67AE74AE" w14:textId="77777777" w:rsidR="005F1893" w:rsidRDefault="005F1893" w:rsidP="00E73B96">
      <w:pPr>
        <w:pStyle w:val="ListNumber"/>
        <w:numPr>
          <w:ilvl w:val="0"/>
          <w:numId w:val="134"/>
        </w:numPr>
      </w:pPr>
      <w:r>
        <w:t xml:space="preserve">Open the </w:t>
      </w:r>
      <w:r w:rsidRPr="00547C63">
        <w:t>Guest Details</w:t>
      </w:r>
      <w:r>
        <w:t xml:space="preserve"> page. </w:t>
      </w:r>
    </w:p>
    <w:p w14:paraId="2ABF2CDA" w14:textId="46507E83" w:rsidR="005F1893" w:rsidRDefault="005F1893" w:rsidP="005F1893">
      <w:pPr>
        <w:pStyle w:val="ListNumber"/>
      </w:pPr>
      <w:r>
        <w:t xml:space="preserve">Under the heading </w:t>
      </w:r>
      <w:r w:rsidRPr="00547C63">
        <w:t xml:space="preserve">Manage </w:t>
      </w:r>
      <w:r>
        <w:t>Wake-up</w:t>
      </w:r>
      <w:r w:rsidRPr="00547C63">
        <w:t>s</w:t>
      </w:r>
      <w:r>
        <w:t xml:space="preserve">, select the time for the wake-up.  </w:t>
      </w:r>
    </w:p>
    <w:p w14:paraId="6226983A" w14:textId="77777777" w:rsidR="005F1893" w:rsidRDefault="005F1893" w:rsidP="005F1893">
      <w:pPr>
        <w:pStyle w:val="ListNumber"/>
      </w:pPr>
      <w:r>
        <w:lastRenderedPageBreak/>
        <w:t xml:space="preserve">Click Schedule Now.  The wake-up will be scheduled to occur the next time that the selected time occurs.  For example, if it is 8 pm on Monday, and the user selects 7 a.m., the call will occur on Tuesday at 7 a.m.  Likewise, if it is 1:00 am on Tuesday and the user selects 7 a.m., the call will occur on Tuesday at 7 a.m. </w:t>
      </w:r>
    </w:p>
    <w:p w14:paraId="7DAAD94F" w14:textId="77777777" w:rsidR="005F1893" w:rsidRDefault="005F1893" w:rsidP="005F1893">
      <w:pPr>
        <w:pStyle w:val="ListNumber"/>
      </w:pPr>
      <w:r>
        <w:t xml:space="preserve">PMS systems that are capable of handling wake-up status updates will be sent wake-up updates.   </w:t>
      </w:r>
    </w:p>
    <w:p w14:paraId="191251C4" w14:textId="3DD9A89E" w:rsidR="005F1893" w:rsidRDefault="005F1893" w:rsidP="005F1893">
      <w:pPr>
        <w:pStyle w:val="ListNumber"/>
        <w:numPr>
          <w:ilvl w:val="0"/>
          <w:numId w:val="0"/>
        </w:numPr>
        <w:ind w:left="1620"/>
      </w:pPr>
      <w:r>
        <w:t xml:space="preserve">   </w:t>
      </w:r>
    </w:p>
    <w:p w14:paraId="13EF8AD9" w14:textId="77777777" w:rsidR="005F1893" w:rsidRDefault="005F1893" w:rsidP="00F914C6">
      <w:pPr>
        <w:pStyle w:val="BodyText"/>
      </w:pPr>
    </w:p>
    <w:p w14:paraId="5B444BE6" w14:textId="1D5A5402" w:rsidR="00340CB2" w:rsidRDefault="00F914C6" w:rsidP="00340CB2">
      <w:pPr>
        <w:keepNext/>
      </w:pPr>
      <w:r>
        <w:rPr>
          <w:noProof/>
        </w:rPr>
        <mc:AlternateContent>
          <mc:Choice Requires="wps">
            <w:drawing>
              <wp:anchor distT="0" distB="0" distL="114300" distR="114300" simplePos="0" relativeHeight="251958784" behindDoc="0" locked="0" layoutInCell="1" allowOverlap="1" wp14:anchorId="2CE6B741" wp14:editId="73781327">
                <wp:simplePos x="0" y="0"/>
                <wp:positionH relativeFrom="column">
                  <wp:posOffset>782726</wp:posOffset>
                </wp:positionH>
                <wp:positionV relativeFrom="paragraph">
                  <wp:posOffset>1294460</wp:posOffset>
                </wp:positionV>
                <wp:extent cx="1324052" cy="226771"/>
                <wp:effectExtent l="0" t="0" r="28575" b="20955"/>
                <wp:wrapNone/>
                <wp:docPr id="11" name="Rectangle 11"/>
                <wp:cNvGraphicFramePr/>
                <a:graphic xmlns:a="http://schemas.openxmlformats.org/drawingml/2006/main">
                  <a:graphicData uri="http://schemas.microsoft.com/office/word/2010/wordprocessingShape">
                    <wps:wsp>
                      <wps:cNvSpPr/>
                      <wps:spPr>
                        <a:xfrm>
                          <a:off x="0" y="0"/>
                          <a:ext cx="1324052" cy="22677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AFF4B" id="Rectangle 11" o:spid="_x0000_s1026" style="position:absolute;margin-left:61.65pt;margin-top:101.95pt;width:104.25pt;height:17.8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" filled="f" strokecolor="red" strokeweight="2pt"/>
            </w:pict>
          </mc:Fallback>
        </mc:AlternateContent>
      </w:r>
      <w:r w:rsidR="00340CB2">
        <w:rPr>
          <w:noProof/>
        </w:rPr>
        <w:drawing>
          <wp:inline distT="0" distB="0" distL="0" distR="0" wp14:anchorId="670FD696" wp14:editId="2D55924A">
            <wp:extent cx="5376631" cy="2967487"/>
            <wp:effectExtent l="19050" t="19050" r="14605" b="234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88521" cy="2974049"/>
                    </a:xfrm>
                    <a:prstGeom prst="rect">
                      <a:avLst/>
                    </a:prstGeom>
                    <a:ln>
                      <a:solidFill>
                        <a:schemeClr val="bg1">
                          <a:lumMod val="75000"/>
                        </a:schemeClr>
                      </a:solidFill>
                    </a:ln>
                  </pic:spPr>
                </pic:pic>
              </a:graphicData>
            </a:graphic>
          </wp:inline>
        </w:drawing>
      </w:r>
    </w:p>
    <w:p w14:paraId="6620A2C0" w14:textId="17F45CC5" w:rsidR="00340CB2" w:rsidRDefault="00340CB2" w:rsidP="00340CB2">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71</w:t>
      </w:r>
      <w:r>
        <w:rPr>
          <w:noProof/>
        </w:rPr>
        <w:fldChar w:fldCharType="end"/>
      </w:r>
      <w:r>
        <w:t xml:space="preserve"> For Alcatel PBX Properties:  Manage Wake-ups Limited to One Call</w:t>
      </w:r>
    </w:p>
    <w:p w14:paraId="217F62F4" w14:textId="77777777" w:rsidR="00340CB2" w:rsidRPr="00340CB2" w:rsidRDefault="00340CB2" w:rsidP="00340CB2">
      <w:pPr>
        <w:pStyle w:val="BodyText"/>
      </w:pPr>
    </w:p>
    <w:p w14:paraId="40F0FDD0" w14:textId="77777777" w:rsidR="0054091A" w:rsidRPr="0054091A" w:rsidRDefault="0054091A" w:rsidP="0054091A">
      <w:pPr>
        <w:pStyle w:val="BodyText"/>
      </w:pPr>
    </w:p>
    <w:p w14:paraId="5D023A47" w14:textId="77777777" w:rsidR="00927378" w:rsidRDefault="00DE2C4B" w:rsidP="00E62878">
      <w:pPr>
        <w:pStyle w:val="Heading3"/>
      </w:pPr>
      <w:bookmarkStart w:id="180" w:name="_Toc35524173"/>
      <w:r>
        <w:t xml:space="preserve">Canceling </w:t>
      </w:r>
      <w:r w:rsidR="00F065EB">
        <w:t>Wake-up</w:t>
      </w:r>
      <w:r>
        <w:t>s</w:t>
      </w:r>
      <w:bookmarkEnd w:id="180"/>
    </w:p>
    <w:p w14:paraId="39829600" w14:textId="4CD62AA8" w:rsidR="00033DE8" w:rsidRPr="00033DE8" w:rsidRDefault="00033DE8" w:rsidP="00033DE8">
      <w:pPr>
        <w:pStyle w:val="BodyText"/>
      </w:pPr>
      <w:r>
        <w:t xml:space="preserve">Wake-ups can be canceled through the PMS, the guest </w:t>
      </w:r>
      <w:hyperlink w:anchor="_HospitalityCloud_Schedule_Wake-up" w:history="1">
        <w:r>
          <w:rPr>
            <w:rStyle w:val="Hyperlink"/>
          </w:rPr>
          <w:t>wake-up schedule IVR</w:t>
        </w:r>
      </w:hyperlink>
      <w:r w:rsidR="009A5887">
        <w:t xml:space="preserve"> (for BroadWorks PBX),</w:t>
      </w:r>
      <w:r>
        <w:t xml:space="preserve"> or the Guest Details portion of the </w:t>
      </w:r>
      <w:r w:rsidR="005C475E">
        <w:t>Jazzware</w:t>
      </w:r>
      <w:r>
        <w:t xml:space="preserve"> portal.</w:t>
      </w:r>
    </w:p>
    <w:p w14:paraId="61C16087" w14:textId="6BA070C1" w:rsidR="00134FA4" w:rsidRPr="00134FA4" w:rsidRDefault="00927378" w:rsidP="00547C63">
      <w:pPr>
        <w:pStyle w:val="BodyText"/>
        <w:rPr>
          <w:b/>
        </w:rPr>
      </w:pPr>
      <w:r w:rsidRPr="00134FA4">
        <w:rPr>
          <w:b/>
        </w:rPr>
        <w:t xml:space="preserve">To cancel a </w:t>
      </w:r>
      <w:r w:rsidR="00F065EB">
        <w:rPr>
          <w:b/>
        </w:rPr>
        <w:t>wake-up</w:t>
      </w:r>
      <w:r w:rsidRPr="00134FA4">
        <w:rPr>
          <w:b/>
        </w:rPr>
        <w:t xml:space="preserve"> call for a guest room</w:t>
      </w:r>
      <w:r w:rsidR="00033DE8">
        <w:rPr>
          <w:b/>
        </w:rPr>
        <w:t xml:space="preserve"> using the Guest Details page of the </w:t>
      </w:r>
      <w:r w:rsidR="005C475E">
        <w:rPr>
          <w:b/>
        </w:rPr>
        <w:t>Jazzware</w:t>
      </w:r>
      <w:r w:rsidR="00033DE8">
        <w:rPr>
          <w:b/>
        </w:rPr>
        <w:t xml:space="preserve"> portal</w:t>
      </w:r>
      <w:r w:rsidR="00134FA4" w:rsidRPr="00134FA4">
        <w:rPr>
          <w:b/>
        </w:rPr>
        <w:t>:</w:t>
      </w:r>
    </w:p>
    <w:p w14:paraId="52A115C6" w14:textId="77777777" w:rsidR="00134FA4" w:rsidRDefault="00134FA4" w:rsidP="00E73B96">
      <w:pPr>
        <w:pStyle w:val="ListNumber"/>
        <w:numPr>
          <w:ilvl w:val="0"/>
          <w:numId w:val="80"/>
        </w:numPr>
      </w:pPr>
      <w:r>
        <w:t>O</w:t>
      </w:r>
      <w:r w:rsidR="00DE2C4B">
        <w:t>pen</w:t>
      </w:r>
      <w:r w:rsidR="00927378">
        <w:t xml:space="preserve"> the </w:t>
      </w:r>
      <w:r w:rsidR="00927378" w:rsidRPr="00547C63">
        <w:t>Guest Detail</w:t>
      </w:r>
      <w:r w:rsidR="00927378">
        <w:t xml:space="preserve"> page</w:t>
      </w:r>
      <w:r w:rsidR="00DE2C4B">
        <w:t xml:space="preserve"> for the guest</w:t>
      </w:r>
      <w:r w:rsidR="00927378">
        <w:t>.</w:t>
      </w:r>
      <w:r w:rsidR="00DE2C4B">
        <w:t xml:space="preserve">  </w:t>
      </w:r>
    </w:p>
    <w:p w14:paraId="08CD3B01" w14:textId="77777777" w:rsidR="00927378" w:rsidRDefault="00134FA4" w:rsidP="00BD5BD0">
      <w:pPr>
        <w:pStyle w:val="ListNumber"/>
      </w:pPr>
      <w:r>
        <w:t xml:space="preserve">Under </w:t>
      </w:r>
      <w:r w:rsidR="00927378">
        <w:t xml:space="preserve">the heading Manage </w:t>
      </w:r>
      <w:r w:rsidR="00F065EB">
        <w:t>Wake-up</w:t>
      </w:r>
      <w:r w:rsidR="00927378">
        <w:t xml:space="preserve">s find the </w:t>
      </w:r>
      <w:r w:rsidR="00F065EB">
        <w:t>wake-up</w:t>
      </w:r>
      <w:r w:rsidR="00927378">
        <w:t xml:space="preserve"> call that should be canceled.  </w:t>
      </w:r>
    </w:p>
    <w:p w14:paraId="445D4252" w14:textId="77777777" w:rsidR="00927378" w:rsidRDefault="00927378" w:rsidP="00BD3264">
      <w:pPr>
        <w:pStyle w:val="ListNumber"/>
      </w:pPr>
      <w:r>
        <w:t>C</w:t>
      </w:r>
      <w:r w:rsidRPr="007B5AD3">
        <w:t>lick on the red</w:t>
      </w:r>
      <w:r w:rsidRPr="00547C63">
        <w:t xml:space="preserve"> X</w:t>
      </w:r>
      <w:r w:rsidRPr="007B5AD3">
        <w:t xml:space="preserve"> and the </w:t>
      </w:r>
      <w:r w:rsidR="00F065EB">
        <w:t>wake-up</w:t>
      </w:r>
      <w:r w:rsidRPr="007B5AD3">
        <w:t xml:space="preserve"> that was scheduled </w:t>
      </w:r>
      <w:r>
        <w:t xml:space="preserve">will be </w:t>
      </w:r>
      <w:r w:rsidRPr="007B5AD3">
        <w:t>cancelled</w:t>
      </w:r>
      <w:r>
        <w:t>.</w:t>
      </w:r>
      <w:r w:rsidR="00134FA4">
        <w:t xml:space="preserve">  If the wake-up that was set was a recurring wake-up, then all of the wake-ups for that time will be cancelled.</w:t>
      </w:r>
    </w:p>
    <w:p w14:paraId="48C61D07" w14:textId="77777777" w:rsidR="00033DE8" w:rsidRDefault="00033DE8" w:rsidP="00BD3264">
      <w:pPr>
        <w:pStyle w:val="ListNumber"/>
      </w:pPr>
      <w:r>
        <w:t>PMS systems that are capable of handling wake-up status updates will be notified of the cancellation.</w:t>
      </w:r>
    </w:p>
    <w:p w14:paraId="73547C31" w14:textId="77777777" w:rsidR="00461EAA" w:rsidRDefault="00134FA4" w:rsidP="00461EAA">
      <w:pPr>
        <w:pStyle w:val="BodyText"/>
        <w:keepNext/>
        <w:ind w:left="1440"/>
      </w:pPr>
      <w:r>
        <w:rPr>
          <w:noProof/>
        </w:rPr>
        <w:lastRenderedPageBreak/>
        <mc:AlternateContent>
          <mc:Choice Requires="wps">
            <w:drawing>
              <wp:anchor distT="0" distB="0" distL="114300" distR="114300" simplePos="0" relativeHeight="251338240" behindDoc="0" locked="0" layoutInCell="1" allowOverlap="1" wp14:anchorId="5EA25BCE" wp14:editId="15A8E7E6">
                <wp:simplePos x="0" y="0"/>
                <wp:positionH relativeFrom="column">
                  <wp:posOffset>3865880</wp:posOffset>
                </wp:positionH>
                <wp:positionV relativeFrom="paragraph">
                  <wp:posOffset>728609</wp:posOffset>
                </wp:positionV>
                <wp:extent cx="236220" cy="171450"/>
                <wp:effectExtent l="19050" t="19050" r="30480" b="57150"/>
                <wp:wrapNone/>
                <wp:docPr id="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145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7AB58" id="Rectangle 97" o:spid="_x0000_s1026" style="position:absolute;margin-left:304.4pt;margin-top:57.35pt;width:18.6pt;height:13.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" filled="f" fillcolor="#f79646" strokecolor="red" strokeweight="3pt">
                <v:shadow on="t" color="#974706" opacity=".5" offset="1pt"/>
              </v:rect>
            </w:pict>
          </mc:Fallback>
        </mc:AlternateContent>
      </w:r>
      <w:r>
        <w:rPr>
          <w:noProof/>
        </w:rPr>
        <w:drawing>
          <wp:inline distT="0" distB="0" distL="0" distR="0" wp14:anchorId="0BD511EA" wp14:editId="081CE9B2">
            <wp:extent cx="3409950" cy="9334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09950" cy="933450"/>
                    </a:xfrm>
                    <a:prstGeom prst="rect">
                      <a:avLst/>
                    </a:prstGeom>
                    <a:ln>
                      <a:solidFill>
                        <a:schemeClr val="tx1"/>
                      </a:solidFill>
                    </a:ln>
                  </pic:spPr>
                </pic:pic>
              </a:graphicData>
            </a:graphic>
          </wp:inline>
        </w:drawing>
      </w:r>
    </w:p>
    <w:p w14:paraId="0B2D5E2A" w14:textId="77FF4735" w:rsidR="00927378" w:rsidRDefault="00461EAA" w:rsidP="00461EAA">
      <w:pPr>
        <w:pStyle w:val="Caption"/>
        <w:ind w:left="1440"/>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72</w:t>
      </w:r>
      <w:r w:rsidR="00B8237E">
        <w:rPr>
          <w:noProof/>
        </w:rPr>
        <w:fldChar w:fldCharType="end"/>
      </w:r>
      <w:r>
        <w:t xml:space="preserve"> Wake-up Cancellation Button (X)</w:t>
      </w:r>
      <w:r w:rsidR="00134FA4">
        <w:rPr>
          <w:noProof/>
        </w:rPr>
        <w:t xml:space="preserve"> </w:t>
      </w:r>
    </w:p>
    <w:p w14:paraId="42991DC7" w14:textId="77777777" w:rsidR="00BD70AB" w:rsidRPr="00BD70AB" w:rsidRDefault="00BD70AB" w:rsidP="00BD70AB">
      <w:pPr>
        <w:pStyle w:val="BodyText"/>
      </w:pPr>
    </w:p>
    <w:p w14:paraId="66821632" w14:textId="77777777" w:rsidR="00927378" w:rsidRPr="00547C63" w:rsidRDefault="00F065EB" w:rsidP="00E62878">
      <w:pPr>
        <w:pStyle w:val="Heading3"/>
      </w:pPr>
      <w:bookmarkStart w:id="181" w:name="_Wake-up_Details"/>
      <w:bookmarkStart w:id="182" w:name="_Toc35524174"/>
      <w:bookmarkEnd w:id="181"/>
      <w:r>
        <w:t>Wake-up</w:t>
      </w:r>
      <w:r w:rsidR="00DE2C4B">
        <w:t xml:space="preserve"> Details</w:t>
      </w:r>
      <w:bookmarkEnd w:id="182"/>
    </w:p>
    <w:p w14:paraId="279A6B0F" w14:textId="77777777" w:rsidR="007E24DF" w:rsidRDefault="00927378" w:rsidP="00F065EB">
      <w:pPr>
        <w:pStyle w:val="BodyText"/>
      </w:pPr>
      <w:r w:rsidRPr="00547C63">
        <w:t>To view the deta</w:t>
      </w:r>
      <w:r w:rsidR="00F065EB">
        <w:t xml:space="preserve">ils related to any wake-up call, </w:t>
      </w:r>
      <w:r>
        <w:t xml:space="preserve">go to the </w:t>
      </w:r>
      <w:r w:rsidR="00F065EB">
        <w:t xml:space="preserve">Manage Wake-ups section of the </w:t>
      </w:r>
      <w:r w:rsidRPr="00547C63">
        <w:t>Guest Detail</w:t>
      </w:r>
      <w:r w:rsidR="00F065EB">
        <w:t>s</w:t>
      </w:r>
      <w:r>
        <w:t xml:space="preserve"> page</w:t>
      </w:r>
      <w:r w:rsidR="00DE2C4B">
        <w:t xml:space="preserve">.  </w:t>
      </w:r>
      <w:r>
        <w:t xml:space="preserve">On the </w:t>
      </w:r>
      <w:r w:rsidRPr="00547C63">
        <w:t>Guest Details</w:t>
      </w:r>
      <w:r>
        <w:t xml:space="preserve"> page, under the heading Manage </w:t>
      </w:r>
      <w:r w:rsidR="00F065EB">
        <w:t>Wake-up</w:t>
      </w:r>
      <w:r>
        <w:t xml:space="preserve">s, click the </w:t>
      </w:r>
      <w:r w:rsidRPr="007C1851">
        <w:rPr>
          <w:b/>
        </w:rPr>
        <w:t>+</w:t>
      </w:r>
      <w:r w:rsidR="00F065EB">
        <w:t xml:space="preserve"> sign next to the wake-up call.</w:t>
      </w:r>
    </w:p>
    <w:p w14:paraId="6A09F1B1" w14:textId="77777777" w:rsidR="00927378" w:rsidRPr="007E24DF" w:rsidRDefault="00927378" w:rsidP="00547C63">
      <w:pPr>
        <w:pStyle w:val="BodyText"/>
        <w:rPr>
          <w:b/>
        </w:rPr>
      </w:pPr>
      <w:r w:rsidRPr="007E24DF">
        <w:rPr>
          <w:b/>
        </w:rPr>
        <w:t xml:space="preserve">All the records and activity related to the </w:t>
      </w:r>
      <w:r w:rsidR="00F065EB">
        <w:rPr>
          <w:b/>
        </w:rPr>
        <w:t>wake-up</w:t>
      </w:r>
      <w:r w:rsidRPr="007E24DF">
        <w:rPr>
          <w:b/>
        </w:rPr>
        <w:t xml:space="preserve"> calls will appear including:</w:t>
      </w:r>
    </w:p>
    <w:p w14:paraId="1A8A0BF0" w14:textId="77777777" w:rsidR="00927378" w:rsidRDefault="00927378" w:rsidP="006713ED">
      <w:pPr>
        <w:pStyle w:val="ListBullet"/>
        <w:numPr>
          <w:ilvl w:val="1"/>
          <w:numId w:val="36"/>
        </w:numPr>
      </w:pPr>
      <w:r>
        <w:t>When the call was scheduled</w:t>
      </w:r>
    </w:p>
    <w:p w14:paraId="3CF8BA99" w14:textId="77777777" w:rsidR="00927378" w:rsidRDefault="00927378" w:rsidP="006713ED">
      <w:pPr>
        <w:pStyle w:val="ListBullet"/>
        <w:numPr>
          <w:ilvl w:val="1"/>
          <w:numId w:val="36"/>
        </w:numPr>
      </w:pPr>
      <w:r>
        <w:t>What time the call was scheduled for</w:t>
      </w:r>
    </w:p>
    <w:p w14:paraId="2D1B5334" w14:textId="77777777" w:rsidR="00927378" w:rsidRDefault="00927378" w:rsidP="006713ED">
      <w:pPr>
        <w:pStyle w:val="ListBullet"/>
        <w:numPr>
          <w:ilvl w:val="1"/>
          <w:numId w:val="36"/>
        </w:numPr>
      </w:pPr>
      <w:r>
        <w:t>Who scheduled the call</w:t>
      </w:r>
    </w:p>
    <w:p w14:paraId="0C53C0A5" w14:textId="77777777" w:rsidR="00927378" w:rsidRDefault="00927378" w:rsidP="006713ED">
      <w:pPr>
        <w:pStyle w:val="ListBullet"/>
        <w:numPr>
          <w:ilvl w:val="1"/>
          <w:numId w:val="36"/>
        </w:numPr>
      </w:pPr>
      <w:r>
        <w:t>When the call took place</w:t>
      </w:r>
    </w:p>
    <w:p w14:paraId="041229C0" w14:textId="77777777" w:rsidR="00927378" w:rsidRDefault="00927378" w:rsidP="006713ED">
      <w:pPr>
        <w:pStyle w:val="ListBullet"/>
        <w:numPr>
          <w:ilvl w:val="1"/>
          <w:numId w:val="36"/>
        </w:numPr>
      </w:pPr>
      <w:r>
        <w:t>The number of times the system has attempted to call the guest if the guest did not answer</w:t>
      </w:r>
    </w:p>
    <w:p w14:paraId="47D859E1" w14:textId="0FF5FFDC" w:rsidR="00AE04DF" w:rsidRDefault="00EB7651" w:rsidP="0018438B">
      <w:pPr>
        <w:pStyle w:val="BodyText"/>
      </w:pPr>
      <w:r w:rsidRPr="0018438B">
        <w:t>The status of a BroadWorks</w:t>
      </w:r>
      <w:r w:rsidR="00927378" w:rsidRPr="0018438B">
        <w:t xml:space="preserve"> </w:t>
      </w:r>
      <w:r w:rsidR="00461EAA" w:rsidRPr="0018438B">
        <w:t>w</w:t>
      </w:r>
      <w:r w:rsidR="00F065EB" w:rsidRPr="0018438B">
        <w:t>ake-up</w:t>
      </w:r>
      <w:r w:rsidR="00461EAA" w:rsidRPr="0018438B">
        <w:t xml:space="preserve"> c</w:t>
      </w:r>
      <w:r w:rsidR="00937EDE" w:rsidRPr="0018438B">
        <w:t xml:space="preserve">all </w:t>
      </w:r>
      <w:r w:rsidR="00461EAA" w:rsidRPr="0018438B">
        <w:t>a</w:t>
      </w:r>
      <w:r w:rsidR="00937EDE" w:rsidRPr="0018438B">
        <w:t xml:space="preserve">ttempt </w:t>
      </w:r>
      <w:r w:rsidR="0018438B" w:rsidRPr="0018438B">
        <w:t xml:space="preserve">can </w:t>
      </w:r>
      <w:r w:rsidR="0018438B">
        <w:t xml:space="preserve">be an interim status, meaning there will be other actions taken by the wake-up system or a final status, which </w:t>
      </w:r>
      <w:r w:rsidR="00AF43F5">
        <w:t xml:space="preserve">indicates that no further </w:t>
      </w:r>
      <w:r w:rsidR="0018438B">
        <w:t>action will</w:t>
      </w:r>
      <w:r w:rsidR="00AF43F5">
        <w:t xml:space="preserve"> be</w:t>
      </w:r>
      <w:r w:rsidR="0018438B">
        <w:t xml:space="preserve"> take</w:t>
      </w:r>
      <w:r w:rsidR="00AF43F5">
        <w:t xml:space="preserve">n by </w:t>
      </w:r>
      <w:r w:rsidR="005C475E">
        <w:t>Jazzware</w:t>
      </w:r>
      <w:r w:rsidR="0018438B">
        <w:t xml:space="preserve"> related to </w:t>
      </w:r>
      <w:r w:rsidR="00AF43F5">
        <w:t>placing the</w:t>
      </w:r>
      <w:r w:rsidR="0018438B">
        <w:t xml:space="preserve"> wake-up.  </w:t>
      </w:r>
    </w:p>
    <w:p w14:paraId="51FCF03E" w14:textId="77777777" w:rsidR="009D00A0" w:rsidRDefault="009D00A0">
      <w:pPr>
        <w:ind w:left="0"/>
      </w:pPr>
    </w:p>
    <w:p w14:paraId="6F995CC0" w14:textId="77777777" w:rsidR="009D00A0" w:rsidRDefault="009D00A0">
      <w:pPr>
        <w:ind w:left="0"/>
      </w:pPr>
      <w:r>
        <w:br w:type="page"/>
      </w:r>
    </w:p>
    <w:p w14:paraId="698836F8" w14:textId="44EB0842" w:rsidR="009D00A0" w:rsidRDefault="009D00A0" w:rsidP="009D00A0">
      <w:pPr>
        <w:pStyle w:val="Heading3"/>
      </w:pPr>
      <w:bookmarkStart w:id="183" w:name="_Toc35524175"/>
      <w:r>
        <w:lastRenderedPageBreak/>
        <w:t>Wake-up Status Descriptions</w:t>
      </w:r>
      <w:r w:rsidR="007E5CC4">
        <w:t xml:space="preserve"> for BroadWorks PBX</w:t>
      </w:r>
      <w:bookmarkEnd w:id="183"/>
    </w:p>
    <w:tbl>
      <w:tblPr>
        <w:tblW w:w="0" w:type="auto"/>
        <w:tblInd w:w="1080" w:type="dxa"/>
        <w:tblLook w:val="04A0" w:firstRow="1" w:lastRow="0" w:firstColumn="1" w:lastColumn="0" w:noHBand="0" w:noVBand="1"/>
      </w:tblPr>
      <w:tblGrid>
        <w:gridCol w:w="1623"/>
        <w:gridCol w:w="1067"/>
        <w:gridCol w:w="5590"/>
      </w:tblGrid>
      <w:tr w:rsidR="00102121" w14:paraId="24245FDF" w14:textId="77777777" w:rsidTr="00102121">
        <w:trPr>
          <w:trHeight w:val="386"/>
        </w:trPr>
        <w:tc>
          <w:tcPr>
            <w:tcW w:w="8496" w:type="dxa"/>
            <w:gridSpan w:val="3"/>
            <w:shd w:val="clear" w:color="auto" w:fill="B8CCE4" w:themeFill="accent1" w:themeFillTint="66"/>
          </w:tcPr>
          <w:p w14:paraId="29B1C6CD" w14:textId="77777777" w:rsidR="00102121" w:rsidRDefault="00102121" w:rsidP="0018438B">
            <w:pPr>
              <w:pStyle w:val="BodyText"/>
              <w:spacing w:before="240"/>
              <w:ind w:left="0"/>
              <w:rPr>
                <w:b/>
              </w:rPr>
            </w:pPr>
            <w:r>
              <w:rPr>
                <w:b/>
              </w:rPr>
              <w:t>Wake-up Status Descriptions</w:t>
            </w:r>
          </w:p>
        </w:tc>
      </w:tr>
      <w:tr w:rsidR="0018438B" w14:paraId="4DB4F94F" w14:textId="77777777" w:rsidTr="00102121">
        <w:trPr>
          <w:trHeight w:val="386"/>
        </w:trPr>
        <w:tc>
          <w:tcPr>
            <w:tcW w:w="1638" w:type="dxa"/>
            <w:shd w:val="clear" w:color="auto" w:fill="DBE5F1" w:themeFill="accent1" w:themeFillTint="33"/>
            <w:vAlign w:val="bottom"/>
          </w:tcPr>
          <w:p w14:paraId="227EA6BC" w14:textId="77777777" w:rsidR="0018438B" w:rsidRPr="00102121" w:rsidRDefault="0018438B" w:rsidP="00102121">
            <w:pPr>
              <w:pStyle w:val="BodyText"/>
              <w:spacing w:before="120"/>
              <w:ind w:left="0"/>
              <w:rPr>
                <w:b/>
                <w:sz w:val="18"/>
              </w:rPr>
            </w:pPr>
            <w:r w:rsidRPr="00102121">
              <w:rPr>
                <w:b/>
                <w:sz w:val="18"/>
              </w:rPr>
              <w:t>Status</w:t>
            </w:r>
          </w:p>
        </w:tc>
        <w:tc>
          <w:tcPr>
            <w:tcW w:w="1080" w:type="dxa"/>
            <w:shd w:val="clear" w:color="auto" w:fill="DBE5F1" w:themeFill="accent1" w:themeFillTint="33"/>
            <w:vAlign w:val="bottom"/>
          </w:tcPr>
          <w:p w14:paraId="6FCF4107" w14:textId="77777777" w:rsidR="0018438B" w:rsidRPr="00102121" w:rsidRDefault="0018438B" w:rsidP="00102121">
            <w:pPr>
              <w:pStyle w:val="BodyText"/>
              <w:spacing w:before="120"/>
              <w:ind w:left="0"/>
              <w:rPr>
                <w:b/>
                <w:sz w:val="18"/>
              </w:rPr>
            </w:pPr>
            <w:r w:rsidRPr="00102121">
              <w:rPr>
                <w:b/>
                <w:sz w:val="18"/>
              </w:rPr>
              <w:t>Type of Status</w:t>
            </w:r>
          </w:p>
        </w:tc>
        <w:tc>
          <w:tcPr>
            <w:tcW w:w="5778" w:type="dxa"/>
            <w:shd w:val="clear" w:color="auto" w:fill="DBE5F1" w:themeFill="accent1" w:themeFillTint="33"/>
            <w:vAlign w:val="bottom"/>
          </w:tcPr>
          <w:p w14:paraId="7CFE955D" w14:textId="77777777" w:rsidR="0018438B" w:rsidRPr="00102121" w:rsidRDefault="0018438B" w:rsidP="00102121">
            <w:pPr>
              <w:pStyle w:val="BodyText"/>
              <w:spacing w:before="120"/>
              <w:ind w:left="0"/>
              <w:rPr>
                <w:b/>
                <w:sz w:val="18"/>
              </w:rPr>
            </w:pPr>
            <w:r w:rsidRPr="00102121">
              <w:rPr>
                <w:b/>
                <w:sz w:val="18"/>
              </w:rPr>
              <w:t>Meaning</w:t>
            </w:r>
          </w:p>
        </w:tc>
      </w:tr>
      <w:tr w:rsidR="00A578C1" w14:paraId="37D2BC29" w14:textId="77777777" w:rsidTr="0018438B">
        <w:tc>
          <w:tcPr>
            <w:tcW w:w="1638" w:type="dxa"/>
          </w:tcPr>
          <w:p w14:paraId="32CD3486" w14:textId="77777777" w:rsidR="00A578C1" w:rsidRPr="00B064B2" w:rsidRDefault="00A578C1" w:rsidP="0013746E">
            <w:pPr>
              <w:pStyle w:val="BodyText"/>
              <w:ind w:left="0"/>
              <w:rPr>
                <w:b/>
              </w:rPr>
            </w:pPr>
            <w:r w:rsidRPr="00B064B2">
              <w:t>Answered</w:t>
            </w:r>
          </w:p>
        </w:tc>
        <w:tc>
          <w:tcPr>
            <w:tcW w:w="1080" w:type="dxa"/>
          </w:tcPr>
          <w:p w14:paraId="0564D6F2" w14:textId="77777777" w:rsidR="00A578C1" w:rsidRPr="00B064B2" w:rsidRDefault="00A578C1" w:rsidP="0013746E">
            <w:pPr>
              <w:pStyle w:val="BodyText"/>
              <w:ind w:left="0"/>
            </w:pPr>
            <w:r w:rsidRPr="00B064B2">
              <w:t>Final</w:t>
            </w:r>
          </w:p>
        </w:tc>
        <w:tc>
          <w:tcPr>
            <w:tcW w:w="5778" w:type="dxa"/>
          </w:tcPr>
          <w:p w14:paraId="0896A25D" w14:textId="77777777" w:rsidR="00A578C1" w:rsidRPr="00B064B2" w:rsidRDefault="00A578C1" w:rsidP="0013746E">
            <w:pPr>
              <w:pStyle w:val="BodyText"/>
              <w:ind w:left="0"/>
            </w:pPr>
            <w:r w:rsidRPr="00B064B2">
              <w:t>The guest answered the wake-up call.</w:t>
            </w:r>
          </w:p>
          <w:p w14:paraId="15DF6FDA" w14:textId="77777777" w:rsidR="00A578C1" w:rsidRPr="00B064B2" w:rsidRDefault="00A578C1" w:rsidP="0013746E">
            <w:pPr>
              <w:pStyle w:val="BodyText"/>
              <w:ind w:left="0"/>
              <w:rPr>
                <w:b/>
              </w:rPr>
            </w:pPr>
          </w:p>
        </w:tc>
      </w:tr>
      <w:tr w:rsidR="00A578C1" w14:paraId="444957C7" w14:textId="77777777" w:rsidTr="0018438B">
        <w:tc>
          <w:tcPr>
            <w:tcW w:w="1638" w:type="dxa"/>
          </w:tcPr>
          <w:p w14:paraId="2A89530D" w14:textId="77777777" w:rsidR="00A578C1" w:rsidRPr="00B064B2" w:rsidRDefault="00A578C1" w:rsidP="0013746E">
            <w:pPr>
              <w:pStyle w:val="BodyText"/>
              <w:ind w:left="0"/>
            </w:pPr>
            <w:r w:rsidRPr="00B064B2">
              <w:t>Auto Cancelled</w:t>
            </w:r>
          </w:p>
        </w:tc>
        <w:tc>
          <w:tcPr>
            <w:tcW w:w="1080" w:type="dxa"/>
          </w:tcPr>
          <w:p w14:paraId="7143F19C" w14:textId="77777777" w:rsidR="00A578C1" w:rsidRPr="00B064B2" w:rsidRDefault="00A578C1" w:rsidP="0013746E">
            <w:pPr>
              <w:pStyle w:val="BodyText"/>
              <w:ind w:left="0"/>
            </w:pPr>
            <w:r w:rsidRPr="00B064B2">
              <w:t>Final</w:t>
            </w:r>
          </w:p>
        </w:tc>
        <w:tc>
          <w:tcPr>
            <w:tcW w:w="5778" w:type="dxa"/>
          </w:tcPr>
          <w:p w14:paraId="5698F059" w14:textId="77777777" w:rsidR="00A578C1" w:rsidRPr="00B064B2" w:rsidRDefault="00A578C1" w:rsidP="0013746E">
            <w:pPr>
              <w:pStyle w:val="BodyText"/>
              <w:ind w:left="0"/>
              <w:rPr>
                <w:b/>
              </w:rPr>
            </w:pPr>
            <w:r w:rsidRPr="00B064B2">
              <w:t xml:space="preserve">There was a problem with the system and the wake-up call could not be placed and all retry attempts have been made.   All auto cancel wake-up alerts that are configured will be initiated.  </w:t>
            </w:r>
          </w:p>
        </w:tc>
      </w:tr>
      <w:tr w:rsidR="00A578C1" w14:paraId="3B0F4D4B" w14:textId="77777777" w:rsidTr="0018438B">
        <w:tc>
          <w:tcPr>
            <w:tcW w:w="1638" w:type="dxa"/>
          </w:tcPr>
          <w:p w14:paraId="4CB95824" w14:textId="77777777" w:rsidR="00A578C1" w:rsidRPr="00B064B2" w:rsidRDefault="00A578C1" w:rsidP="00547C63">
            <w:pPr>
              <w:pStyle w:val="BodyText"/>
              <w:ind w:left="0"/>
              <w:rPr>
                <w:b/>
              </w:rPr>
            </w:pPr>
            <w:r w:rsidRPr="00B064B2">
              <w:t xml:space="preserve">Calling  </w:t>
            </w:r>
          </w:p>
        </w:tc>
        <w:tc>
          <w:tcPr>
            <w:tcW w:w="1080" w:type="dxa"/>
          </w:tcPr>
          <w:p w14:paraId="7D7737AA" w14:textId="77777777" w:rsidR="00A578C1" w:rsidRPr="00B064B2" w:rsidRDefault="00A578C1" w:rsidP="00547C63">
            <w:pPr>
              <w:pStyle w:val="BodyText"/>
              <w:ind w:left="0"/>
            </w:pPr>
            <w:r w:rsidRPr="00B064B2">
              <w:t>Interim</w:t>
            </w:r>
          </w:p>
        </w:tc>
        <w:tc>
          <w:tcPr>
            <w:tcW w:w="5778" w:type="dxa"/>
          </w:tcPr>
          <w:p w14:paraId="619F65BF" w14:textId="77777777" w:rsidR="00A578C1" w:rsidRPr="00B064B2" w:rsidRDefault="00A578C1" w:rsidP="001E4A42">
            <w:pPr>
              <w:pStyle w:val="BodyText"/>
              <w:ind w:left="0"/>
              <w:rPr>
                <w:b/>
              </w:rPr>
            </w:pPr>
            <w:r w:rsidRPr="00B064B2">
              <w:t>The system has initiated a wake-up call attempt to the guest.</w:t>
            </w:r>
          </w:p>
        </w:tc>
      </w:tr>
      <w:tr w:rsidR="00A578C1" w14:paraId="63FCD6BD" w14:textId="77777777" w:rsidTr="0018438B">
        <w:tc>
          <w:tcPr>
            <w:tcW w:w="1638" w:type="dxa"/>
          </w:tcPr>
          <w:p w14:paraId="55150837" w14:textId="77777777" w:rsidR="00A578C1" w:rsidRPr="00B064B2" w:rsidRDefault="00A578C1" w:rsidP="0013746E">
            <w:pPr>
              <w:pStyle w:val="BodyText"/>
              <w:ind w:left="0"/>
              <w:rPr>
                <w:b/>
              </w:rPr>
            </w:pPr>
            <w:r w:rsidRPr="00B064B2">
              <w:t>Cancelled</w:t>
            </w:r>
          </w:p>
        </w:tc>
        <w:tc>
          <w:tcPr>
            <w:tcW w:w="1080" w:type="dxa"/>
          </w:tcPr>
          <w:p w14:paraId="22E91B3F" w14:textId="77777777" w:rsidR="00A578C1" w:rsidRPr="00B064B2" w:rsidRDefault="00A578C1" w:rsidP="0013746E">
            <w:pPr>
              <w:pStyle w:val="BodyText"/>
              <w:ind w:left="0"/>
            </w:pPr>
            <w:r w:rsidRPr="00B064B2">
              <w:t>Final</w:t>
            </w:r>
          </w:p>
        </w:tc>
        <w:tc>
          <w:tcPr>
            <w:tcW w:w="5778" w:type="dxa"/>
          </w:tcPr>
          <w:p w14:paraId="63C6FDA0" w14:textId="77777777" w:rsidR="00A578C1" w:rsidRPr="00B064B2" w:rsidRDefault="00A578C1" w:rsidP="0013746E">
            <w:pPr>
              <w:pStyle w:val="BodyText"/>
              <w:ind w:left="0"/>
              <w:rPr>
                <w:b/>
              </w:rPr>
            </w:pPr>
            <w:r w:rsidRPr="00B064B2">
              <w:t>The call was cancelled the guest, the staff or the PMS before it took place</w:t>
            </w:r>
          </w:p>
        </w:tc>
      </w:tr>
      <w:tr w:rsidR="00A578C1" w14:paraId="1C363C3C" w14:textId="77777777" w:rsidTr="0018438B">
        <w:tc>
          <w:tcPr>
            <w:tcW w:w="1638" w:type="dxa"/>
          </w:tcPr>
          <w:p w14:paraId="75C6F4E9" w14:textId="77777777" w:rsidR="00A578C1" w:rsidRPr="00B064B2" w:rsidRDefault="00A578C1" w:rsidP="001E4A42">
            <w:pPr>
              <w:pStyle w:val="BodyText"/>
              <w:ind w:left="0"/>
              <w:rPr>
                <w:b/>
              </w:rPr>
            </w:pPr>
            <w:r w:rsidRPr="00B064B2">
              <w:t>Error</w:t>
            </w:r>
          </w:p>
        </w:tc>
        <w:tc>
          <w:tcPr>
            <w:tcW w:w="1080" w:type="dxa"/>
          </w:tcPr>
          <w:p w14:paraId="6CAE9031" w14:textId="77777777" w:rsidR="00A578C1" w:rsidRPr="00B064B2" w:rsidRDefault="00A578C1" w:rsidP="001E4A42">
            <w:pPr>
              <w:pStyle w:val="BodyText"/>
              <w:ind w:left="0"/>
            </w:pPr>
            <w:r w:rsidRPr="00B064B2">
              <w:t>Interim</w:t>
            </w:r>
          </w:p>
        </w:tc>
        <w:tc>
          <w:tcPr>
            <w:tcW w:w="5778" w:type="dxa"/>
          </w:tcPr>
          <w:p w14:paraId="7FDEAA3F" w14:textId="77777777" w:rsidR="00A578C1" w:rsidRPr="00B064B2" w:rsidRDefault="00A578C1" w:rsidP="001E4A42">
            <w:pPr>
              <w:pStyle w:val="BodyText"/>
              <w:ind w:left="0"/>
              <w:rPr>
                <w:b/>
              </w:rPr>
            </w:pPr>
            <w:r w:rsidRPr="00B064B2">
              <w:t xml:space="preserve">There was an intermittent communication error </w:t>
            </w:r>
            <w:r w:rsidR="00A83957">
              <w:t xml:space="preserve">with the media server when </w:t>
            </w:r>
            <w:r w:rsidRPr="00B064B2">
              <w:t>trying to place the call.  The call will be retried.</w:t>
            </w:r>
          </w:p>
        </w:tc>
      </w:tr>
      <w:tr w:rsidR="00A578C1" w14:paraId="397538B2" w14:textId="77777777" w:rsidTr="0018438B">
        <w:tc>
          <w:tcPr>
            <w:tcW w:w="1638" w:type="dxa"/>
          </w:tcPr>
          <w:p w14:paraId="67B17B53" w14:textId="77777777" w:rsidR="00A578C1" w:rsidRPr="00B064B2" w:rsidRDefault="00A578C1" w:rsidP="001E4A42">
            <w:pPr>
              <w:pStyle w:val="BodyText"/>
              <w:ind w:left="0"/>
            </w:pPr>
            <w:r w:rsidRPr="00B064B2">
              <w:t>Failed</w:t>
            </w:r>
          </w:p>
        </w:tc>
        <w:tc>
          <w:tcPr>
            <w:tcW w:w="1080" w:type="dxa"/>
          </w:tcPr>
          <w:p w14:paraId="1ED4FB77" w14:textId="77777777" w:rsidR="00A578C1" w:rsidRPr="00B064B2" w:rsidRDefault="00A578C1" w:rsidP="001E4A42">
            <w:pPr>
              <w:pStyle w:val="BodyText"/>
              <w:ind w:left="0"/>
            </w:pPr>
            <w:r w:rsidRPr="00B064B2">
              <w:t>Final</w:t>
            </w:r>
          </w:p>
        </w:tc>
        <w:tc>
          <w:tcPr>
            <w:tcW w:w="5778" w:type="dxa"/>
          </w:tcPr>
          <w:p w14:paraId="6BBFD5AD" w14:textId="77777777" w:rsidR="00A578C1" w:rsidRPr="00B064B2" w:rsidRDefault="00A578C1" w:rsidP="00A578C1">
            <w:pPr>
              <w:pStyle w:val="BodyText"/>
              <w:ind w:left="0"/>
            </w:pPr>
            <w:r w:rsidRPr="00B064B2">
              <w:t xml:space="preserve">An error response was received when trying to place the wake-up request and the wake-up call could not be placed.  The failed wake-up alert also known as the media server alert will be delivered. </w:t>
            </w:r>
          </w:p>
        </w:tc>
      </w:tr>
      <w:tr w:rsidR="00A578C1" w14:paraId="61291E8D" w14:textId="77777777" w:rsidTr="0018438B">
        <w:tc>
          <w:tcPr>
            <w:tcW w:w="1638" w:type="dxa"/>
          </w:tcPr>
          <w:p w14:paraId="610CDF67" w14:textId="77777777" w:rsidR="00A578C1" w:rsidRPr="00B064B2" w:rsidRDefault="00A578C1" w:rsidP="0013746E">
            <w:pPr>
              <w:pStyle w:val="BodyText"/>
              <w:ind w:left="0"/>
            </w:pPr>
            <w:r w:rsidRPr="00B064B2">
              <w:t>No Answer</w:t>
            </w:r>
          </w:p>
        </w:tc>
        <w:tc>
          <w:tcPr>
            <w:tcW w:w="1080" w:type="dxa"/>
          </w:tcPr>
          <w:p w14:paraId="45E34AFC" w14:textId="77777777" w:rsidR="00A578C1" w:rsidRPr="00B064B2" w:rsidRDefault="00A578C1" w:rsidP="0013746E">
            <w:pPr>
              <w:pStyle w:val="BodyText"/>
              <w:ind w:left="0"/>
            </w:pPr>
            <w:r w:rsidRPr="00B064B2">
              <w:t>Interim</w:t>
            </w:r>
          </w:p>
        </w:tc>
        <w:tc>
          <w:tcPr>
            <w:tcW w:w="5778" w:type="dxa"/>
          </w:tcPr>
          <w:p w14:paraId="3BC073D9" w14:textId="77777777" w:rsidR="00A578C1" w:rsidRPr="00B064B2" w:rsidRDefault="00A578C1" w:rsidP="0013746E">
            <w:pPr>
              <w:pStyle w:val="BodyText"/>
              <w:ind w:left="0"/>
            </w:pPr>
            <w:r w:rsidRPr="00B064B2">
              <w:t>The guest did not answer a particular wake-up attempt or retry.  The call will be retried until the maximum number of retries has been reached.  The number of retries is configurable.</w:t>
            </w:r>
          </w:p>
        </w:tc>
      </w:tr>
      <w:tr w:rsidR="00A578C1" w14:paraId="36E46391" w14:textId="77777777" w:rsidTr="0018438B">
        <w:tc>
          <w:tcPr>
            <w:tcW w:w="1638" w:type="dxa"/>
          </w:tcPr>
          <w:p w14:paraId="0185F572" w14:textId="77777777" w:rsidR="00A578C1" w:rsidRPr="00B064B2" w:rsidRDefault="00A578C1" w:rsidP="0013746E">
            <w:pPr>
              <w:pStyle w:val="BodyText"/>
              <w:ind w:left="0"/>
            </w:pPr>
            <w:r w:rsidRPr="00B064B2">
              <w:t>No API response</w:t>
            </w:r>
          </w:p>
        </w:tc>
        <w:tc>
          <w:tcPr>
            <w:tcW w:w="1080" w:type="dxa"/>
          </w:tcPr>
          <w:p w14:paraId="0B25D150" w14:textId="77777777" w:rsidR="00A578C1" w:rsidRPr="00B064B2" w:rsidRDefault="00A578C1" w:rsidP="0013746E">
            <w:pPr>
              <w:pStyle w:val="BodyText"/>
              <w:ind w:left="0"/>
            </w:pPr>
            <w:r w:rsidRPr="00B064B2">
              <w:t>Interim</w:t>
            </w:r>
          </w:p>
        </w:tc>
        <w:tc>
          <w:tcPr>
            <w:tcW w:w="5778" w:type="dxa"/>
          </w:tcPr>
          <w:p w14:paraId="44DB94B3" w14:textId="77777777" w:rsidR="00A578C1" w:rsidRPr="00B064B2" w:rsidRDefault="00A578C1" w:rsidP="0013746E">
            <w:pPr>
              <w:pStyle w:val="BodyText"/>
              <w:ind w:left="0"/>
            </w:pPr>
            <w:r w:rsidRPr="00B064B2">
              <w:t xml:space="preserve">There was a problem placing the wake-up call.  The call will be retried until the maximum number of retries has been reached.  The number of retries is configurable. </w:t>
            </w:r>
          </w:p>
        </w:tc>
      </w:tr>
      <w:tr w:rsidR="00B064B2" w14:paraId="5AD529B6" w14:textId="77777777" w:rsidTr="0018438B">
        <w:tc>
          <w:tcPr>
            <w:tcW w:w="1638" w:type="dxa"/>
          </w:tcPr>
          <w:p w14:paraId="72CC8D3C" w14:textId="77777777" w:rsidR="00B064B2" w:rsidRPr="00B064B2" w:rsidRDefault="00B064B2" w:rsidP="0013746E">
            <w:pPr>
              <w:pStyle w:val="BodyText"/>
              <w:ind w:left="0"/>
            </w:pPr>
            <w:r w:rsidRPr="00B064B2">
              <w:t>PBX Timed Out</w:t>
            </w:r>
          </w:p>
        </w:tc>
        <w:tc>
          <w:tcPr>
            <w:tcW w:w="1080" w:type="dxa"/>
          </w:tcPr>
          <w:p w14:paraId="2C5335A7" w14:textId="77777777" w:rsidR="00B064B2" w:rsidRPr="00B064B2" w:rsidRDefault="00B064B2" w:rsidP="0013746E">
            <w:pPr>
              <w:pStyle w:val="BodyText"/>
              <w:ind w:left="0"/>
            </w:pPr>
            <w:r>
              <w:t>Interim</w:t>
            </w:r>
          </w:p>
        </w:tc>
        <w:tc>
          <w:tcPr>
            <w:tcW w:w="5778" w:type="dxa"/>
          </w:tcPr>
          <w:p w14:paraId="0F3E0F14" w14:textId="77777777" w:rsidR="00B064B2" w:rsidRPr="00B064B2" w:rsidRDefault="00B064B2" w:rsidP="00A83957">
            <w:pPr>
              <w:pStyle w:val="BodyText"/>
              <w:ind w:left="0"/>
            </w:pPr>
            <w:r>
              <w:t>The wake-up call request was placed, but no response was</w:t>
            </w:r>
            <w:r w:rsidR="00A83957">
              <w:t xml:space="preserve"> received from the PBX after the call was placed</w:t>
            </w:r>
            <w:r>
              <w:t xml:space="preserve">.  It is unknown what happened </w:t>
            </w:r>
            <w:r w:rsidR="00A83957">
              <w:t>when the guest was called.</w:t>
            </w:r>
            <w:r>
              <w:t xml:space="preserve">  Another attempt will be made.</w:t>
            </w:r>
          </w:p>
        </w:tc>
      </w:tr>
      <w:tr w:rsidR="00A578C1" w14:paraId="5094275F" w14:textId="77777777" w:rsidTr="0018438B">
        <w:tc>
          <w:tcPr>
            <w:tcW w:w="1638" w:type="dxa"/>
          </w:tcPr>
          <w:p w14:paraId="3EAE14D7" w14:textId="77777777" w:rsidR="00A578C1" w:rsidRPr="00B064B2" w:rsidRDefault="00A578C1" w:rsidP="0013746E">
            <w:pPr>
              <w:pStyle w:val="BodyText"/>
              <w:ind w:left="0"/>
              <w:rPr>
                <w:b/>
              </w:rPr>
            </w:pPr>
            <w:r w:rsidRPr="00B064B2">
              <w:t>Scheduled</w:t>
            </w:r>
          </w:p>
        </w:tc>
        <w:tc>
          <w:tcPr>
            <w:tcW w:w="1080" w:type="dxa"/>
          </w:tcPr>
          <w:p w14:paraId="37626142" w14:textId="77777777" w:rsidR="00A578C1" w:rsidRPr="00B064B2" w:rsidRDefault="00A578C1" w:rsidP="0013746E">
            <w:pPr>
              <w:pStyle w:val="BodyText"/>
              <w:ind w:left="0"/>
            </w:pPr>
            <w:r w:rsidRPr="00B064B2">
              <w:t>Interim</w:t>
            </w:r>
          </w:p>
        </w:tc>
        <w:tc>
          <w:tcPr>
            <w:tcW w:w="5778" w:type="dxa"/>
          </w:tcPr>
          <w:p w14:paraId="543A030F" w14:textId="77777777" w:rsidR="00A578C1" w:rsidRPr="00B064B2" w:rsidRDefault="00A578C1" w:rsidP="0013746E">
            <w:pPr>
              <w:pStyle w:val="BodyText"/>
              <w:ind w:left="0"/>
              <w:rPr>
                <w:b/>
              </w:rPr>
            </w:pPr>
            <w:r w:rsidRPr="00B064B2">
              <w:t>A call has been scheduled for a certain time, at a certain time via either the portal, the PMS, or the guest schedule IVR.  This is the first status that will appear related to any wake-up call.</w:t>
            </w:r>
          </w:p>
        </w:tc>
      </w:tr>
      <w:tr w:rsidR="00A578C1" w14:paraId="12396434" w14:textId="77777777" w:rsidTr="0018438B">
        <w:tc>
          <w:tcPr>
            <w:tcW w:w="1638" w:type="dxa"/>
          </w:tcPr>
          <w:p w14:paraId="5EB747F1" w14:textId="77777777" w:rsidR="00A578C1" w:rsidRPr="00B064B2" w:rsidRDefault="00A578C1" w:rsidP="0013746E">
            <w:pPr>
              <w:pStyle w:val="BodyText"/>
              <w:ind w:left="0"/>
              <w:rPr>
                <w:b/>
              </w:rPr>
            </w:pPr>
            <w:r w:rsidRPr="00B064B2">
              <w:t>Snoozed</w:t>
            </w:r>
          </w:p>
        </w:tc>
        <w:tc>
          <w:tcPr>
            <w:tcW w:w="1080" w:type="dxa"/>
          </w:tcPr>
          <w:p w14:paraId="384FDFFD" w14:textId="77777777" w:rsidR="00A578C1" w:rsidRPr="00B064B2" w:rsidRDefault="00A578C1" w:rsidP="0013746E">
            <w:pPr>
              <w:pStyle w:val="BodyText"/>
              <w:ind w:left="0"/>
            </w:pPr>
            <w:r w:rsidRPr="00B064B2">
              <w:t>Interim</w:t>
            </w:r>
          </w:p>
        </w:tc>
        <w:tc>
          <w:tcPr>
            <w:tcW w:w="5778" w:type="dxa"/>
          </w:tcPr>
          <w:p w14:paraId="6B50B4EA" w14:textId="77777777" w:rsidR="00A578C1" w:rsidRPr="00B064B2" w:rsidRDefault="00A578C1" w:rsidP="0013746E">
            <w:pPr>
              <w:pStyle w:val="BodyText"/>
              <w:ind w:left="0"/>
              <w:rPr>
                <w:b/>
              </w:rPr>
            </w:pPr>
            <w:r w:rsidRPr="00B064B2">
              <w:t>The guest answered the call and chose to snooze.  The guest can snooze as many times as he/she desires.</w:t>
            </w:r>
          </w:p>
        </w:tc>
      </w:tr>
      <w:tr w:rsidR="00A578C1" w14:paraId="1086C106" w14:textId="77777777" w:rsidTr="0018438B">
        <w:tc>
          <w:tcPr>
            <w:tcW w:w="1638" w:type="dxa"/>
          </w:tcPr>
          <w:p w14:paraId="3EC5E7A5" w14:textId="77777777" w:rsidR="00A578C1" w:rsidRPr="00B064B2" w:rsidRDefault="00A578C1" w:rsidP="0013746E">
            <w:pPr>
              <w:pStyle w:val="BodyText"/>
              <w:ind w:left="0"/>
            </w:pPr>
            <w:r w:rsidRPr="00B064B2">
              <w:t>Unanswered</w:t>
            </w:r>
          </w:p>
        </w:tc>
        <w:tc>
          <w:tcPr>
            <w:tcW w:w="1080" w:type="dxa"/>
          </w:tcPr>
          <w:p w14:paraId="49548D17" w14:textId="77777777" w:rsidR="00A578C1" w:rsidRPr="00B064B2" w:rsidRDefault="00A578C1" w:rsidP="0013746E">
            <w:pPr>
              <w:pStyle w:val="BodyText"/>
              <w:ind w:left="0"/>
            </w:pPr>
            <w:r w:rsidRPr="00B064B2">
              <w:t>Final</w:t>
            </w:r>
          </w:p>
        </w:tc>
        <w:tc>
          <w:tcPr>
            <w:tcW w:w="5778" w:type="dxa"/>
          </w:tcPr>
          <w:p w14:paraId="4BB597A0" w14:textId="77777777" w:rsidR="00A578C1" w:rsidRPr="00B064B2" w:rsidRDefault="00A578C1" w:rsidP="0013746E">
            <w:pPr>
              <w:pStyle w:val="BodyText"/>
              <w:ind w:left="0"/>
            </w:pPr>
            <w:r w:rsidRPr="00B064B2">
              <w:t xml:space="preserve">The guest did not answer their wake-up call after all retry attempts have been made.  If unanswered wake-up alerts are configured, they will be initiated.  </w:t>
            </w:r>
          </w:p>
        </w:tc>
      </w:tr>
      <w:tr w:rsidR="00A578C1" w14:paraId="0E79475B" w14:textId="77777777" w:rsidTr="001E4A42">
        <w:trPr>
          <w:trHeight w:val="476"/>
        </w:trPr>
        <w:tc>
          <w:tcPr>
            <w:tcW w:w="1638" w:type="dxa"/>
          </w:tcPr>
          <w:p w14:paraId="1CA7CC3D" w14:textId="77777777" w:rsidR="00A578C1" w:rsidRPr="00B064B2" w:rsidRDefault="00A578C1" w:rsidP="001E4A42">
            <w:pPr>
              <w:pStyle w:val="BodyText"/>
              <w:ind w:left="0"/>
            </w:pPr>
            <w:r w:rsidRPr="00B064B2">
              <w:t>Wake-up Not Placed</w:t>
            </w:r>
          </w:p>
        </w:tc>
        <w:tc>
          <w:tcPr>
            <w:tcW w:w="1080" w:type="dxa"/>
          </w:tcPr>
          <w:p w14:paraId="6C52F774" w14:textId="77777777" w:rsidR="00A578C1" w:rsidRPr="00B064B2" w:rsidRDefault="00A578C1" w:rsidP="001E4A42">
            <w:pPr>
              <w:pStyle w:val="BodyText"/>
              <w:ind w:left="0"/>
            </w:pPr>
            <w:r w:rsidRPr="00B064B2">
              <w:t>Final</w:t>
            </w:r>
          </w:p>
        </w:tc>
        <w:tc>
          <w:tcPr>
            <w:tcW w:w="5778" w:type="dxa"/>
          </w:tcPr>
          <w:p w14:paraId="45EC1F4B" w14:textId="77777777" w:rsidR="00A578C1" w:rsidRPr="00B064B2" w:rsidRDefault="00A578C1" w:rsidP="001E4A42">
            <w:pPr>
              <w:pStyle w:val="BodyText"/>
              <w:ind w:left="0"/>
            </w:pPr>
            <w:r w:rsidRPr="00B064B2">
              <w:t xml:space="preserve">There was a communication problem at the wake-up call could not be placed and all retry attempts have been made.  All no web response alerts that are configured will be initiated. </w:t>
            </w:r>
          </w:p>
        </w:tc>
      </w:tr>
    </w:tbl>
    <w:p w14:paraId="5DB32FFE" w14:textId="77777777" w:rsidR="0018438B" w:rsidRDefault="0018438B" w:rsidP="00547C63">
      <w:pPr>
        <w:pStyle w:val="BodyText"/>
        <w:rPr>
          <w:b/>
        </w:rPr>
      </w:pPr>
    </w:p>
    <w:p w14:paraId="3E451D7B" w14:textId="77777777" w:rsidR="00461EAA" w:rsidRDefault="00F065EB" w:rsidP="00461EAA">
      <w:pPr>
        <w:pStyle w:val="BodyText"/>
        <w:keepNext/>
        <w:ind w:left="1440"/>
      </w:pPr>
      <w:r>
        <w:rPr>
          <w:noProof/>
        </w:rPr>
        <w:lastRenderedPageBreak/>
        <w:drawing>
          <wp:inline distT="0" distB="0" distL="0" distR="0" wp14:anchorId="583E012B" wp14:editId="5DBFAE9A">
            <wp:extent cx="2420579" cy="2061714"/>
            <wp:effectExtent l="19050" t="19050" r="1841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19517" cy="2060810"/>
                    </a:xfrm>
                    <a:prstGeom prst="rect">
                      <a:avLst/>
                    </a:prstGeom>
                    <a:ln>
                      <a:solidFill>
                        <a:schemeClr val="tx1"/>
                      </a:solidFill>
                    </a:ln>
                  </pic:spPr>
                </pic:pic>
              </a:graphicData>
            </a:graphic>
          </wp:inline>
        </w:drawing>
      </w:r>
    </w:p>
    <w:p w14:paraId="7C88DB56" w14:textId="7EB8100D" w:rsidR="00927378" w:rsidRDefault="00461EAA" w:rsidP="00461EA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73</w:t>
      </w:r>
      <w:r w:rsidR="00B8237E">
        <w:rPr>
          <w:noProof/>
        </w:rPr>
        <w:fldChar w:fldCharType="end"/>
      </w:r>
      <w:r>
        <w:t xml:space="preserve"> Manage Wake-ups Detail</w:t>
      </w:r>
    </w:p>
    <w:p w14:paraId="29536269" w14:textId="623DD4F0" w:rsidR="00F94ACA" w:rsidRDefault="00F94ACA" w:rsidP="00AE284B">
      <w:pPr>
        <w:pStyle w:val="Heading3"/>
      </w:pPr>
      <w:bookmarkStart w:id="184" w:name="_Toc35524176"/>
      <w:r>
        <w:t>Test Wake-up</w:t>
      </w:r>
      <w:r w:rsidR="000F0895">
        <w:t xml:space="preserve"> (for BroadWorks </w:t>
      </w:r>
      <w:r w:rsidR="002B2BC9">
        <w:t>PBX</w:t>
      </w:r>
      <w:r w:rsidR="000F0895">
        <w:t xml:space="preserve"> only)</w:t>
      </w:r>
      <w:bookmarkEnd w:id="184"/>
    </w:p>
    <w:p w14:paraId="7EF32CD5" w14:textId="77777777" w:rsidR="00F94ACA" w:rsidRDefault="00F94ACA" w:rsidP="00F94ACA">
      <w:pPr>
        <w:pStyle w:val="BodyText"/>
      </w:pPr>
      <w:r>
        <w:t xml:space="preserve">To create a test wake-up call, click on the Test Wake-up button under the Manage Wake-ups section.  The wake-up system will schedule a call to begin immediately.  The test wake-up call will be labeled as a TEST and it will proceed through the normal wake-up procedures including retries and the ability to snooze the test wake-up.  An additional wake-up test call cannot begin until the previous wake-up test call has completed.   If a test is still in progress, a warning message will appear. </w:t>
      </w:r>
    </w:p>
    <w:p w14:paraId="520BEDA6" w14:textId="77777777" w:rsidR="00F94ACA" w:rsidRDefault="00F94ACA" w:rsidP="00F94ACA">
      <w:pPr>
        <w:pStyle w:val="BodyText"/>
        <w:keepNext/>
      </w:pPr>
      <w:r>
        <w:rPr>
          <w:noProof/>
        </w:rPr>
        <mc:AlternateContent>
          <mc:Choice Requires="wps">
            <w:drawing>
              <wp:anchor distT="0" distB="0" distL="114300" distR="114300" simplePos="0" relativeHeight="251679232" behindDoc="0" locked="0" layoutInCell="1" allowOverlap="1" wp14:anchorId="1D9A3DF0" wp14:editId="4146DA8F">
                <wp:simplePos x="0" y="0"/>
                <wp:positionH relativeFrom="column">
                  <wp:posOffset>933450</wp:posOffset>
                </wp:positionH>
                <wp:positionV relativeFrom="paragraph">
                  <wp:posOffset>1602105</wp:posOffset>
                </wp:positionV>
                <wp:extent cx="609600" cy="685800"/>
                <wp:effectExtent l="19050" t="19050" r="38100" b="57150"/>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8580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78760" id="Rectangle 64" o:spid="_x0000_s1026" style="position:absolute;margin-left:73.5pt;margin-top:126.15pt;width:48pt;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" filled="f" fillcolor="#f79646" strokecolor="red" strokeweight="3pt">
                <v:shadow on="t" color="#974706" opacity=".5" offset="1pt"/>
              </v:rect>
            </w:pict>
          </mc:Fallback>
        </mc:AlternateContent>
      </w:r>
      <w:r>
        <w:rPr>
          <w:noProof/>
        </w:rPr>
        <mc:AlternateContent>
          <mc:Choice Requires="wps">
            <w:drawing>
              <wp:anchor distT="0" distB="0" distL="114300" distR="114300" simplePos="0" relativeHeight="251676160" behindDoc="0" locked="0" layoutInCell="1" allowOverlap="1" wp14:anchorId="563B6688" wp14:editId="3FD94D4B">
                <wp:simplePos x="0" y="0"/>
                <wp:positionH relativeFrom="column">
                  <wp:posOffset>657225</wp:posOffset>
                </wp:positionH>
                <wp:positionV relativeFrom="paragraph">
                  <wp:posOffset>2802255</wp:posOffset>
                </wp:positionV>
                <wp:extent cx="1095375" cy="295275"/>
                <wp:effectExtent l="19050" t="19050" r="47625" b="66675"/>
                <wp:wrapNone/>
                <wp:docPr id="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36035" id="Rectangle 64" o:spid="_x0000_s1026" style="position:absolute;margin-left:51.75pt;margin-top:220.65pt;width:86.2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" filled="f" fillcolor="#f79646" strokecolor="red" strokeweight="3pt">
                <v:shadow on="t" color="#974706" opacity=".5" offset="1pt"/>
              </v:rect>
            </w:pict>
          </mc:Fallback>
        </mc:AlternateContent>
      </w:r>
      <w:r>
        <w:rPr>
          <w:noProof/>
        </w:rPr>
        <w:drawing>
          <wp:inline distT="0" distB="0" distL="0" distR="0" wp14:anchorId="0E770094" wp14:editId="065DE870">
            <wp:extent cx="2905125" cy="310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05125" cy="3105150"/>
                    </a:xfrm>
                    <a:prstGeom prst="rect">
                      <a:avLst/>
                    </a:prstGeom>
                  </pic:spPr>
                </pic:pic>
              </a:graphicData>
            </a:graphic>
          </wp:inline>
        </w:drawing>
      </w:r>
    </w:p>
    <w:p w14:paraId="2EA8E654" w14:textId="5855EA6A" w:rsidR="00F94ACA" w:rsidRDefault="00F94ACA" w:rsidP="00F94AC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74</w:t>
      </w:r>
      <w:r w:rsidR="00B8237E">
        <w:rPr>
          <w:noProof/>
        </w:rPr>
        <w:fldChar w:fldCharType="end"/>
      </w:r>
      <w:r>
        <w:t xml:space="preserve"> Test Wake-up Button</w:t>
      </w:r>
    </w:p>
    <w:p w14:paraId="2098E302" w14:textId="77777777" w:rsidR="00F94ACA" w:rsidRDefault="00F94ACA" w:rsidP="00F94ACA">
      <w:pPr>
        <w:pStyle w:val="BodyText"/>
      </w:pPr>
    </w:p>
    <w:p w14:paraId="244989F0" w14:textId="77777777" w:rsidR="00F94ACA" w:rsidRDefault="00F94ACA" w:rsidP="00F94ACA">
      <w:pPr>
        <w:pStyle w:val="BodyText"/>
      </w:pPr>
    </w:p>
    <w:p w14:paraId="343D773B" w14:textId="77777777" w:rsidR="00F94ACA" w:rsidRPr="00F94ACA" w:rsidRDefault="00F94ACA" w:rsidP="00F94ACA">
      <w:pPr>
        <w:pStyle w:val="BodyText"/>
      </w:pPr>
    </w:p>
    <w:p w14:paraId="3513F15E" w14:textId="77777777" w:rsidR="00927378" w:rsidRDefault="00F065EB" w:rsidP="00AE284B">
      <w:pPr>
        <w:pStyle w:val="Heading3"/>
      </w:pPr>
      <w:bookmarkStart w:id="185" w:name="_Toc35524177"/>
      <w:r>
        <w:lastRenderedPageBreak/>
        <w:t>Wake-up</w:t>
      </w:r>
      <w:r w:rsidR="00DE2C4B">
        <w:t xml:space="preserve"> Call History</w:t>
      </w:r>
      <w:bookmarkEnd w:id="185"/>
    </w:p>
    <w:p w14:paraId="591F824E" w14:textId="77777777" w:rsidR="00D97F27" w:rsidRPr="00D97F27" w:rsidRDefault="00D97F27" w:rsidP="00547C63">
      <w:pPr>
        <w:pStyle w:val="BodyText"/>
        <w:rPr>
          <w:b/>
        </w:rPr>
      </w:pPr>
      <w:r w:rsidRPr="00D97F27">
        <w:rPr>
          <w:b/>
        </w:rPr>
        <w:t>Current Guests</w:t>
      </w:r>
    </w:p>
    <w:p w14:paraId="28D6DE67" w14:textId="77777777" w:rsidR="00D97F27" w:rsidRDefault="00927378" w:rsidP="00D97F27">
      <w:pPr>
        <w:pStyle w:val="BodyText"/>
      </w:pPr>
      <w:r w:rsidRPr="00547C63">
        <w:t>To view the</w:t>
      </w:r>
      <w:r w:rsidR="00F065EB">
        <w:t xml:space="preserve"> complete</w:t>
      </w:r>
      <w:r w:rsidRPr="00547C63">
        <w:t xml:space="preserve"> history of </w:t>
      </w:r>
      <w:r w:rsidR="00F065EB">
        <w:t>wake-up</w:t>
      </w:r>
      <w:r w:rsidRPr="00547C63">
        <w:t xml:space="preserve"> calls for a </w:t>
      </w:r>
      <w:r w:rsidR="00025180">
        <w:t>specific guest that is still in-house</w:t>
      </w:r>
      <w:r w:rsidR="00F065EB">
        <w:t>,</w:t>
      </w:r>
      <w:r w:rsidR="00025180">
        <w:t xml:space="preserve"> open the Guest Details page for that room and </w:t>
      </w:r>
      <w:r w:rsidR="00F065EB">
        <w:t>select the box Show History under Manage Wake-ups</w:t>
      </w:r>
      <w:r w:rsidR="00025180">
        <w:t xml:space="preserve">.  </w:t>
      </w:r>
      <w:r w:rsidR="00D97F27">
        <w:t>A list of all wake-up call transactions for this guest will appear in the grid.</w:t>
      </w:r>
    </w:p>
    <w:p w14:paraId="561ED6C1" w14:textId="77777777" w:rsidR="00461EAA" w:rsidRDefault="00D97F27" w:rsidP="00461EAA">
      <w:pPr>
        <w:pStyle w:val="BodyText"/>
        <w:keepNext/>
      </w:pPr>
      <w:r>
        <w:rPr>
          <w:noProof/>
        </w:rPr>
        <mc:AlternateContent>
          <mc:Choice Requires="wps">
            <w:drawing>
              <wp:anchor distT="0" distB="0" distL="114300" distR="114300" simplePos="0" relativeHeight="251329024" behindDoc="0" locked="0" layoutInCell="1" allowOverlap="1" wp14:anchorId="5BAACCC7" wp14:editId="427EE20F">
                <wp:simplePos x="0" y="0"/>
                <wp:positionH relativeFrom="column">
                  <wp:posOffset>2622430</wp:posOffset>
                </wp:positionH>
                <wp:positionV relativeFrom="paragraph">
                  <wp:posOffset>2100999</wp:posOffset>
                </wp:positionV>
                <wp:extent cx="707366" cy="295275"/>
                <wp:effectExtent l="19050" t="19050" r="36195" b="66675"/>
                <wp:wrapNone/>
                <wp:docPr id="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66"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6673F" id="Rectangle 64" o:spid="_x0000_s1026" style="position:absolute;margin-left:206.5pt;margin-top:165.45pt;width:55.7pt;height:23.2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j0QIAAKM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18B32548" wp14:editId="2BA9E7BD">
            <wp:extent cx="2618851" cy="2389517"/>
            <wp:effectExtent l="19050" t="19050" r="10160"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21121" cy="2391589"/>
                    </a:xfrm>
                    <a:prstGeom prst="rect">
                      <a:avLst/>
                    </a:prstGeom>
                    <a:ln>
                      <a:solidFill>
                        <a:schemeClr val="tx1"/>
                      </a:solidFill>
                    </a:ln>
                  </pic:spPr>
                </pic:pic>
              </a:graphicData>
            </a:graphic>
          </wp:inline>
        </w:drawing>
      </w:r>
    </w:p>
    <w:p w14:paraId="782192EF" w14:textId="5A65B636" w:rsidR="00D97F27"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75</w:t>
      </w:r>
      <w:r w:rsidR="00B8237E">
        <w:rPr>
          <w:noProof/>
        </w:rPr>
        <w:fldChar w:fldCharType="end"/>
      </w:r>
      <w:r>
        <w:t xml:space="preserve"> Manage Wake-ups Show History Selector</w:t>
      </w:r>
    </w:p>
    <w:p w14:paraId="3B0EDF73" w14:textId="77777777" w:rsidR="00D97F27" w:rsidRPr="00D97F27" w:rsidRDefault="00D97F27" w:rsidP="00547C63">
      <w:pPr>
        <w:pStyle w:val="BodyText"/>
        <w:rPr>
          <w:b/>
        </w:rPr>
      </w:pPr>
      <w:r w:rsidRPr="00D97F27">
        <w:rPr>
          <w:b/>
        </w:rPr>
        <w:t>Former Guests</w:t>
      </w:r>
    </w:p>
    <w:p w14:paraId="449F05BC" w14:textId="77777777" w:rsidR="00025180" w:rsidRDefault="00025180" w:rsidP="00547C63">
      <w:pPr>
        <w:pStyle w:val="BodyText"/>
      </w:pPr>
      <w:r>
        <w:t xml:space="preserve">To view the history of wake-up calls for a guest that has already checked out, use the Search Type </w:t>
      </w:r>
      <w:r w:rsidRPr="00025180">
        <w:rPr>
          <w:b/>
        </w:rPr>
        <w:t>History</w:t>
      </w:r>
      <w:r>
        <w:t xml:space="preserve"> as described in the Search and Filter section of this document and locate the guest record. </w:t>
      </w:r>
      <w:r w:rsidR="00D97F27">
        <w:t xml:space="preserve">Click on the guest’s last name to open the Guest Details page.  Select the Show History box under Manage Wake-ups and the wake-up call information will appear. </w:t>
      </w:r>
    </w:p>
    <w:p w14:paraId="23ABD7AA" w14:textId="77777777" w:rsidR="00025180" w:rsidRDefault="00025180" w:rsidP="00547C63">
      <w:pPr>
        <w:pStyle w:val="BodyText"/>
      </w:pPr>
    </w:p>
    <w:p w14:paraId="127D4A7C" w14:textId="77777777" w:rsidR="00461EAA" w:rsidRDefault="00461EAA" w:rsidP="00461EAA">
      <w:pPr>
        <w:pStyle w:val="BodyText"/>
        <w:keepNext/>
        <w:ind w:left="720"/>
      </w:pPr>
      <w:r>
        <w:rPr>
          <w:noProof/>
        </w:rPr>
        <mc:AlternateContent>
          <mc:Choice Requires="wps">
            <w:drawing>
              <wp:anchor distT="0" distB="0" distL="114300" distR="114300" simplePos="0" relativeHeight="251415040" behindDoc="0" locked="0" layoutInCell="1" allowOverlap="1" wp14:anchorId="302C1A6C" wp14:editId="26FE7621">
                <wp:simplePos x="0" y="0"/>
                <wp:positionH relativeFrom="column">
                  <wp:posOffset>3726180</wp:posOffset>
                </wp:positionH>
                <wp:positionV relativeFrom="paragraph">
                  <wp:posOffset>-98689</wp:posOffset>
                </wp:positionV>
                <wp:extent cx="2596551" cy="577646"/>
                <wp:effectExtent l="0" t="0" r="13335" b="13335"/>
                <wp:wrapNone/>
                <wp:docPr id="186" name="Left Arrow 186"/>
                <wp:cNvGraphicFramePr/>
                <a:graphic xmlns:a="http://schemas.openxmlformats.org/drawingml/2006/main">
                  <a:graphicData uri="http://schemas.microsoft.com/office/word/2010/wordprocessingShape">
                    <wps:wsp>
                      <wps:cNvSpPr/>
                      <wps:spPr>
                        <a:xfrm>
                          <a:off x="0" y="0"/>
                          <a:ext cx="2596551" cy="577646"/>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3EAEE" w14:textId="77777777" w:rsidR="00A838D7" w:rsidRPr="00461EAA" w:rsidRDefault="00A838D7" w:rsidP="00461EAA">
                            <w:pPr>
                              <w:ind w:left="0"/>
                              <w:jc w:val="center"/>
                              <w:rPr>
                                <w:sz w:val="16"/>
                              </w:rPr>
                            </w:pPr>
                            <w:r w:rsidRPr="00461EAA">
                              <w:rPr>
                                <w:sz w:val="16"/>
                              </w:rPr>
                              <w:t>Select History a</w:t>
                            </w:r>
                            <w:r>
                              <w:rPr>
                                <w:sz w:val="16"/>
                              </w:rPr>
                              <w:t>nd enter one or more other search parameters in the dark grey panel.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1A6C" id="Left Arrow 186" o:spid="_x0000_s1035" type="#_x0000_t66" style="position:absolute;left:0;text-align:left;margin-left:293.4pt;margin-top:-7.75pt;width:204.45pt;height:45.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" adj="2403" fillcolor="#4f81bd [3204]" strokecolor="#243f60 [1604]" strokeweight="2pt">
                <v:textbox inset="0,0,0,0">
                  <w:txbxContent>
                    <w:p w14:paraId="4F73EAEE" w14:textId="77777777" w:rsidR="00A838D7" w:rsidRPr="00461EAA" w:rsidRDefault="00A838D7" w:rsidP="00461EAA">
                      <w:pPr>
                        <w:ind w:left="0"/>
                        <w:jc w:val="center"/>
                        <w:rPr>
                          <w:sz w:val="16"/>
                        </w:rPr>
                      </w:pPr>
                      <w:r w:rsidRPr="00461EAA">
                        <w:rPr>
                          <w:sz w:val="16"/>
                        </w:rPr>
                        <w:t>Select History a</w:t>
                      </w:r>
                      <w:r>
                        <w:rPr>
                          <w:sz w:val="16"/>
                        </w:rPr>
                        <w:t>nd enter one or more other search parameters in the dark grey panel.</w:t>
                      </w:r>
                    </w:p>
                  </w:txbxContent>
                </v:textbox>
              </v:shape>
            </w:pict>
          </mc:Fallback>
        </mc:AlternateContent>
      </w:r>
      <w:r w:rsidR="00025180">
        <w:rPr>
          <w:noProof/>
        </w:rPr>
        <mc:AlternateContent>
          <mc:Choice Requires="wps">
            <w:drawing>
              <wp:anchor distT="0" distB="0" distL="114300" distR="114300" simplePos="0" relativeHeight="251396608" behindDoc="0" locked="0" layoutInCell="1" allowOverlap="1" wp14:anchorId="0B06A21D" wp14:editId="1885E903">
                <wp:simplePos x="0" y="0"/>
                <wp:positionH relativeFrom="column">
                  <wp:posOffset>2320505</wp:posOffset>
                </wp:positionH>
                <wp:positionV relativeFrom="paragraph">
                  <wp:posOffset>1036320</wp:posOffset>
                </wp:positionV>
                <wp:extent cx="258792" cy="183132"/>
                <wp:effectExtent l="19050" t="19050" r="46355" b="64770"/>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2" cy="183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F524F" id="Rectangle 64" o:spid="_x0000_s1026" style="position:absolute;margin-left:182.7pt;margin-top:81.6pt;width:20.4pt;height:14.4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" filled="f" fillcolor="#f79646" strokecolor="red" strokeweight="3pt">
                <v:shadow on="t" color="#974706" opacity=".5" offset="1pt"/>
              </v:rect>
            </w:pict>
          </mc:Fallback>
        </mc:AlternateContent>
      </w:r>
      <w:r w:rsidR="00025180">
        <w:rPr>
          <w:noProof/>
        </w:rPr>
        <mc:AlternateContent>
          <mc:Choice Requires="wps">
            <w:drawing>
              <wp:anchor distT="0" distB="0" distL="114300" distR="114300" simplePos="0" relativeHeight="251393536" behindDoc="0" locked="0" layoutInCell="1" allowOverlap="1" wp14:anchorId="6448CD96" wp14:editId="5803E7DB">
                <wp:simplePos x="0" y="0"/>
                <wp:positionH relativeFrom="column">
                  <wp:posOffset>456589</wp:posOffset>
                </wp:positionH>
                <wp:positionV relativeFrom="paragraph">
                  <wp:posOffset>2540</wp:posOffset>
                </wp:positionV>
                <wp:extent cx="577970" cy="295275"/>
                <wp:effectExtent l="19050" t="19050" r="31750" b="6667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0" cy="29527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5F649" id="Rectangle 64" o:spid="_x0000_s1026" style="position:absolute;margin-left:35.95pt;margin-top:.2pt;width:45.5pt;height:23.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Cv0QIAAKQ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" filled="f" fillcolor="#f79646" strokecolor="red" strokeweight="3pt">
                <v:shadow on="t" color="#974706" opacity=".5" offset="1pt"/>
              </v:rect>
            </w:pict>
          </mc:Fallback>
        </mc:AlternateContent>
      </w:r>
      <w:r w:rsidR="00025180">
        <w:rPr>
          <w:noProof/>
        </w:rPr>
        <w:drawing>
          <wp:inline distT="0" distB="0" distL="0" distR="0" wp14:anchorId="28E299C5" wp14:editId="1831F2E9">
            <wp:extent cx="5943600" cy="1473200"/>
            <wp:effectExtent l="19050" t="19050" r="1905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473200"/>
                    </a:xfrm>
                    <a:prstGeom prst="rect">
                      <a:avLst/>
                    </a:prstGeom>
                    <a:ln>
                      <a:solidFill>
                        <a:schemeClr val="tx1"/>
                      </a:solidFill>
                    </a:ln>
                  </pic:spPr>
                </pic:pic>
              </a:graphicData>
            </a:graphic>
          </wp:inline>
        </w:drawing>
      </w:r>
    </w:p>
    <w:p w14:paraId="2D0888A0" w14:textId="525031D8" w:rsidR="00927378" w:rsidRDefault="00461EAA" w:rsidP="008C39A8">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76</w:t>
      </w:r>
      <w:r w:rsidR="00B8237E">
        <w:rPr>
          <w:noProof/>
        </w:rPr>
        <w:fldChar w:fldCharType="end"/>
      </w:r>
      <w:r>
        <w:t xml:space="preserve"> History Search</w:t>
      </w:r>
      <w:r w:rsidR="00927378" w:rsidRPr="00D93C82">
        <w:t xml:space="preserve"> </w:t>
      </w:r>
    </w:p>
    <w:p w14:paraId="3B6E25A3" w14:textId="77777777" w:rsidR="00927378" w:rsidRDefault="00927378" w:rsidP="00461EAA">
      <w:pPr>
        <w:pStyle w:val="Heading2"/>
      </w:pPr>
      <w:bookmarkStart w:id="186" w:name="_Toc295565286"/>
      <w:bookmarkStart w:id="187" w:name="_Toc331673357"/>
      <w:bookmarkStart w:id="188" w:name="_Toc35524178"/>
      <w:r>
        <w:t>Transactions History</w:t>
      </w:r>
      <w:bookmarkEnd w:id="186"/>
      <w:bookmarkEnd w:id="187"/>
      <w:bookmarkEnd w:id="188"/>
    </w:p>
    <w:p w14:paraId="0BA6AAF2" w14:textId="77777777" w:rsidR="00927378" w:rsidRPr="000C1D17" w:rsidRDefault="00927378" w:rsidP="00547C63">
      <w:pPr>
        <w:pStyle w:val="BodyText"/>
      </w:pPr>
      <w:r w:rsidRPr="000C1D17">
        <w:t xml:space="preserve">The transaction box </w:t>
      </w:r>
      <w:r>
        <w:t xml:space="preserve">displays </w:t>
      </w:r>
      <w:r w:rsidRPr="000C1D17">
        <w:t>description</w:t>
      </w:r>
      <w:r>
        <w:t>s</w:t>
      </w:r>
      <w:r w:rsidRPr="000C1D17">
        <w:t xml:space="preserve"> of all the transactions that </w:t>
      </w:r>
      <w:r>
        <w:t>have occurred</w:t>
      </w:r>
      <w:r w:rsidRPr="000C1D17">
        <w:t xml:space="preserve">. </w:t>
      </w:r>
      <w:r>
        <w:t xml:space="preserve"> Transactions include any updates </w:t>
      </w:r>
      <w:r w:rsidR="00025180">
        <w:t xml:space="preserve">including </w:t>
      </w:r>
      <w:r>
        <w:t>Room Status, call charges, Phone Restriction, Do Not</w:t>
      </w:r>
      <w:r w:rsidR="00025180">
        <w:t xml:space="preserve"> Disturb, Mini Bar charges, and others.</w:t>
      </w:r>
    </w:p>
    <w:p w14:paraId="13F8B965" w14:textId="77777777" w:rsidR="00461EAA" w:rsidRDefault="00DE2C4B" w:rsidP="00461EAA">
      <w:pPr>
        <w:pStyle w:val="BodyText"/>
        <w:keepNext/>
      </w:pPr>
      <w:r>
        <w:rPr>
          <w:noProof/>
        </w:rPr>
        <w:lastRenderedPageBreak/>
        <w:drawing>
          <wp:inline distT="0" distB="0" distL="0" distR="0" wp14:anchorId="4F408E0A" wp14:editId="7A95F4B7">
            <wp:extent cx="2268572" cy="1188572"/>
            <wp:effectExtent l="19050" t="19050" r="17780" b="12065"/>
            <wp:docPr id="1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2268572" cy="1188572"/>
                    </a:xfrm>
                    <a:prstGeom prst="rect">
                      <a:avLst/>
                    </a:prstGeom>
                    <a:noFill/>
                    <a:ln w="9525">
                      <a:solidFill>
                        <a:schemeClr val="tx1"/>
                      </a:solidFill>
                      <a:miter lim="800000"/>
                      <a:headEnd/>
                      <a:tailEnd/>
                    </a:ln>
                  </pic:spPr>
                </pic:pic>
              </a:graphicData>
            </a:graphic>
          </wp:inline>
        </w:drawing>
      </w:r>
    </w:p>
    <w:p w14:paraId="47ED0300" w14:textId="4C6B8BC4" w:rsidR="0092737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77</w:t>
      </w:r>
      <w:r w:rsidR="00B8237E">
        <w:rPr>
          <w:noProof/>
        </w:rPr>
        <w:fldChar w:fldCharType="end"/>
      </w:r>
      <w:r>
        <w:t xml:space="preserve"> Transactions Box on Guest Details Page</w:t>
      </w:r>
    </w:p>
    <w:p w14:paraId="6A98F063" w14:textId="11F1368A" w:rsidR="00927378" w:rsidRDefault="00927378" w:rsidP="00547C63">
      <w:pPr>
        <w:pStyle w:val="BodyText"/>
      </w:pPr>
      <w:r w:rsidRPr="00547C63">
        <w:t>To view detailed records of any transaction</w:t>
      </w:r>
      <w:r>
        <w:t>, right click</w:t>
      </w:r>
      <w:r w:rsidR="008B70A8">
        <w:t xml:space="preserve"> on the record and a</w:t>
      </w:r>
      <w:r>
        <w:t xml:space="preserve"> detail record wil</w:t>
      </w:r>
      <w:r w:rsidR="008B70A8">
        <w:t xml:space="preserve">l appear in a new </w:t>
      </w:r>
      <w:r w:rsidR="00421418">
        <w:t>pop-up</w:t>
      </w:r>
      <w:r w:rsidR="008B70A8">
        <w:t xml:space="preserve"> window:</w:t>
      </w:r>
    </w:p>
    <w:p w14:paraId="084AFA8F" w14:textId="77777777" w:rsidR="00461EAA" w:rsidRDefault="008B70A8" w:rsidP="00461EAA">
      <w:pPr>
        <w:pStyle w:val="BodyText"/>
        <w:keepNext/>
      </w:pPr>
      <w:r>
        <w:rPr>
          <w:noProof/>
        </w:rPr>
        <w:drawing>
          <wp:inline distT="0" distB="0" distL="0" distR="0" wp14:anchorId="65D9FD93" wp14:editId="76E1DC39">
            <wp:extent cx="3189415" cy="1206034"/>
            <wp:effectExtent l="19050" t="19050" r="11430" b="13335"/>
            <wp:docPr id="1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srcRect/>
                    <a:stretch>
                      <a:fillRect/>
                    </a:stretch>
                  </pic:blipFill>
                  <pic:spPr bwMode="auto">
                    <a:xfrm>
                      <a:off x="0" y="0"/>
                      <a:ext cx="3189415" cy="1206034"/>
                    </a:xfrm>
                    <a:prstGeom prst="rect">
                      <a:avLst/>
                    </a:prstGeom>
                    <a:noFill/>
                    <a:ln w="9525">
                      <a:solidFill>
                        <a:schemeClr val="tx1"/>
                      </a:solidFill>
                      <a:miter lim="800000"/>
                      <a:headEnd/>
                      <a:tailEnd/>
                    </a:ln>
                  </pic:spPr>
                </pic:pic>
              </a:graphicData>
            </a:graphic>
          </wp:inline>
        </w:drawing>
      </w:r>
    </w:p>
    <w:p w14:paraId="3F7AE557" w14:textId="4713F996" w:rsidR="008B70A8" w:rsidRDefault="00461EAA" w:rsidP="00461EA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78</w:t>
      </w:r>
      <w:r w:rsidR="00B8237E">
        <w:rPr>
          <w:noProof/>
        </w:rPr>
        <w:fldChar w:fldCharType="end"/>
      </w:r>
      <w:r>
        <w:t xml:space="preserve"> </w:t>
      </w:r>
      <w:r w:rsidR="000A5859">
        <w:t xml:space="preserve">Class of Service </w:t>
      </w:r>
      <w:r>
        <w:t>Transaction Detail</w:t>
      </w:r>
      <w:r w:rsidR="000A5859">
        <w:t xml:space="preserve"> Example</w:t>
      </w:r>
      <w:r>
        <w:t xml:space="preserve"> from Right Click</w:t>
      </w:r>
    </w:p>
    <w:p w14:paraId="68BD0695" w14:textId="77777777" w:rsidR="000A5859" w:rsidRDefault="008B70A8" w:rsidP="000A5859">
      <w:pPr>
        <w:pStyle w:val="BodyText"/>
        <w:keepNext/>
      </w:pPr>
      <w:r>
        <w:rPr>
          <w:noProof/>
        </w:rPr>
        <w:drawing>
          <wp:inline distT="0" distB="0" distL="0" distR="0" wp14:anchorId="51CA5F28" wp14:editId="5BB16350">
            <wp:extent cx="3086531" cy="1166023"/>
            <wp:effectExtent l="19050" t="19050" r="19050" b="15240"/>
            <wp:docPr id="1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srcRect/>
                    <a:stretch>
                      <a:fillRect/>
                    </a:stretch>
                  </pic:blipFill>
                  <pic:spPr bwMode="auto">
                    <a:xfrm>
                      <a:off x="0" y="0"/>
                      <a:ext cx="3086531" cy="1166023"/>
                    </a:xfrm>
                    <a:prstGeom prst="rect">
                      <a:avLst/>
                    </a:prstGeom>
                    <a:noFill/>
                    <a:ln w="9525">
                      <a:solidFill>
                        <a:schemeClr val="tx1"/>
                      </a:solidFill>
                      <a:miter lim="800000"/>
                      <a:headEnd/>
                      <a:tailEnd/>
                    </a:ln>
                  </pic:spPr>
                </pic:pic>
              </a:graphicData>
            </a:graphic>
          </wp:inline>
        </w:drawing>
      </w:r>
    </w:p>
    <w:p w14:paraId="36B26303" w14:textId="4E0B8D5B" w:rsidR="008B70A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79</w:t>
      </w:r>
      <w:r w:rsidR="00B8237E">
        <w:rPr>
          <w:noProof/>
        </w:rPr>
        <w:fldChar w:fldCharType="end"/>
      </w:r>
      <w:r>
        <w:t xml:space="preserve"> Phone Call Transaction Detail Example from Right Click</w:t>
      </w:r>
    </w:p>
    <w:p w14:paraId="748D3E9B" w14:textId="77777777" w:rsidR="00927378" w:rsidRDefault="00927378" w:rsidP="00E62878">
      <w:pPr>
        <w:pStyle w:val="Heading2"/>
      </w:pPr>
      <w:bookmarkStart w:id="189" w:name="_View_Charge_Report"/>
      <w:bookmarkStart w:id="190" w:name="_Toc295565287"/>
      <w:bookmarkStart w:id="191" w:name="_Toc331673358"/>
      <w:bookmarkStart w:id="192" w:name="_Toc35524179"/>
      <w:bookmarkEnd w:id="189"/>
      <w:r>
        <w:t>View Charge Report</w:t>
      </w:r>
      <w:bookmarkEnd w:id="190"/>
      <w:bookmarkEnd w:id="191"/>
      <w:bookmarkEnd w:id="192"/>
    </w:p>
    <w:p w14:paraId="69A7BC50" w14:textId="77777777" w:rsidR="00927378" w:rsidRDefault="00927378" w:rsidP="00547C63">
      <w:pPr>
        <w:pStyle w:val="BodyText"/>
      </w:pPr>
      <w:r>
        <w:t>The Portal provides a detailed list of all the call charges</w:t>
      </w:r>
      <w:r w:rsidR="008B70A8">
        <w:t xml:space="preserve"> and</w:t>
      </w:r>
      <w:r>
        <w:t xml:space="preserve"> mini bar charges made to the room.   </w:t>
      </w:r>
    </w:p>
    <w:p w14:paraId="62F03A94" w14:textId="77777777" w:rsidR="007E24DF" w:rsidRDefault="00927378" w:rsidP="00E73B96">
      <w:pPr>
        <w:pStyle w:val="ListNumber"/>
        <w:numPr>
          <w:ilvl w:val="0"/>
          <w:numId w:val="81"/>
        </w:numPr>
      </w:pPr>
      <w:r w:rsidRPr="00547C63">
        <w:t>To view the Charge Report</w:t>
      </w:r>
      <w:r w:rsidR="008B70A8">
        <w:t xml:space="preserve"> open</w:t>
      </w:r>
      <w:r>
        <w:t xml:space="preserve"> the </w:t>
      </w:r>
      <w:r w:rsidRPr="00547C63">
        <w:t>Guest Detail</w:t>
      </w:r>
      <w:r w:rsidR="008B70A8">
        <w:t xml:space="preserve"> page for the guest in question.  </w:t>
      </w:r>
    </w:p>
    <w:p w14:paraId="350420B9" w14:textId="4895696F" w:rsidR="00927378" w:rsidRDefault="00927378" w:rsidP="00BD5BD0">
      <w:pPr>
        <w:pStyle w:val="ListNumber"/>
      </w:pPr>
      <w:r>
        <w:t xml:space="preserve">On the </w:t>
      </w:r>
      <w:r w:rsidRPr="00547C63">
        <w:t>Guest Details</w:t>
      </w:r>
      <w:r>
        <w:t xml:space="preserve"> page, click on </w:t>
      </w:r>
      <w:r w:rsidRPr="0009656B">
        <w:rPr>
          <w:b/>
        </w:rPr>
        <w:t>View Charge Report</w:t>
      </w:r>
      <w:r>
        <w:t xml:space="preserve"> in the upper right corner next to </w:t>
      </w:r>
      <w:r w:rsidRPr="00547C63">
        <w:t>Transactions</w:t>
      </w:r>
      <w:r w:rsidR="008B70A8">
        <w:t>:</w:t>
      </w:r>
    </w:p>
    <w:p w14:paraId="7A6834B1" w14:textId="77777777" w:rsidR="000A5859" w:rsidRDefault="008B70A8" w:rsidP="000A5859">
      <w:pPr>
        <w:pStyle w:val="BodyText"/>
        <w:keepNext/>
      </w:pPr>
      <w:r>
        <w:rPr>
          <w:noProof/>
        </w:rPr>
        <w:drawing>
          <wp:inline distT="0" distB="0" distL="0" distR="0" wp14:anchorId="3F3BCF7A" wp14:editId="749345DF">
            <wp:extent cx="2424023" cy="1131868"/>
            <wp:effectExtent l="19050" t="19050" r="14605" b="11430"/>
            <wp:docPr id="1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srcRect/>
                    <a:stretch>
                      <a:fillRect/>
                    </a:stretch>
                  </pic:blipFill>
                  <pic:spPr bwMode="auto">
                    <a:xfrm>
                      <a:off x="0" y="0"/>
                      <a:ext cx="2420683" cy="1130308"/>
                    </a:xfrm>
                    <a:prstGeom prst="rect">
                      <a:avLst/>
                    </a:prstGeom>
                    <a:noFill/>
                    <a:ln w="9525">
                      <a:solidFill>
                        <a:schemeClr val="tx1"/>
                      </a:solidFill>
                      <a:miter lim="800000"/>
                      <a:headEnd/>
                      <a:tailEnd/>
                    </a:ln>
                  </pic:spPr>
                </pic:pic>
              </a:graphicData>
            </a:graphic>
          </wp:inline>
        </w:drawing>
      </w:r>
    </w:p>
    <w:p w14:paraId="0ABA6231" w14:textId="03DEFC61" w:rsidR="0092737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80</w:t>
      </w:r>
      <w:r w:rsidR="00B8237E">
        <w:rPr>
          <w:noProof/>
        </w:rPr>
        <w:fldChar w:fldCharType="end"/>
      </w:r>
      <w:r>
        <w:t xml:space="preserve"> View Charge Report Link on Guest Details Page</w:t>
      </w:r>
    </w:p>
    <w:p w14:paraId="2B5596E4" w14:textId="77777777" w:rsidR="00927378" w:rsidRDefault="00927378" w:rsidP="00547C63">
      <w:pPr>
        <w:pStyle w:val="BodyText"/>
      </w:pPr>
      <w:r>
        <w:t xml:space="preserve">The report will open with the charge summary.  The charges will be rolled up by charge type.  </w:t>
      </w:r>
    </w:p>
    <w:p w14:paraId="0D8A7F4C" w14:textId="77777777" w:rsidR="00927378" w:rsidRDefault="00927378" w:rsidP="00BD3264">
      <w:pPr>
        <w:pStyle w:val="ListNumber"/>
      </w:pPr>
      <w:r w:rsidRPr="00547C63">
        <w:lastRenderedPageBreak/>
        <w:t>To see the detail of the charges,</w:t>
      </w:r>
      <w:r>
        <w:t xml:space="preserve"> click on the </w:t>
      </w:r>
      <w:r w:rsidRPr="007C1851">
        <w:rPr>
          <w:b/>
        </w:rPr>
        <w:t>+</w:t>
      </w:r>
      <w:r>
        <w:t xml:space="preserve"> sign next to the charge type.  The detail o</w:t>
      </w:r>
      <w:r w:rsidR="008B70A8">
        <w:t>f the charges will be displayed:</w:t>
      </w:r>
    </w:p>
    <w:p w14:paraId="1542519E" w14:textId="77777777" w:rsidR="000A5859" w:rsidRDefault="008B70A8" w:rsidP="000A5859">
      <w:pPr>
        <w:pStyle w:val="BodyText"/>
        <w:keepNext/>
      </w:pPr>
      <w:r>
        <w:rPr>
          <w:noProof/>
        </w:rPr>
        <w:drawing>
          <wp:inline distT="0" distB="0" distL="0" distR="0" wp14:anchorId="50EC71F3" wp14:editId="19DC4D5F">
            <wp:extent cx="4295955" cy="2336216"/>
            <wp:effectExtent l="19050" t="19050" r="28575" b="26035"/>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srcRect/>
                    <a:stretch>
                      <a:fillRect/>
                    </a:stretch>
                  </pic:blipFill>
                  <pic:spPr bwMode="auto">
                    <a:xfrm>
                      <a:off x="0" y="0"/>
                      <a:ext cx="4287717" cy="2331736"/>
                    </a:xfrm>
                    <a:prstGeom prst="rect">
                      <a:avLst/>
                    </a:prstGeom>
                    <a:noFill/>
                    <a:ln w="9525">
                      <a:solidFill>
                        <a:schemeClr val="tx1"/>
                      </a:solidFill>
                      <a:miter lim="800000"/>
                      <a:headEnd/>
                      <a:tailEnd/>
                    </a:ln>
                  </pic:spPr>
                </pic:pic>
              </a:graphicData>
            </a:graphic>
          </wp:inline>
        </w:drawing>
      </w:r>
    </w:p>
    <w:p w14:paraId="2C41C70F" w14:textId="668A9BE4" w:rsidR="00927378"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81</w:t>
      </w:r>
      <w:r w:rsidR="00B8237E">
        <w:rPr>
          <w:noProof/>
        </w:rPr>
        <w:fldChar w:fldCharType="end"/>
      </w:r>
      <w:r>
        <w:t xml:space="preserve"> Guest Charge Report</w:t>
      </w:r>
    </w:p>
    <w:p w14:paraId="727E47D0" w14:textId="26FA9FBE" w:rsidR="00E62878" w:rsidRPr="00AE284B" w:rsidRDefault="00927378" w:rsidP="00BD3264">
      <w:pPr>
        <w:pStyle w:val="ListNumber"/>
      </w:pPr>
      <w:r w:rsidRPr="00547C63">
        <w:t>To exit the charge report,</w:t>
      </w:r>
      <w:r>
        <w:t xml:space="preserve"> click on the </w:t>
      </w:r>
      <w:r w:rsidRPr="007C1851">
        <w:rPr>
          <w:b/>
        </w:rPr>
        <w:t>X</w:t>
      </w:r>
      <w:r>
        <w:t xml:space="preserve"> in the upper right corner.</w:t>
      </w:r>
      <w:bookmarkStart w:id="193" w:name="_Toc331673359"/>
    </w:p>
    <w:p w14:paraId="7195EDB2" w14:textId="77777777" w:rsidR="00E035CE" w:rsidRDefault="00E035CE" w:rsidP="00E035CE">
      <w:pPr>
        <w:pStyle w:val="Heading1"/>
      </w:pPr>
      <w:bookmarkStart w:id="194" w:name="_Toc35524180"/>
      <w:r>
        <w:t>Calling Activity</w:t>
      </w:r>
      <w:bookmarkEnd w:id="194"/>
    </w:p>
    <w:p w14:paraId="1FCCBEAD" w14:textId="3535D1CF" w:rsidR="00E035CE" w:rsidRDefault="00E035CE" w:rsidP="00E035CE">
      <w:pPr>
        <w:pStyle w:val="BodyText"/>
      </w:pPr>
      <w:r>
        <w:t xml:space="preserve">The </w:t>
      </w:r>
      <w:r w:rsidR="005C475E">
        <w:t>Jazzware</w:t>
      </w:r>
      <w:r>
        <w:t xml:space="preserve"> Portal will allow users with permission to view the calling activity that has occurred in the hotel.</w:t>
      </w:r>
    </w:p>
    <w:p w14:paraId="0CBBB3D0" w14:textId="77CEFC62" w:rsidR="00E035CE" w:rsidRDefault="00E035CE" w:rsidP="00E035CE">
      <w:pPr>
        <w:pStyle w:val="BodyText"/>
      </w:pPr>
      <w:r>
        <w:t xml:space="preserve">To access the Calling Activity feature, click on the hamburger menu on the upper left side of the portal.  Then, click on the Calling Activity link.  </w:t>
      </w:r>
    </w:p>
    <w:p w14:paraId="17EDF88C" w14:textId="3C175EFA" w:rsidR="00E035CE" w:rsidRDefault="00E035CE" w:rsidP="00E035CE">
      <w:pPr>
        <w:pStyle w:val="BodyText"/>
        <w:keepNext/>
      </w:pPr>
      <w:r>
        <w:rPr>
          <w:noProof/>
        </w:rPr>
        <w:lastRenderedPageBreak/>
        <mc:AlternateContent>
          <mc:Choice Requires="wps">
            <w:drawing>
              <wp:anchor distT="0" distB="0" distL="114300" distR="114300" simplePos="0" relativeHeight="251525632" behindDoc="0" locked="0" layoutInCell="1" allowOverlap="1" wp14:anchorId="2FBB4F12" wp14:editId="1A624056">
                <wp:simplePos x="0" y="0"/>
                <wp:positionH relativeFrom="column">
                  <wp:posOffset>781840</wp:posOffset>
                </wp:positionH>
                <wp:positionV relativeFrom="paragraph">
                  <wp:posOffset>415171</wp:posOffset>
                </wp:positionV>
                <wp:extent cx="1180214" cy="350874"/>
                <wp:effectExtent l="0" t="0" r="39370" b="49530"/>
                <wp:wrapNone/>
                <wp:docPr id="10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214" cy="35087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36A40" id="Rectangle 64" o:spid="_x0000_s1026" style="position:absolute;margin-left:61.55pt;margin-top:32.7pt;width:92.95pt;height:27.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" filled="f" fillcolor="#f79646" strokecolor="red" strokeweight="2pt">
                <v:shadow on="t" color="#974706" opacity=".5" offset="1pt"/>
              </v:rect>
            </w:pict>
          </mc:Fallback>
        </mc:AlternateContent>
      </w:r>
      <w:r w:rsidR="00822B1D" w:rsidRPr="00822B1D">
        <w:rPr>
          <w:noProof/>
        </w:rPr>
        <w:t xml:space="preserve"> </w:t>
      </w:r>
      <w:r w:rsidR="00EA6ACF">
        <w:rPr>
          <w:noProof/>
        </w:rPr>
        <w:drawing>
          <wp:inline distT="0" distB="0" distL="0" distR="0" wp14:anchorId="67A36234" wp14:editId="0BC04484">
            <wp:extent cx="3049146" cy="3528204"/>
            <wp:effectExtent l="19050" t="19050" r="18415"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70090" cy="3552438"/>
                    </a:xfrm>
                    <a:prstGeom prst="rect">
                      <a:avLst/>
                    </a:prstGeom>
                    <a:ln>
                      <a:solidFill>
                        <a:schemeClr val="bg1">
                          <a:lumMod val="75000"/>
                        </a:schemeClr>
                      </a:solidFill>
                    </a:ln>
                  </pic:spPr>
                </pic:pic>
              </a:graphicData>
            </a:graphic>
          </wp:inline>
        </w:drawing>
      </w:r>
    </w:p>
    <w:p w14:paraId="1F64DF5D" w14:textId="691F6D33"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82</w:t>
      </w:r>
      <w:r w:rsidR="00B8237E">
        <w:rPr>
          <w:noProof/>
        </w:rPr>
        <w:fldChar w:fldCharType="end"/>
      </w:r>
      <w:r>
        <w:t xml:space="preserve"> Calling Activity Link</w:t>
      </w:r>
    </w:p>
    <w:p w14:paraId="7BD9B7B7" w14:textId="77777777" w:rsidR="00E035CE" w:rsidRDefault="00E035CE" w:rsidP="00E035CE">
      <w:pPr>
        <w:pStyle w:val="BodyText"/>
      </w:pPr>
      <w:r>
        <w:t xml:space="preserve">The Calling Activity page will open and provide options to </w:t>
      </w:r>
      <w:r w:rsidR="00DF393D">
        <w:t xml:space="preserve">Select a Property, </w:t>
      </w:r>
      <w:r>
        <w:t>Configure Search, View Search Criteria, Refresh Page and Export as explained in the following sections. By default, the most recent activity will be displayed on the screen.</w:t>
      </w:r>
    </w:p>
    <w:p w14:paraId="6A69EBE0" w14:textId="77777777" w:rsidR="00E035CE" w:rsidRDefault="00E035CE" w:rsidP="00E035CE">
      <w:pPr>
        <w:pStyle w:val="BodyText"/>
      </w:pPr>
    </w:p>
    <w:p w14:paraId="7C8AEF13" w14:textId="6577BEA5" w:rsidR="00E035CE" w:rsidRDefault="00EA6ACF" w:rsidP="00E035CE">
      <w:pPr>
        <w:pStyle w:val="BodyText"/>
        <w:keepNext/>
        <w:spacing w:before="120"/>
        <w:ind w:left="144"/>
      </w:pPr>
      <w:r>
        <w:rPr>
          <w:noProof/>
        </w:rPr>
        <w:drawing>
          <wp:inline distT="0" distB="0" distL="0" distR="0" wp14:anchorId="3DD9A6E5" wp14:editId="6B22A78C">
            <wp:extent cx="5943600" cy="1830705"/>
            <wp:effectExtent l="19050" t="19050" r="19050" b="1714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830705"/>
                    </a:xfrm>
                    <a:prstGeom prst="rect">
                      <a:avLst/>
                    </a:prstGeom>
                    <a:ln>
                      <a:solidFill>
                        <a:schemeClr val="tx1">
                          <a:lumMod val="50000"/>
                          <a:lumOff val="50000"/>
                        </a:schemeClr>
                      </a:solidFill>
                    </a:ln>
                  </pic:spPr>
                </pic:pic>
              </a:graphicData>
            </a:graphic>
          </wp:inline>
        </w:drawing>
      </w:r>
    </w:p>
    <w:p w14:paraId="7902B205" w14:textId="34ADF293"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83</w:t>
      </w:r>
      <w:r w:rsidR="00B8237E">
        <w:rPr>
          <w:noProof/>
        </w:rPr>
        <w:fldChar w:fldCharType="end"/>
      </w:r>
      <w:r>
        <w:t xml:space="preserve"> Calling Activity Screen Icons</w:t>
      </w:r>
    </w:p>
    <w:p w14:paraId="77746F69" w14:textId="77777777" w:rsidR="00DF393D" w:rsidRDefault="00DF393D" w:rsidP="00DF393D">
      <w:pPr>
        <w:pStyle w:val="Heading2"/>
      </w:pPr>
      <w:bookmarkStart w:id="195" w:name="_Toc35524181"/>
      <w:r>
        <w:t>Property Selection</w:t>
      </w:r>
      <w:bookmarkEnd w:id="195"/>
    </w:p>
    <w:p w14:paraId="48E30A40" w14:textId="1077F4DD" w:rsidR="00DF393D" w:rsidRDefault="00DF393D" w:rsidP="00DF393D">
      <w:pPr>
        <w:pStyle w:val="ListNumber"/>
        <w:numPr>
          <w:ilvl w:val="0"/>
          <w:numId w:val="0"/>
        </w:numPr>
        <w:ind w:left="1440"/>
      </w:pPr>
      <w:r>
        <w:t>Before configuring the search parameters, select the appropriate property to view f</w:t>
      </w:r>
      <w:r w:rsidR="004D09C3">
        <w:t>ro</w:t>
      </w:r>
      <w:r>
        <w:t xml:space="preserve">m the </w:t>
      </w:r>
      <w:r w:rsidR="00EA6ACF">
        <w:t>dropdown</w:t>
      </w:r>
      <w:r>
        <w:t xml:space="preserve"> menu in the center of the page.   Information for the selected property will appear.  </w:t>
      </w:r>
    </w:p>
    <w:p w14:paraId="490D23DF" w14:textId="5F7D73CB" w:rsidR="00DF393D" w:rsidRDefault="00DF393D" w:rsidP="00DF393D">
      <w:pPr>
        <w:pStyle w:val="ListNumber"/>
        <w:numPr>
          <w:ilvl w:val="0"/>
          <w:numId w:val="0"/>
        </w:numPr>
        <w:ind w:left="1440"/>
      </w:pPr>
      <w:r>
        <w:rPr>
          <w:noProof/>
        </w:rPr>
        <w:lastRenderedPageBreak/>
        <mc:AlternateContent>
          <mc:Choice Requires="wps">
            <w:drawing>
              <wp:anchor distT="0" distB="0" distL="114300" distR="114300" simplePos="0" relativeHeight="251682304" behindDoc="0" locked="0" layoutInCell="1" allowOverlap="1" wp14:anchorId="50A61A5A" wp14:editId="28A82EE3">
                <wp:simplePos x="0" y="0"/>
                <wp:positionH relativeFrom="column">
                  <wp:posOffset>3003250</wp:posOffset>
                </wp:positionH>
                <wp:positionV relativeFrom="paragraph">
                  <wp:posOffset>536563</wp:posOffset>
                </wp:positionV>
                <wp:extent cx="971550" cy="173990"/>
                <wp:effectExtent l="19050" t="19050" r="38100" b="5461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6CDAD" id="Rectangle 64" o:spid="_x0000_s1026" style="position:absolute;margin-left:236.5pt;margin-top:42.25pt;width:76.5pt;height:13.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" filled="f" fillcolor="#f79646" strokecolor="red" strokeweight="3pt">
                <v:shadow on="t" color="#974706" opacity=".5" offset="1pt"/>
              </v:rect>
            </w:pict>
          </mc:Fallback>
        </mc:AlternateContent>
      </w:r>
      <w:r w:rsidR="00EA6ACF">
        <w:rPr>
          <w:noProof/>
        </w:rPr>
        <w:drawing>
          <wp:inline distT="0" distB="0" distL="0" distR="0" wp14:anchorId="6AD017BF" wp14:editId="565D79CB">
            <wp:extent cx="5244860" cy="1324663"/>
            <wp:effectExtent l="19050" t="19050" r="13335" b="2794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69403" cy="1330862"/>
                    </a:xfrm>
                    <a:prstGeom prst="rect">
                      <a:avLst/>
                    </a:prstGeom>
                    <a:ln>
                      <a:solidFill>
                        <a:schemeClr val="tx1">
                          <a:lumMod val="50000"/>
                          <a:lumOff val="50000"/>
                        </a:schemeClr>
                      </a:solidFill>
                    </a:ln>
                  </pic:spPr>
                </pic:pic>
              </a:graphicData>
            </a:graphic>
          </wp:inline>
        </w:drawing>
      </w:r>
    </w:p>
    <w:p w14:paraId="18260E10" w14:textId="7E188519" w:rsidR="00DF393D" w:rsidRDefault="00DF393D" w:rsidP="00DF393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84</w:t>
      </w:r>
      <w:r w:rsidR="00B8237E">
        <w:rPr>
          <w:noProof/>
        </w:rPr>
        <w:fldChar w:fldCharType="end"/>
      </w:r>
      <w:r>
        <w:t xml:space="preserve"> Calling Activity Property Selector</w:t>
      </w:r>
    </w:p>
    <w:p w14:paraId="06F62C72" w14:textId="77777777" w:rsidR="00E035CE" w:rsidRDefault="00E035CE" w:rsidP="00E035CE">
      <w:pPr>
        <w:pStyle w:val="Heading2"/>
      </w:pPr>
      <w:bookmarkStart w:id="196" w:name="_Toc35524182"/>
      <w:r>
        <w:t>Configure Search</w:t>
      </w:r>
      <w:bookmarkEnd w:id="196"/>
    </w:p>
    <w:p w14:paraId="2D13C078" w14:textId="77777777" w:rsidR="00DF393D" w:rsidRPr="0025597B" w:rsidRDefault="00DF393D" w:rsidP="00DF393D">
      <w:pPr>
        <w:pStyle w:val="BodyText"/>
        <w:rPr>
          <w:b/>
        </w:rPr>
      </w:pPr>
      <w:r w:rsidRPr="0025597B">
        <w:rPr>
          <w:b/>
        </w:rPr>
        <w:t>To search for calls meeting specific criteria:</w:t>
      </w:r>
    </w:p>
    <w:p w14:paraId="69CB9821" w14:textId="4CD5436D" w:rsidR="00DF393D" w:rsidRDefault="00DF393D" w:rsidP="00E73B96">
      <w:pPr>
        <w:pStyle w:val="ListNumber"/>
        <w:numPr>
          <w:ilvl w:val="0"/>
          <w:numId w:val="82"/>
        </w:numPr>
      </w:pPr>
      <w:r>
        <w:t xml:space="preserve">On the main portal page, click on the </w:t>
      </w:r>
      <w:r w:rsidRPr="00BD5BD0">
        <w:rPr>
          <w:b/>
        </w:rPr>
        <w:t>Search</w:t>
      </w:r>
      <w:r>
        <w:t xml:space="preserve"> icon on the left side of the Calling Activity screen.  The Specify Search Criteria slide out menu will appear with optional filters.</w:t>
      </w:r>
    </w:p>
    <w:p w14:paraId="42981057" w14:textId="60224FC4" w:rsidR="00DF393D" w:rsidRDefault="00DF393D" w:rsidP="00DF393D">
      <w:pPr>
        <w:pStyle w:val="ListNumber"/>
        <w:numPr>
          <w:ilvl w:val="0"/>
          <w:numId w:val="0"/>
        </w:numPr>
        <w:ind w:left="1080"/>
      </w:pPr>
      <w:r>
        <w:rPr>
          <w:noProof/>
        </w:rPr>
        <mc:AlternateContent>
          <mc:Choice Requires="wps">
            <w:drawing>
              <wp:anchor distT="0" distB="0" distL="114300" distR="114300" simplePos="0" relativeHeight="251685376" behindDoc="0" locked="0" layoutInCell="1" allowOverlap="1" wp14:anchorId="3D43504E" wp14:editId="0E617BC1">
                <wp:simplePos x="0" y="0"/>
                <wp:positionH relativeFrom="column">
                  <wp:posOffset>1342342</wp:posOffset>
                </wp:positionH>
                <wp:positionV relativeFrom="paragraph">
                  <wp:posOffset>589064</wp:posOffset>
                </wp:positionV>
                <wp:extent cx="241540" cy="173990"/>
                <wp:effectExtent l="19050" t="19050" r="44450" b="54610"/>
                <wp:wrapNone/>
                <wp:docPr id="1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710C2" id="Rectangle 64" o:spid="_x0000_s1026" style="position:absolute;margin-left:105.7pt;margin-top:46.4pt;width:19pt;height:13.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" filled="f" fillcolor="#f79646" strokecolor="red" strokeweight="3pt">
                <v:shadow on="t" color="#974706" opacity=".5" offset="1pt"/>
              </v:rect>
            </w:pict>
          </mc:Fallback>
        </mc:AlternateContent>
      </w:r>
      <w:r w:rsidR="00EA6ACF">
        <w:rPr>
          <w:noProof/>
        </w:rPr>
        <w:drawing>
          <wp:inline distT="0" distB="0" distL="0" distR="0" wp14:anchorId="1F5AFE54" wp14:editId="2DD87979">
            <wp:extent cx="5796951" cy="1464102"/>
            <wp:effectExtent l="19050" t="19050" r="13335" b="222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12797" cy="1468104"/>
                    </a:xfrm>
                    <a:prstGeom prst="rect">
                      <a:avLst/>
                    </a:prstGeom>
                    <a:ln>
                      <a:solidFill>
                        <a:schemeClr val="tx1">
                          <a:lumMod val="50000"/>
                          <a:lumOff val="50000"/>
                        </a:schemeClr>
                      </a:solidFill>
                    </a:ln>
                  </pic:spPr>
                </pic:pic>
              </a:graphicData>
            </a:graphic>
          </wp:inline>
        </w:drawing>
      </w:r>
    </w:p>
    <w:p w14:paraId="5EB7B817" w14:textId="116FB42F" w:rsidR="00DF393D" w:rsidRDefault="00DF393D" w:rsidP="00DF393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85</w:t>
      </w:r>
      <w:r w:rsidR="00B8237E">
        <w:rPr>
          <w:noProof/>
        </w:rPr>
        <w:fldChar w:fldCharType="end"/>
      </w:r>
      <w:r>
        <w:t xml:space="preserve"> Calling Activity Search Options Icon</w:t>
      </w:r>
    </w:p>
    <w:p w14:paraId="491E2611" w14:textId="77777777" w:rsidR="00DF393D" w:rsidRDefault="00DF393D" w:rsidP="00DF393D">
      <w:pPr>
        <w:pStyle w:val="ListNumber"/>
      </w:pPr>
      <w:r w:rsidRPr="00271FE8">
        <w:t>Click</w:t>
      </w:r>
      <w:r>
        <w:t xml:space="preserve"> on any of the desired filter buttons on the Specify Search Criteria box and the applicable filter criteria slide out box will appear. The filter buttons include Call Date, Call Types, Call Categories, Call Placed By and Jurisdictions.  </w:t>
      </w:r>
    </w:p>
    <w:p w14:paraId="24A7409B" w14:textId="77777777" w:rsidR="00DF393D" w:rsidRDefault="00DF393D" w:rsidP="00DF393D">
      <w:pPr>
        <w:pStyle w:val="ListNumber"/>
        <w:numPr>
          <w:ilvl w:val="0"/>
          <w:numId w:val="0"/>
        </w:numPr>
        <w:ind w:left="1440"/>
      </w:pPr>
      <w:r>
        <w:rPr>
          <w:noProof/>
        </w:rPr>
        <w:t xml:space="preserve">    </w:t>
      </w:r>
      <w:r>
        <w:rPr>
          <w:noProof/>
        </w:rPr>
        <w:drawing>
          <wp:inline distT="0" distB="0" distL="0" distR="0" wp14:anchorId="4050A8E0" wp14:editId="716B748F">
            <wp:extent cx="2358344" cy="2486025"/>
            <wp:effectExtent l="19050" t="19050" r="2349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358344" cy="2486025"/>
                    </a:xfrm>
                    <a:prstGeom prst="rect">
                      <a:avLst/>
                    </a:prstGeom>
                    <a:ln>
                      <a:solidFill>
                        <a:schemeClr val="bg1">
                          <a:lumMod val="65000"/>
                        </a:schemeClr>
                      </a:solidFill>
                    </a:ln>
                  </pic:spPr>
                </pic:pic>
              </a:graphicData>
            </a:graphic>
          </wp:inline>
        </w:drawing>
      </w:r>
    </w:p>
    <w:p w14:paraId="3F663966" w14:textId="5C350B86" w:rsidR="00DF393D" w:rsidRDefault="00DF393D" w:rsidP="00DF393D">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86</w:t>
      </w:r>
      <w:r w:rsidR="00B8237E">
        <w:rPr>
          <w:noProof/>
        </w:rPr>
        <w:fldChar w:fldCharType="end"/>
      </w:r>
      <w:r>
        <w:t xml:space="preserve"> Calling Activity Search Options</w:t>
      </w:r>
    </w:p>
    <w:p w14:paraId="4FB4D5A5" w14:textId="77777777" w:rsidR="00DF393D" w:rsidRPr="00DF393D" w:rsidRDefault="00DF393D" w:rsidP="00DF393D">
      <w:pPr>
        <w:pStyle w:val="BodyText"/>
      </w:pPr>
    </w:p>
    <w:p w14:paraId="677501BE" w14:textId="77777777" w:rsidR="00E035CE" w:rsidRDefault="00E035CE" w:rsidP="00E035CE">
      <w:pPr>
        <w:pStyle w:val="Heading3"/>
      </w:pPr>
      <w:bookmarkStart w:id="197" w:name="_Toc35524183"/>
      <w:r>
        <w:lastRenderedPageBreak/>
        <w:t>Call Date</w:t>
      </w:r>
      <w:bookmarkEnd w:id="197"/>
    </w:p>
    <w:p w14:paraId="0ED0B7F5" w14:textId="0B021ABA" w:rsidR="00E035CE" w:rsidRDefault="00E035CE" w:rsidP="00BD3264">
      <w:pPr>
        <w:pStyle w:val="ListNumber"/>
        <w:numPr>
          <w:ilvl w:val="0"/>
          <w:numId w:val="0"/>
        </w:numPr>
        <w:ind w:left="1080"/>
      </w:pPr>
      <w:r>
        <w:t xml:space="preserve">Select the date and time range of the calls to view.  The Quick Pick buttons allow for the quick selection of calls for Today, Yesterday, and Last Month.  Click </w:t>
      </w:r>
      <w:r w:rsidRPr="0025597B">
        <w:rPr>
          <w:b/>
        </w:rPr>
        <w:t>Submit</w:t>
      </w:r>
      <w:r>
        <w:t>.</w:t>
      </w:r>
      <w:r w:rsidRPr="003B61F1">
        <w:t xml:space="preserve"> </w:t>
      </w:r>
      <w:r>
        <w:t>Once search criteria have been submitted, the search criteria button will change color.</w:t>
      </w:r>
    </w:p>
    <w:p w14:paraId="782DF4FD" w14:textId="77777777" w:rsidR="00E035CE" w:rsidRDefault="00BD3264" w:rsidP="00BD3264">
      <w:pPr>
        <w:pStyle w:val="ListNumber"/>
        <w:numPr>
          <w:ilvl w:val="0"/>
          <w:numId w:val="0"/>
        </w:numPr>
        <w:ind w:left="1440"/>
      </w:pPr>
      <w:r>
        <w:rPr>
          <w:noProof/>
        </w:rPr>
        <w:drawing>
          <wp:inline distT="0" distB="0" distL="0" distR="0" wp14:anchorId="42639453" wp14:editId="013E1018">
            <wp:extent cx="2051906" cy="2918129"/>
            <wp:effectExtent l="19050" t="19050" r="24765" b="158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52440" cy="2918889"/>
                    </a:xfrm>
                    <a:prstGeom prst="rect">
                      <a:avLst/>
                    </a:prstGeom>
                    <a:ln>
                      <a:solidFill>
                        <a:schemeClr val="bg1">
                          <a:lumMod val="50000"/>
                        </a:schemeClr>
                      </a:solidFill>
                    </a:ln>
                  </pic:spPr>
                </pic:pic>
              </a:graphicData>
            </a:graphic>
          </wp:inline>
        </w:drawing>
      </w:r>
    </w:p>
    <w:p w14:paraId="161C7696" w14:textId="1B3109AC"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87</w:t>
      </w:r>
      <w:r w:rsidR="00B8237E">
        <w:rPr>
          <w:noProof/>
        </w:rPr>
        <w:fldChar w:fldCharType="end"/>
      </w:r>
      <w:r>
        <w:t xml:space="preserve"> Calling Activity Call Date Range Selection Boxes</w:t>
      </w:r>
    </w:p>
    <w:p w14:paraId="5CFE28E4" w14:textId="77777777" w:rsidR="00E035CE" w:rsidRDefault="00E035CE" w:rsidP="00E035CE">
      <w:pPr>
        <w:pStyle w:val="Heading3"/>
      </w:pPr>
      <w:bookmarkStart w:id="198" w:name="_Toc35524184"/>
      <w:r w:rsidRPr="00F05C63">
        <w:t>C</w:t>
      </w:r>
      <w:r w:rsidRPr="00AD685B">
        <w:rPr>
          <w:rStyle w:val="Heading3Char"/>
        </w:rPr>
        <w:t>a</w:t>
      </w:r>
      <w:r w:rsidRPr="00F05C63">
        <w:t>ll Types</w:t>
      </w:r>
      <w:r>
        <w:t xml:space="preserve"> </w:t>
      </w:r>
      <w:r w:rsidRPr="00BC1EE9">
        <w:t>(optional filter)</w:t>
      </w:r>
      <w:bookmarkEnd w:id="198"/>
    </w:p>
    <w:p w14:paraId="1D7388D9" w14:textId="77777777" w:rsidR="00E035CE" w:rsidRDefault="00E035CE" w:rsidP="00BD3264">
      <w:pPr>
        <w:pStyle w:val="ListNumber"/>
        <w:numPr>
          <w:ilvl w:val="0"/>
          <w:numId w:val="0"/>
        </w:numPr>
        <w:ind w:left="1080"/>
      </w:pPr>
      <w:r>
        <w:t>Select the check boxes next to the call types to view.</w:t>
      </w:r>
    </w:p>
    <w:p w14:paraId="7455B463" w14:textId="77777777" w:rsidR="00E035CE" w:rsidRDefault="00E035CE" w:rsidP="00BD3264">
      <w:pPr>
        <w:pStyle w:val="ListNumber"/>
        <w:numPr>
          <w:ilvl w:val="0"/>
          <w:numId w:val="0"/>
        </w:numPr>
        <w:ind w:left="1440"/>
      </w:pPr>
      <w:r>
        <w:rPr>
          <w:noProof/>
        </w:rPr>
        <w:drawing>
          <wp:inline distT="0" distB="0" distL="0" distR="0" wp14:anchorId="44FC1753" wp14:editId="1617A43F">
            <wp:extent cx="2663903" cy="1319842"/>
            <wp:effectExtent l="19050" t="19050" r="22225" b="139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14:paraId="16F625B7" w14:textId="36CB8952"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88</w:t>
      </w:r>
      <w:r w:rsidR="00B8237E">
        <w:rPr>
          <w:noProof/>
        </w:rPr>
        <w:fldChar w:fldCharType="end"/>
      </w:r>
      <w:r>
        <w:t xml:space="preserve"> Calling Activity Call Type Selection Boxes</w:t>
      </w:r>
    </w:p>
    <w:p w14:paraId="7C1198BF" w14:textId="6AC80E56" w:rsidR="000018DA" w:rsidRDefault="000018DA">
      <w:pPr>
        <w:ind w:left="0"/>
        <w:rPr>
          <w:b/>
          <w:spacing w:val="0"/>
          <w:kern w:val="28"/>
        </w:rPr>
      </w:pPr>
    </w:p>
    <w:p w14:paraId="4A1DCB3A" w14:textId="77777777" w:rsidR="00E035CE" w:rsidRDefault="00E035CE" w:rsidP="00E035CE">
      <w:pPr>
        <w:pStyle w:val="Heading3"/>
      </w:pPr>
      <w:bookmarkStart w:id="199" w:name="_Toc35524185"/>
      <w:r w:rsidRPr="00F05C63">
        <w:t>Call Categories</w:t>
      </w:r>
      <w:r>
        <w:t xml:space="preserve"> </w:t>
      </w:r>
      <w:r w:rsidRPr="00BC1EE9">
        <w:t>(optional filter</w:t>
      </w:r>
      <w:r>
        <w:t>)</w:t>
      </w:r>
      <w:bookmarkEnd w:id="199"/>
    </w:p>
    <w:p w14:paraId="740A4303" w14:textId="77777777" w:rsidR="00E035CE" w:rsidRPr="0025597B" w:rsidRDefault="00E035CE" w:rsidP="00BD3264">
      <w:pPr>
        <w:pStyle w:val="ListNumber"/>
        <w:numPr>
          <w:ilvl w:val="0"/>
          <w:numId w:val="0"/>
        </w:numPr>
        <w:ind w:left="1080"/>
      </w:pPr>
      <w:r>
        <w:t>Select the check boxes next to the call categories to view.</w:t>
      </w:r>
    </w:p>
    <w:p w14:paraId="48B9CD37" w14:textId="77777777" w:rsidR="00E035CE" w:rsidRDefault="00E035CE" w:rsidP="00E035CE">
      <w:pPr>
        <w:pStyle w:val="BodyText"/>
        <w:keepNext/>
        <w:ind w:left="1440"/>
      </w:pPr>
      <w:r>
        <w:rPr>
          <w:noProof/>
        </w:rPr>
        <w:lastRenderedPageBreak/>
        <w:drawing>
          <wp:inline distT="0" distB="0" distL="0" distR="0" wp14:anchorId="2404C2B4" wp14:editId="65AE479C">
            <wp:extent cx="2655456" cy="1483744"/>
            <wp:effectExtent l="19050" t="19050" r="12065" b="215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14:paraId="1B028C07" w14:textId="10A60DE2"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89</w:t>
      </w:r>
      <w:r w:rsidR="00B8237E">
        <w:rPr>
          <w:noProof/>
        </w:rPr>
        <w:fldChar w:fldCharType="end"/>
      </w:r>
      <w:r>
        <w:t xml:space="preserve"> </w:t>
      </w:r>
      <w:r w:rsidRPr="00F55C5D">
        <w:t xml:space="preserve">Calling Activity </w:t>
      </w:r>
      <w:r>
        <w:t>Call Categories</w:t>
      </w:r>
      <w:r w:rsidRPr="00F55C5D">
        <w:t xml:space="preserve"> Selection Boxes</w:t>
      </w:r>
    </w:p>
    <w:p w14:paraId="4BC2A23D" w14:textId="77777777" w:rsidR="00E035CE" w:rsidRDefault="00E035CE" w:rsidP="00E035CE">
      <w:pPr>
        <w:pStyle w:val="Heading3"/>
      </w:pPr>
      <w:bookmarkStart w:id="200" w:name="_Toc35524186"/>
      <w:r w:rsidRPr="00BC1EE9">
        <w:t xml:space="preserve">Call Placed </w:t>
      </w:r>
      <w:r>
        <w:t>B</w:t>
      </w:r>
      <w:r w:rsidRPr="00BC1EE9">
        <w:t>y</w:t>
      </w:r>
      <w:r>
        <w:t xml:space="preserve"> </w:t>
      </w:r>
      <w:r w:rsidRPr="00BC1EE9">
        <w:t>(optional filter</w:t>
      </w:r>
      <w:r>
        <w:t>)</w:t>
      </w:r>
      <w:bookmarkEnd w:id="200"/>
      <w:r w:rsidRPr="00BC1EE9">
        <w:t xml:space="preserve"> </w:t>
      </w:r>
      <w:r>
        <w:t xml:space="preserve"> </w:t>
      </w:r>
    </w:p>
    <w:p w14:paraId="04D6D2C2" w14:textId="77777777" w:rsidR="00E035CE" w:rsidRDefault="00E035CE" w:rsidP="00BD3264">
      <w:pPr>
        <w:pStyle w:val="ListNumber"/>
        <w:numPr>
          <w:ilvl w:val="0"/>
          <w:numId w:val="0"/>
        </w:numPr>
        <w:ind w:left="1080"/>
      </w:pPr>
      <w:r>
        <w:t>When the Calls Placed By button is clicked, a submenu will appear allowing the user to filter by:</w:t>
      </w:r>
    </w:p>
    <w:p w14:paraId="406012BA" w14:textId="77777777" w:rsidR="00E035CE" w:rsidRDefault="00E035CE" w:rsidP="00BD3264">
      <w:pPr>
        <w:pStyle w:val="ListNumber"/>
        <w:numPr>
          <w:ilvl w:val="0"/>
          <w:numId w:val="0"/>
        </w:numPr>
        <w:ind w:left="1440"/>
        <w:sectPr w:rsidR="00E035CE" w:rsidSect="00547C63">
          <w:type w:val="continuous"/>
          <w:pgSz w:w="12240" w:h="15840" w:code="1"/>
          <w:pgMar w:top="1440" w:right="1440" w:bottom="1440" w:left="1440" w:header="720" w:footer="720" w:gutter="0"/>
          <w:cols w:space="720"/>
          <w:titlePg/>
        </w:sectPr>
      </w:pPr>
    </w:p>
    <w:p w14:paraId="40BB3087" w14:textId="77777777" w:rsidR="00E035CE" w:rsidRDefault="00E035CE" w:rsidP="00BD3264">
      <w:pPr>
        <w:pStyle w:val="ListNumber"/>
        <w:numPr>
          <w:ilvl w:val="0"/>
          <w:numId w:val="0"/>
        </w:numPr>
        <w:ind w:left="2304"/>
      </w:pPr>
      <w:r>
        <w:t>All Extensions</w:t>
      </w:r>
    </w:p>
    <w:p w14:paraId="68418568" w14:textId="77777777" w:rsidR="00E035CE" w:rsidRDefault="00E035CE" w:rsidP="00BD3264">
      <w:pPr>
        <w:pStyle w:val="ListNumber"/>
        <w:numPr>
          <w:ilvl w:val="0"/>
          <w:numId w:val="0"/>
        </w:numPr>
        <w:ind w:left="2304"/>
      </w:pPr>
      <w:r>
        <w:t>Room Number</w:t>
      </w:r>
    </w:p>
    <w:p w14:paraId="34A7C2DE" w14:textId="77777777" w:rsidR="00E035CE" w:rsidRDefault="00E035CE" w:rsidP="00BD3264">
      <w:pPr>
        <w:pStyle w:val="ListNumber"/>
        <w:numPr>
          <w:ilvl w:val="0"/>
          <w:numId w:val="0"/>
        </w:numPr>
        <w:ind w:left="2304"/>
      </w:pPr>
      <w:r>
        <w:t>Guest Name</w:t>
      </w:r>
    </w:p>
    <w:p w14:paraId="22EBA18E" w14:textId="77777777" w:rsidR="00E035CE" w:rsidRDefault="00E035CE" w:rsidP="00BD3264">
      <w:pPr>
        <w:pStyle w:val="ListNumber"/>
        <w:numPr>
          <w:ilvl w:val="0"/>
          <w:numId w:val="0"/>
        </w:numPr>
        <w:ind w:left="2304"/>
      </w:pPr>
      <w:r>
        <w:t>Extension Number</w:t>
      </w:r>
    </w:p>
    <w:p w14:paraId="44A1956F" w14:textId="77777777" w:rsidR="00E035CE" w:rsidRDefault="00E035CE" w:rsidP="00BD3264">
      <w:pPr>
        <w:pStyle w:val="ListNumber"/>
        <w:numPr>
          <w:ilvl w:val="0"/>
          <w:numId w:val="0"/>
        </w:numPr>
        <w:ind w:left="1440"/>
      </w:pPr>
      <w:r>
        <w:t>Department Number</w:t>
      </w:r>
    </w:p>
    <w:p w14:paraId="05EE9CCB" w14:textId="77777777" w:rsidR="00E035CE" w:rsidRDefault="00E035CE" w:rsidP="00BD3264">
      <w:pPr>
        <w:pStyle w:val="ListNumber"/>
        <w:numPr>
          <w:ilvl w:val="0"/>
          <w:numId w:val="0"/>
        </w:numPr>
        <w:ind w:left="1440"/>
      </w:pPr>
      <w:r>
        <w:t>Authorization Code</w:t>
      </w:r>
    </w:p>
    <w:p w14:paraId="2E01C694" w14:textId="77777777" w:rsidR="00E035CE" w:rsidRDefault="00E035CE" w:rsidP="00BD3264">
      <w:pPr>
        <w:pStyle w:val="ListNumber"/>
        <w:numPr>
          <w:ilvl w:val="0"/>
          <w:numId w:val="0"/>
        </w:numPr>
        <w:ind w:left="1440"/>
      </w:pPr>
      <w:r>
        <w:t>Reservation ID</w:t>
      </w:r>
    </w:p>
    <w:p w14:paraId="152BE366" w14:textId="77777777" w:rsidR="00E035CE" w:rsidRDefault="00E035CE" w:rsidP="00BD3264">
      <w:pPr>
        <w:pStyle w:val="ListNumber"/>
        <w:numPr>
          <w:ilvl w:val="0"/>
          <w:numId w:val="0"/>
        </w:numPr>
        <w:ind w:left="1440"/>
        <w:sectPr w:rsidR="00E035CE" w:rsidSect="00BC1EE9">
          <w:type w:val="continuous"/>
          <w:pgSz w:w="12240" w:h="15840" w:code="1"/>
          <w:pgMar w:top="1440" w:right="1440" w:bottom="1440" w:left="1440" w:header="720" w:footer="720" w:gutter="0"/>
          <w:cols w:num="2" w:space="720"/>
          <w:titlePg/>
        </w:sectPr>
      </w:pPr>
    </w:p>
    <w:p w14:paraId="4FBF8C68" w14:textId="77777777" w:rsidR="00E035CE" w:rsidRDefault="00E035CE" w:rsidP="00BD3264">
      <w:pPr>
        <w:pStyle w:val="ListNumber"/>
        <w:numPr>
          <w:ilvl w:val="0"/>
          <w:numId w:val="0"/>
        </w:numPr>
        <w:ind w:left="1008"/>
      </w:pPr>
      <w:r>
        <w:t xml:space="preserve">Configure the </w:t>
      </w:r>
      <w:r w:rsidRPr="008C39A8">
        <w:rPr>
          <w:b/>
        </w:rPr>
        <w:t>Calls Placed By</w:t>
      </w:r>
      <w:r>
        <w:t xml:space="preserve"> submenus as described below.</w:t>
      </w:r>
    </w:p>
    <w:p w14:paraId="027A4F25" w14:textId="77777777" w:rsidR="00E035CE" w:rsidRDefault="00E035CE" w:rsidP="00E035CE">
      <w:pPr>
        <w:pStyle w:val="Heading4"/>
      </w:pPr>
      <w:r>
        <w:t>All Extensions</w:t>
      </w:r>
    </w:p>
    <w:p w14:paraId="293AFE5B" w14:textId="77777777" w:rsidR="00E035CE" w:rsidRDefault="00E035CE" w:rsidP="00BD3264">
      <w:pPr>
        <w:pStyle w:val="ListNumber"/>
        <w:numPr>
          <w:ilvl w:val="0"/>
          <w:numId w:val="0"/>
        </w:numPr>
        <w:ind w:left="1440"/>
      </w:pPr>
      <w:r>
        <w:t>To clear any Call Placed by Filters, simply click on All Extensions under Call Placed By.</w:t>
      </w:r>
    </w:p>
    <w:p w14:paraId="573CC093" w14:textId="77777777" w:rsidR="00E035CE" w:rsidRDefault="00E035CE" w:rsidP="00E035CE">
      <w:pPr>
        <w:pStyle w:val="Heading4"/>
      </w:pPr>
      <w:r>
        <w:t>Room Number</w:t>
      </w:r>
    </w:p>
    <w:p w14:paraId="50B4BE3D" w14:textId="77777777" w:rsidR="00E035CE" w:rsidRDefault="00E035CE" w:rsidP="00BD3264">
      <w:pPr>
        <w:pStyle w:val="ListNumber"/>
        <w:numPr>
          <w:ilvl w:val="0"/>
          <w:numId w:val="0"/>
        </w:numPr>
        <w:ind w:left="1440"/>
      </w:pPr>
      <w:r>
        <w:t xml:space="preserve">To find a room number quickly, enter in the number just under the Number column heading.  Select one or more rooms by selecting the checkbox next to the room number and description.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40F30725" w14:textId="77777777" w:rsidR="00E035CE" w:rsidRDefault="00E035CE" w:rsidP="00BD3264">
      <w:pPr>
        <w:pStyle w:val="ListNumber"/>
        <w:numPr>
          <w:ilvl w:val="0"/>
          <w:numId w:val="0"/>
        </w:numPr>
        <w:ind w:left="1800"/>
      </w:pPr>
      <w:r>
        <w:rPr>
          <w:noProof/>
        </w:rPr>
        <w:drawing>
          <wp:inline distT="0" distB="0" distL="0" distR="0" wp14:anchorId="69FE0BCD" wp14:editId="5217B966">
            <wp:extent cx="3338423" cy="1746608"/>
            <wp:effectExtent l="19050" t="19050" r="14605" b="2540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43740" cy="1749390"/>
                    </a:xfrm>
                    <a:prstGeom prst="rect">
                      <a:avLst/>
                    </a:prstGeom>
                    <a:ln>
                      <a:solidFill>
                        <a:schemeClr val="tx1"/>
                      </a:solidFill>
                    </a:ln>
                  </pic:spPr>
                </pic:pic>
              </a:graphicData>
            </a:graphic>
          </wp:inline>
        </w:drawing>
      </w:r>
    </w:p>
    <w:p w14:paraId="4666003D" w14:textId="17562726"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90</w:t>
      </w:r>
      <w:r w:rsidR="00B8237E">
        <w:rPr>
          <w:noProof/>
        </w:rPr>
        <w:fldChar w:fldCharType="end"/>
      </w:r>
      <w:r>
        <w:t xml:space="preserve"> </w:t>
      </w:r>
      <w:r w:rsidRPr="00846A01">
        <w:t xml:space="preserve">Calling Activity </w:t>
      </w:r>
      <w:r>
        <w:t>Room Number</w:t>
      </w:r>
      <w:r w:rsidRPr="00846A01">
        <w:t xml:space="preserve"> Selection Boxes</w:t>
      </w:r>
    </w:p>
    <w:p w14:paraId="52241048" w14:textId="77777777" w:rsidR="00E035CE" w:rsidRDefault="00E035CE" w:rsidP="00E035CE">
      <w:pPr>
        <w:pStyle w:val="Heading4"/>
      </w:pPr>
      <w:r w:rsidRPr="00B3793B">
        <w:t>Guest Na</w:t>
      </w:r>
      <w:r w:rsidRPr="00AD685B">
        <w:rPr>
          <w:rStyle w:val="Heading4Char"/>
        </w:rPr>
        <w:t>m</w:t>
      </w:r>
      <w:r>
        <w:t xml:space="preserve">e </w:t>
      </w:r>
    </w:p>
    <w:p w14:paraId="4C91781E" w14:textId="77777777" w:rsidR="00E035CE" w:rsidRDefault="00E035CE" w:rsidP="00BD3264">
      <w:pPr>
        <w:pStyle w:val="ListNumber"/>
        <w:numPr>
          <w:ilvl w:val="0"/>
          <w:numId w:val="0"/>
        </w:numPr>
        <w:ind w:left="1440"/>
      </w:pPr>
      <w:r>
        <w:t xml:space="preserve">To find a particular guest, enter in an exact match for the guest’s last name. Select Checked In and/or Checked Out.  Click </w:t>
      </w:r>
      <w:r w:rsidRPr="00001066">
        <w:rPr>
          <w:b/>
        </w:rPr>
        <w:t>Submit</w:t>
      </w:r>
      <w:r>
        <w:t xml:space="preserve"> to save the criteria or </w:t>
      </w:r>
      <w:r w:rsidRPr="00001066">
        <w:rPr>
          <w:b/>
        </w:rPr>
        <w:t>Cancel</w:t>
      </w:r>
      <w:r>
        <w:t xml:space="preserve"> to ignore.   </w:t>
      </w:r>
    </w:p>
    <w:p w14:paraId="03B9E833" w14:textId="77777777" w:rsidR="00E035CE" w:rsidRDefault="00E035CE" w:rsidP="00BD3264">
      <w:pPr>
        <w:pStyle w:val="ListNumber"/>
        <w:numPr>
          <w:ilvl w:val="0"/>
          <w:numId w:val="0"/>
        </w:numPr>
        <w:ind w:left="1800"/>
      </w:pPr>
      <w:r>
        <w:rPr>
          <w:noProof/>
        </w:rPr>
        <w:lastRenderedPageBreak/>
        <w:drawing>
          <wp:inline distT="0" distB="0" distL="0" distR="0" wp14:anchorId="7330568B" wp14:editId="20750032">
            <wp:extent cx="3441940" cy="1289040"/>
            <wp:effectExtent l="19050" t="19050" r="25400" b="260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442704" cy="1289326"/>
                    </a:xfrm>
                    <a:prstGeom prst="rect">
                      <a:avLst/>
                    </a:prstGeom>
                    <a:ln>
                      <a:solidFill>
                        <a:schemeClr val="tx1"/>
                      </a:solidFill>
                    </a:ln>
                  </pic:spPr>
                </pic:pic>
              </a:graphicData>
            </a:graphic>
          </wp:inline>
        </w:drawing>
      </w:r>
    </w:p>
    <w:p w14:paraId="0E0DA314" w14:textId="66B9D85C"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91</w:t>
      </w:r>
      <w:r w:rsidR="00B8237E">
        <w:rPr>
          <w:noProof/>
        </w:rPr>
        <w:fldChar w:fldCharType="end"/>
      </w:r>
      <w:r>
        <w:t xml:space="preserve"> </w:t>
      </w:r>
      <w:r w:rsidRPr="003140AB">
        <w:t xml:space="preserve">Calling Activity </w:t>
      </w:r>
      <w:r>
        <w:t>Guest Name</w:t>
      </w:r>
      <w:r w:rsidRPr="003140AB">
        <w:t xml:space="preserve"> Selection Boxes</w:t>
      </w:r>
    </w:p>
    <w:p w14:paraId="3C35F2BC" w14:textId="77777777" w:rsidR="00E035CE" w:rsidRDefault="00E035CE" w:rsidP="00E035CE">
      <w:pPr>
        <w:pStyle w:val="Heading4"/>
      </w:pPr>
      <w:r>
        <w:t xml:space="preserve">Extension Number </w:t>
      </w:r>
    </w:p>
    <w:p w14:paraId="7CADE02C" w14:textId="77777777" w:rsidR="00E035CE" w:rsidRDefault="00E035CE" w:rsidP="00BD3264">
      <w:pPr>
        <w:pStyle w:val="ListNumber"/>
        <w:numPr>
          <w:ilvl w:val="0"/>
          <w:numId w:val="0"/>
        </w:numPr>
        <w:ind w:left="1440"/>
      </w:pPr>
      <w:r>
        <w:t>To find an extension number quickly, enter in the number just under the Number column heading. If searching by First Name or</w:t>
      </w:r>
      <w:r w:rsidRPr="00001066">
        <w:t xml:space="preserve"> </w:t>
      </w:r>
      <w:r>
        <w:t xml:space="preserve">Last Name on this screen, please keep in mind that the names displayed are the default names for the extension when no one is in the room (e.g. Guest Room), not the current guest’s name.  </w:t>
      </w:r>
    </w:p>
    <w:p w14:paraId="357DFBEF" w14:textId="77777777" w:rsidR="00E035CE" w:rsidRDefault="00E035CE" w:rsidP="00BD3264">
      <w:pPr>
        <w:pStyle w:val="ListNumber"/>
        <w:numPr>
          <w:ilvl w:val="0"/>
          <w:numId w:val="0"/>
        </w:numPr>
        <w:ind w:left="1440"/>
      </w:pPr>
      <w:r>
        <w:t xml:space="preserve">Select one or more extensions by selecting the checkbox next to the extension number.   To clear the selected extensions, click </w:t>
      </w:r>
      <w:r w:rsidRPr="005C7FD5">
        <w:rPr>
          <w:b/>
        </w:rPr>
        <w:t>Clear All Selections</w:t>
      </w:r>
      <w:r>
        <w:t xml:space="preserve">.  If changes have been made to the tables, the room number listing can be refreshed by clicking on </w:t>
      </w:r>
      <w:r w:rsidRPr="005C7FD5">
        <w:rPr>
          <w:b/>
        </w:rPr>
        <w:t>Refresh Grid</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3D36D4B8" w14:textId="77777777" w:rsidR="00E035CE" w:rsidRDefault="00E035CE" w:rsidP="00BD3264">
      <w:pPr>
        <w:pStyle w:val="ListNumber"/>
        <w:numPr>
          <w:ilvl w:val="0"/>
          <w:numId w:val="0"/>
        </w:numPr>
        <w:ind w:left="1800"/>
      </w:pPr>
      <w:r>
        <w:rPr>
          <w:noProof/>
        </w:rPr>
        <w:drawing>
          <wp:inline distT="0" distB="0" distL="0" distR="0" wp14:anchorId="43952EA5" wp14:editId="4D2B376C">
            <wp:extent cx="3245640" cy="1759789"/>
            <wp:effectExtent l="19050" t="19050" r="12065" b="120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45244" cy="1759574"/>
                    </a:xfrm>
                    <a:prstGeom prst="rect">
                      <a:avLst/>
                    </a:prstGeom>
                    <a:ln>
                      <a:solidFill>
                        <a:schemeClr val="tx1"/>
                      </a:solidFill>
                    </a:ln>
                  </pic:spPr>
                </pic:pic>
              </a:graphicData>
            </a:graphic>
          </wp:inline>
        </w:drawing>
      </w:r>
    </w:p>
    <w:p w14:paraId="7B8B68F6" w14:textId="44382602"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92</w:t>
      </w:r>
      <w:r w:rsidR="00B8237E">
        <w:rPr>
          <w:noProof/>
        </w:rPr>
        <w:fldChar w:fldCharType="end"/>
      </w:r>
      <w:r>
        <w:t xml:space="preserve"> </w:t>
      </w:r>
      <w:r w:rsidRPr="000273B3">
        <w:t xml:space="preserve">Calling Activity </w:t>
      </w:r>
      <w:r>
        <w:t>Extension Number</w:t>
      </w:r>
      <w:r w:rsidRPr="000273B3">
        <w:t xml:space="preserve"> Selection Boxes</w:t>
      </w:r>
    </w:p>
    <w:p w14:paraId="2E46A891" w14:textId="77777777" w:rsidR="00E035CE" w:rsidRDefault="00E035CE" w:rsidP="00E035CE">
      <w:pPr>
        <w:pStyle w:val="Heading4"/>
      </w:pPr>
      <w:r w:rsidRPr="005C7FD5">
        <w:t>Department Numbe</w:t>
      </w:r>
      <w:r>
        <w:t>r</w:t>
      </w:r>
    </w:p>
    <w:p w14:paraId="67BD9E9C" w14:textId="77777777" w:rsidR="00E035CE" w:rsidRDefault="00E035CE" w:rsidP="00BD3264">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14:paraId="707AC200" w14:textId="77777777" w:rsidR="00E035CE" w:rsidRDefault="00E035CE" w:rsidP="00BD3264">
      <w:pPr>
        <w:pStyle w:val="ListNumber"/>
        <w:numPr>
          <w:ilvl w:val="0"/>
          <w:numId w:val="0"/>
        </w:numPr>
        <w:ind w:left="1800"/>
      </w:pPr>
      <w:r>
        <w:rPr>
          <w:noProof/>
        </w:rPr>
        <w:lastRenderedPageBreak/>
        <w:drawing>
          <wp:inline distT="0" distB="0" distL="0" distR="0" wp14:anchorId="0DFA0F04" wp14:editId="4D1ECBB1">
            <wp:extent cx="4402177" cy="2070340"/>
            <wp:effectExtent l="19050" t="19050" r="17780" b="254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14:paraId="30717974" w14:textId="7F7295CD"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93</w:t>
      </w:r>
      <w:r w:rsidR="00B8237E">
        <w:rPr>
          <w:noProof/>
        </w:rPr>
        <w:fldChar w:fldCharType="end"/>
      </w:r>
      <w:r>
        <w:t xml:space="preserve"> </w:t>
      </w:r>
      <w:r w:rsidRPr="007A4FD4">
        <w:t xml:space="preserve">Calling Activity </w:t>
      </w:r>
      <w:r>
        <w:t xml:space="preserve">Department Number </w:t>
      </w:r>
      <w:r w:rsidRPr="007A4FD4">
        <w:t>Selection Boxes</w:t>
      </w:r>
    </w:p>
    <w:p w14:paraId="0C4D2FEF" w14:textId="77777777" w:rsidR="00E035CE" w:rsidRDefault="00E035CE" w:rsidP="00E035CE">
      <w:pPr>
        <w:pStyle w:val="Heading4"/>
      </w:pPr>
      <w:r w:rsidRPr="005C7FD5">
        <w:t>Authorization Code</w:t>
      </w:r>
    </w:p>
    <w:p w14:paraId="0834A0AB" w14:textId="77777777" w:rsidR="00E035CE" w:rsidRDefault="00E035CE" w:rsidP="00BD3264">
      <w:pPr>
        <w:pStyle w:val="ListNumber"/>
        <w:numPr>
          <w:ilvl w:val="0"/>
          <w:numId w:val="0"/>
        </w:numPr>
        <w:ind w:left="1440"/>
      </w:pPr>
      <w:r>
        <w:t xml:space="preserve">To find an authorization code number quickly, enter in the number just under the Number column heading.  Select one or more codes by selecting the checkbox next to the code.  To clear the selected codes, click </w:t>
      </w:r>
      <w:r w:rsidRPr="005C7FD5">
        <w:rPr>
          <w:b/>
        </w:rPr>
        <w:t>Clear All Selections</w:t>
      </w:r>
      <w:r>
        <w:t xml:space="preserve">.  If changes have been made, the authorization code listing can be refreshed by clicking on </w:t>
      </w:r>
      <w:r w:rsidRPr="005C7FD5">
        <w:rPr>
          <w:b/>
        </w:rPr>
        <w:t>Refresh Grid.</w:t>
      </w:r>
      <w:r>
        <w:rPr>
          <w:b/>
        </w:rPr>
        <w:t xml:space="preserve">  </w:t>
      </w:r>
      <w:r>
        <w:t xml:space="preserve">Click </w:t>
      </w:r>
      <w:r w:rsidRPr="005C7FD5">
        <w:rPr>
          <w:b/>
        </w:rPr>
        <w:t>Submit</w:t>
      </w:r>
      <w:r>
        <w:t xml:space="preserve"> once all desired codes have been selected.  </w:t>
      </w:r>
    </w:p>
    <w:p w14:paraId="6604867A" w14:textId="77777777" w:rsidR="00E035CE" w:rsidRDefault="00E035CE" w:rsidP="00BD3264">
      <w:pPr>
        <w:pStyle w:val="ListNumber"/>
        <w:numPr>
          <w:ilvl w:val="0"/>
          <w:numId w:val="0"/>
        </w:numPr>
        <w:ind w:left="1800"/>
      </w:pPr>
      <w:r>
        <w:rPr>
          <w:noProof/>
        </w:rPr>
        <w:drawing>
          <wp:inline distT="0" distB="0" distL="0" distR="0" wp14:anchorId="31792AD4" wp14:editId="106CE594">
            <wp:extent cx="4620941" cy="1572404"/>
            <wp:effectExtent l="19050" t="19050" r="27305" b="279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629855" cy="1575437"/>
                    </a:xfrm>
                    <a:prstGeom prst="rect">
                      <a:avLst/>
                    </a:prstGeom>
                    <a:ln>
                      <a:solidFill>
                        <a:schemeClr val="tx1"/>
                      </a:solidFill>
                    </a:ln>
                  </pic:spPr>
                </pic:pic>
              </a:graphicData>
            </a:graphic>
          </wp:inline>
        </w:drawing>
      </w:r>
    </w:p>
    <w:p w14:paraId="56A7E5AA" w14:textId="119C00B4"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94</w:t>
      </w:r>
      <w:r w:rsidR="00B8237E">
        <w:rPr>
          <w:noProof/>
        </w:rPr>
        <w:fldChar w:fldCharType="end"/>
      </w:r>
      <w:r>
        <w:t xml:space="preserve"> </w:t>
      </w:r>
      <w:r w:rsidRPr="006675D1">
        <w:t xml:space="preserve">Calling Activity </w:t>
      </w:r>
      <w:r>
        <w:t>Authorization Code</w:t>
      </w:r>
      <w:r w:rsidRPr="006675D1">
        <w:t xml:space="preserve"> Selection Boxes</w:t>
      </w:r>
    </w:p>
    <w:p w14:paraId="02228174" w14:textId="77777777" w:rsidR="00E035CE" w:rsidRPr="00AD685B" w:rsidRDefault="00E035CE" w:rsidP="00E035CE">
      <w:pPr>
        <w:pStyle w:val="Heading4"/>
      </w:pPr>
      <w:r w:rsidRPr="001D2DB4">
        <w:t>R</w:t>
      </w:r>
      <w:r w:rsidRPr="00AD685B">
        <w:rPr>
          <w:rStyle w:val="Heading4Char"/>
        </w:rPr>
        <w:t>e</w:t>
      </w:r>
      <w:r>
        <w:t>servation ID</w:t>
      </w:r>
      <w:r w:rsidRPr="001D2DB4">
        <w:t xml:space="preserve"> </w:t>
      </w:r>
    </w:p>
    <w:p w14:paraId="00CCF8B1" w14:textId="77777777" w:rsidR="00E035CE" w:rsidRDefault="00E035CE" w:rsidP="00BD3264">
      <w:pPr>
        <w:pStyle w:val="ListNumber"/>
        <w:numPr>
          <w:ilvl w:val="0"/>
          <w:numId w:val="0"/>
        </w:numPr>
        <w:ind w:left="1440"/>
      </w:pPr>
      <w:r>
        <w:t xml:space="preserve">To find call made under a specific reservation id, enter in the exact reservation id and click </w:t>
      </w:r>
      <w:r w:rsidRPr="001D2DB4">
        <w:rPr>
          <w:b/>
        </w:rPr>
        <w:t>Submit</w:t>
      </w:r>
      <w:r>
        <w:t xml:space="preserve">.  Otherwise, click </w:t>
      </w:r>
      <w:r w:rsidRPr="001D2DB4">
        <w:rPr>
          <w:b/>
        </w:rPr>
        <w:t>Cancel</w:t>
      </w:r>
      <w:r>
        <w:t>.</w:t>
      </w:r>
    </w:p>
    <w:p w14:paraId="526D3E99" w14:textId="77777777" w:rsidR="00E035CE" w:rsidRDefault="00E035CE" w:rsidP="00BD3264">
      <w:pPr>
        <w:pStyle w:val="ListNumber"/>
        <w:numPr>
          <w:ilvl w:val="0"/>
          <w:numId w:val="0"/>
        </w:numPr>
        <w:ind w:left="2160"/>
      </w:pPr>
      <w:r>
        <w:rPr>
          <w:noProof/>
        </w:rPr>
        <w:drawing>
          <wp:inline distT="0" distB="0" distL="0" distR="0" wp14:anchorId="3CB01B15" wp14:editId="4B0BD6EF">
            <wp:extent cx="3200400" cy="1149178"/>
            <wp:effectExtent l="19050" t="19050" r="19050" b="133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206257" cy="1151281"/>
                    </a:xfrm>
                    <a:prstGeom prst="rect">
                      <a:avLst/>
                    </a:prstGeom>
                    <a:ln>
                      <a:solidFill>
                        <a:schemeClr val="tx1"/>
                      </a:solidFill>
                    </a:ln>
                  </pic:spPr>
                </pic:pic>
              </a:graphicData>
            </a:graphic>
          </wp:inline>
        </w:drawing>
      </w:r>
    </w:p>
    <w:p w14:paraId="44074912" w14:textId="467D0173"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95</w:t>
      </w:r>
      <w:r w:rsidR="00B8237E">
        <w:rPr>
          <w:noProof/>
        </w:rPr>
        <w:fldChar w:fldCharType="end"/>
      </w:r>
      <w:r>
        <w:t xml:space="preserve"> Calling Activity Reservation ID Search Text Entry Box</w:t>
      </w:r>
    </w:p>
    <w:p w14:paraId="668B07EF" w14:textId="77777777" w:rsidR="00E035CE" w:rsidRDefault="00E035CE" w:rsidP="00E035CE">
      <w:pPr>
        <w:pStyle w:val="Heading3"/>
      </w:pPr>
      <w:bookmarkStart w:id="201" w:name="_Toc35524187"/>
      <w:r w:rsidRPr="00BC1EE9">
        <w:lastRenderedPageBreak/>
        <w:t>Jurisdictions</w:t>
      </w:r>
      <w:r>
        <w:t xml:space="preserve"> </w:t>
      </w:r>
      <w:r w:rsidRPr="00BC1EE9">
        <w:t>(optional filter</w:t>
      </w:r>
      <w:r>
        <w:t>)</w:t>
      </w:r>
      <w:bookmarkEnd w:id="201"/>
    </w:p>
    <w:p w14:paraId="7EBC5834" w14:textId="77777777" w:rsidR="00E035CE" w:rsidRDefault="00E035CE" w:rsidP="00BD3264">
      <w:pPr>
        <w:pStyle w:val="ListNumber"/>
        <w:numPr>
          <w:ilvl w:val="0"/>
          <w:numId w:val="0"/>
        </w:numPr>
        <w:ind w:left="1080"/>
      </w:pPr>
      <w:r>
        <w:t xml:space="preserve">A list of all the calling areas will appear.  Select one or more areas to view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14:paraId="1A90B0D0" w14:textId="77777777" w:rsidR="00E035CE" w:rsidRDefault="00E035CE" w:rsidP="00BD3264">
      <w:pPr>
        <w:pStyle w:val="ListNumber"/>
        <w:numPr>
          <w:ilvl w:val="0"/>
          <w:numId w:val="0"/>
        </w:numPr>
        <w:ind w:left="1800"/>
      </w:pPr>
      <w:r>
        <w:rPr>
          <w:noProof/>
        </w:rPr>
        <w:drawing>
          <wp:inline distT="0" distB="0" distL="0" distR="0" wp14:anchorId="204174A7" wp14:editId="0A24FEBE">
            <wp:extent cx="2720196" cy="2967487"/>
            <wp:effectExtent l="19050" t="19050" r="23495" b="23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14:paraId="3BDBE106" w14:textId="40F9D464"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96</w:t>
      </w:r>
      <w:r w:rsidR="00B8237E">
        <w:rPr>
          <w:noProof/>
        </w:rPr>
        <w:fldChar w:fldCharType="end"/>
      </w:r>
      <w:r>
        <w:t xml:space="preserve"> </w:t>
      </w:r>
      <w:r w:rsidRPr="009A7303">
        <w:t xml:space="preserve">Calling Activity </w:t>
      </w:r>
      <w:r>
        <w:t>Jurisdictions</w:t>
      </w:r>
      <w:r w:rsidRPr="009A7303">
        <w:t xml:space="preserve"> Selection Boxes</w:t>
      </w:r>
    </w:p>
    <w:p w14:paraId="7D546543" w14:textId="77777777" w:rsidR="00E035CE" w:rsidRDefault="00E035CE" w:rsidP="00E035CE">
      <w:pPr>
        <w:pStyle w:val="Heading3"/>
      </w:pPr>
      <w:bookmarkStart w:id="202" w:name="_Toc35524188"/>
      <w:r>
        <w:t>Clear All Filters</w:t>
      </w:r>
      <w:bookmarkEnd w:id="202"/>
    </w:p>
    <w:p w14:paraId="29BDC37C" w14:textId="77777777" w:rsidR="00E035CE" w:rsidRDefault="00E035CE" w:rsidP="00BD3264">
      <w:pPr>
        <w:pStyle w:val="ListNumber"/>
        <w:numPr>
          <w:ilvl w:val="0"/>
          <w:numId w:val="0"/>
        </w:numPr>
        <w:ind w:left="1080"/>
      </w:pPr>
      <w:r>
        <w:t xml:space="preserve">On the Specify Search Criteria menu, click on </w:t>
      </w:r>
      <w:r w:rsidRPr="008B6707">
        <w:rPr>
          <w:b/>
        </w:rPr>
        <w:t>Clear All Filters</w:t>
      </w:r>
      <w:r>
        <w:t xml:space="preserve"> to wipe out any filters and start over.</w:t>
      </w:r>
    </w:p>
    <w:p w14:paraId="70014788" w14:textId="77777777" w:rsidR="00E035CE" w:rsidRDefault="00E035CE" w:rsidP="00E035CE">
      <w:pPr>
        <w:pStyle w:val="Heading3"/>
      </w:pPr>
      <w:bookmarkStart w:id="203" w:name="_Toc35524189"/>
      <w:r>
        <w:t>View Selections</w:t>
      </w:r>
      <w:bookmarkEnd w:id="203"/>
    </w:p>
    <w:p w14:paraId="7C22244A" w14:textId="77777777" w:rsidR="00E035CE" w:rsidRDefault="00E035CE" w:rsidP="00BD3264">
      <w:pPr>
        <w:pStyle w:val="ListNumber"/>
        <w:numPr>
          <w:ilvl w:val="0"/>
          <w:numId w:val="0"/>
        </w:numPr>
        <w:ind w:left="1080"/>
      </w:pPr>
      <w:r>
        <w:t xml:space="preserve">On the Specify Search Criteria box, click on </w:t>
      </w:r>
      <w:r w:rsidRPr="008B6707">
        <w:rPr>
          <w:b/>
        </w:rPr>
        <w:t>View Selections</w:t>
      </w:r>
      <w:r>
        <w:t xml:space="preserve"> to see all the criteria currently selected.</w:t>
      </w:r>
      <w:r w:rsidRPr="00894F02">
        <w:t xml:space="preserve"> </w:t>
      </w:r>
      <w:r>
        <w:t xml:space="preserve"> The list of filters displayed vary based on what was selected.</w:t>
      </w:r>
    </w:p>
    <w:p w14:paraId="44D71CB3" w14:textId="77777777" w:rsidR="00E035CE" w:rsidRDefault="00E035CE" w:rsidP="00BD3264">
      <w:pPr>
        <w:pStyle w:val="ListNumber"/>
        <w:numPr>
          <w:ilvl w:val="0"/>
          <w:numId w:val="0"/>
        </w:numPr>
        <w:ind w:left="1800"/>
      </w:pPr>
      <w:r>
        <w:rPr>
          <w:noProof/>
        </w:rPr>
        <w:drawing>
          <wp:inline distT="0" distB="0" distL="0" distR="0" wp14:anchorId="484D6ADB" wp14:editId="5D09375D">
            <wp:extent cx="2087592" cy="1799175"/>
            <wp:effectExtent l="19050" t="19050" r="27305" b="1079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85521" cy="1797390"/>
                    </a:xfrm>
                    <a:prstGeom prst="rect">
                      <a:avLst/>
                    </a:prstGeom>
                    <a:ln>
                      <a:solidFill>
                        <a:schemeClr val="tx1">
                          <a:lumMod val="50000"/>
                          <a:lumOff val="50000"/>
                        </a:schemeClr>
                      </a:solidFill>
                    </a:ln>
                  </pic:spPr>
                </pic:pic>
              </a:graphicData>
            </a:graphic>
          </wp:inline>
        </w:drawing>
      </w:r>
    </w:p>
    <w:p w14:paraId="0B74D593" w14:textId="23936D22"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97</w:t>
      </w:r>
      <w:r w:rsidR="00B8237E">
        <w:rPr>
          <w:noProof/>
        </w:rPr>
        <w:fldChar w:fldCharType="end"/>
      </w:r>
      <w:r>
        <w:t xml:space="preserve"> </w:t>
      </w:r>
      <w:r w:rsidRPr="0089208A">
        <w:t xml:space="preserve">Calling Activity </w:t>
      </w:r>
      <w:r>
        <w:t xml:space="preserve">View Selections </w:t>
      </w:r>
      <w:r w:rsidR="00421418">
        <w:t>Pop-up</w:t>
      </w:r>
      <w:r>
        <w:t xml:space="preserve"> </w:t>
      </w:r>
    </w:p>
    <w:p w14:paraId="1C321403" w14:textId="77777777" w:rsidR="00E035CE" w:rsidRDefault="00E035CE" w:rsidP="00E035CE">
      <w:pPr>
        <w:pStyle w:val="Heading3"/>
      </w:pPr>
      <w:bookmarkStart w:id="204" w:name="_Toc35524190"/>
      <w:r>
        <w:lastRenderedPageBreak/>
        <w:t>Submit</w:t>
      </w:r>
      <w:bookmarkEnd w:id="204"/>
    </w:p>
    <w:p w14:paraId="483685FD" w14:textId="77777777" w:rsidR="00E035CE" w:rsidRDefault="00E035CE" w:rsidP="00BD3264">
      <w:pPr>
        <w:pStyle w:val="ListNumber"/>
        <w:numPr>
          <w:ilvl w:val="0"/>
          <w:numId w:val="0"/>
        </w:numPr>
        <w:ind w:left="1080"/>
      </w:pPr>
      <w:r w:rsidRPr="008B6707">
        <w:t>On</w:t>
      </w:r>
      <w:r>
        <w:t xml:space="preserve"> the Specify Search Criteria menu, click on </w:t>
      </w:r>
      <w:r w:rsidRPr="000A5F4A">
        <w:rPr>
          <w:b/>
        </w:rPr>
        <w:t>Submit</w:t>
      </w:r>
      <w:r>
        <w:t xml:space="preserve"> to begin the search.</w:t>
      </w:r>
    </w:p>
    <w:p w14:paraId="6EBF1F03" w14:textId="43900974" w:rsidR="00E035CE" w:rsidRDefault="00E035CE" w:rsidP="00E035CE">
      <w:pPr>
        <w:pStyle w:val="Heading2"/>
      </w:pPr>
      <w:bookmarkStart w:id="205" w:name="_Toc35524191"/>
      <w:r>
        <w:t xml:space="preserve">View </w:t>
      </w:r>
      <w:r w:rsidR="00EA6ACF">
        <w:t xml:space="preserve">Current </w:t>
      </w:r>
      <w:r>
        <w:t>Search Criteria</w:t>
      </w:r>
      <w:bookmarkEnd w:id="205"/>
    </w:p>
    <w:p w14:paraId="3515A9B5" w14:textId="4425037D" w:rsidR="00E035CE" w:rsidRDefault="00E035CE" w:rsidP="00E035CE">
      <w:pPr>
        <w:pStyle w:val="BodyText"/>
      </w:pPr>
      <w:r>
        <w:t xml:space="preserve">To view the current search criteria, click on the View Search Criteria icon on the left side of the Calling Activity screen.  The same View Selections </w:t>
      </w:r>
      <w:r w:rsidR="00421418">
        <w:t>pop-up</w:t>
      </w:r>
      <w:r>
        <w:t xml:space="preserve"> found on the Specify Search Criteria box will appear (see figure above).</w:t>
      </w:r>
    </w:p>
    <w:p w14:paraId="1B1C42B9" w14:textId="77777777" w:rsidR="00E035CE" w:rsidRPr="001463FB" w:rsidRDefault="00E035CE" w:rsidP="00E035CE">
      <w:pPr>
        <w:pStyle w:val="BodyText"/>
      </w:pPr>
    </w:p>
    <w:p w14:paraId="26386F00" w14:textId="2759594A" w:rsidR="00E035CE" w:rsidRDefault="00E035CE" w:rsidP="006860CA">
      <w:pPr>
        <w:pStyle w:val="BodyText"/>
        <w:keepNext/>
      </w:pPr>
      <w:r>
        <w:rPr>
          <w:noProof/>
        </w:rPr>
        <mc:AlternateContent>
          <mc:Choice Requires="wps">
            <w:drawing>
              <wp:anchor distT="0" distB="0" distL="114300" distR="114300" simplePos="0" relativeHeight="251528704" behindDoc="0" locked="0" layoutInCell="1" allowOverlap="1" wp14:anchorId="459DC287" wp14:editId="5D987022">
                <wp:simplePos x="0" y="0"/>
                <wp:positionH relativeFrom="column">
                  <wp:posOffset>1531991</wp:posOffset>
                </wp:positionH>
                <wp:positionV relativeFrom="paragraph">
                  <wp:posOffset>553085</wp:posOffset>
                </wp:positionV>
                <wp:extent cx="258793" cy="250166"/>
                <wp:effectExtent l="19050" t="19050" r="46355" b="55245"/>
                <wp:wrapNone/>
                <wp:docPr id="1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93"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B790C" id="Rectangle 64" o:spid="_x0000_s1026" style="position:absolute;margin-left:120.65pt;margin-top:43.55pt;width:20.4pt;height:19.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fK0wIAAKU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" filled="f" fillcolor="#f79646" strokecolor="red" strokeweight="3pt">
                <v:shadow on="t" color="#974706" opacity=".5" offset="1pt"/>
              </v:rect>
            </w:pict>
          </mc:Fallback>
        </mc:AlternateContent>
      </w:r>
      <w:r w:rsidR="00EA6ACF">
        <w:rPr>
          <w:noProof/>
        </w:rPr>
        <w:drawing>
          <wp:inline distT="0" distB="0" distL="0" distR="0" wp14:anchorId="29C33ADC" wp14:editId="2C9A8430">
            <wp:extent cx="5770880" cy="1457517"/>
            <wp:effectExtent l="19050" t="19050" r="20320" b="2857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87013" cy="1461592"/>
                    </a:xfrm>
                    <a:prstGeom prst="rect">
                      <a:avLst/>
                    </a:prstGeom>
                    <a:ln>
                      <a:solidFill>
                        <a:schemeClr val="tx1">
                          <a:lumMod val="50000"/>
                          <a:lumOff val="50000"/>
                        </a:schemeClr>
                      </a:solidFill>
                    </a:ln>
                  </pic:spPr>
                </pic:pic>
              </a:graphicData>
            </a:graphic>
          </wp:inline>
        </w:drawing>
      </w:r>
    </w:p>
    <w:p w14:paraId="5E072AE4" w14:textId="2BD3A266"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98</w:t>
      </w:r>
      <w:r w:rsidR="00B8237E">
        <w:rPr>
          <w:noProof/>
        </w:rPr>
        <w:fldChar w:fldCharType="end"/>
      </w:r>
      <w:r>
        <w:t xml:space="preserve"> View Search Criteria Icon</w:t>
      </w:r>
    </w:p>
    <w:p w14:paraId="54054924" w14:textId="77777777" w:rsidR="00E035CE" w:rsidRDefault="00E035CE" w:rsidP="00E035CE">
      <w:pPr>
        <w:pStyle w:val="Heading2"/>
      </w:pPr>
      <w:bookmarkStart w:id="206" w:name="_Toc35524192"/>
      <w:r>
        <w:t>Refresh Page</w:t>
      </w:r>
      <w:bookmarkEnd w:id="206"/>
    </w:p>
    <w:p w14:paraId="69D3BB86" w14:textId="3C12B79F" w:rsidR="00E035CE" w:rsidRDefault="00E035CE" w:rsidP="00E035CE">
      <w:pPr>
        <w:pStyle w:val="BodyText"/>
      </w:pPr>
      <w:r>
        <w:t xml:space="preserve">To retrieve the latest calls to hit the </w:t>
      </w:r>
      <w:r w:rsidR="005C475E">
        <w:t>Jazzware</w:t>
      </w:r>
      <w:r>
        <w:t xml:space="preserve"> database, click on the Refresh Page icon on the right side of the screen and the list of calls will be updated. </w:t>
      </w:r>
    </w:p>
    <w:p w14:paraId="7ACDEE86" w14:textId="223338E3" w:rsidR="00E035CE" w:rsidRDefault="00E035CE" w:rsidP="006860CA">
      <w:pPr>
        <w:pStyle w:val="BodyText"/>
        <w:keepNext/>
      </w:pPr>
      <w:r>
        <w:rPr>
          <w:noProof/>
        </w:rPr>
        <mc:AlternateContent>
          <mc:Choice Requires="wps">
            <w:drawing>
              <wp:anchor distT="0" distB="0" distL="114300" distR="114300" simplePos="0" relativeHeight="251531776" behindDoc="0" locked="0" layoutInCell="1" allowOverlap="1" wp14:anchorId="1AA6A6FE" wp14:editId="346AD7BF">
                <wp:simplePos x="0" y="0"/>
                <wp:positionH relativeFrom="margin">
                  <wp:posOffset>5640334</wp:posOffset>
                </wp:positionH>
                <wp:positionV relativeFrom="paragraph">
                  <wp:posOffset>576580</wp:posOffset>
                </wp:positionV>
                <wp:extent cx="240725" cy="215660"/>
                <wp:effectExtent l="19050" t="19050" r="45085" b="51435"/>
                <wp:wrapNone/>
                <wp:docPr id="14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5" cy="2156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6E99" id="Rectangle 64" o:spid="_x0000_s1026" style="position:absolute;margin-left:444.1pt;margin-top:45.4pt;width:18.95pt;height:17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" filled="f" fillcolor="#f79646" strokecolor="red" strokeweight="3pt">
                <v:shadow on="t" color="#974706" opacity=".5" offset="1pt"/>
                <w10:wrap anchorx="margin"/>
              </v:rect>
            </w:pict>
          </mc:Fallback>
        </mc:AlternateContent>
      </w:r>
      <w:r w:rsidR="00EA6ACF">
        <w:rPr>
          <w:noProof/>
        </w:rPr>
        <w:drawing>
          <wp:inline distT="0" distB="0" distL="0" distR="0" wp14:anchorId="221A1244" wp14:editId="3A82FA70">
            <wp:extent cx="5771072" cy="1457566"/>
            <wp:effectExtent l="19050" t="19050" r="20320" b="2857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92052" cy="1462865"/>
                    </a:xfrm>
                    <a:prstGeom prst="rect">
                      <a:avLst/>
                    </a:prstGeom>
                    <a:ln>
                      <a:solidFill>
                        <a:schemeClr val="tx1">
                          <a:lumMod val="50000"/>
                          <a:lumOff val="50000"/>
                        </a:schemeClr>
                      </a:solidFill>
                    </a:ln>
                  </pic:spPr>
                </pic:pic>
              </a:graphicData>
            </a:graphic>
          </wp:inline>
        </w:drawing>
      </w:r>
    </w:p>
    <w:p w14:paraId="49448BA2" w14:textId="30EA77E8"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99</w:t>
      </w:r>
      <w:r w:rsidR="00B8237E">
        <w:rPr>
          <w:noProof/>
        </w:rPr>
        <w:fldChar w:fldCharType="end"/>
      </w:r>
      <w:r>
        <w:t xml:space="preserve"> Refresh Page Icon</w:t>
      </w:r>
    </w:p>
    <w:p w14:paraId="65AD908E" w14:textId="77777777" w:rsidR="00E035CE" w:rsidRDefault="00E035CE" w:rsidP="00E035CE">
      <w:pPr>
        <w:pStyle w:val="Heading2"/>
      </w:pPr>
      <w:bookmarkStart w:id="207" w:name="_Toc35524193"/>
      <w:r>
        <w:t>Export - Print Invoice or Download Calls</w:t>
      </w:r>
      <w:bookmarkEnd w:id="207"/>
    </w:p>
    <w:p w14:paraId="4E8F7519" w14:textId="77777777" w:rsidR="00E035CE" w:rsidRDefault="00E035CE" w:rsidP="00E035CE">
      <w:pPr>
        <w:pStyle w:val="BodyText"/>
      </w:pPr>
      <w:r>
        <w:t xml:space="preserve">The Export function will allow the user to print either an individual invoice for a single guest or export a list of all the calls that meet the search criteria.  The export file will contain all of the fields applicable to the call(s).  </w:t>
      </w:r>
    </w:p>
    <w:p w14:paraId="708C0DEE" w14:textId="77C3D31B" w:rsidR="00E035CE" w:rsidRDefault="00E035CE" w:rsidP="00E035CE">
      <w:pPr>
        <w:pStyle w:val="BodyText"/>
      </w:pPr>
      <w:r>
        <w:t xml:space="preserve">To download an export, click on the </w:t>
      </w:r>
      <w:r w:rsidRPr="001463FB">
        <w:rPr>
          <w:b/>
        </w:rPr>
        <w:t>Export</w:t>
      </w:r>
      <w:r>
        <w:t xml:space="preserve"> icon on the </w:t>
      </w:r>
      <w:r w:rsidR="00EA6ACF">
        <w:t xml:space="preserve">right </w:t>
      </w:r>
      <w:r>
        <w:t xml:space="preserve">side of the Calling Activity page.  </w:t>
      </w:r>
    </w:p>
    <w:p w14:paraId="47FF5919" w14:textId="764E33F5" w:rsidR="00E035CE" w:rsidRDefault="00E035CE" w:rsidP="00E035CE">
      <w:pPr>
        <w:pStyle w:val="BodyText"/>
        <w:keepNext/>
      </w:pPr>
      <w:r>
        <w:rPr>
          <w:noProof/>
        </w:rPr>
        <w:lastRenderedPageBreak/>
        <mc:AlternateContent>
          <mc:Choice Requires="wps">
            <w:drawing>
              <wp:anchor distT="0" distB="0" distL="114300" distR="114300" simplePos="0" relativeHeight="251534848" behindDoc="0" locked="0" layoutInCell="1" allowOverlap="1" wp14:anchorId="65A14AB5" wp14:editId="759D7932">
                <wp:simplePos x="0" y="0"/>
                <wp:positionH relativeFrom="column">
                  <wp:posOffset>4915475</wp:posOffset>
                </wp:positionH>
                <wp:positionV relativeFrom="paragraph">
                  <wp:posOffset>469037</wp:posOffset>
                </wp:positionV>
                <wp:extent cx="250166" cy="232913"/>
                <wp:effectExtent l="19050" t="19050" r="36195" b="53340"/>
                <wp:wrapNone/>
                <wp:docPr id="1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 cy="232913"/>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C49B8" id="Rectangle 64" o:spid="_x0000_s1026" style="position:absolute;margin-left:387.05pt;margin-top:36.95pt;width:19.7pt;height:18.3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" filled="f" fillcolor="#f79646" strokecolor="red" strokeweight="3pt">
                <v:shadow on="t" color="#974706" opacity=".5" offset="1pt"/>
              </v:rect>
            </w:pict>
          </mc:Fallback>
        </mc:AlternateContent>
      </w:r>
      <w:r w:rsidR="00EA6ACF">
        <w:rPr>
          <w:noProof/>
        </w:rPr>
        <w:drawing>
          <wp:inline distT="0" distB="0" distL="0" distR="0" wp14:anchorId="312C37C3" wp14:editId="5E61ED15">
            <wp:extent cx="5158596" cy="1302876"/>
            <wp:effectExtent l="19050" t="19050" r="23495" b="1206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13502" cy="1316743"/>
                    </a:xfrm>
                    <a:prstGeom prst="rect">
                      <a:avLst/>
                    </a:prstGeom>
                    <a:ln>
                      <a:solidFill>
                        <a:schemeClr val="bg1">
                          <a:lumMod val="65000"/>
                        </a:schemeClr>
                      </a:solidFill>
                    </a:ln>
                  </pic:spPr>
                </pic:pic>
              </a:graphicData>
            </a:graphic>
          </wp:inline>
        </w:drawing>
      </w:r>
    </w:p>
    <w:p w14:paraId="2A09F4D1" w14:textId="28BC8BEF"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100</w:t>
      </w:r>
      <w:r w:rsidR="00B8237E">
        <w:rPr>
          <w:noProof/>
        </w:rPr>
        <w:fldChar w:fldCharType="end"/>
      </w:r>
      <w:r>
        <w:t xml:space="preserve"> Export Calling Activity Icon</w:t>
      </w:r>
    </w:p>
    <w:p w14:paraId="5B01BC82" w14:textId="77777777" w:rsidR="00E035CE" w:rsidRPr="00B83472" w:rsidRDefault="00E035CE" w:rsidP="00E035CE">
      <w:pPr>
        <w:pStyle w:val="BodyText"/>
      </w:pPr>
      <w:r w:rsidRPr="00B83472">
        <w:t xml:space="preserve">Then, select </w:t>
      </w:r>
      <w:r>
        <w:t xml:space="preserve">the radio button for </w:t>
      </w:r>
      <w:r w:rsidRPr="00B83472">
        <w:t xml:space="preserve">either Print Invoice or Download All Calls and click </w:t>
      </w:r>
      <w:r w:rsidRPr="0066609C">
        <w:rPr>
          <w:b/>
        </w:rPr>
        <w:t>Submit</w:t>
      </w:r>
      <w:r w:rsidRPr="00B83472">
        <w:t xml:space="preserve">. Otherwise, click </w:t>
      </w:r>
      <w:r w:rsidRPr="0066609C">
        <w:rPr>
          <w:b/>
        </w:rPr>
        <w:t>Cancel</w:t>
      </w:r>
      <w:r w:rsidRPr="00B83472">
        <w:t>.</w:t>
      </w:r>
      <w:r>
        <w:t xml:space="preserve">  Download files will appear in your device’s Downloads folder.</w:t>
      </w:r>
    </w:p>
    <w:p w14:paraId="6CA9A51C" w14:textId="77777777" w:rsidR="00E035CE" w:rsidRDefault="00E035CE" w:rsidP="00E035CE">
      <w:pPr>
        <w:pStyle w:val="BodyText"/>
        <w:keepNext/>
      </w:pPr>
      <w:r>
        <w:rPr>
          <w:noProof/>
        </w:rPr>
        <w:drawing>
          <wp:inline distT="0" distB="0" distL="0" distR="0" wp14:anchorId="35F2566B" wp14:editId="2CEA20AD">
            <wp:extent cx="3217653" cy="1415029"/>
            <wp:effectExtent l="19050" t="19050" r="20955" b="139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17124" cy="1414797"/>
                    </a:xfrm>
                    <a:prstGeom prst="rect">
                      <a:avLst/>
                    </a:prstGeom>
                    <a:ln>
                      <a:solidFill>
                        <a:schemeClr val="tx1"/>
                      </a:solidFill>
                    </a:ln>
                  </pic:spPr>
                </pic:pic>
              </a:graphicData>
            </a:graphic>
          </wp:inline>
        </w:drawing>
      </w:r>
    </w:p>
    <w:p w14:paraId="433013DD" w14:textId="2B019E5B" w:rsidR="00E035CE" w:rsidRPr="001463FB"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101</w:t>
      </w:r>
      <w:r w:rsidR="00B8237E">
        <w:rPr>
          <w:noProof/>
        </w:rPr>
        <w:fldChar w:fldCharType="end"/>
      </w:r>
      <w:r>
        <w:t xml:space="preserve"> Export Calling Activity Options</w:t>
      </w:r>
    </w:p>
    <w:p w14:paraId="2676E652" w14:textId="77777777" w:rsidR="00E035CE" w:rsidRDefault="00E035CE" w:rsidP="00E035CE">
      <w:pPr>
        <w:pStyle w:val="Heading1"/>
      </w:pPr>
      <w:bookmarkStart w:id="208" w:name="_Toc35524194"/>
      <w:r>
        <w:t>Guest Experience</w:t>
      </w:r>
      <w:r w:rsidR="005B68BF">
        <w:t xml:space="preserve"> Design Studio</w:t>
      </w:r>
      <w:r w:rsidR="002808D0">
        <w:t xml:space="preserve"> </w:t>
      </w:r>
      <w:r w:rsidR="002808D0" w:rsidRPr="002808D0">
        <w:rPr>
          <w:rStyle w:val="Heading2Char"/>
          <w:b/>
          <w:i/>
        </w:rPr>
        <w:t xml:space="preserve">(BroadWorks Customers </w:t>
      </w:r>
      <w:r w:rsidR="00662B5C">
        <w:rPr>
          <w:rStyle w:val="Heading2Char"/>
          <w:b/>
          <w:i/>
        </w:rPr>
        <w:t xml:space="preserve">with Voicemail </w:t>
      </w:r>
      <w:r w:rsidR="002808D0" w:rsidRPr="002808D0">
        <w:rPr>
          <w:rStyle w:val="Heading2Char"/>
          <w:b/>
          <w:i/>
        </w:rPr>
        <w:t>Only)</w:t>
      </w:r>
      <w:bookmarkEnd w:id="208"/>
    </w:p>
    <w:p w14:paraId="788FC6A5" w14:textId="29DEA12A" w:rsidR="002D64EA" w:rsidRPr="002D64EA" w:rsidRDefault="002D64EA" w:rsidP="002D64EA">
      <w:pPr>
        <w:pStyle w:val="BodyText"/>
        <w:rPr>
          <w:b/>
          <w:color w:val="17365D" w:themeColor="text2" w:themeShade="BF"/>
        </w:rPr>
      </w:pPr>
      <w:r w:rsidRPr="002D64EA">
        <w:rPr>
          <w:b/>
          <w:color w:val="17365D" w:themeColor="text2" w:themeShade="BF"/>
        </w:rPr>
        <w:t>Feature Availability:</w:t>
      </w:r>
    </w:p>
    <w:p w14:paraId="24E17640" w14:textId="21AFAAE9" w:rsidR="00733DD9" w:rsidRPr="002D64EA" w:rsidRDefault="00733DD9" w:rsidP="00E73B96">
      <w:pPr>
        <w:pStyle w:val="BodyText"/>
        <w:numPr>
          <w:ilvl w:val="0"/>
          <w:numId w:val="137"/>
        </w:numPr>
        <w:rPr>
          <w:color w:val="17365D" w:themeColor="text2" w:themeShade="BF"/>
        </w:rPr>
      </w:pPr>
      <w:r w:rsidRPr="002D64EA">
        <w:rPr>
          <w:color w:val="17365D" w:themeColor="text2" w:themeShade="BF"/>
        </w:rPr>
        <w:t>Applies</w:t>
      </w:r>
      <w:r w:rsidR="00273553" w:rsidRPr="002D64EA">
        <w:rPr>
          <w:color w:val="17365D" w:themeColor="text2" w:themeShade="BF"/>
        </w:rPr>
        <w:t xml:space="preserve"> only</w:t>
      </w:r>
      <w:r w:rsidRPr="002D64EA">
        <w:rPr>
          <w:color w:val="17365D" w:themeColor="text2" w:themeShade="BF"/>
        </w:rPr>
        <w:t xml:space="preserve"> to properties </w:t>
      </w:r>
      <w:r w:rsidR="00A903E6" w:rsidRPr="002D64EA">
        <w:rPr>
          <w:color w:val="17365D" w:themeColor="text2" w:themeShade="BF"/>
        </w:rPr>
        <w:t>with</w:t>
      </w:r>
      <w:r w:rsidRPr="002D64EA">
        <w:rPr>
          <w:color w:val="17365D" w:themeColor="text2" w:themeShade="BF"/>
        </w:rPr>
        <w:t xml:space="preserve"> a BroadWorks PBX </w:t>
      </w:r>
      <w:r w:rsidR="00A903E6" w:rsidRPr="002D64EA">
        <w:rPr>
          <w:color w:val="17365D" w:themeColor="text2" w:themeShade="BF"/>
        </w:rPr>
        <w:t xml:space="preserve">and </w:t>
      </w:r>
      <w:r w:rsidR="005E303D">
        <w:rPr>
          <w:color w:val="17365D" w:themeColor="text2" w:themeShade="BF"/>
        </w:rPr>
        <w:t>the</w:t>
      </w:r>
      <w:r w:rsidR="002D64EA">
        <w:rPr>
          <w:color w:val="17365D" w:themeColor="text2" w:themeShade="BF"/>
        </w:rPr>
        <w:t xml:space="preserve"> </w:t>
      </w:r>
      <w:r w:rsidR="00A903E6" w:rsidRPr="002D64EA">
        <w:rPr>
          <w:color w:val="17365D" w:themeColor="text2" w:themeShade="BF"/>
        </w:rPr>
        <w:t>extensions that have voicemai</w:t>
      </w:r>
      <w:r w:rsidR="00273553" w:rsidRPr="002D64EA">
        <w:rPr>
          <w:color w:val="17365D" w:themeColor="text2" w:themeShade="BF"/>
        </w:rPr>
        <w:t>l</w:t>
      </w:r>
    </w:p>
    <w:p w14:paraId="3A6E93E2" w14:textId="2B2924A4" w:rsidR="005B68BF" w:rsidRDefault="00E035CE" w:rsidP="00E035CE">
      <w:pPr>
        <w:pStyle w:val="BodyText"/>
        <w:rPr>
          <w:shd w:val="clear" w:color="auto" w:fill="FFFFFF"/>
        </w:rPr>
      </w:pPr>
      <w:r>
        <w:rPr>
          <w:shd w:val="clear" w:color="auto" w:fill="FFFFFF"/>
        </w:rPr>
        <w:t>The </w:t>
      </w:r>
      <w:r w:rsidR="003B044D">
        <w:rPr>
          <w:bCs/>
        </w:rPr>
        <w:t xml:space="preserve">Guest Experience Design Studio enables </w:t>
      </w:r>
      <w:r>
        <w:rPr>
          <w:shd w:val="clear" w:color="auto" w:fill="FFFFFF"/>
        </w:rPr>
        <w:t xml:space="preserve">a portal user we call the hotel staff's “Experience Designer” to create Guest Experiences which will deliver guest centric </w:t>
      </w:r>
      <w:r w:rsidR="003B044D">
        <w:rPr>
          <w:shd w:val="clear" w:color="auto" w:fill="FFFFFF"/>
        </w:rPr>
        <w:t xml:space="preserve">greetings to guests.  The greetings may be in the form of </w:t>
      </w:r>
      <w:r>
        <w:rPr>
          <w:shd w:val="clear" w:color="auto" w:fill="FFFFFF"/>
        </w:rPr>
        <w:t xml:space="preserve">voicemails </w:t>
      </w:r>
      <w:r w:rsidR="003B044D">
        <w:rPr>
          <w:shd w:val="clear" w:color="auto" w:fill="FFFFFF"/>
        </w:rPr>
        <w:t xml:space="preserve">delivered </w:t>
      </w:r>
      <w:r>
        <w:rPr>
          <w:shd w:val="clear" w:color="auto" w:fill="FFFFFF"/>
        </w:rPr>
        <w:t>to the guest</w:t>
      </w:r>
      <w:r w:rsidR="005B68BF">
        <w:rPr>
          <w:shd w:val="clear" w:color="auto" w:fill="FFFFFF"/>
        </w:rPr>
        <w:t xml:space="preserve"> room voicemail box</w:t>
      </w:r>
      <w:r w:rsidR="0053109C">
        <w:rPr>
          <w:shd w:val="clear" w:color="auto" w:fill="FFFFFF"/>
        </w:rPr>
        <w:t xml:space="preserve"> or wake-up greetings delivered to the guest room phone. </w:t>
      </w:r>
      <w:r w:rsidR="005B68BF">
        <w:rPr>
          <w:shd w:val="clear" w:color="auto" w:fill="FFFFFF"/>
        </w:rPr>
        <w:t xml:space="preserve"> </w:t>
      </w:r>
      <w:r w:rsidR="0053109C">
        <w:rPr>
          <w:shd w:val="clear" w:color="auto" w:fill="FFFFFF"/>
        </w:rPr>
        <w:t>V</w:t>
      </w:r>
      <w:r w:rsidR="005B68BF">
        <w:rPr>
          <w:shd w:val="clear" w:color="auto" w:fill="FFFFFF"/>
        </w:rPr>
        <w:t>oicemail</w:t>
      </w:r>
      <w:r w:rsidR="0053109C">
        <w:rPr>
          <w:shd w:val="clear" w:color="auto" w:fill="FFFFFF"/>
        </w:rPr>
        <w:t xml:space="preserve"> greetings</w:t>
      </w:r>
      <w:r w:rsidR="005B68BF">
        <w:rPr>
          <w:shd w:val="clear" w:color="auto" w:fill="FFFFFF"/>
        </w:rPr>
        <w:t xml:space="preserve"> can be</w:t>
      </w:r>
      <w:r w:rsidR="00841F5B">
        <w:rPr>
          <w:shd w:val="clear" w:color="auto" w:fill="FFFFFF"/>
        </w:rPr>
        <w:t xml:space="preserve"> sent:</w:t>
      </w:r>
    </w:p>
    <w:p w14:paraId="3F2C1281" w14:textId="77777777" w:rsidR="005B68BF" w:rsidRDefault="00841F5B" w:rsidP="00E73B96">
      <w:pPr>
        <w:pStyle w:val="BodyText"/>
        <w:numPr>
          <w:ilvl w:val="0"/>
          <w:numId w:val="49"/>
        </w:numPr>
        <w:rPr>
          <w:shd w:val="clear" w:color="auto" w:fill="FFFFFF"/>
        </w:rPr>
      </w:pPr>
      <w:r>
        <w:rPr>
          <w:shd w:val="clear" w:color="auto" w:fill="FFFFFF"/>
        </w:rPr>
        <w:t>At g</w:t>
      </w:r>
      <w:r w:rsidR="005B68BF">
        <w:rPr>
          <w:shd w:val="clear" w:color="auto" w:fill="FFFFFF"/>
        </w:rPr>
        <w:t>uest check in</w:t>
      </w:r>
    </w:p>
    <w:p w14:paraId="18CEAAB2" w14:textId="77777777" w:rsidR="005B68BF" w:rsidRDefault="00841F5B" w:rsidP="00E73B96">
      <w:pPr>
        <w:pStyle w:val="BodyText"/>
        <w:numPr>
          <w:ilvl w:val="0"/>
          <w:numId w:val="49"/>
        </w:numPr>
        <w:rPr>
          <w:shd w:val="clear" w:color="auto" w:fill="FFFFFF"/>
        </w:rPr>
      </w:pPr>
      <w:r>
        <w:rPr>
          <w:shd w:val="clear" w:color="auto" w:fill="FFFFFF"/>
        </w:rPr>
        <w:t>Prior to a</w:t>
      </w:r>
      <w:r w:rsidR="005B68BF">
        <w:rPr>
          <w:shd w:val="clear" w:color="auto" w:fill="FFFFFF"/>
        </w:rPr>
        <w:t>nticipated guest check out (specify number of days/hours before check out)</w:t>
      </w:r>
    </w:p>
    <w:p w14:paraId="4B771B3F" w14:textId="77777777" w:rsidR="005B68BF" w:rsidRDefault="00841F5B" w:rsidP="00E73B96">
      <w:pPr>
        <w:pStyle w:val="BodyText"/>
        <w:numPr>
          <w:ilvl w:val="0"/>
          <w:numId w:val="49"/>
        </w:numPr>
        <w:rPr>
          <w:shd w:val="clear" w:color="auto" w:fill="FFFFFF"/>
        </w:rPr>
      </w:pPr>
      <w:r>
        <w:rPr>
          <w:shd w:val="clear" w:color="auto" w:fill="FFFFFF"/>
        </w:rPr>
        <w:t xml:space="preserve">On a </w:t>
      </w:r>
      <w:r w:rsidR="005B68BF">
        <w:rPr>
          <w:shd w:val="clear" w:color="auto" w:fill="FFFFFF"/>
        </w:rPr>
        <w:t>scheduled date and time</w:t>
      </w:r>
    </w:p>
    <w:p w14:paraId="335D1CA6" w14:textId="77777777" w:rsidR="005B68BF" w:rsidRDefault="005B68BF" w:rsidP="00E73B96">
      <w:pPr>
        <w:pStyle w:val="BodyText"/>
        <w:numPr>
          <w:ilvl w:val="0"/>
          <w:numId w:val="49"/>
        </w:numPr>
        <w:rPr>
          <w:shd w:val="clear" w:color="auto" w:fill="FFFFFF"/>
        </w:rPr>
      </w:pPr>
      <w:r>
        <w:rPr>
          <w:shd w:val="clear" w:color="auto" w:fill="FFFFFF"/>
        </w:rPr>
        <w:t>On demand</w:t>
      </w:r>
    </w:p>
    <w:p w14:paraId="1620E134" w14:textId="77777777" w:rsidR="00E035CE" w:rsidRDefault="00E035CE" w:rsidP="00E035CE">
      <w:pPr>
        <w:pStyle w:val="BodyText"/>
        <w:rPr>
          <w:shd w:val="clear" w:color="auto" w:fill="FFFFFF"/>
        </w:rPr>
      </w:pPr>
      <w:r>
        <w:rPr>
          <w:shd w:val="clear" w:color="auto" w:fill="FFFFFF"/>
        </w:rPr>
        <w:t xml:space="preserve">The Designer will upload </w:t>
      </w:r>
      <w:r w:rsidR="0053109C">
        <w:rPr>
          <w:shd w:val="clear" w:color="auto" w:fill="FFFFFF"/>
        </w:rPr>
        <w:t xml:space="preserve">or record </w:t>
      </w:r>
      <w:r>
        <w:rPr>
          <w:shd w:val="clear" w:color="auto" w:fill="FFFFFF"/>
        </w:rPr>
        <w:t>voicemail greetings in one or more languages, configure the effective dates of the greeting</w:t>
      </w:r>
      <w:r w:rsidR="005B68BF">
        <w:rPr>
          <w:shd w:val="clear" w:color="auto" w:fill="FFFFFF"/>
        </w:rPr>
        <w:t xml:space="preserve"> (if applicable)</w:t>
      </w:r>
      <w:r>
        <w:rPr>
          <w:shd w:val="clear" w:color="auto" w:fill="FFFFFF"/>
        </w:rPr>
        <w:t>, and select the type of guests that the voicemail will be sent to.  The guest that will receive the message can be defined based on group code, guest type and/or VIP status.  Once created, the experiences can be prioritized so that the guest will receive the greeting of most importance to the hotelier. </w:t>
      </w:r>
    </w:p>
    <w:p w14:paraId="066C33A7" w14:textId="77777777" w:rsidR="00F90F6D" w:rsidRDefault="00E035CE" w:rsidP="00E035CE">
      <w:pPr>
        <w:pStyle w:val="BodyText"/>
        <w:rPr>
          <w:shd w:val="clear" w:color="auto" w:fill="FFFFFF"/>
        </w:rPr>
      </w:pPr>
      <w:r>
        <w:rPr>
          <w:shd w:val="clear" w:color="auto" w:fill="FFFFFF"/>
        </w:rPr>
        <w:t>The Guest Experience</w:t>
      </w:r>
      <w:r w:rsidR="005B68BF">
        <w:rPr>
          <w:shd w:val="clear" w:color="auto" w:fill="FFFFFF"/>
        </w:rPr>
        <w:t xml:space="preserve"> Design Studio</w:t>
      </w:r>
      <w:r>
        <w:rPr>
          <w:shd w:val="clear" w:color="auto" w:fill="FFFFFF"/>
        </w:rPr>
        <w:t xml:space="preserve"> feature is divided into </w:t>
      </w:r>
      <w:r w:rsidR="005B68BF">
        <w:rPr>
          <w:shd w:val="clear" w:color="auto" w:fill="FFFFFF"/>
        </w:rPr>
        <w:t>four</w:t>
      </w:r>
      <w:r>
        <w:rPr>
          <w:shd w:val="clear" w:color="auto" w:fill="FFFFFF"/>
        </w:rPr>
        <w:t xml:space="preserve"> distinct areas</w:t>
      </w:r>
      <w:r w:rsidR="00F90F6D">
        <w:rPr>
          <w:shd w:val="clear" w:color="auto" w:fill="FFFFFF"/>
        </w:rPr>
        <w:t xml:space="preserve"> and knowledge of each of these areas is required in order to create an experience</w:t>
      </w:r>
      <w:r>
        <w:rPr>
          <w:shd w:val="clear" w:color="auto" w:fill="FFFFFF"/>
        </w:rPr>
        <w:t xml:space="preserve">: </w:t>
      </w:r>
    </w:p>
    <w:p w14:paraId="00064425" w14:textId="77777777" w:rsidR="00F90F6D" w:rsidRDefault="00E035CE" w:rsidP="00E73B96">
      <w:pPr>
        <w:pStyle w:val="BodyText"/>
        <w:numPr>
          <w:ilvl w:val="0"/>
          <w:numId w:val="51"/>
        </w:numPr>
        <w:rPr>
          <w:shd w:val="clear" w:color="auto" w:fill="FFFFFF"/>
        </w:rPr>
      </w:pPr>
      <w:r>
        <w:rPr>
          <w:shd w:val="clear" w:color="auto" w:fill="FFFFFF"/>
        </w:rPr>
        <w:t>Guest Experiences</w:t>
      </w:r>
    </w:p>
    <w:p w14:paraId="0B70F4F2" w14:textId="77777777" w:rsidR="00F90F6D" w:rsidRDefault="00E035CE" w:rsidP="00E73B96">
      <w:pPr>
        <w:pStyle w:val="BodyText"/>
        <w:numPr>
          <w:ilvl w:val="0"/>
          <w:numId w:val="51"/>
        </w:numPr>
        <w:rPr>
          <w:shd w:val="clear" w:color="auto" w:fill="FFFFFF"/>
        </w:rPr>
      </w:pPr>
      <w:r>
        <w:rPr>
          <w:shd w:val="clear" w:color="auto" w:fill="FFFFFF"/>
        </w:rPr>
        <w:t>Experience Creation</w:t>
      </w:r>
    </w:p>
    <w:p w14:paraId="07718F8E" w14:textId="77777777" w:rsidR="00F90F6D" w:rsidRDefault="005B68BF" w:rsidP="00E73B96">
      <w:pPr>
        <w:pStyle w:val="BodyText"/>
        <w:numPr>
          <w:ilvl w:val="0"/>
          <w:numId w:val="51"/>
        </w:numPr>
        <w:rPr>
          <w:shd w:val="clear" w:color="auto" w:fill="FFFFFF"/>
        </w:rPr>
      </w:pPr>
      <w:r>
        <w:rPr>
          <w:shd w:val="clear" w:color="auto" w:fill="FFFFFF"/>
        </w:rPr>
        <w:lastRenderedPageBreak/>
        <w:t xml:space="preserve">Audio File Management </w:t>
      </w:r>
    </w:p>
    <w:p w14:paraId="2A9CFF17" w14:textId="77777777" w:rsidR="00E035CE" w:rsidRDefault="005B68BF" w:rsidP="00E73B96">
      <w:pPr>
        <w:pStyle w:val="BodyText"/>
        <w:numPr>
          <w:ilvl w:val="0"/>
          <w:numId w:val="51"/>
        </w:numPr>
        <w:rPr>
          <w:shd w:val="clear" w:color="auto" w:fill="FFFFFF"/>
        </w:rPr>
      </w:pPr>
      <w:r>
        <w:rPr>
          <w:shd w:val="clear" w:color="auto" w:fill="FFFFFF"/>
        </w:rPr>
        <w:t>Experience Activity</w:t>
      </w:r>
      <w:r w:rsidR="00E035CE">
        <w:rPr>
          <w:shd w:val="clear" w:color="auto" w:fill="FFFFFF"/>
        </w:rPr>
        <w:t xml:space="preserve">  </w:t>
      </w:r>
    </w:p>
    <w:p w14:paraId="63F2E818" w14:textId="77777777" w:rsidR="00F90F6D" w:rsidRDefault="00F90F6D" w:rsidP="00F90F6D">
      <w:pPr>
        <w:pStyle w:val="Heading2"/>
        <w:rPr>
          <w:shd w:val="clear" w:color="auto" w:fill="FFFFFF"/>
        </w:rPr>
      </w:pPr>
      <w:bookmarkStart w:id="209" w:name="_Toc35524195"/>
      <w:r>
        <w:rPr>
          <w:shd w:val="clear" w:color="auto" w:fill="FFFFFF"/>
        </w:rPr>
        <w:t>Guest Experience Design Studio Access</w:t>
      </w:r>
      <w:bookmarkEnd w:id="209"/>
    </w:p>
    <w:p w14:paraId="78BEC711" w14:textId="77777777" w:rsidR="00E035CE" w:rsidRPr="00D77C46" w:rsidRDefault="00E035CE" w:rsidP="00E035CE">
      <w:pPr>
        <w:pStyle w:val="BodyText"/>
        <w:rPr>
          <w:b/>
          <w:shd w:val="clear" w:color="auto" w:fill="FFFFFF"/>
        </w:rPr>
      </w:pPr>
      <w:r w:rsidRPr="00D77C46">
        <w:rPr>
          <w:b/>
          <w:shd w:val="clear" w:color="auto" w:fill="FFFFFF"/>
        </w:rPr>
        <w:t>To access the Guest Experience</w:t>
      </w:r>
      <w:r w:rsidR="00F90F6D">
        <w:rPr>
          <w:b/>
          <w:shd w:val="clear" w:color="auto" w:fill="FFFFFF"/>
        </w:rPr>
        <w:t xml:space="preserve"> Design Studio</w:t>
      </w:r>
      <w:r w:rsidRPr="00D77C46">
        <w:rPr>
          <w:b/>
          <w:shd w:val="clear" w:color="auto" w:fill="FFFFFF"/>
        </w:rPr>
        <w:t>:</w:t>
      </w:r>
    </w:p>
    <w:p w14:paraId="49E7DC06" w14:textId="77777777" w:rsidR="00E035CE" w:rsidRDefault="00E035CE" w:rsidP="00E73B96">
      <w:pPr>
        <w:pStyle w:val="ListNumber"/>
        <w:numPr>
          <w:ilvl w:val="0"/>
          <w:numId w:val="55"/>
        </w:numPr>
      </w:pPr>
      <w:r>
        <w:t xml:space="preserve">Click on the hamburger menu and select Guest </w:t>
      </w:r>
      <w:r w:rsidR="005B68BF">
        <w:t>Experience Design Studio.</w:t>
      </w:r>
    </w:p>
    <w:p w14:paraId="5EF0ADF7" w14:textId="77777777" w:rsidR="00E035CE" w:rsidRDefault="00E035CE" w:rsidP="00E73B96">
      <w:pPr>
        <w:pStyle w:val="ListNumber"/>
        <w:numPr>
          <w:ilvl w:val="0"/>
          <w:numId w:val="54"/>
        </w:numPr>
      </w:pPr>
      <w:r>
        <w:t>On the Guest Experience</w:t>
      </w:r>
      <w:r w:rsidR="005B68BF">
        <w:t>s</w:t>
      </w:r>
      <w:r>
        <w:t xml:space="preserve"> page, select the property to be configured from the center </w:t>
      </w:r>
      <w:r w:rsidRPr="008C39A8">
        <w:t>dropdown</w:t>
      </w:r>
      <w:r>
        <w:t>.</w:t>
      </w:r>
    </w:p>
    <w:p w14:paraId="524ECA20" w14:textId="77777777" w:rsidR="00E035CE" w:rsidRDefault="00E035CE" w:rsidP="00BD3264">
      <w:pPr>
        <w:pStyle w:val="ListNumber"/>
      </w:pPr>
      <w:r>
        <w:t xml:space="preserve">Select </w:t>
      </w:r>
      <w:r w:rsidRPr="008C39A8">
        <w:t>one</w:t>
      </w:r>
      <w:r>
        <w:t xml:space="preserve"> of the items on the menu bar based on what needs to be done:</w:t>
      </w:r>
    </w:p>
    <w:p w14:paraId="33AD0EF5"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537920" behindDoc="0" locked="0" layoutInCell="1" allowOverlap="1" wp14:anchorId="097031DA" wp14:editId="3035327E">
                <wp:simplePos x="0" y="0"/>
                <wp:positionH relativeFrom="column">
                  <wp:posOffset>880339</wp:posOffset>
                </wp:positionH>
                <wp:positionV relativeFrom="paragraph">
                  <wp:posOffset>582218</wp:posOffset>
                </wp:positionV>
                <wp:extent cx="3821502" cy="274320"/>
                <wp:effectExtent l="19050" t="19050" r="45720" b="49530"/>
                <wp:wrapNone/>
                <wp:docPr id="153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821502" cy="27432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B47AD34"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31DA" id="Rectangle 64" o:spid="_x0000_s1036" style="position:absolute;left:0;text-align:left;margin-left:69.3pt;margin-top:45.85pt;width:300.9pt;height:21.6pt;flip:x 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" filled="f" fillcolor="#f79646" strokecolor="red" strokeweight="3pt">
                <v:shadow on="t" color="#974706" opacity=".5" offset="1pt"/>
                <v:textbox>
                  <w:txbxContent>
                    <w:p w14:paraId="0B47AD34" w14:textId="77777777" w:rsidR="00A838D7" w:rsidRDefault="00A838D7" w:rsidP="00E035CE">
                      <w:pPr>
                        <w:ind w:left="0"/>
                        <w:jc w:val="center"/>
                      </w:pPr>
                    </w:p>
                  </w:txbxContent>
                </v:textbox>
              </v:rect>
            </w:pict>
          </mc:Fallback>
        </mc:AlternateContent>
      </w:r>
      <w:r w:rsidR="00841F5B" w:rsidRPr="00841F5B">
        <w:rPr>
          <w:noProof/>
        </w:rPr>
        <w:t xml:space="preserve"> </w:t>
      </w:r>
      <w:r w:rsidR="00841F5B">
        <w:rPr>
          <w:noProof/>
        </w:rPr>
        <w:drawing>
          <wp:inline distT="0" distB="0" distL="0" distR="0" wp14:anchorId="03DECB64" wp14:editId="152D76F9">
            <wp:extent cx="5208422" cy="1854666"/>
            <wp:effectExtent l="19050" t="19050" r="1143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14244" cy="1856739"/>
                    </a:xfrm>
                    <a:prstGeom prst="rect">
                      <a:avLst/>
                    </a:prstGeom>
                    <a:ln>
                      <a:solidFill>
                        <a:schemeClr val="bg1">
                          <a:lumMod val="50000"/>
                        </a:schemeClr>
                      </a:solidFill>
                    </a:ln>
                  </pic:spPr>
                </pic:pic>
              </a:graphicData>
            </a:graphic>
          </wp:inline>
        </w:drawing>
      </w:r>
    </w:p>
    <w:p w14:paraId="57CC68C0" w14:textId="3435E92C"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102</w:t>
      </w:r>
      <w:r w:rsidR="00B8237E">
        <w:rPr>
          <w:noProof/>
        </w:rPr>
        <w:fldChar w:fldCharType="end"/>
      </w:r>
      <w:r>
        <w:t xml:space="preserve"> Guest Check In Greeting Screen Options</w:t>
      </w:r>
    </w:p>
    <w:p w14:paraId="57DB64D1" w14:textId="77777777" w:rsidR="00E035CE" w:rsidRDefault="00E035CE" w:rsidP="00E73B96">
      <w:pPr>
        <w:pStyle w:val="ListNumber"/>
        <w:numPr>
          <w:ilvl w:val="1"/>
          <w:numId w:val="40"/>
        </w:numPr>
      </w:pPr>
      <w:r w:rsidRPr="008C39A8">
        <w:rPr>
          <w:b/>
        </w:rPr>
        <w:t>Guest Experiences</w:t>
      </w:r>
      <w:r>
        <w:t xml:space="preserve">:  To view, prioritize, edit, enable/disable or delete the experiences that have already been configured.  </w:t>
      </w:r>
    </w:p>
    <w:p w14:paraId="16B78251" w14:textId="77777777" w:rsidR="00E035CE" w:rsidRPr="00806F65" w:rsidRDefault="00E035CE" w:rsidP="00BD3264">
      <w:pPr>
        <w:pStyle w:val="ListNumber"/>
        <w:numPr>
          <w:ilvl w:val="0"/>
          <w:numId w:val="0"/>
        </w:numPr>
        <w:ind w:left="2160"/>
      </w:pPr>
      <w:r w:rsidRPr="00806F65">
        <w:rPr>
          <w:b/>
        </w:rPr>
        <w:t>Tip</w:t>
      </w:r>
      <w:r w:rsidRPr="00806F65">
        <w:t xml:space="preserve">: If no experiences have been created, this page will be blank.  </w:t>
      </w:r>
      <w:r>
        <w:t>Begin by uploading audio files and creating an experience.</w:t>
      </w:r>
    </w:p>
    <w:p w14:paraId="190F0F7B" w14:textId="77777777" w:rsidR="00E035CE" w:rsidRDefault="00E035CE" w:rsidP="00E73B96">
      <w:pPr>
        <w:pStyle w:val="ListNumber"/>
        <w:numPr>
          <w:ilvl w:val="1"/>
          <w:numId w:val="40"/>
        </w:numPr>
      </w:pPr>
      <w:r w:rsidRPr="008C39A8">
        <w:rPr>
          <w:b/>
        </w:rPr>
        <w:t>Experience Creation</w:t>
      </w:r>
      <w:r>
        <w:t>:  To create a new experience for the guest by selecting an audio file, effective dates, and the guest criteria for de</w:t>
      </w:r>
      <w:r w:rsidR="0053109C">
        <w:t>livering the silent voicemail or the wake-up greeting.</w:t>
      </w:r>
    </w:p>
    <w:p w14:paraId="71D1A20B" w14:textId="77777777" w:rsidR="00E035CE" w:rsidRDefault="00E035CE" w:rsidP="00E73B96">
      <w:pPr>
        <w:pStyle w:val="ListNumber"/>
        <w:numPr>
          <w:ilvl w:val="1"/>
          <w:numId w:val="40"/>
        </w:numPr>
      </w:pPr>
      <w:r w:rsidRPr="008C39A8">
        <w:rPr>
          <w:b/>
        </w:rPr>
        <w:t>Audio File Management</w:t>
      </w:r>
      <w:r>
        <w:rPr>
          <w:b/>
        </w:rPr>
        <w:t xml:space="preserve">: </w:t>
      </w:r>
      <w:r>
        <w:t xml:space="preserve"> To view the current list of audio files, listen to the files, delete files, or upload new files.  </w:t>
      </w:r>
    </w:p>
    <w:p w14:paraId="12428153" w14:textId="77777777" w:rsidR="005B68BF" w:rsidRPr="00806F65" w:rsidRDefault="005B68BF" w:rsidP="00E73B96">
      <w:pPr>
        <w:pStyle w:val="ListNumber"/>
        <w:numPr>
          <w:ilvl w:val="0"/>
          <w:numId w:val="50"/>
        </w:numPr>
      </w:pPr>
      <w:r>
        <w:rPr>
          <w:b/>
        </w:rPr>
        <w:t xml:space="preserve">Experience Activity:  </w:t>
      </w:r>
      <w:r>
        <w:t xml:space="preserve">To view experiences </w:t>
      </w:r>
      <w:r w:rsidR="00841F5B">
        <w:t>which</w:t>
      </w:r>
      <w:r>
        <w:t xml:space="preserve"> have</w:t>
      </w:r>
      <w:r w:rsidR="00841F5B">
        <w:t xml:space="preserve"> already</w:t>
      </w:r>
      <w:r>
        <w:t xml:space="preserve"> been sent.  If </w:t>
      </w:r>
      <w:r w:rsidR="00BF2D0A">
        <w:t xml:space="preserve">there are </w:t>
      </w:r>
      <w:r>
        <w:t xml:space="preserve">guests still in house </w:t>
      </w:r>
      <w:r w:rsidR="00BF2D0A">
        <w:t>with</w:t>
      </w:r>
      <w:r>
        <w:t xml:space="preserve"> </w:t>
      </w:r>
      <w:r w:rsidR="00BF2D0A">
        <w:t>experiences (</w:t>
      </w:r>
      <w:r>
        <w:t>voicemails</w:t>
      </w:r>
      <w:r w:rsidR="00BF2D0A">
        <w:t>)</w:t>
      </w:r>
      <w:r>
        <w:t xml:space="preserve"> </w:t>
      </w:r>
      <w:r w:rsidR="00841F5B">
        <w:t xml:space="preserve">that </w:t>
      </w:r>
      <w:r>
        <w:t>have not yet been deleted, experiences can be retracted</w:t>
      </w:r>
      <w:r w:rsidR="00841F5B">
        <w:t xml:space="preserve"> through the Experience Activity tab.</w:t>
      </w:r>
      <w:r>
        <w:t xml:space="preserve">  </w:t>
      </w:r>
    </w:p>
    <w:p w14:paraId="1C681469" w14:textId="77777777" w:rsidR="00E035CE" w:rsidRDefault="00E035CE" w:rsidP="00E035CE">
      <w:pPr>
        <w:pStyle w:val="Heading2"/>
        <w:rPr>
          <w:shd w:val="clear" w:color="auto" w:fill="FFFFFF"/>
        </w:rPr>
      </w:pPr>
      <w:bookmarkStart w:id="210" w:name="_Toc35524196"/>
      <w:r>
        <w:rPr>
          <w:shd w:val="clear" w:color="auto" w:fill="FFFFFF"/>
        </w:rPr>
        <w:t>Audio File Management Tab</w:t>
      </w:r>
      <w:bookmarkEnd w:id="210"/>
    </w:p>
    <w:p w14:paraId="5FE3D004" w14:textId="77777777" w:rsidR="00E035CE" w:rsidRDefault="00E035CE" w:rsidP="00E035CE">
      <w:pPr>
        <w:pStyle w:val="BodyText"/>
      </w:pPr>
      <w:r w:rsidRPr="003226DE">
        <w:t xml:space="preserve">The </w:t>
      </w:r>
      <w:r w:rsidRPr="00D77C46">
        <w:t>Audio</w:t>
      </w:r>
      <w:r w:rsidRPr="003226DE">
        <w:t xml:space="preserve"> </w:t>
      </w:r>
      <w:r>
        <w:t>F</w:t>
      </w:r>
      <w:r w:rsidRPr="003226DE">
        <w:t xml:space="preserve">ile </w:t>
      </w:r>
      <w:r>
        <w:t>M</w:t>
      </w:r>
      <w:r w:rsidRPr="003226DE">
        <w:t xml:space="preserve">anagement </w:t>
      </w:r>
      <w:r w:rsidR="00A34343">
        <w:t xml:space="preserve">tab allows the user to view, upload, or record </w:t>
      </w:r>
      <w:r>
        <w:t xml:space="preserve">audio files for use in creating guest experiences </w:t>
      </w:r>
      <w:r w:rsidR="00FB5A25">
        <w:t>or wake-up greetings</w:t>
      </w:r>
      <w:r w:rsidR="0053109C">
        <w:t xml:space="preserve">.  </w:t>
      </w:r>
    </w:p>
    <w:p w14:paraId="41B01B6B" w14:textId="77777777" w:rsidR="00E035CE" w:rsidRDefault="00E035CE" w:rsidP="00E035CE">
      <w:pPr>
        <w:pStyle w:val="Heading3"/>
      </w:pPr>
      <w:bookmarkStart w:id="211" w:name="_Toc35524197"/>
      <w:r>
        <w:t>Audio File Management Screen</w:t>
      </w:r>
      <w:r w:rsidR="00F90F6D">
        <w:t xml:space="preserve"> Overview</w:t>
      </w:r>
      <w:bookmarkEnd w:id="211"/>
    </w:p>
    <w:p w14:paraId="1C18BC47" w14:textId="77777777" w:rsidR="009A162A" w:rsidRDefault="00E035CE" w:rsidP="00E73B96">
      <w:pPr>
        <w:pStyle w:val="ListNumber"/>
        <w:numPr>
          <w:ilvl w:val="0"/>
          <w:numId w:val="83"/>
        </w:numPr>
      </w:pPr>
      <w:r>
        <w:t>The Audio File Management screen will display a list of all the audio files that are currently available for us</w:t>
      </w:r>
      <w:r w:rsidR="009A162A">
        <w:t xml:space="preserve">e in creating Guest Experiences and/or Wake-up Greetings. </w:t>
      </w:r>
    </w:p>
    <w:p w14:paraId="7BFBB28D" w14:textId="77777777" w:rsidR="00E035CE" w:rsidRDefault="009A162A" w:rsidP="00E73B96">
      <w:pPr>
        <w:pStyle w:val="ListNumber"/>
        <w:numPr>
          <w:ilvl w:val="0"/>
          <w:numId w:val="83"/>
        </w:numPr>
      </w:pPr>
      <w:r>
        <w:t xml:space="preserve">To filter, select </w:t>
      </w:r>
      <w:r w:rsidR="00A34343">
        <w:t xml:space="preserve">from either Showing </w:t>
      </w:r>
      <w:r>
        <w:t>Guest Ex</w:t>
      </w:r>
      <w:r w:rsidR="00A34343">
        <w:t>perience Audio Files</w:t>
      </w:r>
      <w:r>
        <w:t xml:space="preserve"> or </w:t>
      </w:r>
      <w:r w:rsidR="00A34343">
        <w:t>Showing Wake-up Audio Files.</w:t>
      </w:r>
    </w:p>
    <w:p w14:paraId="01FDC55C" w14:textId="77777777" w:rsidR="00E035CE" w:rsidRDefault="00E035CE" w:rsidP="00BD3264">
      <w:pPr>
        <w:pStyle w:val="ListNumber"/>
        <w:numPr>
          <w:ilvl w:val="0"/>
          <w:numId w:val="0"/>
        </w:numPr>
        <w:ind w:left="720"/>
      </w:pPr>
    </w:p>
    <w:p w14:paraId="7F8910E4" w14:textId="77777777" w:rsidR="009A162A" w:rsidRDefault="00A34343" w:rsidP="00E035CE">
      <w:pPr>
        <w:pStyle w:val="Caption"/>
        <w:ind w:left="720"/>
      </w:pPr>
      <w:r>
        <w:rPr>
          <w:rFonts w:ascii="Arial" w:hAnsi="Arial" w:cs="Arial"/>
          <w:noProof/>
          <w:color w:val="000000"/>
          <w:sz w:val="22"/>
          <w:szCs w:val="22"/>
        </w:rPr>
        <w:drawing>
          <wp:inline distT="0" distB="0" distL="0" distR="0" wp14:anchorId="667965B7" wp14:editId="5A4007BB">
            <wp:extent cx="5455920" cy="2797908"/>
            <wp:effectExtent l="19050" t="19050" r="11430" b="21590"/>
            <wp:docPr id="2078" name="Picture 2078" descr="https://lh4.googleusercontent.com/wKRKY-qccn6nmrw9CoL_oUl1SV-76V1w2dOMghXxipesKvuaXozFS5YsFBUV7itFHhnAQrBo8uu-5x_uheug9NZS5-4SKbpcvdgs31YhUSDcfGiEwD2Vs0Loa53qS7p5ujYbl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wKRKY-qccn6nmrw9CoL_oUl1SV-76V1w2dOMghXxipesKvuaXozFS5YsFBUV7itFHhnAQrBo8uu-5x_uheug9NZS5-4SKbpcvdgs31YhUSDcfGiEwD2Vs0Loa53qS7p5ujYbl8BC"/>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60284" cy="2800146"/>
                    </a:xfrm>
                    <a:prstGeom prst="rect">
                      <a:avLst/>
                    </a:prstGeom>
                    <a:noFill/>
                    <a:ln>
                      <a:solidFill>
                        <a:schemeClr val="bg1">
                          <a:lumMod val="65000"/>
                        </a:schemeClr>
                      </a:solidFill>
                    </a:ln>
                  </pic:spPr>
                </pic:pic>
              </a:graphicData>
            </a:graphic>
          </wp:inline>
        </w:drawing>
      </w:r>
    </w:p>
    <w:p w14:paraId="4859FD0E" w14:textId="12162C9F" w:rsidR="00E035CE" w:rsidRDefault="00E035CE" w:rsidP="00E035CE">
      <w:pPr>
        <w:pStyle w:val="Caption"/>
        <w:ind w:left="7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103</w:t>
      </w:r>
      <w:r w:rsidR="00B8237E">
        <w:rPr>
          <w:noProof/>
        </w:rPr>
        <w:fldChar w:fldCharType="end"/>
      </w:r>
      <w:r>
        <w:t xml:space="preserve"> Audio File Management Screen</w:t>
      </w:r>
    </w:p>
    <w:p w14:paraId="3F4DE72A" w14:textId="77777777" w:rsidR="00E035CE" w:rsidRDefault="00E035CE" w:rsidP="00BD3264">
      <w:pPr>
        <w:pStyle w:val="ListNumber"/>
      </w:pPr>
      <w:r>
        <w:t>Each file is listed within a separate box which displays</w:t>
      </w:r>
    </w:p>
    <w:p w14:paraId="2AAA115F" w14:textId="77777777" w:rsidR="00E035CE" w:rsidRDefault="00E035CE" w:rsidP="00E73B96">
      <w:pPr>
        <w:pStyle w:val="ListNumber"/>
        <w:numPr>
          <w:ilvl w:val="0"/>
          <w:numId w:val="40"/>
        </w:numPr>
        <w:ind w:left="1980"/>
      </w:pPr>
      <w:r>
        <w:t>The name of the audio file</w:t>
      </w:r>
    </w:p>
    <w:p w14:paraId="59693E8E" w14:textId="77777777" w:rsidR="00E035CE" w:rsidRDefault="00E035CE" w:rsidP="00E73B96">
      <w:pPr>
        <w:pStyle w:val="ListNumber"/>
        <w:numPr>
          <w:ilvl w:val="0"/>
          <w:numId w:val="40"/>
        </w:numPr>
        <w:ind w:left="1980"/>
      </w:pPr>
      <w:r>
        <w:t xml:space="preserve">A play icon </w:t>
      </w:r>
      <w:r>
        <w:rPr>
          <w:noProof/>
        </w:rPr>
        <w:drawing>
          <wp:inline distT="0" distB="0" distL="0" distR="0" wp14:anchorId="223F8FF4" wp14:editId="7B824A72">
            <wp:extent cx="163902" cy="158439"/>
            <wp:effectExtent l="0" t="0" r="7620" b="0"/>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4523" cy="159039"/>
                    </a:xfrm>
                    <a:prstGeom prst="rect">
                      <a:avLst/>
                    </a:prstGeom>
                  </pic:spPr>
                </pic:pic>
              </a:graphicData>
            </a:graphic>
          </wp:inline>
        </w:drawing>
      </w:r>
      <w:r>
        <w:t xml:space="preserve"> for listening to the file</w:t>
      </w:r>
    </w:p>
    <w:p w14:paraId="3591ADA5" w14:textId="77777777" w:rsidR="00E035CE" w:rsidRDefault="00E035CE" w:rsidP="00E73B96">
      <w:pPr>
        <w:pStyle w:val="ListNumber"/>
        <w:numPr>
          <w:ilvl w:val="0"/>
          <w:numId w:val="40"/>
        </w:numPr>
        <w:ind w:left="1980"/>
      </w:pPr>
      <w:r>
        <w:t>Verbiage to indicate if the file is:</w:t>
      </w:r>
    </w:p>
    <w:p w14:paraId="30BF6789" w14:textId="77777777" w:rsidR="00E035CE" w:rsidRDefault="00E035CE" w:rsidP="00E73B96">
      <w:pPr>
        <w:pStyle w:val="ListNumber"/>
        <w:numPr>
          <w:ilvl w:val="2"/>
          <w:numId w:val="42"/>
        </w:numPr>
        <w:ind w:left="2700"/>
      </w:pPr>
      <w:r w:rsidRPr="00DA0DDC">
        <w:rPr>
          <w:b/>
          <w:color w:val="F79646" w:themeColor="accent6"/>
        </w:rPr>
        <w:t>New</w:t>
      </w:r>
      <w:r w:rsidRPr="00D70C66">
        <w:rPr>
          <w:color w:val="F79646" w:themeColor="accent6"/>
        </w:rPr>
        <w:t xml:space="preserve"> </w:t>
      </w:r>
      <w:r>
        <w:t>- recently loaded and not used</w:t>
      </w:r>
    </w:p>
    <w:p w14:paraId="39F3CF62" w14:textId="77777777" w:rsidR="00E035CE" w:rsidRDefault="00E035CE" w:rsidP="00E73B96">
      <w:pPr>
        <w:pStyle w:val="ListNumber"/>
        <w:numPr>
          <w:ilvl w:val="2"/>
          <w:numId w:val="42"/>
        </w:numPr>
        <w:ind w:left="2700"/>
      </w:pPr>
      <w:r w:rsidRPr="00DA0DDC">
        <w:rPr>
          <w:b/>
          <w:color w:val="76923C" w:themeColor="accent3" w:themeShade="BF"/>
        </w:rPr>
        <w:t>Assigned</w:t>
      </w:r>
      <w:r w:rsidRPr="00D70C66">
        <w:rPr>
          <w:color w:val="76923C" w:themeColor="accent3" w:themeShade="BF"/>
        </w:rPr>
        <w:t xml:space="preserve"> </w:t>
      </w:r>
      <w:r>
        <w:t>– associated with an experience</w:t>
      </w:r>
    </w:p>
    <w:p w14:paraId="5967A98F" w14:textId="77777777" w:rsidR="00E035CE" w:rsidRDefault="00E035CE" w:rsidP="00E73B96">
      <w:pPr>
        <w:pStyle w:val="ListNumber"/>
        <w:numPr>
          <w:ilvl w:val="2"/>
          <w:numId w:val="42"/>
        </w:numPr>
        <w:ind w:left="2700"/>
      </w:pPr>
      <w:r w:rsidRPr="00DA0DDC">
        <w:rPr>
          <w:b/>
          <w:color w:val="0070C0"/>
        </w:rPr>
        <w:t>Unassigned</w:t>
      </w:r>
      <w:r w:rsidRPr="00D70C66">
        <w:rPr>
          <w:color w:val="0070C0"/>
        </w:rPr>
        <w:t xml:space="preserve"> </w:t>
      </w:r>
      <w:r>
        <w:t xml:space="preserve">– was previously assigned to an experience, but is not currently </w:t>
      </w:r>
    </w:p>
    <w:p w14:paraId="78E0AD4F" w14:textId="77777777" w:rsidR="00E035CE" w:rsidRDefault="00E035CE" w:rsidP="00E73B96">
      <w:pPr>
        <w:pStyle w:val="ListNumber"/>
        <w:numPr>
          <w:ilvl w:val="0"/>
          <w:numId w:val="40"/>
        </w:numPr>
        <w:ind w:left="1980"/>
      </w:pPr>
      <w:r>
        <w:t>A trash icon to delete a particular audio file that is not currently assigned</w:t>
      </w:r>
    </w:p>
    <w:p w14:paraId="5E65B226" w14:textId="77777777" w:rsidR="00E035CE" w:rsidRDefault="00E035CE" w:rsidP="00E73B96">
      <w:pPr>
        <w:pStyle w:val="ListNumber"/>
        <w:numPr>
          <w:ilvl w:val="0"/>
          <w:numId w:val="40"/>
        </w:numPr>
        <w:ind w:left="1980"/>
      </w:pPr>
      <w:r>
        <w:t xml:space="preserve">Checkboxes which when selected will allow the Designer to delete one or more audio files simultaneously using the Delete All Selected button at the bottom right of the screen.  The button does not appear until at least one checkbox is selected. Files that are assigned cannot be deleted until they are unassigned. </w:t>
      </w:r>
    </w:p>
    <w:p w14:paraId="7E703EC8" w14:textId="519A8657" w:rsidR="00E035CE" w:rsidRDefault="00E035CE" w:rsidP="00E73B96">
      <w:pPr>
        <w:pStyle w:val="ListNumber"/>
        <w:numPr>
          <w:ilvl w:val="0"/>
          <w:numId w:val="40"/>
        </w:numPr>
        <w:ind w:left="1980"/>
      </w:pPr>
      <w:r>
        <w:t xml:space="preserve">A </w:t>
      </w:r>
      <w:r w:rsidR="00EA6ACF">
        <w:t>dropdown</w:t>
      </w:r>
      <w:r>
        <w:t xml:space="preserve"> arrow which expands the box to show more information about the file such as language, duration, sample rate, file size, file type, user that uploaded the file and the upload date. </w:t>
      </w:r>
    </w:p>
    <w:p w14:paraId="33257CD6" w14:textId="77777777" w:rsidR="00E035CE" w:rsidRDefault="00E035CE" w:rsidP="00BD3264">
      <w:pPr>
        <w:pStyle w:val="ListNumber"/>
        <w:numPr>
          <w:ilvl w:val="0"/>
          <w:numId w:val="0"/>
        </w:numPr>
        <w:ind w:left="1080"/>
      </w:pPr>
    </w:p>
    <w:p w14:paraId="4032F316" w14:textId="77777777" w:rsidR="00E035CE" w:rsidRDefault="00E035CE" w:rsidP="00BD3264">
      <w:pPr>
        <w:pStyle w:val="ListNumber"/>
        <w:numPr>
          <w:ilvl w:val="0"/>
          <w:numId w:val="0"/>
        </w:numPr>
        <w:ind w:left="1080"/>
      </w:pPr>
      <w:r>
        <w:rPr>
          <w:noProof/>
        </w:rPr>
        <w:drawing>
          <wp:inline distT="0" distB="0" distL="0" distR="0" wp14:anchorId="506EEA34" wp14:editId="4A1BB138">
            <wp:extent cx="5943600" cy="1064260"/>
            <wp:effectExtent l="0" t="0" r="0" b="2540"/>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1064260"/>
                    </a:xfrm>
                    <a:prstGeom prst="rect">
                      <a:avLst/>
                    </a:prstGeom>
                  </pic:spPr>
                </pic:pic>
              </a:graphicData>
            </a:graphic>
          </wp:inline>
        </w:drawing>
      </w:r>
    </w:p>
    <w:p w14:paraId="7DA4688F" w14:textId="720764A3"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104</w:t>
      </w:r>
      <w:r w:rsidR="00B8237E">
        <w:rPr>
          <w:noProof/>
        </w:rPr>
        <w:fldChar w:fldCharType="end"/>
      </w:r>
      <w:r>
        <w:t xml:space="preserve"> Audio File Greeting Information Box Expanded</w:t>
      </w:r>
    </w:p>
    <w:p w14:paraId="274C206D" w14:textId="77777777" w:rsidR="00B65EC1" w:rsidRDefault="00C32A4E" w:rsidP="00E035CE">
      <w:pPr>
        <w:pStyle w:val="Heading3"/>
      </w:pPr>
      <w:bookmarkStart w:id="212" w:name="_Toc35524198"/>
      <w:r>
        <w:lastRenderedPageBreak/>
        <w:t>Audio File Specifications</w:t>
      </w:r>
      <w:bookmarkEnd w:id="212"/>
      <w:r>
        <w:t xml:space="preserve"> </w:t>
      </w:r>
    </w:p>
    <w:p w14:paraId="2E84AD6C" w14:textId="77777777" w:rsidR="00250276" w:rsidRDefault="001A7EE1" w:rsidP="00250276">
      <w:pPr>
        <w:pStyle w:val="BodyText"/>
        <w:rPr>
          <w:b/>
        </w:rPr>
      </w:pPr>
      <w:r>
        <w:t>If uploading files, ensure that the size and quality of the audio files is according to the specifications outlined.</w:t>
      </w:r>
      <w:r w:rsidR="00250276" w:rsidRPr="00250276">
        <w:rPr>
          <w:b/>
        </w:rPr>
        <w:t xml:space="preserve"> </w:t>
      </w:r>
    </w:p>
    <w:p w14:paraId="32FDC813" w14:textId="77777777" w:rsidR="00250276" w:rsidRPr="00C7531C" w:rsidRDefault="00250276" w:rsidP="00250276">
      <w:pPr>
        <w:pStyle w:val="BodyText"/>
        <w:rPr>
          <w:b/>
        </w:rPr>
      </w:pPr>
      <w:r w:rsidRPr="00C7531C">
        <w:rPr>
          <w:b/>
        </w:rPr>
        <w:t>Quality</w:t>
      </w:r>
    </w:p>
    <w:p w14:paraId="4CF15173" w14:textId="77777777" w:rsidR="00250276" w:rsidRDefault="00250276" w:rsidP="00250276">
      <w:pPr>
        <w:pStyle w:val="BodyText"/>
      </w:pPr>
      <w:r>
        <w:t>The quality of the audio files uploaded is important for delivering a pleasant experience to the guest.  The recommended settings for professional sounding recordings are:</w:t>
      </w:r>
    </w:p>
    <w:p w14:paraId="60CE8CBB" w14:textId="77777777" w:rsidR="00250276" w:rsidRDefault="00250276" w:rsidP="00250276">
      <w:pPr>
        <w:pStyle w:val="BodyText"/>
        <w:ind w:left="1440"/>
        <w:rPr>
          <w:lang w:val="en"/>
        </w:rPr>
      </w:pPr>
      <w:r w:rsidRPr="00C7531C">
        <w:rPr>
          <w:lang w:val="en"/>
        </w:rPr>
        <w:t>CITT u-Law 8.000 kHz, 8 bit Mono .WAV file.</w:t>
      </w:r>
    </w:p>
    <w:p w14:paraId="6EF9C79C" w14:textId="77777777" w:rsidR="00250276" w:rsidRPr="00C7531C" w:rsidRDefault="00250276" w:rsidP="00250276">
      <w:pPr>
        <w:pStyle w:val="BodyText"/>
        <w:rPr>
          <w:b/>
          <w:lang w:val="en"/>
        </w:rPr>
      </w:pPr>
      <w:r w:rsidRPr="00C7531C">
        <w:rPr>
          <w:b/>
          <w:lang w:val="en"/>
        </w:rPr>
        <w:t>Size</w:t>
      </w:r>
    </w:p>
    <w:p w14:paraId="7F6B982A" w14:textId="77777777" w:rsidR="00250276" w:rsidRDefault="00250276" w:rsidP="00250276">
      <w:pPr>
        <w:pStyle w:val="BodyText"/>
      </w:pPr>
      <w:r>
        <w:t xml:space="preserve">The audio files must be under 5 MB in size or they cannot be uploaded.  </w:t>
      </w:r>
    </w:p>
    <w:p w14:paraId="5DB9840F" w14:textId="77777777" w:rsidR="001A7EE1" w:rsidRDefault="001A7EE1" w:rsidP="001A7EE1">
      <w:pPr>
        <w:pStyle w:val="BodyText"/>
      </w:pPr>
    </w:p>
    <w:p w14:paraId="310C1695" w14:textId="77777777" w:rsidR="001A7EE1" w:rsidRDefault="001A7EE1" w:rsidP="001A7EE1">
      <w:pPr>
        <w:pStyle w:val="BodyText"/>
        <w:keepNext/>
      </w:pPr>
      <w:r>
        <w:rPr>
          <w:rFonts w:cs="Arial"/>
          <w:noProof/>
          <w:color w:val="000000"/>
          <w:sz w:val="22"/>
          <w:szCs w:val="22"/>
        </w:rPr>
        <w:drawing>
          <wp:inline distT="0" distB="0" distL="0" distR="0" wp14:anchorId="6575659A" wp14:editId="63C7A886">
            <wp:extent cx="3017520" cy="2562046"/>
            <wp:effectExtent l="19050" t="19050" r="11430" b="10160"/>
            <wp:docPr id="2079" name="Picture 2079" descr="https://lh5.googleusercontent.com/tmiYaNUQI2yee7XDI91-5DwmmfUWASpGKd5GX7jiGLdukKmoou2Tpeyvogy_cmawXQ7AJN2ni2nvLoP1bVLQGS1vRUuDiUhxpsjRzMpNcH2hW5InRJGKmpuLCDBCWPhLT8bM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tmiYaNUQI2yee7XDI91-5DwmmfUWASpGKd5GX7jiGLdukKmoou2Tpeyvogy_cmawXQ7AJN2ni2nvLoP1bVLQGS1vRUuDiUhxpsjRzMpNcH2hW5InRJGKmpuLCDBCWPhLT8bM_3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32127" cy="2574448"/>
                    </a:xfrm>
                    <a:prstGeom prst="rect">
                      <a:avLst/>
                    </a:prstGeom>
                    <a:noFill/>
                    <a:ln>
                      <a:solidFill>
                        <a:schemeClr val="bg1">
                          <a:lumMod val="65000"/>
                        </a:schemeClr>
                      </a:solidFill>
                    </a:ln>
                  </pic:spPr>
                </pic:pic>
              </a:graphicData>
            </a:graphic>
          </wp:inline>
        </w:drawing>
      </w:r>
    </w:p>
    <w:p w14:paraId="37CB1185" w14:textId="788B17F8" w:rsidR="001A7EE1" w:rsidRPr="001A7EE1" w:rsidRDefault="001A7EE1" w:rsidP="001A7EE1">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105</w:t>
      </w:r>
      <w:r w:rsidR="00B8237E">
        <w:rPr>
          <w:noProof/>
        </w:rPr>
        <w:fldChar w:fldCharType="end"/>
      </w:r>
      <w:r>
        <w:t xml:space="preserve"> Audio File Specifications</w:t>
      </w:r>
    </w:p>
    <w:p w14:paraId="046BE86C" w14:textId="64EAAB85" w:rsidR="001A7EE1" w:rsidRDefault="001F7418" w:rsidP="001A7EE1">
      <w:pPr>
        <w:pStyle w:val="Heading3"/>
      </w:pPr>
      <w:bookmarkStart w:id="213" w:name="_Ref513050198"/>
      <w:bookmarkStart w:id="214" w:name="_Toc35524199"/>
      <w:r>
        <w:t xml:space="preserve">Recording an Audio File through the </w:t>
      </w:r>
      <w:r w:rsidR="005C475E">
        <w:t>Jazzware</w:t>
      </w:r>
      <w:r>
        <w:t xml:space="preserve"> IVR</w:t>
      </w:r>
      <w:bookmarkEnd w:id="213"/>
      <w:bookmarkEnd w:id="214"/>
    </w:p>
    <w:p w14:paraId="3AC02730" w14:textId="66195078" w:rsidR="00456708" w:rsidRPr="00456708" w:rsidRDefault="00456708" w:rsidP="00456708">
      <w:pPr>
        <w:pStyle w:val="BodyText"/>
      </w:pPr>
      <w:r>
        <w:t xml:space="preserve">Wake-up greetings and voicemail greetings can be recorded using a BroadWorks or BroadCloud enabled extension using several screens within the </w:t>
      </w:r>
      <w:r w:rsidR="005C475E">
        <w:t>Jazzware</w:t>
      </w:r>
      <w:r>
        <w:t xml:space="preserve"> portal.  </w:t>
      </w:r>
    </w:p>
    <w:p w14:paraId="78AC3FDD" w14:textId="77777777" w:rsidR="001F7418" w:rsidRPr="001F7418" w:rsidRDefault="00456708" w:rsidP="001F7418">
      <w:pPr>
        <w:pStyle w:val="Heading4"/>
      </w:pPr>
      <w:r>
        <w:t xml:space="preserve">Screens with the Recording Feature </w:t>
      </w:r>
    </w:p>
    <w:p w14:paraId="031B02EA" w14:textId="77777777" w:rsidR="001F7418" w:rsidRPr="0039788A" w:rsidRDefault="001F7418" w:rsidP="001F7418">
      <w:pPr>
        <w:pStyle w:val="BodyText"/>
      </w:pPr>
      <w:r>
        <w:t>Recordings can be initiated from the Wake-up Greeting Configuration screen, the Experience Creation screen and the Audio File Management screen.</w:t>
      </w:r>
    </w:p>
    <w:p w14:paraId="3E4B87C6" w14:textId="77777777" w:rsidR="001F7418" w:rsidRDefault="001F7418" w:rsidP="006D2ACE">
      <w:pPr>
        <w:pStyle w:val="BodyText"/>
      </w:pPr>
    </w:p>
    <w:p w14:paraId="72A49CAF" w14:textId="77777777" w:rsidR="006D2ACE" w:rsidRDefault="006D2ACE" w:rsidP="0039788A">
      <w:pPr>
        <w:pStyle w:val="BodyText"/>
      </w:pPr>
    </w:p>
    <w:p w14:paraId="301BC9AE" w14:textId="77777777" w:rsidR="006D2ACE" w:rsidRDefault="0039788A" w:rsidP="006D2ACE">
      <w:pPr>
        <w:pStyle w:val="BodyText"/>
        <w:keepNext/>
      </w:pPr>
      <w:r>
        <w:rPr>
          <w:rFonts w:cs="Arial"/>
          <w:noProof/>
          <w:color w:val="000000"/>
          <w:sz w:val="22"/>
          <w:szCs w:val="22"/>
        </w:rPr>
        <w:lastRenderedPageBreak/>
        <mc:AlternateContent>
          <mc:Choice Requires="wps">
            <w:drawing>
              <wp:anchor distT="0" distB="0" distL="114300" distR="114300" simplePos="0" relativeHeight="251725312" behindDoc="0" locked="0" layoutInCell="1" allowOverlap="1" wp14:anchorId="4E8E4239" wp14:editId="428F5794">
                <wp:simplePos x="0" y="0"/>
                <wp:positionH relativeFrom="rightMargin">
                  <wp:posOffset>15240</wp:posOffset>
                </wp:positionH>
                <wp:positionV relativeFrom="paragraph">
                  <wp:posOffset>1125855</wp:posOffset>
                </wp:positionV>
                <wp:extent cx="256309" cy="235527"/>
                <wp:effectExtent l="0" t="0" r="10795" b="12700"/>
                <wp:wrapNone/>
                <wp:docPr id="15453" name="Rectangle 15453"/>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E714C" id="Rectangle 15453" o:spid="_x0000_s1026" style="position:absolute;margin-left:1.2pt;margin-top:88.65pt;width:20.2pt;height:18.55pt;z-index:25172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" filled="f" strokecolor="red" strokeweight="2pt">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1719168" behindDoc="0" locked="0" layoutInCell="1" allowOverlap="1" wp14:anchorId="24DDB061" wp14:editId="67C44BF5">
                <wp:simplePos x="0" y="0"/>
                <wp:positionH relativeFrom="column">
                  <wp:posOffset>2666423</wp:posOffset>
                </wp:positionH>
                <wp:positionV relativeFrom="paragraph">
                  <wp:posOffset>1570932</wp:posOffset>
                </wp:positionV>
                <wp:extent cx="256309" cy="235527"/>
                <wp:effectExtent l="0" t="0" r="10795" b="12700"/>
                <wp:wrapNone/>
                <wp:docPr id="202" name="Rectangle 202"/>
                <wp:cNvGraphicFramePr/>
                <a:graphic xmlns:a="http://schemas.openxmlformats.org/drawingml/2006/main">
                  <a:graphicData uri="http://schemas.microsoft.com/office/word/2010/wordprocessingShape">
                    <wps:wsp>
                      <wps:cNvSpPr/>
                      <wps:spPr>
                        <a:xfrm>
                          <a:off x="0" y="0"/>
                          <a:ext cx="256309" cy="2355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FEC98" id="Rectangle 202" o:spid="_x0000_s1026" style="position:absolute;margin-left:209.95pt;margin-top:123.7pt;width:20.2pt;height:18.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" filled="f" strokecolor="red" strokeweight="2pt"/>
            </w:pict>
          </mc:Fallback>
        </mc:AlternateContent>
      </w:r>
      <w:r w:rsidR="006D2ACE">
        <w:rPr>
          <w:rFonts w:cs="Arial"/>
          <w:noProof/>
          <w:color w:val="000000"/>
          <w:sz w:val="22"/>
          <w:szCs w:val="22"/>
        </w:rPr>
        <w:drawing>
          <wp:inline distT="0" distB="0" distL="0" distR="0" wp14:anchorId="70A2E439" wp14:editId="341A3FF7">
            <wp:extent cx="5486400" cy="2538632"/>
            <wp:effectExtent l="19050" t="19050" r="19050" b="14605"/>
            <wp:docPr id="228" name="Picture 228" descr="https://lh4.googleusercontent.com/V3gDWXlxZEQQ1bqOIF2CdlQa5CV4Iga_6INpJI2KKJO4UdefJuaKClM796BIbBhO6dLQKYKLrUxtQdtZbUIJOvFhGVMmFWM_SgmoWm-Sniu_VmjaF0wH3TWIHPc0O7RBIR4Ct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3gDWXlxZEQQ1bqOIF2CdlQa5CV4Iga_6INpJI2KKJO4UdefJuaKClM796BIbBhO6dLQKYKLrUxtQdtZbUIJOvFhGVMmFWM_SgmoWm-Sniu_VmjaF0wH3TWIHPc0O7RBIR4Ctpl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86400" cy="2538632"/>
                    </a:xfrm>
                    <a:prstGeom prst="rect">
                      <a:avLst/>
                    </a:prstGeom>
                    <a:noFill/>
                    <a:ln>
                      <a:solidFill>
                        <a:schemeClr val="bg1">
                          <a:lumMod val="75000"/>
                        </a:schemeClr>
                      </a:solidFill>
                    </a:ln>
                  </pic:spPr>
                </pic:pic>
              </a:graphicData>
            </a:graphic>
          </wp:inline>
        </w:drawing>
      </w:r>
    </w:p>
    <w:p w14:paraId="3514E577" w14:textId="29E83568" w:rsidR="006D2ACE" w:rsidRDefault="006D2ACE" w:rsidP="006D2A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106</w:t>
      </w:r>
      <w:r w:rsidR="00B8237E">
        <w:rPr>
          <w:noProof/>
        </w:rPr>
        <w:fldChar w:fldCharType="end"/>
      </w:r>
      <w:r>
        <w:t xml:space="preserve"> Record Icon</w:t>
      </w:r>
      <w:r w:rsidR="0039788A">
        <w:t>s</w:t>
      </w:r>
      <w:r>
        <w:t xml:space="preserve"> on Wake-up Greeting Configuration Screen</w:t>
      </w:r>
    </w:p>
    <w:p w14:paraId="7DB3C41E" w14:textId="77777777" w:rsidR="006D2ACE" w:rsidRDefault="006D2ACE" w:rsidP="006D2ACE">
      <w:pPr>
        <w:pStyle w:val="BodyText"/>
      </w:pPr>
    </w:p>
    <w:p w14:paraId="7477B472" w14:textId="77777777" w:rsidR="006D2ACE" w:rsidRDefault="0039788A" w:rsidP="006D2ACE">
      <w:pPr>
        <w:pStyle w:val="BodyText"/>
        <w:keepNext/>
      </w:pPr>
      <w:r>
        <w:rPr>
          <w:rFonts w:cs="Arial"/>
          <w:noProof/>
          <w:color w:val="000000"/>
          <w:sz w:val="22"/>
          <w:szCs w:val="22"/>
        </w:rPr>
        <mc:AlternateContent>
          <mc:Choice Requires="wps">
            <w:drawing>
              <wp:anchor distT="0" distB="0" distL="114300" distR="114300" simplePos="0" relativeHeight="251728384" behindDoc="0" locked="0" layoutInCell="1" allowOverlap="1" wp14:anchorId="4135F377" wp14:editId="4DC9FC37">
                <wp:simplePos x="0" y="0"/>
                <wp:positionH relativeFrom="rightMargin">
                  <wp:posOffset>-38100</wp:posOffset>
                </wp:positionH>
                <wp:positionV relativeFrom="paragraph">
                  <wp:posOffset>2649855</wp:posOffset>
                </wp:positionV>
                <wp:extent cx="290945" cy="264160"/>
                <wp:effectExtent l="0" t="0" r="13970" b="21590"/>
                <wp:wrapNone/>
                <wp:docPr id="15454" name="Rectangle 15454"/>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AD9CE" id="Rectangle 15454" o:spid="_x0000_s1026" style="position:absolute;margin-left:-3pt;margin-top:208.65pt;width:22.9pt;height:20.8pt;z-index:25172838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MG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" filled="f" strokecolor="red" strokeweight="2pt">
                <w10:wrap anchorx="margin"/>
              </v:rect>
            </w:pict>
          </mc:Fallback>
        </mc:AlternateContent>
      </w:r>
      <w:r w:rsidR="006D2ACE">
        <w:rPr>
          <w:rFonts w:cs="Arial"/>
          <w:noProof/>
          <w:color w:val="000000"/>
          <w:sz w:val="22"/>
          <w:szCs w:val="22"/>
        </w:rPr>
        <mc:AlternateContent>
          <mc:Choice Requires="wps">
            <w:drawing>
              <wp:anchor distT="0" distB="0" distL="114300" distR="114300" simplePos="0" relativeHeight="251722240" behindDoc="0" locked="0" layoutInCell="1" allowOverlap="1" wp14:anchorId="6E14B7E0" wp14:editId="2BDF01B7">
                <wp:simplePos x="0" y="0"/>
                <wp:positionH relativeFrom="column">
                  <wp:posOffset>2735638</wp:posOffset>
                </wp:positionH>
                <wp:positionV relativeFrom="paragraph">
                  <wp:posOffset>2872740</wp:posOffset>
                </wp:positionV>
                <wp:extent cx="290945" cy="249381"/>
                <wp:effectExtent l="0" t="0" r="13970" b="17780"/>
                <wp:wrapNone/>
                <wp:docPr id="203" name="Rectangle 203"/>
                <wp:cNvGraphicFramePr/>
                <a:graphic xmlns:a="http://schemas.openxmlformats.org/drawingml/2006/main">
                  <a:graphicData uri="http://schemas.microsoft.com/office/word/2010/wordprocessingShape">
                    <wps:wsp>
                      <wps:cNvSpPr/>
                      <wps:spPr>
                        <a:xfrm>
                          <a:off x="0" y="0"/>
                          <a:ext cx="290945" cy="249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C079F" id="Rectangle 203" o:spid="_x0000_s1026" style="position:absolute;margin-left:215.4pt;margin-top:226.2pt;width:22.9pt;height:19.6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" filled="f" strokecolor="red" strokeweight="2pt"/>
            </w:pict>
          </mc:Fallback>
        </mc:AlternateContent>
      </w:r>
      <w:r w:rsidR="006D2ACE">
        <w:rPr>
          <w:rFonts w:cs="Arial"/>
          <w:noProof/>
          <w:color w:val="000000"/>
          <w:sz w:val="22"/>
          <w:szCs w:val="22"/>
        </w:rPr>
        <w:drawing>
          <wp:inline distT="0" distB="0" distL="0" distR="0" wp14:anchorId="25518E57" wp14:editId="44CE76AC">
            <wp:extent cx="5486400" cy="3491132"/>
            <wp:effectExtent l="19050" t="19050" r="19050" b="14605"/>
            <wp:docPr id="15414" name="Picture 15414" descr="https://lh5.googleusercontent.com/tMrRWL8ciymRmP5yGomjTLqqJl0dcgpDeQFTHkLxczAbvb1jXY4KV9Tvy3NvLS2n-3kvB5wD7Db7p4MxyAhJrrKIQL0t3mbRkOmbEOlXv3ELrVLpdfO_yrYGq0wjKyL66ATXWF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tMrRWL8ciymRmP5yGomjTLqqJl0dcgpDeQFTHkLxczAbvb1jXY4KV9Tvy3NvLS2n-3kvB5wD7Db7p4MxyAhJrrKIQL0t3mbRkOmbEOlXv3ELrVLpdfO_yrYGq0wjKyL66ATXWFYv"/>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3491132"/>
                    </a:xfrm>
                    <a:prstGeom prst="rect">
                      <a:avLst/>
                    </a:prstGeom>
                    <a:noFill/>
                    <a:ln>
                      <a:solidFill>
                        <a:schemeClr val="bg1">
                          <a:lumMod val="75000"/>
                        </a:schemeClr>
                      </a:solidFill>
                    </a:ln>
                  </pic:spPr>
                </pic:pic>
              </a:graphicData>
            </a:graphic>
          </wp:inline>
        </w:drawing>
      </w:r>
    </w:p>
    <w:p w14:paraId="2F527BDE" w14:textId="46757EF7" w:rsidR="006D2ACE" w:rsidRPr="00030433" w:rsidRDefault="006D2ACE" w:rsidP="006D2A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107</w:t>
      </w:r>
      <w:r w:rsidR="00B8237E">
        <w:rPr>
          <w:noProof/>
        </w:rPr>
        <w:fldChar w:fldCharType="end"/>
      </w:r>
      <w:r>
        <w:t xml:space="preserve"> Record Icon</w:t>
      </w:r>
      <w:r w:rsidR="0039788A">
        <w:t>s</w:t>
      </w:r>
      <w:r>
        <w:t xml:space="preserve"> on Guest Experience Design Studio Experience Creation Screen</w:t>
      </w:r>
    </w:p>
    <w:p w14:paraId="0A66B045" w14:textId="77777777" w:rsidR="006D2ACE" w:rsidRDefault="006D2ACE" w:rsidP="006D2ACE">
      <w:pPr>
        <w:pStyle w:val="BodyText"/>
        <w:ind w:left="0"/>
      </w:pPr>
    </w:p>
    <w:p w14:paraId="2084F885" w14:textId="77777777" w:rsidR="0039788A" w:rsidRDefault="0039788A" w:rsidP="0039788A">
      <w:pPr>
        <w:pStyle w:val="BodyText"/>
        <w:keepNext/>
      </w:pPr>
      <w:r>
        <w:rPr>
          <w:rFonts w:cs="Arial"/>
          <w:noProof/>
          <w:color w:val="000000"/>
          <w:sz w:val="22"/>
          <w:szCs w:val="22"/>
        </w:rPr>
        <w:lastRenderedPageBreak/>
        <mc:AlternateContent>
          <mc:Choice Requires="wps">
            <w:drawing>
              <wp:anchor distT="0" distB="0" distL="114300" distR="114300" simplePos="0" relativeHeight="251734528" behindDoc="0" locked="0" layoutInCell="1" allowOverlap="1" wp14:anchorId="7C94D91D" wp14:editId="695CD7B3">
                <wp:simplePos x="0" y="0"/>
                <wp:positionH relativeFrom="rightMargin">
                  <wp:posOffset>-3373491</wp:posOffset>
                </wp:positionH>
                <wp:positionV relativeFrom="paragraph">
                  <wp:posOffset>1494155</wp:posOffset>
                </wp:positionV>
                <wp:extent cx="290945" cy="264160"/>
                <wp:effectExtent l="0" t="0" r="13970" b="21590"/>
                <wp:wrapNone/>
                <wp:docPr id="15457" name="Rectangle 15457"/>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E9CB2" id="Rectangle 15457" o:spid="_x0000_s1026" style="position:absolute;margin-left:-265.65pt;margin-top:117.65pt;width:22.9pt;height:20.8pt;z-index:25173452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" filled="f" strokecolor="red" strokeweight="2pt">
                <w10:wrap anchorx="margin"/>
              </v:rect>
            </w:pict>
          </mc:Fallback>
        </mc:AlternateContent>
      </w:r>
      <w:r>
        <w:rPr>
          <w:rFonts w:cs="Arial"/>
          <w:noProof/>
          <w:color w:val="000000"/>
          <w:sz w:val="22"/>
          <w:szCs w:val="22"/>
        </w:rPr>
        <mc:AlternateContent>
          <mc:Choice Requires="wps">
            <w:drawing>
              <wp:anchor distT="0" distB="0" distL="114300" distR="114300" simplePos="0" relativeHeight="251731456" behindDoc="0" locked="0" layoutInCell="1" allowOverlap="1" wp14:anchorId="34D696F8" wp14:editId="276A762C">
                <wp:simplePos x="0" y="0"/>
                <wp:positionH relativeFrom="rightMargin">
                  <wp:posOffset>107950</wp:posOffset>
                </wp:positionH>
                <wp:positionV relativeFrom="paragraph">
                  <wp:posOffset>1080135</wp:posOffset>
                </wp:positionV>
                <wp:extent cx="290945" cy="264160"/>
                <wp:effectExtent l="0" t="0" r="13970" b="21590"/>
                <wp:wrapNone/>
                <wp:docPr id="15456" name="Rectangle 15456"/>
                <wp:cNvGraphicFramePr/>
                <a:graphic xmlns:a="http://schemas.openxmlformats.org/drawingml/2006/main">
                  <a:graphicData uri="http://schemas.microsoft.com/office/word/2010/wordprocessingShape">
                    <wps:wsp>
                      <wps:cNvSpPr/>
                      <wps:spPr>
                        <a:xfrm>
                          <a:off x="0" y="0"/>
                          <a:ext cx="290945"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0213E" id="Rectangle 15456" o:spid="_x0000_s1026" style="position:absolute;margin-left:8.5pt;margin-top:85.05pt;width:22.9pt;height:20.8pt;z-index:25173145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" filled="f" strokecolor="red" strokeweight="2pt">
                <w10:wrap anchorx="margin"/>
              </v:rect>
            </w:pict>
          </mc:Fallback>
        </mc:AlternateContent>
      </w:r>
      <w:r>
        <w:rPr>
          <w:rFonts w:cs="Arial"/>
          <w:noProof/>
          <w:color w:val="000000"/>
          <w:sz w:val="22"/>
          <w:szCs w:val="22"/>
        </w:rPr>
        <w:drawing>
          <wp:inline distT="0" distB="0" distL="0" distR="0" wp14:anchorId="7D9905E0" wp14:editId="72836379">
            <wp:extent cx="5600700" cy="1716112"/>
            <wp:effectExtent l="19050" t="19050" r="19050" b="17780"/>
            <wp:docPr id="15455" name="Picture 15455" descr="https://lh5.googleusercontent.com/VLQlHAm3MwQUHKtgSYrPDksXNkyR9vjXc5MuXKa5p4wemPVEQr---AqOBrKVOU9ByVMEOfNTqq7q9rlvoT23ZLiAJKGkXmX1lJVZ72dvhIl_ZiTtg60zanB5k3SnWnfaYk9mno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VLQlHAm3MwQUHKtgSYrPDksXNkyR9vjXc5MuXKa5p4wemPVEQr---AqOBrKVOU9ByVMEOfNTqq7q9rlvoT23ZLiAJKGkXmX1lJVZ72dvhIl_ZiTtg60zanB5k3SnWnfaYk9mno3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646" cy="1719160"/>
                    </a:xfrm>
                    <a:prstGeom prst="rect">
                      <a:avLst/>
                    </a:prstGeom>
                    <a:noFill/>
                    <a:ln>
                      <a:solidFill>
                        <a:schemeClr val="bg1">
                          <a:lumMod val="75000"/>
                        </a:schemeClr>
                      </a:solidFill>
                    </a:ln>
                  </pic:spPr>
                </pic:pic>
              </a:graphicData>
            </a:graphic>
          </wp:inline>
        </w:drawing>
      </w:r>
    </w:p>
    <w:p w14:paraId="283EDBA9" w14:textId="5CF85698" w:rsidR="0039788A" w:rsidRDefault="0039788A" w:rsidP="0039788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108</w:t>
      </w:r>
      <w:r w:rsidR="00B8237E">
        <w:rPr>
          <w:noProof/>
        </w:rPr>
        <w:fldChar w:fldCharType="end"/>
      </w:r>
      <w:r>
        <w:t xml:space="preserve"> Record Icons on Wake-up Greeting Configuration Screen</w:t>
      </w:r>
    </w:p>
    <w:p w14:paraId="0E7DB7F7" w14:textId="77777777" w:rsidR="001F7418" w:rsidRDefault="001F7418" w:rsidP="001F7418">
      <w:pPr>
        <w:pStyle w:val="Heading4"/>
      </w:pPr>
      <w:r>
        <w:t>Initiating a Recording</w:t>
      </w:r>
    </w:p>
    <w:p w14:paraId="080742D8" w14:textId="77777777" w:rsidR="001F7418" w:rsidRDefault="001F7418" w:rsidP="001F7418">
      <w:pPr>
        <w:pStyle w:val="BodyText"/>
      </w:pPr>
      <w:r>
        <w:t>To record an audio file in any screens where recording a greeting is an option:</w:t>
      </w:r>
    </w:p>
    <w:p w14:paraId="199C1038" w14:textId="38E24EAE" w:rsidR="001F7418" w:rsidRDefault="001F7418" w:rsidP="00E73B96">
      <w:pPr>
        <w:pStyle w:val="ListNumber"/>
        <w:numPr>
          <w:ilvl w:val="0"/>
          <w:numId w:val="100"/>
        </w:numPr>
      </w:pPr>
      <w:r>
        <w:t xml:space="preserve">Click on the microphone.  A </w:t>
      </w:r>
      <w:r w:rsidR="00421418">
        <w:t>pop-up</w:t>
      </w:r>
      <w:r>
        <w:t xml:space="preserve"> box will appear.  </w:t>
      </w:r>
    </w:p>
    <w:p w14:paraId="1326ED38" w14:textId="77777777" w:rsidR="001F7418" w:rsidRDefault="001F7418" w:rsidP="001F7418">
      <w:pPr>
        <w:pStyle w:val="ListNumber"/>
        <w:keepNext/>
        <w:numPr>
          <w:ilvl w:val="0"/>
          <w:numId w:val="0"/>
        </w:numPr>
        <w:ind w:left="1620" w:hanging="360"/>
      </w:pPr>
      <w:r>
        <w:rPr>
          <w:noProof/>
        </w:rPr>
        <w:drawing>
          <wp:inline distT="0" distB="0" distL="0" distR="0" wp14:anchorId="077686F7" wp14:editId="69245C96">
            <wp:extent cx="2798618" cy="2204883"/>
            <wp:effectExtent l="19050" t="19050" r="20955" b="24130"/>
            <wp:docPr id="15423" name="Picture 15423" descr="https://lh6.googleusercontent.com/b2ih3Eyr08DqDqH7xMhq2k0twT7AFjrcq2idZ4jmItZnKVzMNdykeotK1A3uNeNsHRWKY-VHX4txBEN8DjJZbiTW5mYPOLyOVzyfhDZDsBwIhg9uZlgY7ECmZpqBSOaUJrpUw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b2ih3Eyr08DqDqH7xMhq2k0twT7AFjrcq2idZ4jmItZnKVzMNdykeotK1A3uNeNsHRWKY-VHX4txBEN8DjJZbiTW5mYPOLyOVzyfhDZDsBwIhg9uZlgY7ECmZpqBSOaUJrpUwLB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11472" cy="2215010"/>
                    </a:xfrm>
                    <a:prstGeom prst="rect">
                      <a:avLst/>
                    </a:prstGeom>
                    <a:noFill/>
                    <a:ln>
                      <a:solidFill>
                        <a:schemeClr val="bg1">
                          <a:lumMod val="75000"/>
                        </a:schemeClr>
                      </a:solidFill>
                    </a:ln>
                  </pic:spPr>
                </pic:pic>
              </a:graphicData>
            </a:graphic>
          </wp:inline>
        </w:drawing>
      </w:r>
    </w:p>
    <w:p w14:paraId="57672BA6" w14:textId="21C71CB8" w:rsidR="001F7418" w:rsidRPr="006D2ACE" w:rsidRDefault="001F7418" w:rsidP="001F7418">
      <w:pPr>
        <w:pStyle w:val="ListNumber"/>
        <w:numPr>
          <w:ilvl w:val="0"/>
          <w:numId w:val="0"/>
        </w:numPr>
        <w:ind w:left="1620" w:hanging="360"/>
        <w:rPr>
          <w:rFonts w:ascii="Arial Narrow" w:hAnsi="Arial Narrow"/>
          <w:spacing w:val="0"/>
          <w:sz w:val="18"/>
        </w:rPr>
      </w:pPr>
      <w:r w:rsidRPr="006D2ACE">
        <w:rPr>
          <w:rFonts w:ascii="Arial Narrow" w:hAnsi="Arial Narrow"/>
          <w:spacing w:val="0"/>
          <w:sz w:val="18"/>
        </w:rPr>
        <w:t xml:space="preserve">Figure </w:t>
      </w:r>
      <w:r w:rsidRPr="006D2ACE">
        <w:rPr>
          <w:rFonts w:ascii="Arial Narrow" w:hAnsi="Arial Narrow"/>
          <w:spacing w:val="0"/>
          <w:sz w:val="18"/>
        </w:rPr>
        <w:fldChar w:fldCharType="begin"/>
      </w:r>
      <w:r w:rsidRPr="006D2ACE">
        <w:rPr>
          <w:rFonts w:ascii="Arial Narrow" w:hAnsi="Arial Narrow"/>
          <w:spacing w:val="0"/>
          <w:sz w:val="18"/>
        </w:rPr>
        <w:instrText xml:space="preserve"> SEQ Figure \* ARABIC </w:instrText>
      </w:r>
      <w:r w:rsidRPr="006D2ACE">
        <w:rPr>
          <w:rFonts w:ascii="Arial Narrow" w:hAnsi="Arial Narrow"/>
          <w:spacing w:val="0"/>
          <w:sz w:val="18"/>
        </w:rPr>
        <w:fldChar w:fldCharType="separate"/>
      </w:r>
      <w:r w:rsidR="00113107">
        <w:rPr>
          <w:rFonts w:ascii="Arial Narrow" w:hAnsi="Arial Narrow"/>
          <w:noProof/>
          <w:spacing w:val="0"/>
          <w:sz w:val="18"/>
        </w:rPr>
        <w:t>109</w:t>
      </w:r>
      <w:r w:rsidRPr="006D2ACE">
        <w:rPr>
          <w:rFonts w:ascii="Arial Narrow" w:hAnsi="Arial Narrow"/>
          <w:spacing w:val="0"/>
          <w:sz w:val="18"/>
        </w:rPr>
        <w:fldChar w:fldCharType="end"/>
      </w:r>
      <w:r w:rsidRPr="006D2ACE">
        <w:rPr>
          <w:rFonts w:ascii="Arial Narrow" w:hAnsi="Arial Narrow"/>
          <w:spacing w:val="0"/>
          <w:sz w:val="18"/>
        </w:rPr>
        <w:t xml:space="preserve"> Record Greeting </w:t>
      </w:r>
      <w:r w:rsidR="00421418">
        <w:rPr>
          <w:rFonts w:ascii="Arial Narrow" w:hAnsi="Arial Narrow"/>
          <w:spacing w:val="0"/>
          <w:sz w:val="18"/>
        </w:rPr>
        <w:t>Pop-up</w:t>
      </w:r>
      <w:r w:rsidRPr="006D2ACE">
        <w:rPr>
          <w:rFonts w:ascii="Arial Narrow" w:hAnsi="Arial Narrow"/>
          <w:spacing w:val="0"/>
          <w:sz w:val="18"/>
        </w:rPr>
        <w:t xml:space="preserve"> Box</w:t>
      </w:r>
    </w:p>
    <w:p w14:paraId="2C0262E3" w14:textId="77777777" w:rsidR="001F7418" w:rsidRDefault="001F7418" w:rsidP="001F7418">
      <w:pPr>
        <w:pStyle w:val="ListNumber"/>
        <w:numPr>
          <w:ilvl w:val="0"/>
          <w:numId w:val="0"/>
        </w:numPr>
        <w:ind w:left="1620" w:hanging="360"/>
      </w:pPr>
    </w:p>
    <w:p w14:paraId="7298614C" w14:textId="4A76602A" w:rsidR="001F7418" w:rsidRDefault="001F7418" w:rsidP="00E73B96">
      <w:pPr>
        <w:pStyle w:val="ListNumber"/>
        <w:numPr>
          <w:ilvl w:val="0"/>
          <w:numId w:val="100"/>
        </w:numPr>
      </w:pPr>
      <w:r>
        <w:t xml:space="preserve">Enter the desired file name, notes and language (both optional) and select the administrative extension number that will be used to make the recording into the </w:t>
      </w:r>
      <w:r w:rsidR="00421418">
        <w:t>pop-up</w:t>
      </w:r>
      <w:r>
        <w:t xml:space="preserve"> box and click record.  </w:t>
      </w:r>
    </w:p>
    <w:p w14:paraId="5AD9A1B6" w14:textId="77777777" w:rsidR="001F7418" w:rsidRDefault="001F7418" w:rsidP="00E73B96">
      <w:pPr>
        <w:pStyle w:val="ListNumber"/>
        <w:numPr>
          <w:ilvl w:val="0"/>
          <w:numId w:val="100"/>
        </w:numPr>
      </w:pPr>
      <w:r>
        <w:t xml:space="preserve">The extension number entered will ring.  Answer the phone and follow the IVR prompts to record and accept the greeting.  If the audio file is unacceptable, follow the prompts to re-record the greeting.  </w:t>
      </w:r>
    </w:p>
    <w:p w14:paraId="6A1D9BC1" w14:textId="77777777" w:rsidR="001F7418" w:rsidRPr="006D128D" w:rsidRDefault="001F7418" w:rsidP="00E73B96">
      <w:pPr>
        <w:pStyle w:val="ListNumber"/>
        <w:numPr>
          <w:ilvl w:val="0"/>
          <w:numId w:val="100"/>
        </w:numPr>
      </w:pPr>
      <w:r>
        <w:t>Once the file is successfully recorded and accepted, it will be automatically selected or it will be available to select as a greeting depending on the screen from which the recording was initiated.</w:t>
      </w:r>
    </w:p>
    <w:p w14:paraId="0CED36C0" w14:textId="77777777" w:rsidR="00F423F0" w:rsidRPr="00F423F0" w:rsidRDefault="001A7EE1" w:rsidP="001A7EE1">
      <w:pPr>
        <w:pStyle w:val="Heading3"/>
      </w:pPr>
      <w:bookmarkStart w:id="215" w:name="_Toc35524200"/>
      <w:r>
        <w:t xml:space="preserve">Alternative </w:t>
      </w:r>
      <w:r w:rsidR="00456708">
        <w:t>Recording T</w:t>
      </w:r>
      <w:r w:rsidR="00F423F0" w:rsidRPr="00F423F0">
        <w:t>ools</w:t>
      </w:r>
      <w:bookmarkEnd w:id="215"/>
    </w:p>
    <w:p w14:paraId="035A0BFE" w14:textId="77777777" w:rsidR="001A7EE1" w:rsidRDefault="001A7EE1" w:rsidP="00E73B96">
      <w:pPr>
        <w:pStyle w:val="BodyText"/>
        <w:numPr>
          <w:ilvl w:val="0"/>
          <w:numId w:val="50"/>
        </w:numPr>
        <w:rPr>
          <w:color w:val="000000" w:themeColor="text1"/>
        </w:rPr>
      </w:pPr>
      <w:r>
        <w:rPr>
          <w:color w:val="000000" w:themeColor="text1"/>
        </w:rPr>
        <w:t>BroadSoft Recorder</w:t>
      </w:r>
    </w:p>
    <w:p w14:paraId="308AB124" w14:textId="77777777" w:rsidR="00C7531C" w:rsidRDefault="00B65EC1" w:rsidP="001A7EE1">
      <w:pPr>
        <w:pStyle w:val="BodyText"/>
        <w:ind w:left="1800"/>
      </w:pPr>
      <w:r w:rsidRPr="00C32A4E">
        <w:rPr>
          <w:color w:val="000000" w:themeColor="text1"/>
        </w:rPr>
        <w:lastRenderedPageBreak/>
        <w:t xml:space="preserve">Acceptable recordings can be easily achieved using </w:t>
      </w:r>
      <w:r w:rsidR="00C7531C" w:rsidRPr="00C32A4E">
        <w:rPr>
          <w:color w:val="000000" w:themeColor="text1"/>
        </w:rPr>
        <w:t>the</w:t>
      </w:r>
      <w:r w:rsidRPr="00C32A4E">
        <w:rPr>
          <w:color w:val="000000" w:themeColor="text1"/>
        </w:rPr>
        <w:t xml:space="preserve"> free</w:t>
      </w:r>
      <w:r w:rsidR="00C7531C" w:rsidRPr="00C32A4E">
        <w:rPr>
          <w:color w:val="000000" w:themeColor="text1"/>
        </w:rPr>
        <w:t xml:space="preserve"> </w:t>
      </w:r>
      <w:r w:rsidR="00C7531C" w:rsidRPr="00C32A4E">
        <w:rPr>
          <w:b/>
          <w:color w:val="000000" w:themeColor="text1"/>
        </w:rPr>
        <w:t>BroadSoft Recorder</w:t>
      </w:r>
      <w:r w:rsidR="00C32A4E">
        <w:rPr>
          <w:b/>
          <w:color w:val="000000" w:themeColor="text1"/>
        </w:rPr>
        <w:t xml:space="preserve"> </w:t>
      </w:r>
      <w:r w:rsidRPr="00C32A4E">
        <w:rPr>
          <w:color w:val="000000" w:themeColor="text1"/>
        </w:rPr>
        <w:t>app available</w:t>
      </w:r>
      <w:r w:rsidR="00C7531C" w:rsidRPr="00C32A4E">
        <w:rPr>
          <w:color w:val="000000" w:themeColor="text1"/>
        </w:rPr>
        <w:t xml:space="preserve"> for </w:t>
      </w:r>
      <w:r w:rsidR="00C32A4E">
        <w:rPr>
          <w:color w:val="000000" w:themeColor="text1"/>
        </w:rPr>
        <w:t xml:space="preserve">mobile </w:t>
      </w:r>
      <w:r w:rsidR="00C7531C" w:rsidRPr="00C32A4E">
        <w:rPr>
          <w:color w:val="000000" w:themeColor="text1"/>
        </w:rPr>
        <w:t>download</w:t>
      </w:r>
      <w:r w:rsidR="00C32A4E">
        <w:rPr>
          <w:color w:val="000000" w:themeColor="text1"/>
        </w:rPr>
        <w:t xml:space="preserve"> from both the Apple App Store and the Google Play Store</w:t>
      </w:r>
      <w:r w:rsidR="00C7531C" w:rsidRPr="00C32A4E">
        <w:rPr>
          <w:color w:val="000000" w:themeColor="text1"/>
        </w:rPr>
        <w:t xml:space="preserve">.  </w:t>
      </w:r>
      <w:r w:rsidR="00C7531C">
        <w:t xml:space="preserve">It creates a slightly different </w:t>
      </w:r>
      <w:r w:rsidR="00C32A4E">
        <w:t>recording format, but is fully compatible:</w:t>
      </w:r>
    </w:p>
    <w:p w14:paraId="53BA8FD0" w14:textId="77777777" w:rsidR="00B65EC1" w:rsidRDefault="00C7531C" w:rsidP="001A7EE1">
      <w:pPr>
        <w:pStyle w:val="BodyText"/>
        <w:ind w:left="1800"/>
      </w:pPr>
      <w:r w:rsidRPr="00C7531C">
        <w:t>g.711 ulaw, single channel, 8000Hz sample rate with 16 bits per sample</w:t>
      </w:r>
    </w:p>
    <w:p w14:paraId="372C0152" w14:textId="77777777" w:rsidR="001A7EE1" w:rsidRDefault="001A7EE1" w:rsidP="00E73B96">
      <w:pPr>
        <w:pStyle w:val="BodyText"/>
        <w:numPr>
          <w:ilvl w:val="0"/>
          <w:numId w:val="50"/>
        </w:numPr>
      </w:pPr>
      <w:r>
        <w:t>Audacity</w:t>
      </w:r>
    </w:p>
    <w:p w14:paraId="2E3B69B4" w14:textId="77777777" w:rsidR="00F423F0" w:rsidRDefault="00F423F0" w:rsidP="001A7EE1">
      <w:pPr>
        <w:pStyle w:val="BodyText"/>
        <w:ind w:left="1800"/>
      </w:pPr>
      <w:r>
        <w:t>Recording</w:t>
      </w:r>
      <w:r w:rsidR="001A7EE1">
        <w:t xml:space="preserve">s can be made through the free, downloadable desktop application </w:t>
      </w:r>
      <w:r>
        <w:t>Audacity.  For information on how to configure Audacity to make recordings, see the Appendix.</w:t>
      </w:r>
    </w:p>
    <w:p w14:paraId="3852D9BC" w14:textId="77777777" w:rsidR="001A7EE1" w:rsidRDefault="001A7EE1" w:rsidP="00E73B96">
      <w:pPr>
        <w:pStyle w:val="BodyText"/>
        <w:numPr>
          <w:ilvl w:val="0"/>
          <w:numId w:val="50"/>
        </w:numPr>
      </w:pPr>
      <w:r>
        <w:t>Recording via Voicemail/Email</w:t>
      </w:r>
    </w:p>
    <w:p w14:paraId="5D77D5BD" w14:textId="77777777" w:rsidR="009A162A" w:rsidRPr="00F423F0" w:rsidRDefault="009A162A" w:rsidP="001A7EE1">
      <w:pPr>
        <w:pStyle w:val="BodyText"/>
        <w:ind w:left="1800"/>
      </w:pPr>
      <w:r>
        <w:t>Another option is sometimes used by those who have an extension that is configured to receive copies of voicemails via email.  The user can leave a message on the extension and then retrieve the recording from the corresponding email account.</w:t>
      </w:r>
    </w:p>
    <w:p w14:paraId="594FA8B2" w14:textId="77777777" w:rsidR="00E035CE" w:rsidRDefault="00E035CE" w:rsidP="00E035CE">
      <w:pPr>
        <w:pStyle w:val="Heading3"/>
      </w:pPr>
      <w:bookmarkStart w:id="216" w:name="_Toc35524201"/>
      <w:r>
        <w:t xml:space="preserve">Upload </w:t>
      </w:r>
      <w:r w:rsidRPr="003B3132">
        <w:rPr>
          <w:rStyle w:val="Heading3Char"/>
          <w:b/>
        </w:rPr>
        <w:t>Audio</w:t>
      </w:r>
      <w:r>
        <w:t xml:space="preserve"> Files</w:t>
      </w:r>
      <w:bookmarkEnd w:id="216"/>
      <w:r>
        <w:t xml:space="preserve"> </w:t>
      </w:r>
    </w:p>
    <w:p w14:paraId="6007AA3A" w14:textId="77777777" w:rsidR="00E035CE" w:rsidRDefault="00E035CE" w:rsidP="00E73B96">
      <w:pPr>
        <w:pStyle w:val="ListNumber"/>
        <w:numPr>
          <w:ilvl w:val="0"/>
          <w:numId w:val="41"/>
        </w:numPr>
      </w:pPr>
      <w:r>
        <w:t xml:space="preserve">On the menu bar, select </w:t>
      </w:r>
      <w:r w:rsidRPr="00D70C66">
        <w:rPr>
          <w:b/>
        </w:rPr>
        <w:t>Audio File Management.</w:t>
      </w:r>
      <w:r>
        <w:t xml:space="preserve">  </w:t>
      </w:r>
    </w:p>
    <w:p w14:paraId="211A4CB0" w14:textId="77777777" w:rsidR="00E035CE" w:rsidRDefault="00E035CE" w:rsidP="00E73B96">
      <w:pPr>
        <w:pStyle w:val="ListNumber"/>
        <w:numPr>
          <w:ilvl w:val="0"/>
          <w:numId w:val="41"/>
        </w:numPr>
      </w:pPr>
      <w:r>
        <w:t xml:space="preserve">To upload a file, click on the </w:t>
      </w:r>
      <w:r w:rsidR="00456708">
        <w:rPr>
          <w:b/>
        </w:rPr>
        <w:t>Upload Icon</w:t>
      </w:r>
      <w:r>
        <w:t xml:space="preserve">.  </w:t>
      </w:r>
    </w:p>
    <w:p w14:paraId="08FCB8B5"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540992" behindDoc="0" locked="0" layoutInCell="1" allowOverlap="1" wp14:anchorId="236A9380" wp14:editId="4AA96D64">
                <wp:simplePos x="0" y="0"/>
                <wp:positionH relativeFrom="column">
                  <wp:posOffset>5311140</wp:posOffset>
                </wp:positionH>
                <wp:positionV relativeFrom="paragraph">
                  <wp:posOffset>1137920</wp:posOffset>
                </wp:positionV>
                <wp:extent cx="373380" cy="281940"/>
                <wp:effectExtent l="19050" t="19050" r="45720" b="60960"/>
                <wp:wrapNone/>
                <wp:docPr id="1538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73380" cy="2819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17C51D1"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9380" id="_x0000_s1037" style="position:absolute;left:0;text-align:left;margin-left:418.2pt;margin-top:89.6pt;width:29.4pt;height:22.2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" filled="f" fillcolor="#f79646" strokecolor="red" strokeweight="3pt">
                <v:shadow on="t" color="#974706" opacity=".5" offset="1pt"/>
                <v:textbox>
                  <w:txbxContent>
                    <w:p w14:paraId="117C51D1" w14:textId="77777777" w:rsidR="00A838D7" w:rsidRDefault="00A838D7" w:rsidP="00E035CE">
                      <w:pPr>
                        <w:ind w:left="0"/>
                        <w:jc w:val="center"/>
                      </w:pPr>
                    </w:p>
                  </w:txbxContent>
                </v:textbox>
              </v:rect>
            </w:pict>
          </mc:Fallback>
        </mc:AlternateContent>
      </w:r>
      <w:r w:rsidR="00456708" w:rsidRPr="00456708">
        <w:rPr>
          <w:rFonts w:cs="Arial"/>
          <w:color w:val="000000"/>
          <w:sz w:val="22"/>
          <w:szCs w:val="22"/>
        </w:rPr>
        <w:t xml:space="preserve"> </w:t>
      </w:r>
      <w:r w:rsidR="00456708">
        <w:rPr>
          <w:rFonts w:cs="Arial"/>
          <w:noProof/>
          <w:color w:val="000000"/>
          <w:sz w:val="22"/>
          <w:szCs w:val="22"/>
        </w:rPr>
        <w:drawing>
          <wp:inline distT="0" distB="0" distL="0" distR="0" wp14:anchorId="358C17F6" wp14:editId="5A800DB6">
            <wp:extent cx="4975860" cy="1792585"/>
            <wp:effectExtent l="0" t="0" r="0" b="0"/>
            <wp:docPr id="15458" name="Picture 15458" descr="https://lh3.googleusercontent.com/tbF3yuVZBLenUGxs1Zj08oXBRB7cEot7Yg17Ej0rVerfBlC0tipQDUvqVbYo_Fgt6BgKloxrbKbzVs_oSDhU91SI8RKJ4WxxzkJcm2zyIutO5XZyuLzuscTHjMzAZFu1Mof5a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tbF3yuVZBLenUGxs1Zj08oXBRB7cEot7Yg17Ej0rVerfBlC0tipQDUvqVbYo_Fgt6BgKloxrbKbzVs_oSDhU91SI8RKJ4WxxzkJcm2zyIutO5XZyuLzuscTHjMzAZFu1Mof5aUay"/>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991407" cy="1798186"/>
                    </a:xfrm>
                    <a:prstGeom prst="rect">
                      <a:avLst/>
                    </a:prstGeom>
                    <a:noFill/>
                    <a:ln>
                      <a:noFill/>
                    </a:ln>
                  </pic:spPr>
                </pic:pic>
              </a:graphicData>
            </a:graphic>
          </wp:inline>
        </w:drawing>
      </w:r>
    </w:p>
    <w:p w14:paraId="695B7BFD" w14:textId="32432368"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110</w:t>
      </w:r>
      <w:r w:rsidR="00B8237E">
        <w:rPr>
          <w:noProof/>
        </w:rPr>
        <w:fldChar w:fldCharType="end"/>
      </w:r>
      <w:r>
        <w:t xml:space="preserve"> Upload a New Audio File Button</w:t>
      </w:r>
    </w:p>
    <w:p w14:paraId="75B09A88" w14:textId="41ED3D6E" w:rsidR="00E035CE" w:rsidRDefault="00E035CE" w:rsidP="00E73B96">
      <w:pPr>
        <w:pStyle w:val="ListNumber"/>
        <w:numPr>
          <w:ilvl w:val="0"/>
          <w:numId w:val="41"/>
        </w:numPr>
      </w:pPr>
      <w:r>
        <w:t>On the Upload</w:t>
      </w:r>
      <w:r w:rsidR="00456708">
        <w:t xml:space="preserve"> </w:t>
      </w:r>
      <w:r w:rsidR="00421418">
        <w:t>pop-up</w:t>
      </w:r>
      <w:r>
        <w:t xml:space="preserve"> box, click on </w:t>
      </w:r>
      <w:r w:rsidRPr="00D70C66">
        <w:rPr>
          <w:b/>
        </w:rPr>
        <w:t>Choose File</w:t>
      </w:r>
      <w:r>
        <w:t xml:space="preserve"> to select a file to upload.  Audio files must be less than 5 MB in order to upload.</w:t>
      </w:r>
    </w:p>
    <w:p w14:paraId="13255CC1" w14:textId="77777777" w:rsidR="00E035CE" w:rsidRDefault="00841F5B" w:rsidP="00BD3264">
      <w:pPr>
        <w:pStyle w:val="ListNumber"/>
        <w:numPr>
          <w:ilvl w:val="0"/>
          <w:numId w:val="0"/>
        </w:numPr>
        <w:ind w:left="1440"/>
      </w:pPr>
      <w:r>
        <w:rPr>
          <w:noProof/>
        </w:rPr>
        <w:drawing>
          <wp:inline distT="0" distB="0" distL="0" distR="0" wp14:anchorId="2D6D3B07" wp14:editId="527E5621">
            <wp:extent cx="2538374" cy="2133853"/>
            <wp:effectExtent l="19050" t="19050" r="14605"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541411" cy="2136406"/>
                    </a:xfrm>
                    <a:prstGeom prst="rect">
                      <a:avLst/>
                    </a:prstGeom>
                    <a:ln>
                      <a:solidFill>
                        <a:schemeClr val="bg1">
                          <a:lumMod val="50000"/>
                        </a:schemeClr>
                      </a:solidFill>
                    </a:ln>
                  </pic:spPr>
                </pic:pic>
              </a:graphicData>
            </a:graphic>
          </wp:inline>
        </w:drawing>
      </w:r>
    </w:p>
    <w:p w14:paraId="1B6409A5" w14:textId="0B8266E2"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111</w:t>
      </w:r>
      <w:r w:rsidR="00B8237E">
        <w:rPr>
          <w:noProof/>
        </w:rPr>
        <w:fldChar w:fldCharType="end"/>
      </w:r>
      <w:r>
        <w:t xml:space="preserve"> Upload a New Audio File Box</w:t>
      </w:r>
    </w:p>
    <w:p w14:paraId="67D2B4E3" w14:textId="77777777" w:rsidR="00E035CE" w:rsidRDefault="00E035CE" w:rsidP="00E73B96">
      <w:pPr>
        <w:pStyle w:val="ListNumber"/>
        <w:numPr>
          <w:ilvl w:val="0"/>
          <w:numId w:val="41"/>
        </w:numPr>
      </w:pPr>
      <w:r>
        <w:t xml:space="preserve">Optional:  Enter in notes about the file by clicking on the word Notes. </w:t>
      </w:r>
    </w:p>
    <w:p w14:paraId="19726047" w14:textId="77777777" w:rsidR="00E035CE" w:rsidRDefault="00E035CE" w:rsidP="00E73B96">
      <w:pPr>
        <w:pStyle w:val="ListNumber"/>
        <w:numPr>
          <w:ilvl w:val="0"/>
          <w:numId w:val="41"/>
        </w:numPr>
      </w:pPr>
      <w:r>
        <w:lastRenderedPageBreak/>
        <w:t xml:space="preserve">Optional:  Select a language from the dropdown or select Other and type in a language for the file.  This is used strictly for reference. </w:t>
      </w:r>
    </w:p>
    <w:p w14:paraId="53E44847" w14:textId="77777777" w:rsidR="00E035CE" w:rsidRDefault="00E035CE" w:rsidP="00E73B96">
      <w:pPr>
        <w:pStyle w:val="ListNumber"/>
        <w:numPr>
          <w:ilvl w:val="0"/>
          <w:numId w:val="41"/>
        </w:numPr>
      </w:pPr>
      <w:r>
        <w:t xml:space="preserve">Click </w:t>
      </w:r>
      <w:r w:rsidRPr="00DA0DDC">
        <w:rPr>
          <w:b/>
        </w:rPr>
        <w:t>Add</w:t>
      </w:r>
      <w:r>
        <w:t>.  The file will now appear in the list.</w:t>
      </w:r>
    </w:p>
    <w:p w14:paraId="77B5A661" w14:textId="77777777" w:rsidR="00E035CE" w:rsidRDefault="00E035CE" w:rsidP="00E035CE">
      <w:pPr>
        <w:pStyle w:val="Heading2"/>
      </w:pPr>
      <w:bookmarkStart w:id="217" w:name="_Toc35524202"/>
      <w:r>
        <w:t>Experience Creation Tab</w:t>
      </w:r>
      <w:bookmarkEnd w:id="217"/>
    </w:p>
    <w:p w14:paraId="0EBCC83C" w14:textId="77777777" w:rsidR="00CE7819" w:rsidRPr="00CE7819" w:rsidRDefault="00456708" w:rsidP="00CE7819">
      <w:pPr>
        <w:pStyle w:val="BodyText"/>
      </w:pPr>
      <w:r>
        <w:t>A</w:t>
      </w:r>
      <w:r w:rsidR="00CE7819">
        <w:t xml:space="preserve"> guest experience entails </w:t>
      </w:r>
      <w:r>
        <w:t xml:space="preserve">either delivering a guest centric wake-up greeting or </w:t>
      </w:r>
      <w:r w:rsidR="00CE7819">
        <w:t xml:space="preserve">dropping a guest centric voicemail on a guest’s voicemail box based on their group code, guest language, guest type, VIP status or room number.  The time the voicemail is sent is based on the experience type selected.   </w:t>
      </w:r>
    </w:p>
    <w:p w14:paraId="7B5A55F9" w14:textId="77777777" w:rsidR="00F90F6D" w:rsidRDefault="00F90F6D" w:rsidP="00F90F6D">
      <w:pPr>
        <w:pStyle w:val="Heading3"/>
      </w:pPr>
      <w:bookmarkStart w:id="218" w:name="_Toc35524203"/>
      <w:r>
        <w:t>Experience Types Overview</w:t>
      </w:r>
      <w:bookmarkEnd w:id="218"/>
    </w:p>
    <w:p w14:paraId="53A129CA" w14:textId="77777777" w:rsidR="00CE7819" w:rsidRDefault="00CE7819" w:rsidP="00E035CE">
      <w:pPr>
        <w:pStyle w:val="BodyText"/>
      </w:pPr>
      <w:r>
        <w:t>Four different e</w:t>
      </w:r>
      <w:r w:rsidR="00E035CE" w:rsidRPr="00B14635">
        <w:t xml:space="preserve">xperience </w:t>
      </w:r>
      <w:r>
        <w:t>types can be configured from the Experience Creation view:</w:t>
      </w:r>
    </w:p>
    <w:p w14:paraId="68CD1FCB" w14:textId="77777777" w:rsidR="00CE7819" w:rsidRDefault="00CE7819" w:rsidP="00E73B96">
      <w:pPr>
        <w:pStyle w:val="BodyText"/>
        <w:numPr>
          <w:ilvl w:val="0"/>
          <w:numId w:val="50"/>
        </w:numPr>
      </w:pPr>
      <w:r>
        <w:t>Scheduled – sent at a scheduled date and time</w:t>
      </w:r>
    </w:p>
    <w:p w14:paraId="2049A0CA" w14:textId="77777777" w:rsidR="00CE7819" w:rsidRDefault="00CE7819" w:rsidP="00E73B96">
      <w:pPr>
        <w:pStyle w:val="BodyText"/>
        <w:numPr>
          <w:ilvl w:val="0"/>
          <w:numId w:val="50"/>
        </w:numPr>
      </w:pPr>
      <w:r>
        <w:t>On demand – sent at the time it is configured</w:t>
      </w:r>
    </w:p>
    <w:p w14:paraId="43AA2A64" w14:textId="77777777" w:rsidR="00CE7819" w:rsidRDefault="00CE7819" w:rsidP="00E73B96">
      <w:pPr>
        <w:pStyle w:val="BodyText"/>
        <w:numPr>
          <w:ilvl w:val="0"/>
          <w:numId w:val="50"/>
        </w:numPr>
      </w:pPr>
      <w:r>
        <w:t>Check in – sent when a guest meeting the configured criteria checks in</w:t>
      </w:r>
    </w:p>
    <w:p w14:paraId="72292354" w14:textId="77777777" w:rsidR="00CE7819" w:rsidRDefault="00CE7819" w:rsidP="00E73B96">
      <w:pPr>
        <w:pStyle w:val="BodyText"/>
        <w:numPr>
          <w:ilvl w:val="0"/>
          <w:numId w:val="50"/>
        </w:numPr>
      </w:pPr>
      <w:r>
        <w:t>Check out – sent prior to anticipated check out at a particular time of day (number of days prior to check out is also configurable)</w:t>
      </w:r>
    </w:p>
    <w:p w14:paraId="2F3D4806" w14:textId="360E0350" w:rsidR="00456708" w:rsidRDefault="003B2E81" w:rsidP="00E73B96">
      <w:pPr>
        <w:pStyle w:val="BodyText"/>
        <w:numPr>
          <w:ilvl w:val="0"/>
          <w:numId w:val="50"/>
        </w:numPr>
      </w:pPr>
      <w:r>
        <w:rPr>
          <w:noProof/>
        </w:rPr>
        <mc:AlternateContent>
          <mc:Choice Requires="wps">
            <w:drawing>
              <wp:anchor distT="0" distB="0" distL="114300" distR="114300" simplePos="0" relativeHeight="251737600" behindDoc="0" locked="0" layoutInCell="1" allowOverlap="1" wp14:anchorId="7D9AD4AF" wp14:editId="73742590">
                <wp:simplePos x="0" y="0"/>
                <wp:positionH relativeFrom="column">
                  <wp:posOffset>906780</wp:posOffset>
                </wp:positionH>
                <wp:positionV relativeFrom="paragraph">
                  <wp:posOffset>354402</wp:posOffset>
                </wp:positionV>
                <wp:extent cx="899160" cy="1203960"/>
                <wp:effectExtent l="0" t="0" r="15240" b="15240"/>
                <wp:wrapNone/>
                <wp:docPr id="15460" name="Rectangle 15460"/>
                <wp:cNvGraphicFramePr/>
                <a:graphic xmlns:a="http://schemas.openxmlformats.org/drawingml/2006/main">
                  <a:graphicData uri="http://schemas.microsoft.com/office/word/2010/wordprocessingShape">
                    <wps:wsp>
                      <wps:cNvSpPr/>
                      <wps:spPr>
                        <a:xfrm>
                          <a:off x="0" y="0"/>
                          <a:ext cx="899160" cy="1203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55E29" id="Rectangle 15460" o:spid="_x0000_s1026" style="position:absolute;margin-left:71.4pt;margin-top:27.9pt;width:70.8pt;height:94.8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" filled="f" strokecolor="red" strokeweight="2pt"/>
            </w:pict>
          </mc:Fallback>
        </mc:AlternateContent>
      </w:r>
      <w:r w:rsidR="00456708">
        <w:t>Wake-up Greeting</w:t>
      </w:r>
      <w:r>
        <w:t xml:space="preserve"> – used to wake-up the guest on the scheduled date and time</w:t>
      </w:r>
      <w:r w:rsidR="00EA6ACF">
        <w:t xml:space="preserve"> with a guest centric greeting</w:t>
      </w:r>
    </w:p>
    <w:p w14:paraId="5D00E76B" w14:textId="77777777" w:rsidR="003B2E81" w:rsidRDefault="003B2E81" w:rsidP="003B2E81">
      <w:pPr>
        <w:pStyle w:val="BodyText"/>
        <w:keepNext/>
        <w:ind w:left="1440"/>
      </w:pPr>
      <w:r w:rsidRPr="003B2E81">
        <w:rPr>
          <w:noProof/>
        </w:rPr>
        <w:drawing>
          <wp:inline distT="0" distB="0" distL="0" distR="0" wp14:anchorId="60B3328B" wp14:editId="55A6E4B3">
            <wp:extent cx="5105400" cy="2879969"/>
            <wp:effectExtent l="19050" t="19050" r="19050" b="15875"/>
            <wp:docPr id="15459" name="Picture 15459" descr="https://lh6.googleusercontent.com/edaeTh4dpWAIbgPV1bJ8h0rByfJeyH_buIpgqM5UOlSMcB_567-QaztOJsHDtOETT2vUsEZTzgyAhrGCPyC_cSHdiN8X8cb1ZIhasg8dj3bsYwO0DhcouhQOMWaZflXo63VOU2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edaeTh4dpWAIbgPV1bJ8h0rByfJeyH_buIpgqM5UOlSMcB_567-QaztOJsHDtOETT2vUsEZTzgyAhrGCPyC_cSHdiN8X8cb1ZIhasg8dj3bsYwO0DhcouhQOMWaZflXo63VOU2gQ"/>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18354" cy="2887277"/>
                    </a:xfrm>
                    <a:prstGeom prst="rect">
                      <a:avLst/>
                    </a:prstGeom>
                    <a:noFill/>
                    <a:ln>
                      <a:solidFill>
                        <a:schemeClr val="bg1">
                          <a:lumMod val="50000"/>
                        </a:schemeClr>
                      </a:solidFill>
                    </a:ln>
                  </pic:spPr>
                </pic:pic>
              </a:graphicData>
            </a:graphic>
          </wp:inline>
        </w:drawing>
      </w:r>
    </w:p>
    <w:p w14:paraId="06BADA87" w14:textId="4FBA613B" w:rsidR="003B2E81" w:rsidRDefault="003B2E81" w:rsidP="003B2E8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112</w:t>
      </w:r>
      <w:r w:rsidR="00B8237E">
        <w:rPr>
          <w:noProof/>
        </w:rPr>
        <w:fldChar w:fldCharType="end"/>
      </w:r>
      <w:r>
        <w:t xml:space="preserve"> Guest Experience Types</w:t>
      </w:r>
    </w:p>
    <w:p w14:paraId="495E1AAD" w14:textId="77777777" w:rsidR="003B2E81" w:rsidRDefault="003B2E81" w:rsidP="003B2E81">
      <w:pPr>
        <w:pStyle w:val="BodyText"/>
        <w:ind w:left="1440"/>
      </w:pPr>
    </w:p>
    <w:p w14:paraId="3A322A14" w14:textId="77777777" w:rsidR="00CE7819" w:rsidRDefault="00CE7819" w:rsidP="00E035CE">
      <w:pPr>
        <w:pStyle w:val="BodyText"/>
      </w:pPr>
      <w:r>
        <w:t xml:space="preserve">Depending on which type is selected, the configuration will vary slightly.  </w:t>
      </w:r>
    </w:p>
    <w:p w14:paraId="318502D4" w14:textId="77777777" w:rsidR="00061507" w:rsidRDefault="00E035CE" w:rsidP="00E035CE">
      <w:pPr>
        <w:pStyle w:val="BodyText"/>
      </w:pPr>
      <w:r>
        <w:t xml:space="preserve"> </w:t>
      </w:r>
    </w:p>
    <w:p w14:paraId="56CA5662" w14:textId="5C7E1C86" w:rsidR="00E035CE" w:rsidRDefault="00B130EF" w:rsidP="00E035CE">
      <w:pPr>
        <w:pStyle w:val="BodyText"/>
        <w:keepNext/>
        <w:ind w:left="720"/>
      </w:pPr>
      <w:r>
        <w:rPr>
          <w:noProof/>
        </w:rPr>
        <w:lastRenderedPageBreak/>
        <w:drawing>
          <wp:inline distT="0" distB="0" distL="0" distR="0" wp14:anchorId="6D191F9D" wp14:editId="3DFCB8C1">
            <wp:extent cx="5943600" cy="4047490"/>
            <wp:effectExtent l="19050" t="19050" r="19050" b="10160"/>
            <wp:docPr id="15531" name="Picture 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4047490"/>
                    </a:xfrm>
                    <a:prstGeom prst="rect">
                      <a:avLst/>
                    </a:prstGeom>
                    <a:ln>
                      <a:solidFill>
                        <a:schemeClr val="bg1">
                          <a:lumMod val="75000"/>
                        </a:schemeClr>
                      </a:solidFill>
                    </a:ln>
                  </pic:spPr>
                </pic:pic>
              </a:graphicData>
            </a:graphic>
          </wp:inline>
        </w:drawing>
      </w:r>
    </w:p>
    <w:p w14:paraId="2B60BF80" w14:textId="22C1557A"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113</w:t>
      </w:r>
      <w:r w:rsidR="00B8237E">
        <w:rPr>
          <w:noProof/>
        </w:rPr>
        <w:fldChar w:fldCharType="end"/>
      </w:r>
      <w:r>
        <w:t xml:space="preserve"> Experience Creation Screen</w:t>
      </w:r>
    </w:p>
    <w:p w14:paraId="399F596F" w14:textId="77777777" w:rsidR="00F90F6D" w:rsidRDefault="00F90F6D" w:rsidP="00F90F6D">
      <w:pPr>
        <w:pStyle w:val="Heading3"/>
      </w:pPr>
      <w:bookmarkStart w:id="219" w:name="_Toc35524204"/>
      <w:r>
        <w:t>Create an Experience</w:t>
      </w:r>
      <w:bookmarkEnd w:id="219"/>
    </w:p>
    <w:p w14:paraId="3136B930" w14:textId="77777777" w:rsidR="00E035CE" w:rsidRPr="00FA41FF" w:rsidRDefault="00FA41FF" w:rsidP="00E035CE">
      <w:pPr>
        <w:pStyle w:val="BodyText"/>
      </w:pPr>
      <w:r>
        <w:t xml:space="preserve">After </w:t>
      </w:r>
      <w:r w:rsidRPr="00FA41FF">
        <w:t>selecting</w:t>
      </w:r>
      <w:r>
        <w:t xml:space="preserve"> </w:t>
      </w:r>
      <w:r w:rsidRPr="00FA41FF">
        <w:rPr>
          <w:b/>
        </w:rPr>
        <w:t>Guest Experience Design Studio</w:t>
      </w:r>
      <w:r>
        <w:t xml:space="preserve"> from the hamburger menu, select </w:t>
      </w:r>
      <w:r w:rsidRPr="00FA41FF">
        <w:rPr>
          <w:b/>
        </w:rPr>
        <w:t>Experience Creation</w:t>
      </w:r>
      <w:r>
        <w:t xml:space="preserve"> from the menu bar. Then, to create an experience, enter the appropriate information as follows:</w:t>
      </w:r>
    </w:p>
    <w:p w14:paraId="1B6B3351" w14:textId="77777777" w:rsidR="00FA41FF" w:rsidRPr="00B14635" w:rsidRDefault="00FA41FF" w:rsidP="00FA41FF">
      <w:pPr>
        <w:pStyle w:val="Heading4"/>
      </w:pPr>
      <w:r>
        <w:t>Experience Type and Description</w:t>
      </w:r>
    </w:p>
    <w:p w14:paraId="7A9C6BD6" w14:textId="77777777" w:rsidR="00C23765" w:rsidRDefault="00C23765" w:rsidP="00E73B96">
      <w:pPr>
        <w:pStyle w:val="ListNumber"/>
        <w:numPr>
          <w:ilvl w:val="0"/>
          <w:numId w:val="101"/>
        </w:numPr>
      </w:pPr>
      <w:r>
        <w:t xml:space="preserve">Select an </w:t>
      </w:r>
      <w:r w:rsidRPr="00FA41FF">
        <w:rPr>
          <w:b/>
        </w:rPr>
        <w:t>Experience Type</w:t>
      </w:r>
      <w:r>
        <w:t xml:space="preserve"> from the dropdown.  Various parts of the configuration screen will change based on the type of experience type selected.</w:t>
      </w:r>
    </w:p>
    <w:p w14:paraId="5DE1E089" w14:textId="77777777" w:rsidR="00E035CE" w:rsidRDefault="00E035CE" w:rsidP="00BD5BD0">
      <w:pPr>
        <w:pStyle w:val="ListNumber"/>
      </w:pPr>
      <w:r>
        <w:t xml:space="preserve">Click on </w:t>
      </w:r>
      <w:r w:rsidRPr="00B14635">
        <w:rPr>
          <w:b/>
        </w:rPr>
        <w:t>Description</w:t>
      </w:r>
      <w:r>
        <w:rPr>
          <w:b/>
        </w:rPr>
        <w:t xml:space="preserve">.  </w:t>
      </w:r>
      <w:r w:rsidRPr="00B14635">
        <w:t>T</w:t>
      </w:r>
      <w:r>
        <w:t xml:space="preserve">ype in a good title for the experience which will make it easy to identify later in the Guest Experiences screen.  </w:t>
      </w:r>
    </w:p>
    <w:p w14:paraId="036ECED5" w14:textId="7083CE9B" w:rsidR="00FA41FF" w:rsidRDefault="00E035CE" w:rsidP="00EA6ACF">
      <w:pPr>
        <w:pStyle w:val="ListNumber"/>
      </w:pPr>
      <w:r>
        <w:t xml:space="preserve">Click on </w:t>
      </w:r>
      <w:r w:rsidRPr="00604040">
        <w:rPr>
          <w:b/>
        </w:rPr>
        <w:t>Notes</w:t>
      </w:r>
      <w:r>
        <w:t xml:space="preserve"> and e</w:t>
      </w:r>
      <w:r w:rsidRPr="00B14635">
        <w:t xml:space="preserve">nter in </w:t>
      </w:r>
      <w:r>
        <w:t>information</w:t>
      </w:r>
      <w:r w:rsidRPr="00B14635">
        <w:t xml:space="preserve"> that may be helpful to others who review the experience later.</w:t>
      </w:r>
    </w:p>
    <w:p w14:paraId="4D0163EC" w14:textId="77777777" w:rsidR="00FA41FF" w:rsidRDefault="00FA41FF" w:rsidP="00FA41FF">
      <w:pPr>
        <w:pStyle w:val="Heading4"/>
      </w:pPr>
      <w:r>
        <w:t>Effective Dates</w:t>
      </w:r>
    </w:p>
    <w:p w14:paraId="49632475" w14:textId="77777777" w:rsidR="00C23765" w:rsidRDefault="00C23765" w:rsidP="00FA41FF">
      <w:pPr>
        <w:pStyle w:val="BodyText"/>
      </w:pPr>
      <w:r>
        <w:t xml:space="preserve">Depending on the Experience Type selected, the </w:t>
      </w:r>
      <w:r w:rsidR="00061507">
        <w:t xml:space="preserve">date and time </w:t>
      </w:r>
      <w:r>
        <w:t>selection</w:t>
      </w:r>
      <w:r w:rsidR="00061507">
        <w:t xml:space="preserve"> area</w:t>
      </w:r>
      <w:r>
        <w:t xml:space="preserve"> may or may not appear and if it does appear, the contents of it will change.  </w:t>
      </w:r>
    </w:p>
    <w:p w14:paraId="7B7A8088" w14:textId="77777777" w:rsidR="00C23765" w:rsidRPr="00BF668F" w:rsidRDefault="000F790F" w:rsidP="00E73B96">
      <w:pPr>
        <w:pStyle w:val="ListNumber"/>
        <w:numPr>
          <w:ilvl w:val="0"/>
          <w:numId w:val="102"/>
        </w:numPr>
      </w:pPr>
      <w:r>
        <w:t>For check in e</w:t>
      </w:r>
      <w:r w:rsidR="00C23765" w:rsidRPr="00BF668F">
        <w:t>xperiences</w:t>
      </w:r>
      <w:r>
        <w:t>:</w:t>
      </w:r>
    </w:p>
    <w:p w14:paraId="25A1CE0E" w14:textId="77777777" w:rsidR="00E035CE" w:rsidRDefault="00E035CE" w:rsidP="00BD3264">
      <w:pPr>
        <w:pStyle w:val="ListNumber"/>
        <w:numPr>
          <w:ilvl w:val="0"/>
          <w:numId w:val="0"/>
        </w:numPr>
        <w:ind w:left="1800"/>
      </w:pPr>
      <w:r>
        <w:t xml:space="preserve">Click on </w:t>
      </w:r>
      <w:r w:rsidRPr="00731037">
        <w:rPr>
          <w:b/>
        </w:rPr>
        <w:t xml:space="preserve">Effective Dates </w:t>
      </w:r>
      <w:r>
        <w:t>to s</w:t>
      </w:r>
      <w:r w:rsidRPr="00B14635">
        <w:t xml:space="preserve">elect the </w:t>
      </w:r>
      <w:r w:rsidRPr="00731037">
        <w:t>start and end dates</w:t>
      </w:r>
      <w:r w:rsidRPr="00B14635">
        <w:t xml:space="preserve"> for the experience.  An end date is not required.  Experiences will not be delivered outside of the effective date range </w:t>
      </w:r>
      <w:r w:rsidRPr="00B14635">
        <w:lastRenderedPageBreak/>
        <w:t>regardless of whether they are active (on) or inactive (off).</w:t>
      </w:r>
      <w:r>
        <w:t xml:space="preserve">  If no effective dates are selected, the start date will be the current date and there will be no end date.</w:t>
      </w:r>
    </w:p>
    <w:p w14:paraId="4B6AB13F" w14:textId="77777777" w:rsidR="00E035CE" w:rsidRDefault="006A4398" w:rsidP="0000164A">
      <w:pPr>
        <w:pStyle w:val="ListNumber"/>
        <w:numPr>
          <w:ilvl w:val="0"/>
          <w:numId w:val="0"/>
        </w:numPr>
        <w:ind w:left="1800"/>
      </w:pPr>
      <w:r>
        <w:rPr>
          <w:noProof/>
        </w:rPr>
        <w:drawing>
          <wp:inline distT="0" distB="0" distL="0" distR="0" wp14:anchorId="3E1A988B" wp14:editId="1D5ADB66">
            <wp:extent cx="5313872" cy="653447"/>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13872" cy="653447"/>
                    </a:xfrm>
                    <a:prstGeom prst="rect">
                      <a:avLst/>
                    </a:prstGeom>
                  </pic:spPr>
                </pic:pic>
              </a:graphicData>
            </a:graphic>
          </wp:inline>
        </w:drawing>
      </w:r>
    </w:p>
    <w:p w14:paraId="571EA6A3" w14:textId="6896A1AB" w:rsidR="00E035CE" w:rsidRDefault="00E035CE"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114</w:t>
      </w:r>
      <w:r w:rsidR="00B8237E">
        <w:rPr>
          <w:noProof/>
        </w:rPr>
        <w:fldChar w:fldCharType="end"/>
      </w:r>
      <w:r>
        <w:t xml:space="preserve"> </w:t>
      </w:r>
      <w:r w:rsidR="000F790F">
        <w:t xml:space="preserve">Check In </w:t>
      </w:r>
      <w:r w:rsidR="00FA41FF">
        <w:t xml:space="preserve">and Wake-up </w:t>
      </w:r>
      <w:r>
        <w:t xml:space="preserve">Experience Effective Dates </w:t>
      </w:r>
    </w:p>
    <w:p w14:paraId="4DEB9281" w14:textId="77777777" w:rsidR="00BF668F" w:rsidRPr="00BF668F" w:rsidRDefault="00BF668F" w:rsidP="00FA41FF">
      <w:pPr>
        <w:pStyle w:val="ListNumber"/>
      </w:pPr>
      <w:r w:rsidRPr="00BF668F">
        <w:t xml:space="preserve">For </w:t>
      </w:r>
      <w:r w:rsidR="000F790F">
        <w:t>c</w:t>
      </w:r>
      <w:r w:rsidRPr="00BF668F">
        <w:t xml:space="preserve">heck </w:t>
      </w:r>
      <w:r w:rsidR="000F790F">
        <w:t>o</w:t>
      </w:r>
      <w:r w:rsidRPr="00BF668F">
        <w:t xml:space="preserve">ut </w:t>
      </w:r>
      <w:r w:rsidR="000F790F">
        <w:t>e</w:t>
      </w:r>
      <w:r w:rsidRPr="00BF668F">
        <w:t>xperiences</w:t>
      </w:r>
      <w:r w:rsidR="000F790F">
        <w:t>:</w:t>
      </w:r>
    </w:p>
    <w:p w14:paraId="61605027" w14:textId="77777777" w:rsidR="000F790F" w:rsidRDefault="00BF668F" w:rsidP="00BD3264">
      <w:pPr>
        <w:pStyle w:val="ListNumber"/>
        <w:numPr>
          <w:ilvl w:val="0"/>
          <w:numId w:val="0"/>
        </w:numPr>
        <w:ind w:left="1800"/>
      </w:pPr>
      <w:r>
        <w:t xml:space="preserve">Click on </w:t>
      </w:r>
      <w:r w:rsidRPr="000F790F">
        <w:rPr>
          <w:b/>
        </w:rPr>
        <w:t>Effective Dates</w:t>
      </w:r>
      <w:r>
        <w:t xml:space="preserve"> and configure the start </w:t>
      </w:r>
      <w:r w:rsidR="000F790F">
        <w:t>and end dates as described for c</w:t>
      </w:r>
      <w:r>
        <w:t xml:space="preserve">heck </w:t>
      </w:r>
      <w:r w:rsidR="000F790F">
        <w:t>i</w:t>
      </w:r>
      <w:r>
        <w:t xml:space="preserve">n </w:t>
      </w:r>
      <w:r w:rsidR="000F790F">
        <w:t>e</w:t>
      </w:r>
      <w:r>
        <w:t xml:space="preserve">xperiences. </w:t>
      </w:r>
    </w:p>
    <w:p w14:paraId="46EFDA95" w14:textId="77777777" w:rsidR="00BF668F" w:rsidRDefault="000F790F" w:rsidP="00BD3264">
      <w:pPr>
        <w:pStyle w:val="ListNumber"/>
        <w:numPr>
          <w:ilvl w:val="0"/>
          <w:numId w:val="0"/>
        </w:numPr>
        <w:ind w:left="1800"/>
      </w:pPr>
      <w:r>
        <w:t xml:space="preserve">Next, configure the number of days before check out that the message should be sent (enter 0 if it should be sent the same day as check out).  </w:t>
      </w:r>
    </w:p>
    <w:p w14:paraId="7AA16DFA" w14:textId="77777777" w:rsidR="000F790F" w:rsidRDefault="000F790F" w:rsidP="00BD3264">
      <w:pPr>
        <w:pStyle w:val="ListNumber"/>
        <w:numPr>
          <w:ilvl w:val="0"/>
          <w:numId w:val="0"/>
        </w:numPr>
        <w:ind w:left="1800"/>
      </w:pPr>
      <w:r>
        <w:t>Then, configure the time of day that the check out message should be sent.</w:t>
      </w:r>
    </w:p>
    <w:p w14:paraId="1E050696" w14:textId="77777777" w:rsidR="0000164A" w:rsidRPr="0000164A" w:rsidRDefault="0000164A" w:rsidP="00BD3264">
      <w:pPr>
        <w:pStyle w:val="ListNumber"/>
        <w:numPr>
          <w:ilvl w:val="0"/>
          <w:numId w:val="0"/>
        </w:numPr>
        <w:ind w:left="1800"/>
        <w:rPr>
          <w:i/>
        </w:rPr>
      </w:pPr>
      <w:r w:rsidRPr="0000164A">
        <w:rPr>
          <w:b/>
          <w:i/>
        </w:rPr>
        <w:t>TIP:</w:t>
      </w:r>
      <w:r w:rsidRPr="0000164A">
        <w:rPr>
          <w:i/>
        </w:rPr>
        <w:t xml:space="preserve">  If the PMS does not provide the anticipated check out date, the anticipated check out date can be entered into the Guest Details page.  Otherwise, </w:t>
      </w:r>
      <w:r w:rsidRPr="0000164A">
        <w:rPr>
          <w:b/>
          <w:i/>
        </w:rPr>
        <w:t>without an anticipated check out date, this feature will not work.</w:t>
      </w:r>
      <w:r w:rsidRPr="0000164A">
        <w:rPr>
          <w:i/>
        </w:rPr>
        <w:t xml:space="preserve"> </w:t>
      </w:r>
    </w:p>
    <w:p w14:paraId="41DA5839" w14:textId="77777777" w:rsidR="000F790F" w:rsidRDefault="006A4398" w:rsidP="0000164A">
      <w:pPr>
        <w:pStyle w:val="ListNumber"/>
        <w:numPr>
          <w:ilvl w:val="0"/>
          <w:numId w:val="0"/>
        </w:numPr>
        <w:ind w:left="1800"/>
      </w:pPr>
      <w:r>
        <w:rPr>
          <w:noProof/>
        </w:rPr>
        <w:drawing>
          <wp:inline distT="0" distB="0" distL="0" distR="0" wp14:anchorId="419F95CC" wp14:editId="2242805D">
            <wp:extent cx="5025543" cy="913833"/>
            <wp:effectExtent l="0" t="0" r="381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46777" cy="917694"/>
                    </a:xfrm>
                    <a:prstGeom prst="rect">
                      <a:avLst/>
                    </a:prstGeom>
                  </pic:spPr>
                </pic:pic>
              </a:graphicData>
            </a:graphic>
          </wp:inline>
        </w:drawing>
      </w:r>
    </w:p>
    <w:p w14:paraId="7077513B" w14:textId="5739D977" w:rsidR="000F790F" w:rsidRDefault="000F790F"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115</w:t>
      </w:r>
      <w:r w:rsidR="00B8237E">
        <w:rPr>
          <w:noProof/>
        </w:rPr>
        <w:fldChar w:fldCharType="end"/>
      </w:r>
      <w:r>
        <w:t xml:space="preserve"> Check Out Experience Effective Dates</w:t>
      </w:r>
    </w:p>
    <w:p w14:paraId="2C742C10" w14:textId="77777777" w:rsidR="000F790F" w:rsidRPr="000F790F" w:rsidRDefault="000F790F" w:rsidP="00FA41FF">
      <w:pPr>
        <w:pStyle w:val="ListNumber"/>
      </w:pPr>
      <w:r w:rsidRPr="000F790F">
        <w:t xml:space="preserve">For scheduled </w:t>
      </w:r>
      <w:r w:rsidRPr="00FA41FF">
        <w:t>experiences</w:t>
      </w:r>
      <w:r w:rsidRPr="000F790F">
        <w:t>:</w:t>
      </w:r>
    </w:p>
    <w:p w14:paraId="7FCB1D60" w14:textId="77777777" w:rsidR="000F790F" w:rsidRDefault="000F790F" w:rsidP="00BD3264">
      <w:pPr>
        <w:pStyle w:val="ListNumber"/>
        <w:numPr>
          <w:ilvl w:val="0"/>
          <w:numId w:val="0"/>
        </w:numPr>
        <w:ind w:left="1800"/>
      </w:pPr>
      <w:r>
        <w:t xml:space="preserve">Click on </w:t>
      </w:r>
      <w:r w:rsidR="00061507">
        <w:rPr>
          <w:b/>
        </w:rPr>
        <w:t>Scheduled Date &amp; Time</w:t>
      </w:r>
      <w:r>
        <w:t xml:space="preserve"> and configure the date </w:t>
      </w:r>
      <w:r w:rsidR="00061507">
        <w:t xml:space="preserve">and time </w:t>
      </w:r>
      <w:r>
        <w:t>that the message should be sent.</w:t>
      </w:r>
    </w:p>
    <w:p w14:paraId="2E32FB97" w14:textId="77777777" w:rsidR="000F790F" w:rsidRDefault="006A4398" w:rsidP="0000164A">
      <w:pPr>
        <w:pStyle w:val="ListNumber"/>
        <w:numPr>
          <w:ilvl w:val="0"/>
          <w:numId w:val="0"/>
        </w:numPr>
        <w:ind w:left="1800"/>
      </w:pPr>
      <w:r>
        <w:rPr>
          <w:noProof/>
        </w:rPr>
        <w:drawing>
          <wp:inline distT="0" distB="0" distL="0" distR="0" wp14:anchorId="6C432DAC" wp14:editId="683C2109">
            <wp:extent cx="5025543" cy="94121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029722" cy="941998"/>
                    </a:xfrm>
                    <a:prstGeom prst="rect">
                      <a:avLst/>
                    </a:prstGeom>
                  </pic:spPr>
                </pic:pic>
              </a:graphicData>
            </a:graphic>
          </wp:inline>
        </w:drawing>
      </w:r>
    </w:p>
    <w:p w14:paraId="74EA9250" w14:textId="68BF7D1C" w:rsidR="000F790F" w:rsidRDefault="000F790F" w:rsidP="000F790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116</w:t>
      </w:r>
      <w:r w:rsidR="00B8237E">
        <w:rPr>
          <w:noProof/>
        </w:rPr>
        <w:fldChar w:fldCharType="end"/>
      </w:r>
      <w:r>
        <w:t xml:space="preserve"> Scheduled Experience Date and Time</w:t>
      </w:r>
    </w:p>
    <w:p w14:paraId="65FC0BAF" w14:textId="77777777" w:rsidR="000F790F" w:rsidRPr="000F790F" w:rsidRDefault="000F790F" w:rsidP="00FA41FF">
      <w:pPr>
        <w:pStyle w:val="ListNumber"/>
      </w:pPr>
      <w:r w:rsidRPr="000F790F">
        <w:t>For on demand experiences:</w:t>
      </w:r>
    </w:p>
    <w:p w14:paraId="115925E6" w14:textId="77777777" w:rsidR="000F790F" w:rsidRDefault="000F790F" w:rsidP="00BD3264">
      <w:pPr>
        <w:pStyle w:val="ListNumber"/>
        <w:numPr>
          <w:ilvl w:val="0"/>
          <w:numId w:val="0"/>
        </w:numPr>
        <w:ind w:left="1800"/>
      </w:pPr>
      <w:r>
        <w:t>No dates are required.  The message will be automatically sent as soon as Send Now is clicked.</w:t>
      </w:r>
    </w:p>
    <w:p w14:paraId="240F9C8F" w14:textId="77777777" w:rsidR="00FA41FF" w:rsidRDefault="00FA41FF" w:rsidP="00FA41FF">
      <w:pPr>
        <w:pStyle w:val="Heading4"/>
      </w:pPr>
      <w:r>
        <w:t>Criteria Sets</w:t>
      </w:r>
    </w:p>
    <w:p w14:paraId="05F5CFAD" w14:textId="77777777" w:rsidR="00FA41FF" w:rsidRPr="00FA41FF" w:rsidRDefault="00FA41FF" w:rsidP="00FA41FF">
      <w:pPr>
        <w:pStyle w:val="BodyText"/>
      </w:pPr>
      <w:r>
        <w:t>The criteria set(s) determine which guests should receive the message or greeting.</w:t>
      </w:r>
    </w:p>
    <w:p w14:paraId="422CDC64" w14:textId="77777777" w:rsidR="00E035CE" w:rsidRDefault="001E686A" w:rsidP="00E73B96">
      <w:pPr>
        <w:pStyle w:val="ListNumber"/>
        <w:numPr>
          <w:ilvl w:val="0"/>
          <w:numId w:val="103"/>
        </w:numPr>
      </w:pPr>
      <w:r>
        <w:t>For all Experience types, c</w:t>
      </w:r>
      <w:r w:rsidR="00E035CE">
        <w:t xml:space="preserve">lick on </w:t>
      </w:r>
      <w:r w:rsidR="00E035CE" w:rsidRPr="00FA41FF">
        <w:rPr>
          <w:b/>
        </w:rPr>
        <w:t>Criteria Set(s)</w:t>
      </w:r>
      <w:r w:rsidR="00E035CE">
        <w:t xml:space="preserve"> to expand the section.  By default, </w:t>
      </w:r>
      <w:r w:rsidR="00E035CE" w:rsidRPr="00FA41FF">
        <w:rPr>
          <w:b/>
        </w:rPr>
        <w:t xml:space="preserve">Set 1 </w:t>
      </w:r>
      <w:r w:rsidR="00E035CE">
        <w:t xml:space="preserve">will appear.  </w:t>
      </w:r>
    </w:p>
    <w:p w14:paraId="4E0FB92D" w14:textId="77777777" w:rsidR="00E035CE" w:rsidRDefault="0000164A" w:rsidP="00BD3264">
      <w:pPr>
        <w:pStyle w:val="ListNumber"/>
        <w:numPr>
          <w:ilvl w:val="0"/>
          <w:numId w:val="0"/>
        </w:numPr>
        <w:ind w:left="1440"/>
      </w:pPr>
      <w:r>
        <w:rPr>
          <w:noProof/>
        </w:rPr>
        <w:lastRenderedPageBreak/>
        <w:drawing>
          <wp:inline distT="0" distB="0" distL="0" distR="0" wp14:anchorId="65CC325B" wp14:editId="65B4AFF6">
            <wp:extent cx="5098694" cy="941927"/>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05881" cy="943255"/>
                    </a:xfrm>
                    <a:prstGeom prst="rect">
                      <a:avLst/>
                    </a:prstGeom>
                  </pic:spPr>
                </pic:pic>
              </a:graphicData>
            </a:graphic>
          </wp:inline>
        </w:drawing>
      </w:r>
    </w:p>
    <w:p w14:paraId="4C3FCCD0" w14:textId="7DB1BC5C" w:rsidR="00E035CE" w:rsidRPr="00731037" w:rsidRDefault="00E035CE"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117</w:t>
      </w:r>
      <w:r w:rsidR="00B8237E">
        <w:rPr>
          <w:noProof/>
        </w:rPr>
        <w:fldChar w:fldCharType="end"/>
      </w:r>
      <w:r>
        <w:t xml:space="preserve"> Expanded View of Criteria Set(s)</w:t>
      </w:r>
    </w:p>
    <w:p w14:paraId="46A11CC2" w14:textId="77777777" w:rsidR="00E035CE" w:rsidRDefault="006A2288" w:rsidP="00BD3264">
      <w:pPr>
        <w:pStyle w:val="ListNumber"/>
        <w:numPr>
          <w:ilvl w:val="0"/>
          <w:numId w:val="0"/>
        </w:numPr>
        <w:ind w:left="1440"/>
      </w:pPr>
      <w:r>
        <w:t>If desired, t</w:t>
      </w:r>
      <w:r w:rsidR="00E035CE">
        <w:t>he set can be rename</w:t>
      </w:r>
      <w:r w:rsidR="0000164A">
        <w:t xml:space="preserve">d by clicking on the set name and typing </w:t>
      </w:r>
      <w:r>
        <w:t xml:space="preserve">a new </w:t>
      </w:r>
      <w:r w:rsidR="00E035CE">
        <w:t>name</w:t>
      </w:r>
      <w:r w:rsidR="0000164A">
        <w:t xml:space="preserve"> in the text entry box</w:t>
      </w:r>
      <w:r w:rsidR="00E035CE">
        <w:t xml:space="preserve">.  After renaming a set, click </w:t>
      </w:r>
      <w:r w:rsidR="0000164A">
        <w:t>anywhere and the new name for the set will be saved.</w:t>
      </w:r>
      <w:r>
        <w:t xml:space="preserve">  </w:t>
      </w:r>
    </w:p>
    <w:p w14:paraId="2DD9061C" w14:textId="77777777" w:rsidR="00604040" w:rsidRDefault="0000164A" w:rsidP="00BD3264">
      <w:pPr>
        <w:pStyle w:val="ListNumber"/>
        <w:numPr>
          <w:ilvl w:val="0"/>
          <w:numId w:val="0"/>
        </w:numPr>
        <w:ind w:left="1440"/>
      </w:pPr>
      <w:r>
        <w:rPr>
          <w:noProof/>
        </w:rPr>
        <mc:AlternateContent>
          <mc:Choice Requires="wps">
            <w:drawing>
              <wp:anchor distT="0" distB="0" distL="114300" distR="114300" simplePos="0" relativeHeight="251544064" behindDoc="0" locked="0" layoutInCell="1" allowOverlap="1" wp14:anchorId="5FCF6794" wp14:editId="32C5723B">
                <wp:simplePos x="0" y="0"/>
                <wp:positionH relativeFrom="column">
                  <wp:posOffset>1406105</wp:posOffset>
                </wp:positionH>
                <wp:positionV relativeFrom="paragraph">
                  <wp:posOffset>704527</wp:posOffset>
                </wp:positionV>
                <wp:extent cx="482899" cy="292196"/>
                <wp:effectExtent l="19050" t="19050" r="31750" b="50800"/>
                <wp:wrapNone/>
                <wp:docPr id="153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82899" cy="29219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BBCDC10"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F6794" id="_x0000_s1038" style="position:absolute;left:0;text-align:left;margin-left:110.7pt;margin-top:55.45pt;width:38pt;height:23pt;flip:x 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" filled="f" fillcolor="#f79646" strokecolor="red" strokeweight="3pt">
                <v:shadow on="t" color="#974706" opacity=".5" offset="1pt"/>
                <v:textbox>
                  <w:txbxContent>
                    <w:p w14:paraId="0BBCDC10" w14:textId="77777777" w:rsidR="00A838D7" w:rsidRDefault="00A838D7" w:rsidP="00E035CE">
                      <w:pPr>
                        <w:ind w:left="0"/>
                        <w:jc w:val="center"/>
                      </w:pPr>
                    </w:p>
                  </w:txbxContent>
                </v:textbox>
              </v:rect>
            </w:pict>
          </mc:Fallback>
        </mc:AlternateContent>
      </w:r>
      <w:r>
        <w:rPr>
          <w:noProof/>
        </w:rPr>
        <w:drawing>
          <wp:inline distT="0" distB="0" distL="0" distR="0" wp14:anchorId="5BBC16A0" wp14:editId="59BCE61E">
            <wp:extent cx="1513392" cy="10696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514027" cy="1070124"/>
                    </a:xfrm>
                    <a:prstGeom prst="rect">
                      <a:avLst/>
                    </a:prstGeom>
                  </pic:spPr>
                </pic:pic>
              </a:graphicData>
            </a:graphic>
          </wp:inline>
        </w:drawing>
      </w:r>
      <w:r w:rsidRPr="0000164A">
        <w:rPr>
          <w:noProof/>
        </w:rPr>
        <w:t xml:space="preserve"> </w:t>
      </w:r>
      <w:r>
        <w:rPr>
          <w:noProof/>
        </w:rPr>
        <w:drawing>
          <wp:inline distT="0" distB="0" distL="0" distR="0" wp14:anchorId="3ED4FF9D" wp14:editId="0C5F0766">
            <wp:extent cx="2054452" cy="1069546"/>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053146" cy="1068866"/>
                    </a:xfrm>
                    <a:prstGeom prst="rect">
                      <a:avLst/>
                    </a:prstGeom>
                  </pic:spPr>
                </pic:pic>
              </a:graphicData>
            </a:graphic>
          </wp:inline>
        </w:drawing>
      </w:r>
    </w:p>
    <w:p w14:paraId="675310E6" w14:textId="0B9DF140" w:rsidR="00E035CE" w:rsidRDefault="00604040"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118</w:t>
      </w:r>
      <w:r w:rsidR="00B8237E">
        <w:rPr>
          <w:noProof/>
        </w:rPr>
        <w:fldChar w:fldCharType="end"/>
      </w:r>
      <w:r>
        <w:t xml:space="preserve"> Set Name Edit Icon</w:t>
      </w:r>
    </w:p>
    <w:p w14:paraId="78BC4582" w14:textId="77777777" w:rsidR="00E035CE" w:rsidRDefault="00E035CE" w:rsidP="00BD3264">
      <w:pPr>
        <w:pStyle w:val="ListNumber"/>
      </w:pPr>
      <w:r>
        <w:t xml:space="preserve">To define the criteria for the set, click on </w:t>
      </w:r>
      <w:r w:rsidRPr="00633EEC">
        <w:rPr>
          <w:b/>
        </w:rPr>
        <w:t>Add New</w:t>
      </w:r>
      <w:r w:rsidR="0000164A">
        <w:rPr>
          <w:b/>
        </w:rPr>
        <w:t xml:space="preserve"> Criteria to This Set</w:t>
      </w:r>
      <w:r w:rsidRPr="00633EEC">
        <w:rPr>
          <w:b/>
        </w:rPr>
        <w:t xml:space="preserve"> </w:t>
      </w:r>
      <w:r>
        <w:t xml:space="preserve">to the right of the set name.  </w:t>
      </w:r>
    </w:p>
    <w:p w14:paraId="69C37307" w14:textId="77777777" w:rsidR="00E035CE" w:rsidRDefault="00E035CE" w:rsidP="00BD3264">
      <w:pPr>
        <w:pStyle w:val="ListNumber"/>
        <w:numPr>
          <w:ilvl w:val="0"/>
          <w:numId w:val="0"/>
        </w:numPr>
        <w:ind w:left="1440"/>
      </w:pPr>
      <w:r>
        <w:rPr>
          <w:noProof/>
        </w:rPr>
        <mc:AlternateContent>
          <mc:Choice Requires="wps">
            <w:drawing>
              <wp:anchor distT="0" distB="0" distL="114300" distR="114300" simplePos="0" relativeHeight="251547136" behindDoc="0" locked="0" layoutInCell="1" allowOverlap="1" wp14:anchorId="34AB93F8" wp14:editId="3558689C">
                <wp:simplePos x="0" y="0"/>
                <wp:positionH relativeFrom="column">
                  <wp:posOffset>4390750</wp:posOffset>
                </wp:positionH>
                <wp:positionV relativeFrom="paragraph">
                  <wp:posOffset>641386</wp:posOffset>
                </wp:positionV>
                <wp:extent cx="1613140" cy="378460"/>
                <wp:effectExtent l="19050" t="19050" r="44450" b="59690"/>
                <wp:wrapNone/>
                <wp:docPr id="153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613140" cy="37846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3550B503"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93F8" id="_x0000_s1039" style="position:absolute;left:0;text-align:left;margin-left:345.75pt;margin-top:50.5pt;width:127pt;height:29.8pt;flip:x 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" filled="f" fillcolor="#f79646" strokecolor="red" strokeweight="3pt">
                <v:shadow on="t" color="#974706" opacity=".5" offset="1pt"/>
                <v:textbox>
                  <w:txbxContent>
                    <w:p w14:paraId="3550B503" w14:textId="77777777" w:rsidR="00A838D7" w:rsidRDefault="00A838D7" w:rsidP="00E035CE">
                      <w:pPr>
                        <w:ind w:left="0"/>
                        <w:jc w:val="center"/>
                      </w:pPr>
                    </w:p>
                  </w:txbxContent>
                </v:textbox>
              </v:rect>
            </w:pict>
          </mc:Fallback>
        </mc:AlternateContent>
      </w:r>
      <w:r w:rsidR="0000164A" w:rsidRPr="0000164A">
        <w:rPr>
          <w:noProof/>
        </w:rPr>
        <w:t xml:space="preserve"> </w:t>
      </w:r>
      <w:r w:rsidR="0000164A">
        <w:rPr>
          <w:noProof/>
        </w:rPr>
        <w:drawing>
          <wp:inline distT="0" distB="0" distL="0" distR="0" wp14:anchorId="1BB20882" wp14:editId="17FD22EB">
            <wp:extent cx="5089585" cy="854246"/>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89585" cy="854246"/>
                    </a:xfrm>
                    <a:prstGeom prst="rect">
                      <a:avLst/>
                    </a:prstGeom>
                  </pic:spPr>
                </pic:pic>
              </a:graphicData>
            </a:graphic>
          </wp:inline>
        </w:drawing>
      </w:r>
    </w:p>
    <w:p w14:paraId="743D0469" w14:textId="5F6473B0" w:rsidR="00E035CE" w:rsidRDefault="00E035CE" w:rsidP="0060404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119</w:t>
      </w:r>
      <w:r w:rsidR="00B8237E">
        <w:rPr>
          <w:noProof/>
        </w:rPr>
        <w:fldChar w:fldCharType="end"/>
      </w:r>
      <w:r>
        <w:t xml:space="preserve"> Add Criteria to the Set</w:t>
      </w:r>
    </w:p>
    <w:p w14:paraId="63DF258E" w14:textId="3B9CD1B2" w:rsidR="00E035CE" w:rsidRPr="00B14635" w:rsidRDefault="00EA6ACF" w:rsidP="00BD3264">
      <w:pPr>
        <w:pStyle w:val="ListNumber"/>
      </w:pPr>
      <w:r>
        <w:t xml:space="preserve">The Add a New Criteria </w:t>
      </w:r>
      <w:r w:rsidR="00421418">
        <w:t>pop-up</w:t>
      </w:r>
      <w:r>
        <w:t xml:space="preserve"> will appear</w:t>
      </w:r>
    </w:p>
    <w:p w14:paraId="02B0AAB5" w14:textId="77777777" w:rsidR="00E035CE" w:rsidRDefault="00E035CE" w:rsidP="00BD3264">
      <w:pPr>
        <w:pStyle w:val="ListNumber"/>
        <w:numPr>
          <w:ilvl w:val="0"/>
          <w:numId w:val="0"/>
        </w:numPr>
        <w:ind w:left="1440"/>
      </w:pPr>
      <w:r>
        <w:rPr>
          <w:noProof/>
        </w:rPr>
        <w:drawing>
          <wp:inline distT="0" distB="0" distL="0" distR="0" wp14:anchorId="653153FB" wp14:editId="306FB062">
            <wp:extent cx="3071004" cy="1332002"/>
            <wp:effectExtent l="19050" t="19050" r="15240" b="20955"/>
            <wp:docPr id="15400" name="Picture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70306" cy="1331699"/>
                    </a:xfrm>
                    <a:prstGeom prst="rect">
                      <a:avLst/>
                    </a:prstGeom>
                    <a:ln>
                      <a:solidFill>
                        <a:schemeClr val="tx1">
                          <a:lumMod val="50000"/>
                          <a:lumOff val="50000"/>
                        </a:schemeClr>
                      </a:solidFill>
                    </a:ln>
                  </pic:spPr>
                </pic:pic>
              </a:graphicData>
            </a:graphic>
          </wp:inline>
        </w:drawing>
      </w:r>
    </w:p>
    <w:p w14:paraId="4E91875E" w14:textId="569AB9FA"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120</w:t>
      </w:r>
      <w:r w:rsidR="00B8237E">
        <w:rPr>
          <w:noProof/>
        </w:rPr>
        <w:fldChar w:fldCharType="end"/>
      </w:r>
      <w:r>
        <w:t xml:space="preserve"> </w:t>
      </w:r>
      <w:r w:rsidR="00EA6ACF">
        <w:t>Add a New</w:t>
      </w:r>
      <w:r>
        <w:t xml:space="preserve"> Criteria </w:t>
      </w:r>
      <w:r w:rsidR="00421418">
        <w:t>Pop-up</w:t>
      </w:r>
    </w:p>
    <w:p w14:paraId="4190614F" w14:textId="11150572" w:rsidR="00EA6ACF" w:rsidRDefault="00EA6ACF" w:rsidP="00EA6ACF">
      <w:pPr>
        <w:pStyle w:val="ListNumber"/>
      </w:pPr>
      <w:r w:rsidRPr="00B14635">
        <w:t xml:space="preserve">Select the </w:t>
      </w:r>
      <w:r w:rsidRPr="00731037">
        <w:rPr>
          <w:b/>
        </w:rPr>
        <w:t>Type</w:t>
      </w:r>
      <w:r w:rsidRPr="00B14635">
        <w:t xml:space="preserve"> of criteria from the first dropdown. </w:t>
      </w:r>
      <w:r>
        <w:t>The supported types are:</w:t>
      </w:r>
    </w:p>
    <w:p w14:paraId="6E7E97A4" w14:textId="28E934FA" w:rsidR="00EA6ACF" w:rsidRDefault="00EA6ACF" w:rsidP="00E73B96">
      <w:pPr>
        <w:pStyle w:val="ListNumber"/>
        <w:numPr>
          <w:ilvl w:val="0"/>
          <w:numId w:val="109"/>
        </w:numPr>
      </w:pPr>
      <w:r w:rsidRPr="00EA6ACF">
        <w:rPr>
          <w:b/>
        </w:rPr>
        <w:t>All Guests</w:t>
      </w:r>
      <w:r>
        <w:t xml:space="preserve"> – All checked in guests will receive the message</w:t>
      </w:r>
    </w:p>
    <w:p w14:paraId="15A211D2" w14:textId="15A503E8" w:rsidR="00EA6ACF" w:rsidRDefault="00EA6ACF" w:rsidP="00E73B96">
      <w:pPr>
        <w:pStyle w:val="ListNumber"/>
        <w:numPr>
          <w:ilvl w:val="0"/>
          <w:numId w:val="109"/>
        </w:numPr>
      </w:pPr>
      <w:r w:rsidRPr="00EA6ACF">
        <w:rPr>
          <w:b/>
        </w:rPr>
        <w:t>Group Code</w:t>
      </w:r>
      <w:r>
        <w:t xml:space="preserve"> – Only guests with the matching group code will receive the message.  The guest type may be received from the PMS or it can be added through the Jazzware Portal’s Guest Details page using the Modify Guest Information link. </w:t>
      </w:r>
    </w:p>
    <w:p w14:paraId="6CA0426B" w14:textId="5F7D29EC" w:rsidR="00EA6ACF" w:rsidRDefault="00EA6ACF" w:rsidP="00E73B96">
      <w:pPr>
        <w:pStyle w:val="ListNumber"/>
        <w:numPr>
          <w:ilvl w:val="0"/>
          <w:numId w:val="109"/>
        </w:numPr>
      </w:pPr>
      <w:r w:rsidRPr="00EA6ACF">
        <w:rPr>
          <w:b/>
        </w:rPr>
        <w:lastRenderedPageBreak/>
        <w:t>Guest Type</w:t>
      </w:r>
      <w:r>
        <w:t xml:space="preserve"> - Only guests with the matching guest type will receive the message.  The guest type may be received from the PMS or it can be added through the Jazzware Portal’s Guest Details page using the Modify Guest Information link.</w:t>
      </w:r>
    </w:p>
    <w:p w14:paraId="4E2EFFF2" w14:textId="4ECC04D8" w:rsidR="00EA6ACF" w:rsidRDefault="00EA6ACF" w:rsidP="00E73B96">
      <w:pPr>
        <w:pStyle w:val="ListNumber"/>
        <w:numPr>
          <w:ilvl w:val="0"/>
          <w:numId w:val="109"/>
        </w:numPr>
      </w:pPr>
      <w:r>
        <w:rPr>
          <w:b/>
        </w:rPr>
        <w:t xml:space="preserve">VIP Code </w:t>
      </w:r>
      <w:r w:rsidRPr="00EA6ACF">
        <w:t>-</w:t>
      </w:r>
      <w:r>
        <w:t xml:space="preserve"> Only guests with the matching VIP code will receive the message.  The VIP code may be received from the PMS or it can be added through the Jazzware Portal’s Guest Details page using the Modify Guest Information link. </w:t>
      </w:r>
    </w:p>
    <w:p w14:paraId="5FBE2F61" w14:textId="68776378" w:rsidR="00EA6ACF" w:rsidRDefault="00EA6ACF" w:rsidP="00E73B96">
      <w:pPr>
        <w:pStyle w:val="ListNumber"/>
        <w:numPr>
          <w:ilvl w:val="0"/>
          <w:numId w:val="109"/>
        </w:numPr>
      </w:pPr>
      <w:r w:rsidRPr="00EA6ACF">
        <w:rPr>
          <w:b/>
        </w:rPr>
        <w:t>Room Number</w:t>
      </w:r>
      <w:r>
        <w:t xml:space="preserve"> – Only guests checked into the selected rooms will receive the message. </w:t>
      </w:r>
    </w:p>
    <w:p w14:paraId="472FDF04" w14:textId="125BE71C" w:rsidR="00EA6ACF" w:rsidRPr="00B14635" w:rsidRDefault="00EA6ACF" w:rsidP="00E73B96">
      <w:pPr>
        <w:pStyle w:val="ListNumber"/>
        <w:numPr>
          <w:ilvl w:val="0"/>
          <w:numId w:val="109"/>
        </w:numPr>
      </w:pPr>
      <w:r>
        <w:rPr>
          <w:b/>
        </w:rPr>
        <w:t xml:space="preserve">Distribution List </w:t>
      </w:r>
      <w:r>
        <w:t xml:space="preserve">– Only guests and administrative extensions within the distribution list will receive the message.  For more information on distribution list setup and maintenance, see the Distribution List section of this guide. </w:t>
      </w:r>
    </w:p>
    <w:p w14:paraId="46289242" w14:textId="77777777" w:rsidR="00EA6ACF" w:rsidRDefault="00EA6ACF" w:rsidP="00EA6ACF">
      <w:pPr>
        <w:pStyle w:val="ListNumber"/>
        <w:keepNext/>
        <w:numPr>
          <w:ilvl w:val="0"/>
          <w:numId w:val="0"/>
        </w:numPr>
        <w:ind w:left="1980"/>
      </w:pPr>
      <w:r>
        <w:rPr>
          <w:noProof/>
        </w:rPr>
        <w:drawing>
          <wp:inline distT="0" distB="0" distL="0" distR="0" wp14:anchorId="1A89BCC0" wp14:editId="629FFEEE">
            <wp:extent cx="2682815" cy="2106387"/>
            <wp:effectExtent l="19050" t="19050" r="22860" b="273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94096" cy="2115244"/>
                    </a:xfrm>
                    <a:prstGeom prst="rect">
                      <a:avLst/>
                    </a:prstGeom>
                    <a:ln>
                      <a:solidFill>
                        <a:schemeClr val="bg1">
                          <a:lumMod val="65000"/>
                        </a:schemeClr>
                      </a:solidFill>
                    </a:ln>
                  </pic:spPr>
                </pic:pic>
              </a:graphicData>
            </a:graphic>
          </wp:inline>
        </w:drawing>
      </w:r>
    </w:p>
    <w:p w14:paraId="07C72E8C" w14:textId="313C28C9" w:rsidR="00EA6ACF" w:rsidRDefault="00EA6ACF" w:rsidP="00EA6ACF">
      <w:pPr>
        <w:pStyle w:val="Caption"/>
        <w:ind w:left="198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121</w:t>
      </w:r>
      <w:r w:rsidR="009D666F">
        <w:rPr>
          <w:noProof/>
        </w:rPr>
        <w:fldChar w:fldCharType="end"/>
      </w:r>
      <w:r>
        <w:t xml:space="preserve"> Select Type of Criteria for the Set</w:t>
      </w:r>
    </w:p>
    <w:p w14:paraId="40030209" w14:textId="5841E12B" w:rsidR="00E035CE" w:rsidRDefault="00E035CE" w:rsidP="00BD3264">
      <w:pPr>
        <w:pStyle w:val="ListNumber"/>
      </w:pPr>
      <w:r>
        <w:t xml:space="preserve">Select the </w:t>
      </w:r>
      <w:r w:rsidRPr="003B366A">
        <w:rPr>
          <w:b/>
        </w:rPr>
        <w:t>Operation</w:t>
      </w:r>
      <w:r>
        <w:t xml:space="preserve"> to apply from the second dropdown: Equals or Not Equals. </w:t>
      </w:r>
    </w:p>
    <w:p w14:paraId="4E71D86E" w14:textId="77777777" w:rsidR="00E035CE" w:rsidRDefault="00E035CE" w:rsidP="00BD3264">
      <w:pPr>
        <w:pStyle w:val="ListNumber"/>
      </w:pPr>
      <w:r>
        <w:t xml:space="preserve">Enter in a </w:t>
      </w:r>
      <w:r w:rsidRPr="003B366A">
        <w:rPr>
          <w:b/>
        </w:rPr>
        <w:t>Value</w:t>
      </w:r>
      <w:r>
        <w:t>.</w:t>
      </w:r>
    </w:p>
    <w:p w14:paraId="0088C08B" w14:textId="77777777" w:rsidR="00E035CE" w:rsidRDefault="00E035CE" w:rsidP="00BD3264">
      <w:pPr>
        <w:pStyle w:val="ListNumber"/>
      </w:pPr>
      <w:r>
        <w:t xml:space="preserve">Click </w:t>
      </w:r>
      <w:r w:rsidRPr="003B366A">
        <w:rPr>
          <w:b/>
        </w:rPr>
        <w:t>Add</w:t>
      </w:r>
      <w:r>
        <w:t xml:space="preserve"> to save the criteria to the set.</w:t>
      </w:r>
      <w:r w:rsidRPr="003B366A">
        <w:t xml:space="preserve"> </w:t>
      </w:r>
    </w:p>
    <w:p w14:paraId="194F3A0A" w14:textId="77777777" w:rsidR="00E035CE" w:rsidRDefault="00E035CE" w:rsidP="00BD3264">
      <w:pPr>
        <w:pStyle w:val="ListNumber"/>
      </w:pPr>
      <w:r>
        <w:t xml:space="preserve">If more than one criteria should apply to the set, click </w:t>
      </w:r>
      <w:r w:rsidRPr="003B366A">
        <w:rPr>
          <w:b/>
        </w:rPr>
        <w:t>Add New</w:t>
      </w:r>
      <w:r>
        <w:t xml:space="preserve"> </w:t>
      </w:r>
      <w:r w:rsidR="006A2288" w:rsidRPr="006A2288">
        <w:rPr>
          <w:b/>
        </w:rPr>
        <w:t>Criteria to This Set</w:t>
      </w:r>
      <w:r w:rsidR="006A2288">
        <w:t xml:space="preserve"> </w:t>
      </w:r>
      <w:r>
        <w:t>again.</w:t>
      </w:r>
    </w:p>
    <w:p w14:paraId="0F724530" w14:textId="77777777" w:rsidR="00E035CE" w:rsidRPr="00B14635" w:rsidRDefault="00E035CE" w:rsidP="00E73B96">
      <w:pPr>
        <w:pStyle w:val="ListNumber"/>
        <w:numPr>
          <w:ilvl w:val="0"/>
          <w:numId w:val="44"/>
        </w:numPr>
      </w:pPr>
      <w:r w:rsidRPr="00B14635">
        <w:t xml:space="preserve">When creating a criteria set, every criteria specified within that set must match in order for the experience to be delivered.  </w:t>
      </w:r>
    </w:p>
    <w:p w14:paraId="2DD50038" w14:textId="77777777" w:rsidR="00E035CE" w:rsidRPr="00B14635" w:rsidRDefault="00E035CE" w:rsidP="00BD3264">
      <w:pPr>
        <w:pStyle w:val="ListNumber"/>
        <w:numPr>
          <w:ilvl w:val="0"/>
          <w:numId w:val="0"/>
        </w:numPr>
        <w:ind w:left="2160"/>
      </w:pPr>
      <w:r w:rsidRPr="00B14635">
        <w:t xml:space="preserve">For example, if a single criteria set is created using group code equals ABC, guest type equals Platinum, and VIP does not equal VVIP, then the guest would have to be a member of the ABC group AND a Platinum guest type AND not of VVIP status in order for the experience to apply.  </w:t>
      </w:r>
    </w:p>
    <w:p w14:paraId="5F7621E5" w14:textId="77777777" w:rsidR="00E035CE" w:rsidRDefault="00E035CE" w:rsidP="00BD3264">
      <w:pPr>
        <w:pStyle w:val="ListNumber"/>
      </w:pPr>
      <w:r>
        <w:t xml:space="preserve">Add additional Criteria Sets as needed by clicking on </w:t>
      </w:r>
      <w:r w:rsidRPr="003B366A">
        <w:rPr>
          <w:b/>
        </w:rPr>
        <w:t>Add New Set</w:t>
      </w:r>
      <w:r>
        <w:t xml:space="preserve"> and repeating the steps above.</w:t>
      </w:r>
    </w:p>
    <w:p w14:paraId="51FF4391" w14:textId="77777777" w:rsidR="00E035CE" w:rsidRPr="00B14635" w:rsidRDefault="00E035CE" w:rsidP="00E73B96">
      <w:pPr>
        <w:pStyle w:val="ListNumber"/>
        <w:numPr>
          <w:ilvl w:val="0"/>
          <w:numId w:val="44"/>
        </w:numPr>
      </w:pPr>
      <w:r w:rsidRPr="00B14635">
        <w:t>When multiple criteria sets are created, each criteria set is treated independently from the other criteria sets.  Therefore, if all the criteria in any one set matches, the experience will apply.</w:t>
      </w:r>
    </w:p>
    <w:p w14:paraId="48CFED17" w14:textId="77777777" w:rsidR="00E035CE" w:rsidRPr="00B14635" w:rsidRDefault="00E035CE" w:rsidP="00BD3264">
      <w:pPr>
        <w:pStyle w:val="ListNumber"/>
        <w:numPr>
          <w:ilvl w:val="0"/>
          <w:numId w:val="0"/>
        </w:numPr>
        <w:ind w:left="2160"/>
      </w:pPr>
      <w:r w:rsidRPr="00B14635">
        <w:t xml:space="preserve">For example, if one criteria set is created using group code equals ABC and a second criteria set is created using group code equals XYZ, the experience will apply for all guests with a group code equal to either ABC OR XYZ. </w:t>
      </w:r>
    </w:p>
    <w:p w14:paraId="6BC755E8" w14:textId="77777777" w:rsidR="00E035CE" w:rsidRDefault="00E035CE" w:rsidP="00BD3264">
      <w:pPr>
        <w:pStyle w:val="ListNumber"/>
        <w:numPr>
          <w:ilvl w:val="0"/>
          <w:numId w:val="0"/>
        </w:numPr>
        <w:ind w:left="720"/>
      </w:pPr>
      <w:r>
        <w:rPr>
          <w:noProof/>
        </w:rPr>
        <w:lastRenderedPageBreak/>
        <mc:AlternateContent>
          <mc:Choice Requires="wps">
            <w:drawing>
              <wp:anchor distT="0" distB="0" distL="114300" distR="114300" simplePos="0" relativeHeight="251550208" behindDoc="0" locked="0" layoutInCell="1" allowOverlap="1" wp14:anchorId="47CE5E2B" wp14:editId="52FF64CC">
                <wp:simplePos x="0" y="0"/>
                <wp:positionH relativeFrom="column">
                  <wp:posOffset>5434270</wp:posOffset>
                </wp:positionH>
                <wp:positionV relativeFrom="paragraph">
                  <wp:posOffset>140562</wp:posOffset>
                </wp:positionV>
                <wp:extent cx="905774" cy="301925"/>
                <wp:effectExtent l="19050" t="19050" r="46990" b="60325"/>
                <wp:wrapNone/>
                <wp:docPr id="1540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05774" cy="3019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78D1BF4"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E5E2B" id="_x0000_s1040" style="position:absolute;left:0;text-align:left;margin-left:427.9pt;margin-top:11.05pt;width:71.3pt;height:23.75pt;flip:x 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" filled="f" fillcolor="#f79646" strokecolor="red" strokeweight="3pt">
                <v:shadow on="t" color="#974706" opacity=".5" offset="1pt"/>
                <v:textbox>
                  <w:txbxContent>
                    <w:p w14:paraId="578D1BF4" w14:textId="77777777" w:rsidR="00A838D7" w:rsidRDefault="00A838D7" w:rsidP="00E035CE">
                      <w:pPr>
                        <w:ind w:left="0"/>
                        <w:jc w:val="center"/>
                      </w:pPr>
                    </w:p>
                  </w:txbxContent>
                </v:textbox>
              </v:rect>
            </w:pict>
          </mc:Fallback>
        </mc:AlternateContent>
      </w:r>
      <w:r w:rsidR="006A2288" w:rsidRPr="006A2288">
        <w:rPr>
          <w:noProof/>
        </w:rPr>
        <w:t xml:space="preserve"> </w:t>
      </w:r>
      <w:r w:rsidR="006A2288">
        <w:rPr>
          <w:noProof/>
        </w:rPr>
        <w:drawing>
          <wp:inline distT="0" distB="0" distL="0" distR="0" wp14:anchorId="2ACAC366" wp14:editId="3FB6D900">
            <wp:extent cx="5943600" cy="9975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997585"/>
                    </a:xfrm>
                    <a:prstGeom prst="rect">
                      <a:avLst/>
                    </a:prstGeom>
                  </pic:spPr>
                </pic:pic>
              </a:graphicData>
            </a:graphic>
          </wp:inline>
        </w:drawing>
      </w:r>
    </w:p>
    <w:p w14:paraId="5B763F06" w14:textId="68E04A08" w:rsidR="00E035CE" w:rsidRPr="00B14635"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122</w:t>
      </w:r>
      <w:r w:rsidR="00B8237E">
        <w:rPr>
          <w:noProof/>
        </w:rPr>
        <w:fldChar w:fldCharType="end"/>
      </w:r>
      <w:r>
        <w:t xml:space="preserve"> Add Additional New Criteria Set(s)</w:t>
      </w:r>
    </w:p>
    <w:p w14:paraId="625CABC9" w14:textId="77777777" w:rsidR="00E035CE" w:rsidRDefault="00E035CE" w:rsidP="00BD3264">
      <w:pPr>
        <w:pStyle w:val="ListNumber"/>
      </w:pPr>
      <w:r>
        <w:t xml:space="preserve">To delete </w:t>
      </w:r>
      <w:r w:rsidRPr="00B14635">
        <w:t xml:space="preserve">criteria within a set, click on the </w:t>
      </w:r>
      <w:r w:rsidRPr="00A500C8">
        <w:rPr>
          <w:b/>
        </w:rPr>
        <w:t>X</w:t>
      </w:r>
      <w:r w:rsidRPr="00B14635">
        <w:t xml:space="preserve"> icon next to the criteria type.</w:t>
      </w:r>
    </w:p>
    <w:p w14:paraId="1837195C" w14:textId="77777777" w:rsidR="00E035CE" w:rsidRDefault="00E035CE" w:rsidP="00BD3264">
      <w:pPr>
        <w:pStyle w:val="ListNumber"/>
        <w:numPr>
          <w:ilvl w:val="0"/>
          <w:numId w:val="0"/>
        </w:numPr>
        <w:ind w:left="1080"/>
      </w:pPr>
      <w:r>
        <w:rPr>
          <w:noProof/>
        </w:rPr>
        <mc:AlternateContent>
          <mc:Choice Requires="wps">
            <w:drawing>
              <wp:anchor distT="0" distB="0" distL="114300" distR="114300" simplePos="0" relativeHeight="251553280" behindDoc="0" locked="0" layoutInCell="1" allowOverlap="1" wp14:anchorId="64AFB0A3" wp14:editId="43183CAC">
                <wp:simplePos x="0" y="0"/>
                <wp:positionH relativeFrom="column">
                  <wp:posOffset>978415</wp:posOffset>
                </wp:positionH>
                <wp:positionV relativeFrom="paragraph">
                  <wp:posOffset>1168136</wp:posOffset>
                </wp:positionV>
                <wp:extent cx="293298" cy="301625"/>
                <wp:effectExtent l="19050" t="19050" r="31115" b="60325"/>
                <wp:wrapNone/>
                <wp:docPr id="154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3298"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62ED6F5"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FB0A3" id="_x0000_s1041" style="position:absolute;left:0;text-align:left;margin-left:77.05pt;margin-top:92pt;width:23.1pt;height:23.75pt;flip:x 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t4wIAAM4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" filled="f" fillcolor="#f79646" strokecolor="red" strokeweight="3pt">
                <v:shadow on="t" color="#974706" opacity=".5" offset="1pt"/>
                <v:textbox>
                  <w:txbxContent>
                    <w:p w14:paraId="162ED6F5" w14:textId="77777777" w:rsidR="00A838D7" w:rsidRDefault="00A838D7" w:rsidP="00E035CE">
                      <w:pPr>
                        <w:ind w:left="0"/>
                        <w:jc w:val="center"/>
                      </w:pPr>
                    </w:p>
                  </w:txbxContent>
                </v:textbox>
              </v:rect>
            </w:pict>
          </mc:Fallback>
        </mc:AlternateContent>
      </w:r>
      <w:r w:rsidR="006A2288" w:rsidRPr="006A2288">
        <w:rPr>
          <w:noProof/>
        </w:rPr>
        <w:t xml:space="preserve"> </w:t>
      </w:r>
      <w:r w:rsidR="006A2288">
        <w:rPr>
          <w:noProof/>
        </w:rPr>
        <w:drawing>
          <wp:inline distT="0" distB="0" distL="0" distR="0" wp14:anchorId="13DC7C10" wp14:editId="0C9022AB">
            <wp:extent cx="5943600" cy="1840865"/>
            <wp:effectExtent l="0" t="0" r="0" b="6985"/>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1840865"/>
                    </a:xfrm>
                    <a:prstGeom prst="rect">
                      <a:avLst/>
                    </a:prstGeom>
                  </pic:spPr>
                </pic:pic>
              </a:graphicData>
            </a:graphic>
          </wp:inline>
        </w:drawing>
      </w:r>
    </w:p>
    <w:p w14:paraId="1DF920B1" w14:textId="4AE7699C"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123</w:t>
      </w:r>
      <w:r w:rsidR="00B8237E">
        <w:rPr>
          <w:noProof/>
        </w:rPr>
        <w:fldChar w:fldCharType="end"/>
      </w:r>
      <w:r>
        <w:t xml:space="preserve"> Deleting Criteria from a Criteria Set</w:t>
      </w:r>
    </w:p>
    <w:p w14:paraId="7967D5CD" w14:textId="77777777" w:rsidR="00E035CE" w:rsidRDefault="00E035CE" w:rsidP="00BD3264">
      <w:pPr>
        <w:pStyle w:val="ListNumber"/>
      </w:pPr>
      <w:r>
        <w:t xml:space="preserve">To delete an entire Criteria Set, click on the X next to the Criteria set.  </w:t>
      </w:r>
    </w:p>
    <w:p w14:paraId="1F821FD2" w14:textId="77777777" w:rsidR="00E035CE" w:rsidRDefault="006A2288" w:rsidP="00BD3264">
      <w:pPr>
        <w:pStyle w:val="ListNumber"/>
        <w:numPr>
          <w:ilvl w:val="0"/>
          <w:numId w:val="0"/>
        </w:numPr>
        <w:ind w:left="1440"/>
      </w:pPr>
      <w:r>
        <w:rPr>
          <w:noProof/>
        </w:rPr>
        <mc:AlternateContent>
          <mc:Choice Requires="wps">
            <w:drawing>
              <wp:anchor distT="0" distB="0" distL="114300" distR="114300" simplePos="0" relativeHeight="251556352" behindDoc="0" locked="0" layoutInCell="1" allowOverlap="1" wp14:anchorId="108EBE16" wp14:editId="4F1EFBCD">
                <wp:simplePos x="0" y="0"/>
                <wp:positionH relativeFrom="column">
                  <wp:posOffset>1129030</wp:posOffset>
                </wp:positionH>
                <wp:positionV relativeFrom="paragraph">
                  <wp:posOffset>581972</wp:posOffset>
                </wp:positionV>
                <wp:extent cx="292735" cy="301625"/>
                <wp:effectExtent l="19050" t="19050" r="31115" b="60325"/>
                <wp:wrapNone/>
                <wp:docPr id="154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A15FE7F" w14:textId="77777777" w:rsidR="00A838D7" w:rsidRDefault="00A838D7" w:rsidP="00E035CE">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EBE16" id="_x0000_s1042" style="position:absolute;left:0;text-align:left;margin-left:88.9pt;margin-top:45.8pt;width:23.05pt;height:23.75pt;flip:x 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8C5QIAAM4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" filled="f" fillcolor="#f79646" strokecolor="red" strokeweight="3pt">
                <v:shadow on="t" color="#974706" opacity=".5" offset="1pt"/>
                <v:textbox>
                  <w:txbxContent>
                    <w:p w14:paraId="5A15FE7F" w14:textId="77777777" w:rsidR="00A838D7" w:rsidRDefault="00A838D7" w:rsidP="00E035CE">
                      <w:pPr>
                        <w:ind w:left="0"/>
                        <w:jc w:val="center"/>
                      </w:pPr>
                    </w:p>
                  </w:txbxContent>
                </v:textbox>
              </v:rect>
            </w:pict>
          </mc:Fallback>
        </mc:AlternateContent>
      </w:r>
      <w:r>
        <w:rPr>
          <w:noProof/>
        </w:rPr>
        <w:drawing>
          <wp:inline distT="0" distB="0" distL="0" distR="0" wp14:anchorId="72AECEF2" wp14:editId="37461433">
            <wp:extent cx="5542570" cy="1716657"/>
            <wp:effectExtent l="0" t="0" r="127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552941" cy="1719869"/>
                    </a:xfrm>
                    <a:prstGeom prst="rect">
                      <a:avLst/>
                    </a:prstGeom>
                  </pic:spPr>
                </pic:pic>
              </a:graphicData>
            </a:graphic>
          </wp:inline>
        </w:drawing>
      </w:r>
    </w:p>
    <w:p w14:paraId="18D12C79" w14:textId="6550096A"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124</w:t>
      </w:r>
      <w:r w:rsidR="00B8237E">
        <w:rPr>
          <w:noProof/>
        </w:rPr>
        <w:fldChar w:fldCharType="end"/>
      </w:r>
      <w:r>
        <w:t xml:space="preserve"> Deleting am Entire Criteria Set</w:t>
      </w:r>
    </w:p>
    <w:p w14:paraId="2BA3EBBC" w14:textId="77777777" w:rsidR="00FA41FF" w:rsidRDefault="00FA41FF" w:rsidP="00FA41FF">
      <w:pPr>
        <w:pStyle w:val="Heading4"/>
      </w:pPr>
      <w:r>
        <w:t>Voicemail or Wake-up Greeting</w:t>
      </w:r>
    </w:p>
    <w:p w14:paraId="4A97539A" w14:textId="77777777" w:rsidR="00DE07A9" w:rsidRPr="00DE07A9" w:rsidRDefault="00DE07A9" w:rsidP="00DE07A9">
      <w:pPr>
        <w:pStyle w:val="Heading5"/>
      </w:pPr>
      <w:r>
        <w:t>Default Greeting</w:t>
      </w:r>
    </w:p>
    <w:p w14:paraId="2A6F1FA7" w14:textId="77777777" w:rsidR="00E035CE" w:rsidRDefault="006A2288" w:rsidP="00DE07A9">
      <w:pPr>
        <w:pStyle w:val="BodyText"/>
      </w:pPr>
      <w:r w:rsidRPr="00DE07A9">
        <w:t>In</w:t>
      </w:r>
      <w:r>
        <w:t xml:space="preserve"> the</w:t>
      </w:r>
      <w:r w:rsidR="00E035CE" w:rsidRPr="00BD3264">
        <w:t xml:space="preserve"> Voicemail Greetings section</w:t>
      </w:r>
      <w:r>
        <w:t>,</w:t>
      </w:r>
      <w:r w:rsidR="00E035CE" w:rsidRPr="00BD3264">
        <w:t xml:space="preserve"> </w:t>
      </w:r>
      <w:r w:rsidR="008412B8">
        <w:t>s</w:t>
      </w:r>
      <w:r w:rsidR="008412B8" w:rsidRPr="00BD3264">
        <w:t>elect</w:t>
      </w:r>
      <w:r w:rsidR="008412B8">
        <w:t xml:space="preserve">, upload, or </w:t>
      </w:r>
      <w:r w:rsidR="0028445C">
        <w:t xml:space="preserve">record* </w:t>
      </w:r>
      <w:r>
        <w:t xml:space="preserve">the default audio file for the </w:t>
      </w:r>
      <w:r w:rsidR="00E035CE" w:rsidRPr="00BD3264">
        <w:t xml:space="preserve">experience from the dropdown menu.  Click on the Play icon to hear the greeting.  Unless alternate audio file(s) are specified based on the guest’s language, the default audio file will be played for all guests that fit the criteria. </w:t>
      </w:r>
    </w:p>
    <w:p w14:paraId="041E01F1" w14:textId="3B4F5BD4" w:rsidR="0028445C" w:rsidRDefault="0028445C" w:rsidP="00DE07A9">
      <w:pPr>
        <w:pStyle w:val="BodyText"/>
      </w:pPr>
      <w:r>
        <w:t xml:space="preserve">*See instructions for recording audio files under the section in this document entitled </w:t>
      </w:r>
      <w:r>
        <w:fldChar w:fldCharType="begin"/>
      </w:r>
      <w:r>
        <w:instrText xml:space="preserve"> REF _Ref513050198 \h </w:instrText>
      </w:r>
      <w:r>
        <w:fldChar w:fldCharType="separate"/>
      </w:r>
      <w:r w:rsidR="00090DD5">
        <w:t>Recording an Audio File through the Jazzware IVR</w:t>
      </w:r>
      <w:r>
        <w:fldChar w:fldCharType="end"/>
      </w:r>
      <w:r>
        <w:t>.</w:t>
      </w:r>
    </w:p>
    <w:p w14:paraId="0E3D3DD7" w14:textId="77777777" w:rsidR="008412B8" w:rsidRDefault="00F65A0D" w:rsidP="0028445C">
      <w:pPr>
        <w:pStyle w:val="ListNumber"/>
        <w:numPr>
          <w:ilvl w:val="0"/>
          <w:numId w:val="0"/>
        </w:numPr>
        <w:ind w:left="1620"/>
      </w:pPr>
      <w:r>
        <w:rPr>
          <w:noProof/>
        </w:rPr>
        <w:lastRenderedPageBreak/>
        <mc:AlternateContent>
          <mc:Choice Requires="wps">
            <w:drawing>
              <wp:anchor distT="0" distB="0" distL="114300" distR="114300" simplePos="0" relativeHeight="251749888" behindDoc="0" locked="0" layoutInCell="1" allowOverlap="1" wp14:anchorId="003A3571" wp14:editId="5420D789">
                <wp:simplePos x="0" y="0"/>
                <wp:positionH relativeFrom="margin">
                  <wp:posOffset>2057400</wp:posOffset>
                </wp:positionH>
                <wp:positionV relativeFrom="paragraph">
                  <wp:posOffset>6350</wp:posOffset>
                </wp:positionV>
                <wp:extent cx="1043940" cy="419100"/>
                <wp:effectExtent l="0" t="0" r="22860" b="304800"/>
                <wp:wrapNone/>
                <wp:docPr id="15468" name="Line Callout 2 15468"/>
                <wp:cNvGraphicFramePr/>
                <a:graphic xmlns:a="http://schemas.openxmlformats.org/drawingml/2006/main">
                  <a:graphicData uri="http://schemas.microsoft.com/office/word/2010/wordprocessingShape">
                    <wps:wsp>
                      <wps:cNvSpPr/>
                      <wps:spPr>
                        <a:xfrm>
                          <a:off x="0" y="0"/>
                          <a:ext cx="1043940" cy="419100"/>
                        </a:xfrm>
                        <a:prstGeom prst="borderCallout2">
                          <a:avLst>
                            <a:gd name="adj1" fmla="val 100568"/>
                            <a:gd name="adj2" fmla="val 55054"/>
                            <a:gd name="adj3" fmla="val 144204"/>
                            <a:gd name="adj4" fmla="val 56841"/>
                            <a:gd name="adj5" fmla="val 169394"/>
                            <a:gd name="adj6" fmla="val 5808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FB485" w14:textId="77777777" w:rsidR="00A838D7" w:rsidRDefault="00A838D7" w:rsidP="008412B8">
                            <w:pPr>
                              <w:ind w:left="0"/>
                            </w:pPr>
                            <w:r>
                              <w:t>Play selected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A357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5468" o:spid="_x0000_s1043" type="#_x0000_t48" style="position:absolute;left:0;text-align:left;margin-left:162pt;margin-top:.5pt;width:82.2pt;height:33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" adj="12547,36589,12278,31148,11892,21723" fillcolor="#4f81bd [3204]" strokecolor="#243f60 [1604]" strokeweight="2pt">
                <v:textbox>
                  <w:txbxContent>
                    <w:p w14:paraId="64FFB485" w14:textId="77777777" w:rsidR="00A838D7" w:rsidRDefault="00A838D7" w:rsidP="008412B8">
                      <w:pPr>
                        <w:ind w:left="0"/>
                      </w:pPr>
                      <w:r>
                        <w:t>Play selected audio file</w:t>
                      </w:r>
                    </w:p>
                  </w:txbxContent>
                </v:textbox>
                <o:callout v:ext="edit" minusx="t" minusy="t"/>
                <w10:wrap anchorx="margin"/>
              </v:shape>
            </w:pict>
          </mc:Fallback>
        </mc:AlternateContent>
      </w:r>
      <w:r>
        <w:rPr>
          <w:noProof/>
        </w:rPr>
        <mc:AlternateContent>
          <mc:Choice Requires="wps">
            <w:drawing>
              <wp:anchor distT="0" distB="0" distL="114300" distR="114300" simplePos="0" relativeHeight="251743744" behindDoc="0" locked="0" layoutInCell="1" allowOverlap="1" wp14:anchorId="083B38EB" wp14:editId="6303488A">
                <wp:simplePos x="0" y="0"/>
                <wp:positionH relativeFrom="column">
                  <wp:posOffset>4472940</wp:posOffset>
                </wp:positionH>
                <wp:positionV relativeFrom="paragraph">
                  <wp:posOffset>3810</wp:posOffset>
                </wp:positionV>
                <wp:extent cx="1089660" cy="419100"/>
                <wp:effectExtent l="1066800" t="0" r="15240" b="361950"/>
                <wp:wrapNone/>
                <wp:docPr id="15465" name="Line Callout 2 15465"/>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653"/>
                            <a:gd name="adj3" fmla="val 131478"/>
                            <a:gd name="adj4" fmla="val -29954"/>
                            <a:gd name="adj5" fmla="val 180304"/>
                            <a:gd name="adj6" fmla="val -9778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F9785" w14:textId="77777777" w:rsidR="00A838D7" w:rsidRDefault="00A838D7" w:rsidP="008412B8">
                            <w:pPr>
                              <w:ind w:left="0"/>
                              <w:jc w:val="center"/>
                            </w:pPr>
                            <w:r>
                              <w:t>Record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38EB" id="Line Callout 2 15465" o:spid="_x0000_s1044" type="#_x0000_t48" style="position:absolute;left:0;text-align:left;margin-left:352.2pt;margin-top:.3pt;width:85.8pt;height:3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" adj="-21122,38946,-6470,28399,1221,22508" fillcolor="#4f81bd [3204]" strokecolor="#243f60 [1604]" strokeweight="2pt">
                <v:textbox>
                  <w:txbxContent>
                    <w:p w14:paraId="34EF9785" w14:textId="77777777" w:rsidR="00A838D7" w:rsidRDefault="00A838D7" w:rsidP="008412B8">
                      <w:pPr>
                        <w:ind w:left="0"/>
                        <w:jc w:val="center"/>
                      </w:pPr>
                      <w:r>
                        <w:t>Record a new default audio file</w:t>
                      </w:r>
                    </w:p>
                  </w:txbxContent>
                </v:textbox>
                <o:callout v:ext="edit" minusy="t"/>
              </v:shape>
            </w:pict>
          </mc:Fallback>
        </mc:AlternateContent>
      </w:r>
      <w:r>
        <w:rPr>
          <w:noProof/>
        </w:rPr>
        <mc:AlternateContent>
          <mc:Choice Requires="wps">
            <w:drawing>
              <wp:anchor distT="0" distB="0" distL="114300" distR="114300" simplePos="0" relativeHeight="251740672" behindDoc="0" locked="0" layoutInCell="1" allowOverlap="1" wp14:anchorId="7EA07792" wp14:editId="6D18265B">
                <wp:simplePos x="0" y="0"/>
                <wp:positionH relativeFrom="margin">
                  <wp:posOffset>3253740</wp:posOffset>
                </wp:positionH>
                <wp:positionV relativeFrom="paragraph">
                  <wp:posOffset>3810</wp:posOffset>
                </wp:positionV>
                <wp:extent cx="1089660" cy="419100"/>
                <wp:effectExtent l="133350" t="0" r="15240" b="323850"/>
                <wp:wrapNone/>
                <wp:docPr id="15464" name="Line Callout 2 15464"/>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2386"/>
                            <a:gd name="adj2" fmla="val 22436"/>
                            <a:gd name="adj3" fmla="val 149660"/>
                            <a:gd name="adj4" fmla="val -584"/>
                            <a:gd name="adj5" fmla="val 171212"/>
                            <a:gd name="adj6" fmla="val -110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87E69" w14:textId="77777777" w:rsidR="00A838D7" w:rsidRDefault="00A838D7" w:rsidP="008412B8">
                            <w:pPr>
                              <w:ind w:left="0"/>
                              <w:jc w:val="center"/>
                            </w:pPr>
                            <w:r>
                              <w:t>Upload a new default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7792" id="Line Callout 2 15464" o:spid="_x0000_s1045" type="#_x0000_t48" style="position:absolute;left:0;text-align:left;margin-left:256.2pt;margin-top:.3pt;width:85.8pt;height:33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" adj="-2391,36982,-126,32327,4846,22115" fillcolor="#4f81bd [3204]" strokecolor="#243f60 [1604]" strokeweight="2pt">
                <v:textbox>
                  <w:txbxContent>
                    <w:p w14:paraId="12087E69" w14:textId="77777777" w:rsidR="00A838D7" w:rsidRDefault="00A838D7" w:rsidP="008412B8">
                      <w:pPr>
                        <w:ind w:left="0"/>
                        <w:jc w:val="center"/>
                      </w:pPr>
                      <w:r>
                        <w:t>Upload a new default audio file</w:t>
                      </w:r>
                    </w:p>
                  </w:txbxContent>
                </v:textbox>
                <o:callout v:ext="edit" minusy="t"/>
                <w10:wrap anchorx="margin"/>
              </v:shape>
            </w:pict>
          </mc:Fallback>
        </mc:AlternateContent>
      </w:r>
      <w:r>
        <w:rPr>
          <w:noProof/>
        </w:rPr>
        <mc:AlternateContent>
          <mc:Choice Requires="wps">
            <w:drawing>
              <wp:anchor distT="0" distB="0" distL="114300" distR="114300" simplePos="0" relativeHeight="251746816" behindDoc="0" locked="0" layoutInCell="1" allowOverlap="1" wp14:anchorId="083B38EB" wp14:editId="6303488A">
                <wp:simplePos x="0" y="0"/>
                <wp:positionH relativeFrom="column">
                  <wp:posOffset>723900</wp:posOffset>
                </wp:positionH>
                <wp:positionV relativeFrom="paragraph">
                  <wp:posOffset>3810</wp:posOffset>
                </wp:positionV>
                <wp:extent cx="1150620" cy="419100"/>
                <wp:effectExtent l="0" t="0" r="11430" b="361950"/>
                <wp:wrapNone/>
                <wp:docPr id="15467" name="Line Callout 2 15467"/>
                <wp:cNvGraphicFramePr/>
                <a:graphic xmlns:a="http://schemas.openxmlformats.org/drawingml/2006/main">
                  <a:graphicData uri="http://schemas.microsoft.com/office/word/2010/wordprocessingShape">
                    <wps:wsp>
                      <wps:cNvSpPr/>
                      <wps:spPr>
                        <a:xfrm>
                          <a:off x="0" y="0"/>
                          <a:ext cx="1150620" cy="419100"/>
                        </a:xfrm>
                        <a:prstGeom prst="borderCallout2">
                          <a:avLst>
                            <a:gd name="adj1" fmla="val 109659"/>
                            <a:gd name="adj2" fmla="val 77681"/>
                            <a:gd name="adj3" fmla="val 178750"/>
                            <a:gd name="adj4" fmla="val 86241"/>
                            <a:gd name="adj5" fmla="val 174848"/>
                            <a:gd name="adj6" fmla="val 858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0E22E" w14:textId="77777777" w:rsidR="00A838D7" w:rsidRDefault="00A838D7" w:rsidP="008412B8">
                            <w:pPr>
                              <w:ind w:left="0"/>
                            </w:pPr>
                            <w:r>
                              <w:t>Select an existing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38EB" id="Line Callout 2 15467" o:spid="_x0000_s1046" type="#_x0000_t48" style="position:absolute;left:0;text-align:left;margin-left:57pt;margin-top:.3pt;width:90.6pt;height:3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" adj="18541,37767,18628,38610,16779,23686" fillcolor="#4f81bd [3204]" strokecolor="#243f60 [1604]" strokeweight="2pt">
                <v:textbox>
                  <w:txbxContent>
                    <w:p w14:paraId="3B70E22E" w14:textId="77777777" w:rsidR="00A838D7" w:rsidRDefault="00A838D7" w:rsidP="008412B8">
                      <w:pPr>
                        <w:ind w:left="0"/>
                      </w:pPr>
                      <w:r>
                        <w:t>Select an existing audio file</w:t>
                      </w:r>
                    </w:p>
                  </w:txbxContent>
                </v:textbox>
                <o:callout v:ext="edit" minusx="t" minusy="t"/>
              </v:shape>
            </w:pict>
          </mc:Fallback>
        </mc:AlternateContent>
      </w:r>
    </w:p>
    <w:p w14:paraId="74A1C896" w14:textId="77777777" w:rsidR="008412B8" w:rsidRDefault="008412B8" w:rsidP="0028445C">
      <w:pPr>
        <w:pStyle w:val="ListNumber"/>
        <w:numPr>
          <w:ilvl w:val="0"/>
          <w:numId w:val="0"/>
        </w:numPr>
        <w:ind w:left="1620"/>
      </w:pPr>
    </w:p>
    <w:p w14:paraId="7D992670" w14:textId="77777777" w:rsidR="00F57348" w:rsidRDefault="00F57348" w:rsidP="00F57348">
      <w:pPr>
        <w:pStyle w:val="ListNumber"/>
        <w:keepNext/>
        <w:numPr>
          <w:ilvl w:val="0"/>
          <w:numId w:val="0"/>
        </w:numPr>
        <w:ind w:left="1440"/>
      </w:pPr>
      <w:r>
        <w:rPr>
          <w:rFonts w:cs="Arial"/>
          <w:noProof/>
          <w:color w:val="000000"/>
          <w:sz w:val="22"/>
          <w:szCs w:val="22"/>
        </w:rPr>
        <w:drawing>
          <wp:inline distT="0" distB="0" distL="0" distR="0" wp14:anchorId="528456E3" wp14:editId="3A06169C">
            <wp:extent cx="5128260" cy="585148"/>
            <wp:effectExtent l="19050" t="19050" r="15240" b="24765"/>
            <wp:docPr id="15461" name="Picture 15461"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14:paraId="776491F1" w14:textId="63980B39" w:rsidR="00F57348" w:rsidRDefault="00F57348" w:rsidP="00F57348">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125</w:t>
      </w:r>
      <w:r w:rsidR="00B8237E">
        <w:rPr>
          <w:noProof/>
        </w:rPr>
        <w:fldChar w:fldCharType="end"/>
      </w:r>
      <w:r>
        <w:t xml:space="preserve"> Audio File Greeting Selection</w:t>
      </w:r>
    </w:p>
    <w:p w14:paraId="683FC31C" w14:textId="77777777" w:rsidR="00DE07A9" w:rsidRPr="00DE07A9" w:rsidRDefault="00DE07A9" w:rsidP="00DE07A9">
      <w:pPr>
        <w:pStyle w:val="Heading5"/>
      </w:pPr>
      <w:r>
        <w:t>Additional Language Greeting(s)</w:t>
      </w:r>
    </w:p>
    <w:p w14:paraId="712CED0C" w14:textId="77777777" w:rsidR="00E035CE" w:rsidRPr="00B14635" w:rsidRDefault="00E035CE" w:rsidP="00DE07A9">
      <w:pPr>
        <w:pStyle w:val="BodyText"/>
      </w:pPr>
      <w:r w:rsidRPr="00BD3264">
        <w:t>To</w:t>
      </w:r>
      <w:r w:rsidRPr="00B14635">
        <w:t xml:space="preserve"> assign </w:t>
      </w:r>
      <w:r>
        <w:t>alternative</w:t>
      </w:r>
      <w:r w:rsidRPr="00B14635">
        <w:t xml:space="preserve"> audio files that will be played based on the guest’s language: </w:t>
      </w:r>
    </w:p>
    <w:p w14:paraId="638EEA6E" w14:textId="77777777" w:rsidR="00597A51" w:rsidRDefault="00F65A0D" w:rsidP="00E73B96">
      <w:pPr>
        <w:pStyle w:val="ListNumber"/>
        <w:numPr>
          <w:ilvl w:val="0"/>
          <w:numId w:val="104"/>
        </w:numPr>
      </w:pPr>
      <w:r>
        <w:t xml:space="preserve">Use the </w:t>
      </w:r>
      <w:r w:rsidR="003744F4">
        <w:t>appropriate</w:t>
      </w:r>
      <w:r>
        <w:t xml:space="preserve"> icons to u</w:t>
      </w:r>
      <w:r w:rsidR="00597A51">
        <w:t xml:space="preserve">pload or </w:t>
      </w:r>
      <w:r w:rsidR="00597A51" w:rsidRPr="00DE07A9">
        <w:t>record</w:t>
      </w:r>
      <w:r w:rsidR="00597A51">
        <w:t xml:space="preserve"> the greeting if it is not already available</w:t>
      </w:r>
      <w:r>
        <w:t>.</w:t>
      </w:r>
    </w:p>
    <w:p w14:paraId="7CC46E93" w14:textId="5ECCC1E9" w:rsidR="00E035CE" w:rsidRDefault="00DE07A9" w:rsidP="00DE07A9">
      <w:pPr>
        <w:pStyle w:val="ListNumber"/>
      </w:pPr>
      <w:r>
        <w:rPr>
          <w:noProof/>
        </w:rPr>
        <mc:AlternateContent>
          <mc:Choice Requires="wps">
            <w:drawing>
              <wp:anchor distT="0" distB="0" distL="114300" distR="114300" simplePos="0" relativeHeight="251759104" behindDoc="0" locked="0" layoutInCell="1" allowOverlap="1" wp14:anchorId="5DF41B78" wp14:editId="78CEBD28">
                <wp:simplePos x="0" y="0"/>
                <wp:positionH relativeFrom="column">
                  <wp:posOffset>5356860</wp:posOffset>
                </wp:positionH>
                <wp:positionV relativeFrom="paragraph">
                  <wp:posOffset>195580</wp:posOffset>
                </wp:positionV>
                <wp:extent cx="1089660" cy="419100"/>
                <wp:effectExtent l="0" t="0" r="15240" b="190500"/>
                <wp:wrapNone/>
                <wp:docPr id="15471" name="Line Callout 2 15471"/>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104204"/>
                            <a:gd name="adj2" fmla="val 58800"/>
                            <a:gd name="adj3" fmla="val 126024"/>
                            <a:gd name="adj4" fmla="val 65150"/>
                            <a:gd name="adj5" fmla="val 138486"/>
                            <a:gd name="adj6" fmla="val 6934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717FD" w14:textId="77777777" w:rsidR="00A838D7" w:rsidRDefault="00A838D7" w:rsidP="00DE07A9">
                            <w:pPr>
                              <w:ind w:left="0"/>
                              <w:jc w:val="center"/>
                            </w:pPr>
                            <w:r>
                              <w:t>Record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B78" id="Line Callout 2 15471" o:spid="_x0000_s1047" type="#_x0000_t48" style="position:absolute;left:0;text-align:left;margin-left:421.8pt;margin-top:15.4pt;width:85.8pt;height:3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" adj="14979,29913,14072,27221,12701,22508" fillcolor="#4f81bd [3204]" strokecolor="#243f60 [1604]" strokeweight="2pt">
                <v:textbox>
                  <w:txbxContent>
                    <w:p w14:paraId="0F3717FD" w14:textId="77777777" w:rsidR="00A838D7" w:rsidRDefault="00A838D7" w:rsidP="00DE07A9">
                      <w:pPr>
                        <w:ind w:left="0"/>
                        <w:jc w:val="center"/>
                      </w:pPr>
                      <w:r>
                        <w:t>Record a new audio file</w:t>
                      </w:r>
                    </w:p>
                  </w:txbxContent>
                </v:textbox>
                <o:callout v:ext="edit" minusx="t" minusy="t"/>
              </v:shape>
            </w:pict>
          </mc:Fallback>
        </mc:AlternateContent>
      </w:r>
      <w:r w:rsidRPr="00DE07A9">
        <w:rPr>
          <w:noProof/>
        </w:rPr>
        <mc:AlternateContent>
          <mc:Choice Requires="wps">
            <w:drawing>
              <wp:anchor distT="0" distB="0" distL="114300" distR="114300" simplePos="0" relativeHeight="251756032" behindDoc="0" locked="0" layoutInCell="1" allowOverlap="1" wp14:anchorId="447CB5A0" wp14:editId="7F508DEB">
                <wp:simplePos x="0" y="0"/>
                <wp:positionH relativeFrom="column">
                  <wp:posOffset>3665220</wp:posOffset>
                </wp:positionH>
                <wp:positionV relativeFrom="paragraph">
                  <wp:posOffset>195580</wp:posOffset>
                </wp:positionV>
                <wp:extent cx="1516380" cy="419100"/>
                <wp:effectExtent l="0" t="0" r="407670" b="266700"/>
                <wp:wrapNone/>
                <wp:docPr id="15470" name="Line Callout 2 15470"/>
                <wp:cNvGraphicFramePr/>
                <a:graphic xmlns:a="http://schemas.openxmlformats.org/drawingml/2006/main">
                  <a:graphicData uri="http://schemas.microsoft.com/office/word/2010/wordprocessingShape">
                    <wps:wsp>
                      <wps:cNvSpPr/>
                      <wps:spPr>
                        <a:xfrm>
                          <a:off x="0" y="0"/>
                          <a:ext cx="1516380" cy="419100"/>
                        </a:xfrm>
                        <a:prstGeom prst="borderCallout2">
                          <a:avLst>
                            <a:gd name="adj1" fmla="val 109659"/>
                            <a:gd name="adj2" fmla="val 77681"/>
                            <a:gd name="adj3" fmla="val 129659"/>
                            <a:gd name="adj4" fmla="val 96794"/>
                            <a:gd name="adj5" fmla="val 154848"/>
                            <a:gd name="adj6" fmla="val 12428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D08F6" w14:textId="77777777" w:rsidR="00A838D7" w:rsidRDefault="00A838D7" w:rsidP="00DE07A9">
                            <w:pPr>
                              <w:ind w:left="0"/>
                            </w:pPr>
                            <w:r>
                              <w:t>Select a different file for an additional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B5A0" id="Line Callout 2 15470" o:spid="_x0000_s1048" type="#_x0000_t48" style="position:absolute;left:0;text-align:left;margin-left:288.6pt;margin-top:15.4pt;width:119.4pt;height:3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" adj="26844,33447,20908,28006,16779,23686" fillcolor="#4f81bd [3204]" strokecolor="#243f60 [1604]" strokeweight="2pt">
                <v:textbox>
                  <w:txbxContent>
                    <w:p w14:paraId="11BD08F6" w14:textId="77777777" w:rsidR="00A838D7" w:rsidRDefault="00A838D7" w:rsidP="00DE07A9">
                      <w:pPr>
                        <w:ind w:left="0"/>
                      </w:pPr>
                      <w:r>
                        <w:t>Select a different file for an additional language</w:t>
                      </w:r>
                    </w:p>
                  </w:txbxContent>
                </v:textbox>
                <o:callout v:ext="edit" minusx="t" minusy="t"/>
              </v:shape>
            </w:pict>
          </mc:Fallback>
        </mc:AlternateContent>
      </w:r>
      <w:r w:rsidR="00E035CE" w:rsidRPr="00B14635">
        <w:t xml:space="preserve">Click on </w:t>
      </w:r>
      <w:r w:rsidR="00E035CE" w:rsidRPr="00DE07A9">
        <w:t>the</w:t>
      </w:r>
      <w:r w:rsidR="001624C8">
        <w:t xml:space="preserve"> icon</w:t>
      </w:r>
      <w:r w:rsidR="00E40369">
        <w:t xml:space="preserve"> </w:t>
      </w:r>
      <w:r w:rsidR="00F65A0D">
        <w:t>indicated</w:t>
      </w:r>
      <w:r w:rsidR="006C029A">
        <w:t xml:space="preserve"> below </w:t>
      </w:r>
      <w:r w:rsidR="00F65A0D">
        <w:t xml:space="preserve">to </w:t>
      </w:r>
      <w:r w:rsidR="003744F4">
        <w:t xml:space="preserve">specify a different, existing </w:t>
      </w:r>
      <w:r w:rsidR="00F65A0D">
        <w:t>a</w:t>
      </w:r>
      <w:r w:rsidR="00ED250A">
        <w:t>udio file to support an additional</w:t>
      </w:r>
      <w:r w:rsidR="00E40369">
        <w:t xml:space="preserve"> language. </w:t>
      </w:r>
      <w:r w:rsidR="003744F4">
        <w:t xml:space="preserve"> A </w:t>
      </w:r>
      <w:r w:rsidR="00421418">
        <w:t>pop-up</w:t>
      </w:r>
      <w:r w:rsidR="003744F4">
        <w:t xml:space="preserve"> box will appear.</w:t>
      </w:r>
    </w:p>
    <w:p w14:paraId="1C0D82A9" w14:textId="77777777" w:rsidR="00DE07A9" w:rsidRDefault="00DE07A9" w:rsidP="00597A51">
      <w:pPr>
        <w:pStyle w:val="ListNumber"/>
        <w:keepNext/>
        <w:numPr>
          <w:ilvl w:val="0"/>
          <w:numId w:val="0"/>
        </w:numPr>
        <w:ind w:left="1800"/>
        <w:rPr>
          <w:rFonts w:cs="Arial"/>
          <w:noProof/>
          <w:color w:val="000000"/>
          <w:sz w:val="22"/>
          <w:szCs w:val="22"/>
        </w:rPr>
      </w:pPr>
    </w:p>
    <w:p w14:paraId="4D5A5733" w14:textId="77777777" w:rsidR="00DE07A9" w:rsidRDefault="00DE07A9" w:rsidP="00597A51">
      <w:pPr>
        <w:pStyle w:val="ListNumber"/>
        <w:keepNext/>
        <w:numPr>
          <w:ilvl w:val="0"/>
          <w:numId w:val="0"/>
        </w:numPr>
        <w:ind w:left="1800"/>
        <w:rPr>
          <w:rFonts w:cs="Arial"/>
          <w:noProof/>
          <w:color w:val="000000"/>
          <w:sz w:val="22"/>
          <w:szCs w:val="22"/>
        </w:rPr>
      </w:pPr>
    </w:p>
    <w:p w14:paraId="1DD01626" w14:textId="77777777" w:rsidR="00597A51" w:rsidRDefault="00DE07A9" w:rsidP="00597A51">
      <w:pPr>
        <w:pStyle w:val="ListNumber"/>
        <w:keepNext/>
        <w:numPr>
          <w:ilvl w:val="0"/>
          <w:numId w:val="0"/>
        </w:numPr>
        <w:ind w:left="1800"/>
      </w:pPr>
      <w:r w:rsidRPr="00DE07A9">
        <w:rPr>
          <w:noProof/>
        </w:rPr>
        <mc:AlternateContent>
          <mc:Choice Requires="wps">
            <w:drawing>
              <wp:anchor distT="0" distB="0" distL="114300" distR="114300" simplePos="0" relativeHeight="251752960" behindDoc="0" locked="0" layoutInCell="1" allowOverlap="1" wp14:anchorId="100761F0" wp14:editId="0644F7ED">
                <wp:simplePos x="0" y="0"/>
                <wp:positionH relativeFrom="margin">
                  <wp:posOffset>4579620</wp:posOffset>
                </wp:positionH>
                <wp:positionV relativeFrom="paragraph">
                  <wp:posOffset>474980</wp:posOffset>
                </wp:positionV>
                <wp:extent cx="1089660" cy="419100"/>
                <wp:effectExtent l="0" t="285750" r="224790" b="19050"/>
                <wp:wrapNone/>
                <wp:docPr id="15469" name="Line Callout 2 15469"/>
                <wp:cNvGraphicFramePr/>
                <a:graphic xmlns:a="http://schemas.openxmlformats.org/drawingml/2006/main">
                  <a:graphicData uri="http://schemas.microsoft.com/office/word/2010/wordprocessingShape">
                    <wps:wsp>
                      <wps:cNvSpPr/>
                      <wps:spPr>
                        <a:xfrm>
                          <a:off x="0" y="0"/>
                          <a:ext cx="1089660" cy="419100"/>
                        </a:xfrm>
                        <a:prstGeom prst="borderCallout2">
                          <a:avLst>
                            <a:gd name="adj1" fmla="val -3068"/>
                            <a:gd name="adj2" fmla="val 65793"/>
                            <a:gd name="adj3" fmla="val -41250"/>
                            <a:gd name="adj4" fmla="val 95919"/>
                            <a:gd name="adj5" fmla="val -66969"/>
                            <a:gd name="adj6" fmla="val 1182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B7B1B8" w14:textId="77777777" w:rsidR="00A838D7" w:rsidRDefault="00A838D7" w:rsidP="00DE07A9">
                            <w:pPr>
                              <w:ind w:left="0"/>
                              <w:jc w:val="center"/>
                            </w:pPr>
                            <w:r>
                              <w:t>Upload a new audio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1F0" id="Line Callout 2 15469" o:spid="_x0000_s1049" type="#_x0000_t48" style="position:absolute;left:0;text-align:left;margin-left:360.6pt;margin-top:37.4pt;width:85.8pt;height:33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" adj="25553,-14465,20719,-8910,14211,-663" fillcolor="#4f81bd [3204]" strokecolor="#243f60 [1604]" strokeweight="2pt">
                <v:textbox>
                  <w:txbxContent>
                    <w:p w14:paraId="41B7B1B8" w14:textId="77777777" w:rsidR="00A838D7" w:rsidRDefault="00A838D7" w:rsidP="00DE07A9">
                      <w:pPr>
                        <w:ind w:left="0"/>
                        <w:jc w:val="center"/>
                      </w:pPr>
                      <w:r>
                        <w:t>Upload a new audio file</w:t>
                      </w:r>
                    </w:p>
                  </w:txbxContent>
                </v:textbox>
                <o:callout v:ext="edit" minusx="t"/>
                <w10:wrap anchorx="margin"/>
              </v:shape>
            </w:pict>
          </mc:Fallback>
        </mc:AlternateContent>
      </w:r>
      <w:r w:rsidR="00597A51">
        <w:rPr>
          <w:rFonts w:cs="Arial"/>
          <w:noProof/>
          <w:color w:val="000000"/>
          <w:sz w:val="22"/>
          <w:szCs w:val="22"/>
        </w:rPr>
        <w:drawing>
          <wp:inline distT="0" distB="0" distL="0" distR="0" wp14:anchorId="26BC70B7" wp14:editId="263CD8A6">
            <wp:extent cx="5128260" cy="585148"/>
            <wp:effectExtent l="19050" t="19050" r="15240" b="24765"/>
            <wp:docPr id="15462" name="Picture 15462" descr="https://lh4.googleusercontent.com/-ExGmExfs3Pw7FbWs5oGB3BWz7GyitLhCVNjtqMjaodyF7cPx9aPuQGB4YEcNvFT5qp7nlxnG5h35e1Fzn7AxVAUSjfqWS0biJKF7sin3afIiTBoUkqlgZCTq4t0A7AnN8YwUX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xGmExfs3Pw7FbWs5oGB3BWz7GyitLhCVNjtqMjaodyF7cPx9aPuQGB4YEcNvFT5qp7nlxnG5h35e1Fzn7AxVAUSjfqWS0biJKF7sin3afIiTBoUkqlgZCTq4t0A7AnN8YwUX4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1389" cy="596915"/>
                    </a:xfrm>
                    <a:prstGeom prst="rect">
                      <a:avLst/>
                    </a:prstGeom>
                    <a:noFill/>
                    <a:ln>
                      <a:solidFill>
                        <a:schemeClr val="bg1">
                          <a:lumMod val="75000"/>
                        </a:schemeClr>
                      </a:solidFill>
                    </a:ln>
                  </pic:spPr>
                </pic:pic>
              </a:graphicData>
            </a:graphic>
          </wp:inline>
        </w:drawing>
      </w:r>
    </w:p>
    <w:p w14:paraId="3F29A993" w14:textId="1270E81A" w:rsidR="00597A51" w:rsidRDefault="00597A51" w:rsidP="003744F4">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126</w:t>
      </w:r>
      <w:r w:rsidR="00B8237E">
        <w:rPr>
          <w:noProof/>
        </w:rPr>
        <w:fldChar w:fldCharType="end"/>
      </w:r>
      <w:r>
        <w:t xml:space="preserve"> Add an Additional Language</w:t>
      </w:r>
    </w:p>
    <w:p w14:paraId="3C5B3C0D" w14:textId="77777777" w:rsidR="00E035CE" w:rsidRDefault="00E035CE" w:rsidP="003744F4">
      <w:pPr>
        <w:pStyle w:val="ListNumber"/>
      </w:pPr>
      <w:r w:rsidRPr="003744F4">
        <w:t>Select</w:t>
      </w:r>
      <w:r w:rsidRPr="00B14635">
        <w:t xml:space="preserve"> a guest language from the dropdown.</w:t>
      </w:r>
      <w:r>
        <w:t xml:space="preserve">  The guest language is based on information received from PMS.  If the applicable language does not appear in the dropdown, select Other and enter in the language code that will be sent by the PMS. </w:t>
      </w:r>
    </w:p>
    <w:p w14:paraId="131B9BC9" w14:textId="77777777" w:rsidR="003744F4" w:rsidRDefault="003744F4" w:rsidP="003744F4">
      <w:pPr>
        <w:pStyle w:val="ListNumber"/>
        <w:keepNext/>
        <w:numPr>
          <w:ilvl w:val="0"/>
          <w:numId w:val="0"/>
        </w:numPr>
        <w:ind w:left="1800"/>
      </w:pPr>
      <w:r>
        <w:rPr>
          <w:rFonts w:cs="Arial"/>
          <w:noProof/>
          <w:color w:val="000000"/>
          <w:sz w:val="22"/>
          <w:szCs w:val="22"/>
        </w:rPr>
        <w:drawing>
          <wp:inline distT="0" distB="0" distL="0" distR="0" wp14:anchorId="169E37D7" wp14:editId="4ED0EC6D">
            <wp:extent cx="2872740" cy="2077070"/>
            <wp:effectExtent l="19050" t="19050" r="22860" b="19050"/>
            <wp:docPr id="15472" name="Picture 15472" descr="https://lh3.googleusercontent.com/Fndjpgm7VyfUDjGXP67kMaGdoIEIMRyFbbtiko7sOntZChO0IzWzSqf6MnjEbwaah30M3z_ZN8BWyNFycVVUH_T_zKMfMKEtjxdupGgVwC_9_y_7-4qWbM8sQKKs7dQHEIPsBV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Fndjpgm7VyfUDjGXP67kMaGdoIEIMRyFbbtiko7sOntZChO0IzWzSqf6MnjEbwaah30M3z_ZN8BWyNFycVVUH_T_zKMfMKEtjxdupGgVwC_9_y_7-4qWbM8sQKKs7dQHEIPsBVF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7978" cy="2080857"/>
                    </a:xfrm>
                    <a:prstGeom prst="rect">
                      <a:avLst/>
                    </a:prstGeom>
                    <a:noFill/>
                    <a:ln>
                      <a:solidFill>
                        <a:schemeClr val="bg1">
                          <a:lumMod val="75000"/>
                        </a:schemeClr>
                      </a:solidFill>
                    </a:ln>
                  </pic:spPr>
                </pic:pic>
              </a:graphicData>
            </a:graphic>
          </wp:inline>
        </w:drawing>
      </w:r>
    </w:p>
    <w:p w14:paraId="2534386D" w14:textId="51B4B5BD" w:rsidR="003744F4" w:rsidRDefault="003744F4" w:rsidP="003744F4">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127</w:t>
      </w:r>
      <w:r w:rsidR="00B8237E">
        <w:rPr>
          <w:noProof/>
        </w:rPr>
        <w:fldChar w:fldCharType="end"/>
      </w:r>
      <w:r>
        <w:t xml:space="preserve"> Specify an Audio File for an Additional Language</w:t>
      </w:r>
    </w:p>
    <w:p w14:paraId="5F656F3C" w14:textId="77777777" w:rsidR="00E035CE" w:rsidRPr="00B14635" w:rsidRDefault="003744F4" w:rsidP="003744F4">
      <w:pPr>
        <w:pStyle w:val="ListNumber"/>
      </w:pPr>
      <w:r>
        <w:t>Select</w:t>
      </w:r>
      <w:r w:rsidR="00E035CE" w:rsidRPr="00B14635">
        <w:t xml:space="preserve"> an audio </w:t>
      </w:r>
      <w:r w:rsidR="00E035CE" w:rsidRPr="003744F4">
        <w:t>file</w:t>
      </w:r>
      <w:r w:rsidR="00E035CE" w:rsidRPr="00B14635">
        <w:t xml:space="preserve"> from the dropdown.  </w:t>
      </w:r>
      <w:r w:rsidR="00E035CE">
        <w:t>Click the Play icon to hear the file if desired.</w:t>
      </w:r>
    </w:p>
    <w:p w14:paraId="51692F21" w14:textId="77777777" w:rsidR="00E035CE" w:rsidRDefault="00E035CE" w:rsidP="003744F4">
      <w:pPr>
        <w:pStyle w:val="ListNumber"/>
      </w:pPr>
      <w:r w:rsidRPr="00B14635">
        <w:t xml:space="preserve">Click </w:t>
      </w:r>
      <w:r w:rsidRPr="003744F4">
        <w:t>Add</w:t>
      </w:r>
      <w:r w:rsidRPr="00B14635">
        <w:t>.</w:t>
      </w:r>
    </w:p>
    <w:p w14:paraId="4B41F920" w14:textId="77777777" w:rsidR="003744F4" w:rsidRPr="00B14635" w:rsidRDefault="00D34808" w:rsidP="00D34808">
      <w:pPr>
        <w:pStyle w:val="Heading4"/>
      </w:pPr>
      <w:r>
        <w:lastRenderedPageBreak/>
        <w:t>Save and Prioritize</w:t>
      </w:r>
    </w:p>
    <w:p w14:paraId="3CFF2F4B" w14:textId="77777777" w:rsidR="00E035CE" w:rsidRPr="00B14635" w:rsidRDefault="00E035CE" w:rsidP="00E73B96">
      <w:pPr>
        <w:pStyle w:val="ListNumber"/>
        <w:numPr>
          <w:ilvl w:val="0"/>
          <w:numId w:val="105"/>
        </w:numPr>
      </w:pPr>
      <w:r w:rsidRPr="00B14635">
        <w:t>After all of the experience details have been entered, click on Save Experience Details</w:t>
      </w:r>
      <w:r w:rsidR="001E686A">
        <w:t xml:space="preserve"> or Send now if it is an on demand experience.</w:t>
      </w:r>
      <w:r w:rsidRPr="00B14635">
        <w:t xml:space="preserve">  </w:t>
      </w:r>
    </w:p>
    <w:p w14:paraId="24C634F4" w14:textId="77777777" w:rsidR="00E035CE" w:rsidRDefault="00E035CE" w:rsidP="00BD3264">
      <w:pPr>
        <w:pStyle w:val="ListNumber"/>
      </w:pPr>
      <w:r>
        <w:t>Return to</w:t>
      </w:r>
      <w:r w:rsidRPr="00B14635">
        <w:t xml:space="preserve"> the Guest Experiences view and prioritize the experience by </w:t>
      </w:r>
      <w:r w:rsidR="001E686A">
        <w:t xml:space="preserve">dragging and </w:t>
      </w:r>
      <w:r w:rsidRPr="00B14635">
        <w:t xml:space="preserve">dropping the experience into </w:t>
      </w:r>
      <w:r w:rsidR="001E686A">
        <w:t>priority order</w:t>
      </w:r>
      <w:r w:rsidRPr="00B14635">
        <w:t xml:space="preserve"> using the drag and drop handle on the left, or click on the dashes to the left of the red off icon and select a priority number.</w:t>
      </w:r>
      <w:r>
        <w:t xml:space="preserve">  For further information on prioritizing, see the section below </w:t>
      </w:r>
      <w:hyperlink w:anchor="_Guest_Check_In" w:history="1">
        <w:r w:rsidR="00061507">
          <w:rPr>
            <w:rStyle w:val="Hyperlink"/>
          </w:rPr>
          <w:t>Guest Experiences Tab</w:t>
        </w:r>
      </w:hyperlink>
      <w:r>
        <w:t>.</w:t>
      </w:r>
    </w:p>
    <w:p w14:paraId="62EA2CE9" w14:textId="77777777" w:rsidR="001E686A" w:rsidRDefault="001E686A" w:rsidP="00BD3264">
      <w:pPr>
        <w:pStyle w:val="ListNumber"/>
        <w:numPr>
          <w:ilvl w:val="0"/>
          <w:numId w:val="0"/>
        </w:numPr>
        <w:ind w:left="1620"/>
      </w:pPr>
      <w:r>
        <w:rPr>
          <w:noProof/>
        </w:rPr>
        <mc:AlternateContent>
          <mc:Choice Requires="wps">
            <w:drawing>
              <wp:anchor distT="0" distB="0" distL="114300" distR="114300" simplePos="0" relativeHeight="251651584" behindDoc="0" locked="0" layoutInCell="1" allowOverlap="1" wp14:anchorId="1681ACCA" wp14:editId="07CE8712">
                <wp:simplePos x="0" y="0"/>
                <wp:positionH relativeFrom="column">
                  <wp:posOffset>1031443</wp:posOffset>
                </wp:positionH>
                <wp:positionV relativeFrom="paragraph">
                  <wp:posOffset>-3378</wp:posOffset>
                </wp:positionV>
                <wp:extent cx="416357" cy="294132"/>
                <wp:effectExtent l="19050" t="19050" r="41275" b="48895"/>
                <wp:wrapNone/>
                <wp:docPr id="1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16357" cy="2941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7FE58129" w14:textId="77777777" w:rsidR="00A838D7" w:rsidRDefault="00A838D7" w:rsidP="001E686A">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1ACCA" id="_x0000_s1050" style="position:absolute;left:0;text-align:left;margin-left:81.2pt;margin-top:-.25pt;width:32.8pt;height:23.1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" filled="f" fillcolor="#f79646" strokecolor="red" strokeweight="3pt">
                <v:shadow on="t" color="#974706" opacity=".5" offset="1pt"/>
                <v:textbox>
                  <w:txbxContent>
                    <w:p w14:paraId="7FE58129" w14:textId="77777777" w:rsidR="00A838D7" w:rsidRDefault="00A838D7" w:rsidP="001E686A">
                      <w:pPr>
                        <w:ind w:left="0"/>
                        <w:jc w:val="center"/>
                      </w:pPr>
                    </w:p>
                  </w:txbxContent>
                </v:textbox>
              </v:rect>
            </w:pict>
          </mc:Fallback>
        </mc:AlternateContent>
      </w:r>
      <w:r>
        <w:rPr>
          <w:noProof/>
        </w:rPr>
        <w:drawing>
          <wp:inline distT="0" distB="0" distL="0" distR="0" wp14:anchorId="19206E2C" wp14:editId="0C2F3D0B">
            <wp:extent cx="5442509" cy="3134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39161" cy="313217"/>
                    </a:xfrm>
                    <a:prstGeom prst="rect">
                      <a:avLst/>
                    </a:prstGeom>
                  </pic:spPr>
                </pic:pic>
              </a:graphicData>
            </a:graphic>
          </wp:inline>
        </w:drawing>
      </w:r>
    </w:p>
    <w:p w14:paraId="2298F8CF" w14:textId="6069C876" w:rsidR="001E686A" w:rsidRDefault="001E686A" w:rsidP="001E686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128</w:t>
      </w:r>
      <w:r w:rsidR="00B8237E">
        <w:rPr>
          <w:noProof/>
        </w:rPr>
        <w:fldChar w:fldCharType="end"/>
      </w:r>
      <w:r>
        <w:t xml:space="preserve"> Prioritization Tools</w:t>
      </w:r>
      <w:r w:rsidR="00BD3264">
        <w:t xml:space="preserve"> on Guest Experiences Tab</w:t>
      </w:r>
    </w:p>
    <w:p w14:paraId="618DDADD" w14:textId="77777777" w:rsidR="00AE04DF" w:rsidRDefault="00E035CE" w:rsidP="00BD3264">
      <w:pPr>
        <w:pStyle w:val="ListNumber"/>
      </w:pPr>
      <w:r w:rsidRPr="00F00A5C">
        <w:t>Finally, cl</w:t>
      </w:r>
      <w:r w:rsidR="00912B50">
        <w:t xml:space="preserve">ick on the off </w:t>
      </w:r>
      <w:r w:rsidRPr="00F00A5C">
        <w:t>icon to change the status to On.  The experience is now ready</w:t>
      </w:r>
      <w:r>
        <w:t xml:space="preserve"> for delivery to the applicable guests.</w:t>
      </w:r>
    </w:p>
    <w:p w14:paraId="1A123CEF" w14:textId="77777777" w:rsidR="00E035CE" w:rsidRDefault="00E035CE" w:rsidP="00C1614B">
      <w:pPr>
        <w:pStyle w:val="Heading2"/>
        <w:rPr>
          <w:rStyle w:val="Heading2Char"/>
          <w:b/>
        </w:rPr>
      </w:pPr>
      <w:bookmarkStart w:id="220" w:name="_Toc35524205"/>
      <w:r w:rsidRPr="00F65542">
        <w:rPr>
          <w:rStyle w:val="Heading2Char"/>
          <w:b/>
        </w:rPr>
        <w:t>Guest Experiences Tab</w:t>
      </w:r>
      <w:bookmarkEnd w:id="220"/>
      <w:r w:rsidRPr="00F65542">
        <w:rPr>
          <w:rStyle w:val="Heading2Char"/>
          <w:b/>
        </w:rPr>
        <w:t xml:space="preserve"> </w:t>
      </w:r>
    </w:p>
    <w:p w14:paraId="48B85ED6" w14:textId="77777777" w:rsidR="00E035CE" w:rsidRDefault="00E035CE" w:rsidP="00E035CE">
      <w:pPr>
        <w:pStyle w:val="BodyText"/>
        <w:ind w:left="1440"/>
      </w:pPr>
      <w:r>
        <w:t>The Guest Experiences tab view provides prioritized list</w:t>
      </w:r>
      <w:r w:rsidR="00940CAD">
        <w:t>s</w:t>
      </w:r>
      <w:r>
        <w:t xml:space="preserve"> of the experiences that have been created</w:t>
      </w:r>
      <w:r w:rsidR="00940CAD">
        <w:t xml:space="preserve"> according to experience type.</w:t>
      </w:r>
      <w:r>
        <w:t> </w:t>
      </w:r>
      <w:r w:rsidR="00940CAD">
        <w:t xml:space="preserve">On demand experiences do not have to be prioritized therefore the list is blank for on demand experiences. </w:t>
      </w:r>
      <w:r>
        <w:t xml:space="preserve"> The</w:t>
      </w:r>
      <w:r w:rsidR="009C2FC5">
        <w:t xml:space="preserve"> experience with the</w:t>
      </w:r>
      <w:r>
        <w:t xml:space="preserve"> top priority is numbered with a 1.  </w:t>
      </w:r>
    </w:p>
    <w:p w14:paraId="641B128E" w14:textId="77777777" w:rsidR="00E035CE" w:rsidRDefault="009C2FC5" w:rsidP="00E035CE">
      <w:pPr>
        <w:pStyle w:val="BodyText"/>
      </w:pPr>
      <w:r>
        <w:rPr>
          <w:noProof/>
        </w:rPr>
        <mc:AlternateContent>
          <mc:Choice Requires="wps">
            <w:drawing>
              <wp:anchor distT="0" distB="0" distL="114300" distR="114300" simplePos="0" relativeHeight="251663872" behindDoc="0" locked="0" layoutInCell="1" allowOverlap="1" wp14:anchorId="0B45852C" wp14:editId="0512A8FA">
                <wp:simplePos x="0" y="0"/>
                <wp:positionH relativeFrom="column">
                  <wp:posOffset>2238375</wp:posOffset>
                </wp:positionH>
                <wp:positionV relativeFrom="paragraph">
                  <wp:posOffset>86995</wp:posOffset>
                </wp:positionV>
                <wp:extent cx="1409700" cy="495300"/>
                <wp:effectExtent l="819150" t="0" r="19050" b="514350"/>
                <wp:wrapNone/>
                <wp:docPr id="15386" name="Line Callout 1 15386"/>
                <wp:cNvGraphicFramePr/>
                <a:graphic xmlns:a="http://schemas.openxmlformats.org/drawingml/2006/main">
                  <a:graphicData uri="http://schemas.microsoft.com/office/word/2010/wordprocessingShape">
                    <wps:wsp>
                      <wps:cNvSpPr/>
                      <wps:spPr>
                        <a:xfrm>
                          <a:off x="0" y="0"/>
                          <a:ext cx="1409700" cy="495300"/>
                        </a:xfrm>
                        <a:prstGeom prst="borderCallout1">
                          <a:avLst>
                            <a:gd name="adj1" fmla="val 57212"/>
                            <a:gd name="adj2" fmla="val -901"/>
                            <a:gd name="adj3" fmla="val 199039"/>
                            <a:gd name="adj4" fmla="val -572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00E4D" w14:textId="77777777" w:rsidR="00A838D7" w:rsidRDefault="00A838D7" w:rsidP="009C2FC5">
                            <w:pPr>
                              <w:ind w:left="0"/>
                              <w:jc w:val="center"/>
                            </w:pPr>
                            <w:r>
                              <w:t>Select experience type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4585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5386" o:spid="_x0000_s1051" type="#_x0000_t47" style="position:absolute;left:0;text-align:left;margin-left:176.25pt;margin-top:6.85pt;width:111pt;height:3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" adj="-12366,42992,-195,12358" fillcolor="#4f81bd [3204]" strokecolor="#243f60 [1604]" strokeweight="2pt">
                <v:textbox>
                  <w:txbxContent>
                    <w:p w14:paraId="15200E4D" w14:textId="77777777" w:rsidR="00A838D7" w:rsidRDefault="00A838D7" w:rsidP="009C2FC5">
                      <w:pPr>
                        <w:ind w:left="0"/>
                        <w:jc w:val="center"/>
                      </w:pPr>
                      <w:r>
                        <w:t>Select experience type to view</w:t>
                      </w:r>
                    </w:p>
                  </w:txbxContent>
                </v:textbox>
                <o:callout v:ext="edit" minusy="t"/>
              </v:shape>
            </w:pict>
          </mc:Fallback>
        </mc:AlternateContent>
      </w:r>
      <w:r w:rsidR="00940CAD">
        <w:rPr>
          <w:noProof/>
        </w:rPr>
        <mc:AlternateContent>
          <mc:Choice Requires="wps">
            <w:drawing>
              <wp:anchor distT="0" distB="0" distL="114300" distR="114300" simplePos="0" relativeHeight="251562496" behindDoc="0" locked="0" layoutInCell="1" allowOverlap="1" wp14:anchorId="37E936F1" wp14:editId="08ED9744">
                <wp:simplePos x="0" y="0"/>
                <wp:positionH relativeFrom="column">
                  <wp:posOffset>2533650</wp:posOffset>
                </wp:positionH>
                <wp:positionV relativeFrom="paragraph">
                  <wp:posOffset>801370</wp:posOffset>
                </wp:positionV>
                <wp:extent cx="1035050" cy="621030"/>
                <wp:effectExtent l="1047750" t="0" r="12700" b="255270"/>
                <wp:wrapNone/>
                <wp:docPr id="15411" name="Line Callout 2 15411"/>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57846"/>
                            <a:gd name="adj2" fmla="val -5260"/>
                            <a:gd name="adj3" fmla="val 79550"/>
                            <a:gd name="adj4" fmla="val -23110"/>
                            <a:gd name="adj5" fmla="val 136086"/>
                            <a:gd name="adj6" fmla="val -10056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03236" w14:textId="77777777" w:rsidR="00A838D7" w:rsidRDefault="00A838D7" w:rsidP="00E035CE">
                            <w:pPr>
                              <w:ind w:left="0"/>
                              <w:jc w:val="center"/>
                              <w:rPr>
                                <w:sz w:val="16"/>
                              </w:rPr>
                            </w:pPr>
                            <w:r>
                              <w:rPr>
                                <w:sz w:val="16"/>
                              </w:rPr>
                              <w:t xml:space="preserve">Click to turn the experience On(green) or </w:t>
                            </w:r>
                          </w:p>
                          <w:p w14:paraId="6F23105D" w14:textId="77777777" w:rsidR="00A838D7" w:rsidRPr="00106987" w:rsidRDefault="00A838D7" w:rsidP="00E035CE">
                            <w:pPr>
                              <w:ind w:left="0"/>
                              <w:jc w:val="center"/>
                              <w:rPr>
                                <w:sz w:val="16"/>
                              </w:rPr>
                            </w:pPr>
                            <w:r>
                              <w:rPr>
                                <w:sz w:val="16"/>
                              </w:rPr>
                              <w:t>Off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936F1" id="Line Callout 2 15411" o:spid="_x0000_s1052" type="#_x0000_t48" style="position:absolute;left:0;text-align:left;margin-left:199.5pt;margin-top:63.1pt;width:81.5pt;height:48.9pt;z-index:2515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" adj="-21721,29395,-4992,17183,-1136,12495" fillcolor="#4f81bd [3204]" strokecolor="#243f60 [1604]" strokeweight="2pt">
                <v:textbox>
                  <w:txbxContent>
                    <w:p w14:paraId="15D03236" w14:textId="77777777" w:rsidR="00A838D7" w:rsidRDefault="00A838D7" w:rsidP="00E035CE">
                      <w:pPr>
                        <w:ind w:left="0"/>
                        <w:jc w:val="center"/>
                        <w:rPr>
                          <w:sz w:val="16"/>
                        </w:rPr>
                      </w:pPr>
                      <w:r>
                        <w:rPr>
                          <w:sz w:val="16"/>
                        </w:rPr>
                        <w:t xml:space="preserve">Click to turn the experience On(green) or </w:t>
                      </w:r>
                    </w:p>
                    <w:p w14:paraId="6F23105D" w14:textId="77777777" w:rsidR="00A838D7" w:rsidRPr="00106987" w:rsidRDefault="00A838D7" w:rsidP="00E035CE">
                      <w:pPr>
                        <w:ind w:left="0"/>
                        <w:jc w:val="center"/>
                        <w:rPr>
                          <w:sz w:val="16"/>
                        </w:rPr>
                      </w:pPr>
                      <w:r>
                        <w:rPr>
                          <w:sz w:val="16"/>
                        </w:rPr>
                        <w:t>Off (red)</w:t>
                      </w:r>
                    </w:p>
                  </w:txbxContent>
                </v:textbox>
                <o:callout v:ext="edit" minusy="t"/>
              </v:shape>
            </w:pict>
          </mc:Fallback>
        </mc:AlternateContent>
      </w:r>
      <w:r w:rsidR="00940CAD">
        <w:rPr>
          <w:noProof/>
        </w:rPr>
        <mc:AlternateContent>
          <mc:Choice Requires="wps">
            <w:drawing>
              <wp:anchor distT="0" distB="0" distL="114300" distR="114300" simplePos="0" relativeHeight="251565568" behindDoc="0" locked="0" layoutInCell="1" allowOverlap="1" wp14:anchorId="1DD0CBC5" wp14:editId="6E2603A7">
                <wp:simplePos x="0" y="0"/>
                <wp:positionH relativeFrom="column">
                  <wp:posOffset>2604770</wp:posOffset>
                </wp:positionH>
                <wp:positionV relativeFrom="paragraph">
                  <wp:posOffset>1977390</wp:posOffset>
                </wp:positionV>
                <wp:extent cx="1035050" cy="621030"/>
                <wp:effectExtent l="647700" t="0" r="12700" b="26670"/>
                <wp:wrapNone/>
                <wp:docPr id="15412" name="Line Callout 2 15412"/>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45141"/>
                            <a:gd name="adj2" fmla="val -832"/>
                            <a:gd name="adj3" fmla="val 28473"/>
                            <a:gd name="adj4" fmla="val -26668"/>
                            <a:gd name="adj5" fmla="val 5544"/>
                            <a:gd name="adj6" fmla="val -633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A68E9F" w14:textId="77777777" w:rsidR="00A838D7" w:rsidRPr="00106987" w:rsidRDefault="00A838D7" w:rsidP="00E035CE">
                            <w:pPr>
                              <w:ind w:left="0"/>
                              <w:jc w:val="center"/>
                              <w:rPr>
                                <w:sz w:val="16"/>
                              </w:rPr>
                            </w:pPr>
                            <w:r>
                              <w:rPr>
                                <w:sz w:val="16"/>
                              </w:rPr>
                              <w:t>Indicator that the experience must be prioritized.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0CBC5" id="Line Callout 2 15412" o:spid="_x0000_s1053" type="#_x0000_t48" style="position:absolute;left:0;text-align:left;margin-left:205.1pt;margin-top:155.7pt;width:81.5pt;height:48.9pt;z-index:2515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" adj="-13680,1198,-5760,6150,-180,9750" fillcolor="#4f81bd [3204]" strokecolor="#243f60 [1604]" strokeweight="2pt">
                <v:textbox>
                  <w:txbxContent>
                    <w:p w14:paraId="24A68E9F" w14:textId="77777777" w:rsidR="00A838D7" w:rsidRPr="00106987" w:rsidRDefault="00A838D7" w:rsidP="00E035CE">
                      <w:pPr>
                        <w:ind w:left="0"/>
                        <w:jc w:val="center"/>
                        <w:rPr>
                          <w:sz w:val="16"/>
                        </w:rPr>
                      </w:pPr>
                      <w:r>
                        <w:rPr>
                          <w:sz w:val="16"/>
                        </w:rPr>
                        <w:t>Indicator that the experience must be prioritized.</w:t>
                      </w:r>
                    </w:p>
                  </w:txbxContent>
                </v:textbox>
              </v:shape>
            </w:pict>
          </mc:Fallback>
        </mc:AlternateContent>
      </w:r>
      <w:r w:rsidR="00940CAD">
        <w:rPr>
          <w:noProof/>
        </w:rPr>
        <mc:AlternateContent>
          <mc:Choice Requires="wps">
            <w:drawing>
              <wp:anchor distT="0" distB="0" distL="114300" distR="114300" simplePos="0" relativeHeight="251559424" behindDoc="0" locked="0" layoutInCell="1" allowOverlap="1" wp14:anchorId="43671B9F" wp14:editId="659B89A3">
                <wp:simplePos x="0" y="0"/>
                <wp:positionH relativeFrom="column">
                  <wp:posOffset>-131445</wp:posOffset>
                </wp:positionH>
                <wp:positionV relativeFrom="paragraph">
                  <wp:posOffset>484505</wp:posOffset>
                </wp:positionV>
                <wp:extent cx="1035050" cy="621030"/>
                <wp:effectExtent l="0" t="0" r="12700" b="521970"/>
                <wp:wrapNone/>
                <wp:docPr id="15409" name="Line Callout 2 15409"/>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114594"/>
                            <a:gd name="adj2" fmla="val 41673"/>
                            <a:gd name="adj3" fmla="val 132652"/>
                            <a:gd name="adj4" fmla="val 59174"/>
                            <a:gd name="adj5" fmla="val 176397"/>
                            <a:gd name="adj6" fmla="val 9835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9B5E8C" w14:textId="77777777" w:rsidR="00A838D7" w:rsidRPr="00106987" w:rsidRDefault="00A838D7" w:rsidP="00E035CE">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71B9F" id="Line Callout 2 15409" o:spid="_x0000_s1054" type="#_x0000_t48" style="position:absolute;left:0;text-align:left;margin-left:-10.35pt;margin-top:38.15pt;width:81.5pt;height:48.9pt;z-index:2515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" adj="21244,38102,12782,28653,9001,24752" fillcolor="#4f81bd [3204]" strokecolor="#243f60 [1604]" strokeweight="2pt">
                <v:textbox>
                  <w:txbxContent>
                    <w:p w14:paraId="719B5E8C" w14:textId="77777777" w:rsidR="00A838D7" w:rsidRPr="00106987" w:rsidRDefault="00A838D7" w:rsidP="00E035CE">
                      <w:pPr>
                        <w:ind w:left="0"/>
                        <w:jc w:val="center"/>
                        <w:rPr>
                          <w:sz w:val="16"/>
                        </w:rPr>
                      </w:pPr>
                      <w:r w:rsidRPr="00106987">
                        <w:rPr>
                          <w:sz w:val="16"/>
                        </w:rPr>
                        <w:t xml:space="preserve">Handle for </w:t>
                      </w:r>
                      <w:r>
                        <w:rPr>
                          <w:sz w:val="16"/>
                        </w:rPr>
                        <w:t>d</w:t>
                      </w:r>
                      <w:r w:rsidRPr="00106987">
                        <w:rPr>
                          <w:sz w:val="16"/>
                        </w:rPr>
                        <w:t>r</w:t>
                      </w:r>
                      <w:r>
                        <w:rPr>
                          <w:sz w:val="16"/>
                        </w:rPr>
                        <w:t>agging and d</w:t>
                      </w:r>
                      <w:r w:rsidRPr="00106987">
                        <w:rPr>
                          <w:sz w:val="16"/>
                        </w:rPr>
                        <w:t xml:space="preserve">ropping into </w:t>
                      </w:r>
                      <w:r>
                        <w:rPr>
                          <w:sz w:val="16"/>
                        </w:rPr>
                        <w:t>priority or</w:t>
                      </w:r>
                      <w:r w:rsidRPr="00106987">
                        <w:rPr>
                          <w:sz w:val="16"/>
                        </w:rPr>
                        <w:t>der</w:t>
                      </w:r>
                    </w:p>
                  </w:txbxContent>
                </v:textbox>
                <o:callout v:ext="edit" minusx="t" minusy="t"/>
              </v:shape>
            </w:pict>
          </mc:Fallback>
        </mc:AlternateContent>
      </w:r>
      <w:r w:rsidR="00E035CE">
        <w:rPr>
          <w:noProof/>
        </w:rPr>
        <mc:AlternateContent>
          <mc:Choice Requires="wps">
            <w:drawing>
              <wp:anchor distT="0" distB="0" distL="114300" distR="114300" simplePos="0" relativeHeight="251568640" behindDoc="0" locked="0" layoutInCell="1" allowOverlap="1" wp14:anchorId="1AFC1B1E" wp14:editId="54A90CC3">
                <wp:simplePos x="0" y="0"/>
                <wp:positionH relativeFrom="column">
                  <wp:posOffset>532130</wp:posOffset>
                </wp:positionH>
                <wp:positionV relativeFrom="paragraph">
                  <wp:posOffset>2601595</wp:posOffset>
                </wp:positionV>
                <wp:extent cx="499745" cy="250190"/>
                <wp:effectExtent l="19050" t="19050" r="14605" b="35560"/>
                <wp:wrapNone/>
                <wp:docPr id="15413" name="Straight Connector 15413"/>
                <wp:cNvGraphicFramePr/>
                <a:graphic xmlns:a="http://schemas.openxmlformats.org/drawingml/2006/main">
                  <a:graphicData uri="http://schemas.microsoft.com/office/word/2010/wordprocessingShape">
                    <wps:wsp>
                      <wps:cNvCnPr/>
                      <wps:spPr>
                        <a:xfrm>
                          <a:off x="0" y="0"/>
                          <a:ext cx="499745" cy="25019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6442A8" id="Straight Connector 15413" o:spid="_x0000_s1026" style="position:absolute;z-index:25156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9pt,204.85pt" to="81.2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" strokecolor="#365f91 [2404]" strokeweight="2.25pt"/>
            </w:pict>
          </mc:Fallback>
        </mc:AlternateContent>
      </w:r>
      <w:r w:rsidR="00E035CE">
        <w:rPr>
          <w:noProof/>
        </w:rPr>
        <mc:AlternateContent>
          <mc:Choice Requires="wps">
            <w:drawing>
              <wp:anchor distT="0" distB="0" distL="114300" distR="114300" simplePos="0" relativeHeight="251571712" behindDoc="0" locked="0" layoutInCell="1" allowOverlap="1" wp14:anchorId="745B7DE3" wp14:editId="74F960A0">
                <wp:simplePos x="0" y="0"/>
                <wp:positionH relativeFrom="column">
                  <wp:posOffset>-450215</wp:posOffset>
                </wp:positionH>
                <wp:positionV relativeFrom="paragraph">
                  <wp:posOffset>2287270</wp:posOffset>
                </wp:positionV>
                <wp:extent cx="1035050" cy="621030"/>
                <wp:effectExtent l="0" t="342900" r="488950" b="26670"/>
                <wp:wrapNone/>
                <wp:docPr id="15410" name="Line Callout 2 15410"/>
                <wp:cNvGraphicFramePr/>
                <a:graphic xmlns:a="http://schemas.openxmlformats.org/drawingml/2006/main">
                  <a:graphicData uri="http://schemas.microsoft.com/office/word/2010/wordprocessingShape">
                    <wps:wsp>
                      <wps:cNvSpPr/>
                      <wps:spPr>
                        <a:xfrm>
                          <a:off x="0" y="0"/>
                          <a:ext cx="1035050" cy="621030"/>
                        </a:xfrm>
                        <a:prstGeom prst="borderCallout2">
                          <a:avLst>
                            <a:gd name="adj1" fmla="val -2086"/>
                            <a:gd name="adj2" fmla="val 80844"/>
                            <a:gd name="adj3" fmla="val -15976"/>
                            <a:gd name="adj4" fmla="val 96679"/>
                            <a:gd name="adj5" fmla="val -52796"/>
                            <a:gd name="adj6" fmla="val 14502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A181A" w14:textId="77777777" w:rsidR="00A838D7" w:rsidRPr="00106987" w:rsidRDefault="00A838D7" w:rsidP="00E035CE">
                            <w:pPr>
                              <w:ind w:left="0"/>
                              <w:jc w:val="center"/>
                              <w:rPr>
                                <w:sz w:val="16"/>
                              </w:rPr>
                            </w:pPr>
                            <w:r>
                              <w:rPr>
                                <w:sz w:val="16"/>
                              </w:rPr>
                              <w:t>Click on dashes or number to enter p</w:t>
                            </w:r>
                            <w:r w:rsidRPr="00106987">
                              <w:rPr>
                                <w:sz w:val="16"/>
                              </w:rPr>
                              <w:t xml:space="preserve">riority </w:t>
                            </w:r>
                            <w:r>
                              <w:rPr>
                                <w:sz w:val="16"/>
                              </w:rPr>
                              <w:t>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B7DE3" id="Line Callout 2 15410" o:spid="_x0000_s1055" type="#_x0000_t48" style="position:absolute;left:0;text-align:left;margin-left:-35.45pt;margin-top:180.1pt;width:81.5pt;height:48.9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" adj="31325,-11404,20883,-3451,17462,-451" fillcolor="#4f81bd [3204]" strokecolor="#243f60 [1604]" strokeweight="2pt">
                <v:textbox>
                  <w:txbxContent>
                    <w:p w14:paraId="786A181A" w14:textId="77777777" w:rsidR="00A838D7" w:rsidRPr="00106987" w:rsidRDefault="00A838D7" w:rsidP="00E035CE">
                      <w:pPr>
                        <w:ind w:left="0"/>
                        <w:jc w:val="center"/>
                        <w:rPr>
                          <w:sz w:val="16"/>
                        </w:rPr>
                      </w:pPr>
                      <w:r>
                        <w:rPr>
                          <w:sz w:val="16"/>
                        </w:rPr>
                        <w:t>Click on dashes or number to enter p</w:t>
                      </w:r>
                      <w:r w:rsidRPr="00106987">
                        <w:rPr>
                          <w:sz w:val="16"/>
                        </w:rPr>
                        <w:t xml:space="preserve">riority </w:t>
                      </w:r>
                      <w:r>
                        <w:rPr>
                          <w:sz w:val="16"/>
                        </w:rPr>
                        <w:t>number</w:t>
                      </w:r>
                    </w:p>
                  </w:txbxContent>
                </v:textbox>
                <o:callout v:ext="edit" minusx="t"/>
              </v:shape>
            </w:pict>
          </mc:Fallback>
        </mc:AlternateContent>
      </w:r>
      <w:r w:rsidR="00D24580">
        <w:rPr>
          <w:noProof/>
        </w:rPr>
        <w:drawing>
          <wp:inline distT="0" distB="0" distL="0" distR="0" wp14:anchorId="1DFCE15F" wp14:editId="095ECE1C">
            <wp:extent cx="5943600" cy="3284220"/>
            <wp:effectExtent l="19050" t="19050" r="19050" b="11430"/>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3284220"/>
                    </a:xfrm>
                    <a:prstGeom prst="rect">
                      <a:avLst/>
                    </a:prstGeom>
                    <a:ln>
                      <a:solidFill>
                        <a:schemeClr val="bg1">
                          <a:lumMod val="75000"/>
                        </a:schemeClr>
                      </a:solidFill>
                    </a:ln>
                  </pic:spPr>
                </pic:pic>
              </a:graphicData>
            </a:graphic>
          </wp:inline>
        </w:drawing>
      </w:r>
    </w:p>
    <w:p w14:paraId="192BA72B" w14:textId="21E7F539"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129</w:t>
      </w:r>
      <w:r w:rsidR="00B8237E">
        <w:rPr>
          <w:noProof/>
        </w:rPr>
        <w:fldChar w:fldCharType="end"/>
      </w:r>
      <w:r>
        <w:t xml:space="preserve"> Prioritizing Check In Experiences</w:t>
      </w:r>
    </w:p>
    <w:p w14:paraId="3AB8CAB4" w14:textId="77777777" w:rsidR="00E035CE" w:rsidRPr="00D77C46" w:rsidRDefault="00E035CE" w:rsidP="00E035CE">
      <w:pPr>
        <w:pStyle w:val="Heading3"/>
      </w:pPr>
      <w:bookmarkStart w:id="221" w:name="_Toc35524206"/>
      <w:r>
        <w:t xml:space="preserve">Guest </w:t>
      </w:r>
      <w:r w:rsidR="00BA6386">
        <w:t xml:space="preserve">Experiences </w:t>
      </w:r>
      <w:r>
        <w:t>Tab</w:t>
      </w:r>
      <w:r w:rsidR="00256950">
        <w:t xml:space="preserve"> Overview</w:t>
      </w:r>
      <w:bookmarkEnd w:id="221"/>
      <w:r w:rsidR="00940CAD">
        <w:t xml:space="preserve">                                                                                                                                                                                    </w:t>
      </w:r>
    </w:p>
    <w:p w14:paraId="5E452A10" w14:textId="77777777" w:rsidR="00940CAD" w:rsidRDefault="00940CAD" w:rsidP="00940CAD">
      <w:pPr>
        <w:pStyle w:val="Heading4"/>
      </w:pPr>
      <w:bookmarkStart w:id="222" w:name="_Guest_Check_In"/>
      <w:bookmarkEnd w:id="222"/>
      <w:r>
        <w:t>Experience Type</w:t>
      </w:r>
    </w:p>
    <w:p w14:paraId="1E6B9D61" w14:textId="77777777" w:rsidR="00940CAD" w:rsidRPr="00940CAD" w:rsidRDefault="00940CAD" w:rsidP="00940CAD">
      <w:pPr>
        <w:pStyle w:val="BodyText"/>
      </w:pPr>
      <w:r>
        <w:t xml:space="preserve">The experiences are prioritized within an experience type.  Select the type of experience from the Experience Type dropdown.  </w:t>
      </w:r>
    </w:p>
    <w:p w14:paraId="2181457E" w14:textId="77777777" w:rsidR="00940CAD" w:rsidRDefault="00940CAD" w:rsidP="00940CAD">
      <w:pPr>
        <w:pStyle w:val="Heading4"/>
      </w:pPr>
      <w:r>
        <w:lastRenderedPageBreak/>
        <w:t xml:space="preserve">New Experiences </w:t>
      </w:r>
      <w:r w:rsidRPr="00912B50">
        <w:rPr>
          <w:i/>
        </w:rPr>
        <w:t xml:space="preserve">(all types </w:t>
      </w:r>
      <w:r w:rsidRPr="00912B50">
        <w:rPr>
          <w:b/>
          <w:i/>
        </w:rPr>
        <w:t>except</w:t>
      </w:r>
      <w:r w:rsidRPr="00912B50">
        <w:rPr>
          <w:i/>
        </w:rPr>
        <w:t xml:space="preserve"> </w:t>
      </w:r>
      <w:r w:rsidRPr="00912B50">
        <w:rPr>
          <w:b/>
          <w:i/>
        </w:rPr>
        <w:t>on demand</w:t>
      </w:r>
      <w:r w:rsidRPr="00912B50">
        <w:rPr>
          <w:i/>
        </w:rPr>
        <w:t>)</w:t>
      </w:r>
    </w:p>
    <w:p w14:paraId="7753AF8A" w14:textId="77777777" w:rsidR="00940CAD" w:rsidRDefault="00940CAD" w:rsidP="00F465F6">
      <w:pPr>
        <w:pStyle w:val="BodyText"/>
        <w:numPr>
          <w:ilvl w:val="0"/>
          <w:numId w:val="24"/>
        </w:numPr>
      </w:pPr>
      <w:r>
        <w:t xml:space="preserve">When a new experience is created, it will appear highlighted at the top of the Guest Experiences screen when the applicable experience type is selected.  Experiences must be prioritized and be turned on in order for them to be delivered.   </w:t>
      </w:r>
    </w:p>
    <w:p w14:paraId="608226E2" w14:textId="77777777" w:rsidR="00940CAD" w:rsidRDefault="00940CAD" w:rsidP="00F465F6">
      <w:pPr>
        <w:pStyle w:val="BodyText"/>
        <w:numPr>
          <w:ilvl w:val="1"/>
          <w:numId w:val="24"/>
        </w:numPr>
      </w:pPr>
      <w:r>
        <w:t xml:space="preserve">The new experience will have a warning icon </w:t>
      </w:r>
      <w:r>
        <w:rPr>
          <w:noProof/>
        </w:rPr>
        <w:drawing>
          <wp:inline distT="0" distB="0" distL="0" distR="0" wp14:anchorId="1515BE6C" wp14:editId="7E36FC30">
            <wp:extent cx="219075" cy="171450"/>
            <wp:effectExtent l="0" t="0" r="9525" b="0"/>
            <wp:docPr id="15417" name="Picture 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19075" cy="171450"/>
                    </a:xfrm>
                    <a:prstGeom prst="rect">
                      <a:avLst/>
                    </a:prstGeom>
                  </pic:spPr>
                </pic:pic>
              </a:graphicData>
            </a:graphic>
          </wp:inline>
        </w:drawing>
      </w:r>
      <w:r>
        <w:t xml:space="preserve"> to indicate that it must be prioritized before it can be turned on.</w:t>
      </w:r>
    </w:p>
    <w:p w14:paraId="7C1A9FB6" w14:textId="77777777" w:rsidR="00940CAD" w:rsidRDefault="00940CAD" w:rsidP="00F465F6">
      <w:pPr>
        <w:pStyle w:val="BodyText"/>
        <w:numPr>
          <w:ilvl w:val="1"/>
          <w:numId w:val="24"/>
        </w:numPr>
      </w:pPr>
      <w:r>
        <w:t xml:space="preserve">The new experience will be turned off  </w:t>
      </w:r>
      <w:r>
        <w:rPr>
          <w:noProof/>
        </w:rPr>
        <w:drawing>
          <wp:inline distT="0" distB="0" distL="0" distR="0" wp14:anchorId="1E75BE2B" wp14:editId="260D2D7F">
            <wp:extent cx="200025" cy="171450"/>
            <wp:effectExtent l="0" t="0" r="9525" b="0"/>
            <wp:docPr id="15419" name="Picture 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00025" cy="171450"/>
                    </a:xfrm>
                    <a:prstGeom prst="rect">
                      <a:avLst/>
                    </a:prstGeom>
                  </pic:spPr>
                </pic:pic>
              </a:graphicData>
            </a:graphic>
          </wp:inline>
        </w:drawing>
      </w:r>
      <w:r>
        <w:t xml:space="preserve"> until it is prioritized and turned on </w:t>
      </w:r>
      <w:r>
        <w:rPr>
          <w:noProof/>
        </w:rPr>
        <w:drawing>
          <wp:inline distT="0" distB="0" distL="0" distR="0" wp14:anchorId="62972B9D" wp14:editId="5C711501">
            <wp:extent cx="171450" cy="190500"/>
            <wp:effectExtent l="0" t="0" r="0" b="0"/>
            <wp:docPr id="15420" name="Picture 1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71450" cy="190500"/>
                    </a:xfrm>
                    <a:prstGeom prst="rect">
                      <a:avLst/>
                    </a:prstGeom>
                  </pic:spPr>
                </pic:pic>
              </a:graphicData>
            </a:graphic>
          </wp:inline>
        </w:drawing>
      </w:r>
      <w:r>
        <w:t xml:space="preserve">. </w:t>
      </w:r>
    </w:p>
    <w:p w14:paraId="246E13BD" w14:textId="77777777" w:rsidR="00E035CE" w:rsidRDefault="00E035CE" w:rsidP="00E035CE">
      <w:pPr>
        <w:pStyle w:val="Heading4"/>
      </w:pPr>
      <w:r>
        <w:t>On/Off Indicators</w:t>
      </w:r>
    </w:p>
    <w:p w14:paraId="2DF7EEA3" w14:textId="77777777" w:rsidR="00E035CE" w:rsidRDefault="00E035CE" w:rsidP="00E73B96">
      <w:pPr>
        <w:pStyle w:val="BodyText"/>
        <w:numPr>
          <w:ilvl w:val="0"/>
          <w:numId w:val="45"/>
        </w:numPr>
      </w:pPr>
      <w:r>
        <w:t xml:space="preserve">All inactive experiences are greyed out, denoted by a red “off” icon </w:t>
      </w:r>
      <w:r>
        <w:rPr>
          <w:noProof/>
        </w:rPr>
        <w:drawing>
          <wp:inline distT="0" distB="0" distL="0" distR="0" wp14:anchorId="793FA193" wp14:editId="192678EB">
            <wp:extent cx="200025" cy="171450"/>
            <wp:effectExtent l="0" t="0" r="9525" b="0"/>
            <wp:docPr id="15415" name="Picture 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00025" cy="171450"/>
                    </a:xfrm>
                    <a:prstGeom prst="rect">
                      <a:avLst/>
                    </a:prstGeom>
                  </pic:spPr>
                </pic:pic>
              </a:graphicData>
            </a:graphic>
          </wp:inline>
        </w:drawing>
      </w:r>
      <w:r>
        <w:t xml:space="preserve">and will not be delivered.  </w:t>
      </w:r>
    </w:p>
    <w:p w14:paraId="1B8AA6CD" w14:textId="77777777" w:rsidR="00E035CE" w:rsidRDefault="00E035CE" w:rsidP="00F465F6">
      <w:pPr>
        <w:pStyle w:val="ListNumber"/>
        <w:numPr>
          <w:ilvl w:val="0"/>
          <w:numId w:val="24"/>
        </w:numPr>
      </w:pPr>
      <w:r>
        <w:t xml:space="preserve">All active experiences are denoted by a green “on” icon </w:t>
      </w:r>
      <w:r>
        <w:rPr>
          <w:noProof/>
        </w:rPr>
        <w:drawing>
          <wp:inline distT="0" distB="0" distL="0" distR="0" wp14:anchorId="73F9943A" wp14:editId="48B87280">
            <wp:extent cx="171450" cy="190500"/>
            <wp:effectExtent l="0" t="0" r="0" b="0"/>
            <wp:docPr id="15416" name="Picture 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71450" cy="190500"/>
                    </a:xfrm>
                    <a:prstGeom prst="rect">
                      <a:avLst/>
                    </a:prstGeom>
                  </pic:spPr>
                </pic:pic>
              </a:graphicData>
            </a:graphic>
          </wp:inline>
        </w:drawing>
      </w:r>
      <w:r>
        <w:t xml:space="preserve"> and will be delivered if the criteria and triggers are met.  </w:t>
      </w:r>
    </w:p>
    <w:p w14:paraId="312DDA2B" w14:textId="77777777" w:rsidR="00E035CE" w:rsidRDefault="00E035CE" w:rsidP="00F465F6">
      <w:pPr>
        <w:pStyle w:val="ListNumber"/>
        <w:numPr>
          <w:ilvl w:val="0"/>
          <w:numId w:val="24"/>
        </w:numPr>
      </w:pPr>
      <w:r>
        <w:t xml:space="preserve">To turn the experience on/off, click on the on/off icons.  </w:t>
      </w:r>
    </w:p>
    <w:p w14:paraId="47177957" w14:textId="77777777" w:rsidR="00E035CE" w:rsidRDefault="00E035CE" w:rsidP="00F465F6">
      <w:pPr>
        <w:pStyle w:val="BodyText"/>
        <w:numPr>
          <w:ilvl w:val="0"/>
          <w:numId w:val="24"/>
        </w:numPr>
      </w:pPr>
      <w:r>
        <w:t>The effective dates of each experience are shown toward the right.  Experiences will not be delivered outside of an effective date range regardless of their on or off status.</w:t>
      </w:r>
      <w:r w:rsidRPr="003226DE">
        <w:t xml:space="preserve"> </w:t>
      </w:r>
      <w:r>
        <w:t>Experiences are not required to have an end date.</w:t>
      </w:r>
    </w:p>
    <w:p w14:paraId="6A96D0A6" w14:textId="77777777" w:rsidR="00E035CE" w:rsidRDefault="00E035CE" w:rsidP="00E035CE">
      <w:pPr>
        <w:pStyle w:val="Heading4"/>
      </w:pPr>
      <w:r>
        <w:t>Prioritizing Experiences</w:t>
      </w:r>
      <w:r w:rsidR="00912B50">
        <w:t xml:space="preserve"> </w:t>
      </w:r>
      <w:r w:rsidR="00912B50" w:rsidRPr="00912B50">
        <w:rPr>
          <w:i/>
        </w:rPr>
        <w:t xml:space="preserve">(all types </w:t>
      </w:r>
      <w:r w:rsidR="00912B50" w:rsidRPr="00912B50">
        <w:rPr>
          <w:b/>
          <w:i/>
        </w:rPr>
        <w:t>except</w:t>
      </w:r>
      <w:r w:rsidR="00912B50" w:rsidRPr="00912B50">
        <w:rPr>
          <w:i/>
        </w:rPr>
        <w:t xml:space="preserve"> </w:t>
      </w:r>
      <w:r w:rsidR="00912B50" w:rsidRPr="00912B50">
        <w:rPr>
          <w:b/>
          <w:i/>
        </w:rPr>
        <w:t>on demand</w:t>
      </w:r>
      <w:r w:rsidR="00912B50" w:rsidRPr="00912B50">
        <w:rPr>
          <w:i/>
        </w:rPr>
        <w:t>)</w:t>
      </w:r>
    </w:p>
    <w:p w14:paraId="36CF6C89" w14:textId="77777777" w:rsidR="00E035CE" w:rsidRDefault="00E035CE" w:rsidP="00F465F6">
      <w:pPr>
        <w:pStyle w:val="BodyText"/>
        <w:numPr>
          <w:ilvl w:val="0"/>
          <w:numId w:val="24"/>
        </w:numPr>
      </w:pPr>
      <w:r>
        <w:t>If a guest meets the criteria for more than one</w:t>
      </w:r>
      <w:r w:rsidR="00912B50">
        <w:t xml:space="preserve"> </w:t>
      </w:r>
      <w:r w:rsidR="00912B50" w:rsidRPr="007E1270">
        <w:rPr>
          <w:u w:val="single"/>
        </w:rPr>
        <w:t xml:space="preserve">check in or check </w:t>
      </w:r>
      <w:r w:rsidR="00912B50" w:rsidRPr="00F57348">
        <w:rPr>
          <w:u w:val="single"/>
        </w:rPr>
        <w:t>out</w:t>
      </w:r>
      <w:r w:rsidRPr="00F57348">
        <w:rPr>
          <w:u w:val="single"/>
        </w:rPr>
        <w:t xml:space="preserve"> </w:t>
      </w:r>
      <w:r w:rsidR="00F57348" w:rsidRPr="00F57348">
        <w:rPr>
          <w:u w:val="single"/>
        </w:rPr>
        <w:t xml:space="preserve">or wakeup greeting </w:t>
      </w:r>
      <w:r w:rsidRPr="00F57348">
        <w:rPr>
          <w:u w:val="single"/>
        </w:rPr>
        <w:t xml:space="preserve">experience, </w:t>
      </w:r>
      <w:r>
        <w:t xml:space="preserve">the guest will only receive the experience with the highest level priority.  </w:t>
      </w:r>
    </w:p>
    <w:p w14:paraId="4E83A3C1" w14:textId="77777777" w:rsidR="00912B50" w:rsidRDefault="00912B50" w:rsidP="00F465F6">
      <w:pPr>
        <w:pStyle w:val="BodyText"/>
        <w:numPr>
          <w:ilvl w:val="0"/>
          <w:numId w:val="24"/>
        </w:numPr>
      </w:pPr>
      <w:r>
        <w:t xml:space="preserve">If a guest meets the criteria for more than </w:t>
      </w:r>
      <w:r w:rsidRPr="007E1270">
        <w:rPr>
          <w:u w:val="single"/>
        </w:rPr>
        <w:t>scheduled</w:t>
      </w:r>
      <w:r>
        <w:t xml:space="preserve"> experience that is occurring </w:t>
      </w:r>
      <w:r w:rsidR="007E1270">
        <w:t xml:space="preserve">at the </w:t>
      </w:r>
      <w:r w:rsidR="007E1270" w:rsidRPr="007E1270">
        <w:rPr>
          <w:u w:val="single"/>
        </w:rPr>
        <w:t>same</w:t>
      </w:r>
      <w:r w:rsidR="007E1270">
        <w:t xml:space="preserve"> exact </w:t>
      </w:r>
      <w:r>
        <w:t>date and time, the guest will only receive the experience with the highest level priority.</w:t>
      </w:r>
    </w:p>
    <w:p w14:paraId="2B2DF0BE" w14:textId="77777777" w:rsidR="007E1270" w:rsidRDefault="007E1270" w:rsidP="00F465F6">
      <w:pPr>
        <w:pStyle w:val="BodyText"/>
        <w:numPr>
          <w:ilvl w:val="0"/>
          <w:numId w:val="24"/>
        </w:numPr>
      </w:pPr>
      <w:r>
        <w:t xml:space="preserve">If a guest meets the criteria for </w:t>
      </w:r>
      <w:r w:rsidRPr="007E1270">
        <w:t xml:space="preserve">more than one </w:t>
      </w:r>
      <w:r w:rsidRPr="007E1270">
        <w:rPr>
          <w:u w:val="single"/>
        </w:rPr>
        <w:t>scheduled</w:t>
      </w:r>
      <w:r w:rsidRPr="007E1270">
        <w:t xml:space="preserve"> experience</w:t>
      </w:r>
      <w:r>
        <w:t xml:space="preserve"> but the experiences are for </w:t>
      </w:r>
      <w:r>
        <w:rPr>
          <w:u w:val="single"/>
        </w:rPr>
        <w:t>different</w:t>
      </w:r>
      <w:r w:rsidRPr="007E1270">
        <w:t xml:space="preserve"> dates and times</w:t>
      </w:r>
      <w:r>
        <w:t xml:space="preserve">, the guest will experience all of the experiences.  </w:t>
      </w:r>
    </w:p>
    <w:p w14:paraId="1C796365" w14:textId="77777777" w:rsidR="00E035CE" w:rsidRDefault="00E035CE" w:rsidP="00F465F6">
      <w:pPr>
        <w:pStyle w:val="BodyText"/>
        <w:numPr>
          <w:ilvl w:val="0"/>
          <w:numId w:val="24"/>
        </w:numPr>
      </w:pPr>
      <w:r>
        <w:t xml:space="preserve">When the priority of an experience is changed, the rest of the experiences will be reprioritized accordingly.  </w:t>
      </w:r>
    </w:p>
    <w:p w14:paraId="77E6E045" w14:textId="77777777" w:rsidR="00E035CE" w:rsidRDefault="00E035CE" w:rsidP="00F465F6">
      <w:pPr>
        <w:pStyle w:val="BodyText"/>
        <w:numPr>
          <w:ilvl w:val="0"/>
          <w:numId w:val="24"/>
        </w:numPr>
      </w:pPr>
      <w:r>
        <w:t>To prioritize the experiences, chose one of the following methods based on your device:</w:t>
      </w:r>
    </w:p>
    <w:p w14:paraId="6F36BB50" w14:textId="77777777" w:rsidR="00E035CE" w:rsidRDefault="00E035CE" w:rsidP="00E73B96">
      <w:pPr>
        <w:pStyle w:val="BodyText"/>
        <w:numPr>
          <w:ilvl w:val="0"/>
          <w:numId w:val="46"/>
        </w:numPr>
      </w:pPr>
      <w:r>
        <w:t xml:space="preserve">Drag and drop the experience into a different location using the drag handle </w:t>
      </w:r>
      <w:r>
        <w:rPr>
          <w:noProof/>
        </w:rPr>
        <w:drawing>
          <wp:inline distT="0" distB="0" distL="0" distR="0" wp14:anchorId="670D7509" wp14:editId="0A4FC0A0">
            <wp:extent cx="219075" cy="190500"/>
            <wp:effectExtent l="0" t="0" r="9525" b="0"/>
            <wp:docPr id="15418" name="Picture 1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19075" cy="190500"/>
                    </a:xfrm>
                    <a:prstGeom prst="rect">
                      <a:avLst/>
                    </a:prstGeom>
                  </pic:spPr>
                </pic:pic>
              </a:graphicData>
            </a:graphic>
          </wp:inline>
        </w:drawing>
      </w:r>
      <w:r>
        <w:t xml:space="preserve"> on the left of the experience </w:t>
      </w:r>
    </w:p>
    <w:p w14:paraId="21BCDCD5" w14:textId="77777777" w:rsidR="00E035CE" w:rsidRDefault="00E035CE" w:rsidP="00E035CE">
      <w:pPr>
        <w:pStyle w:val="BodyText"/>
        <w:ind w:left="2160"/>
      </w:pPr>
      <w:r>
        <w:t>or</w:t>
      </w:r>
    </w:p>
    <w:p w14:paraId="65709917" w14:textId="77777777" w:rsidR="00E035CE" w:rsidRDefault="00E035CE" w:rsidP="00E73B96">
      <w:pPr>
        <w:pStyle w:val="BodyText"/>
        <w:numPr>
          <w:ilvl w:val="0"/>
          <w:numId w:val="46"/>
        </w:numPr>
      </w:pPr>
      <w:r>
        <w:t xml:space="preserve">Click on the priority number (or dashes if it is a new experience) and select the appropriate number from the dropdown.  </w:t>
      </w:r>
    </w:p>
    <w:p w14:paraId="2BADECA9" w14:textId="77777777" w:rsidR="00E035CE" w:rsidRDefault="00E035CE" w:rsidP="00E035CE">
      <w:pPr>
        <w:pStyle w:val="Heading4"/>
      </w:pPr>
      <w:r>
        <w:t>Modifying and Deleting Experiences</w:t>
      </w:r>
    </w:p>
    <w:p w14:paraId="4A5CD90C" w14:textId="77777777" w:rsidR="00E035CE" w:rsidRDefault="00E035CE" w:rsidP="00F465F6">
      <w:pPr>
        <w:pStyle w:val="BodyText"/>
        <w:numPr>
          <w:ilvl w:val="0"/>
          <w:numId w:val="24"/>
        </w:numPr>
      </w:pPr>
      <w:r>
        <w:t xml:space="preserve">To edit an experience, click on the pencil icon.  The experience will open in the creation screen to allow for changes. </w:t>
      </w:r>
    </w:p>
    <w:p w14:paraId="66FF9067" w14:textId="77777777" w:rsidR="00E035CE" w:rsidRDefault="00E035CE" w:rsidP="00F465F6">
      <w:pPr>
        <w:pStyle w:val="BodyText"/>
        <w:numPr>
          <w:ilvl w:val="0"/>
          <w:numId w:val="24"/>
        </w:numPr>
      </w:pPr>
      <w:r>
        <w:t>To delete an experience, click on the trash icon on the right and confirm the deletion.</w:t>
      </w:r>
    </w:p>
    <w:p w14:paraId="7553A099" w14:textId="77777777" w:rsidR="00E035CE" w:rsidRDefault="00E035CE" w:rsidP="00F465F6">
      <w:pPr>
        <w:pStyle w:val="BodyText"/>
        <w:numPr>
          <w:ilvl w:val="0"/>
          <w:numId w:val="24"/>
        </w:numPr>
      </w:pPr>
      <w:r>
        <w:t xml:space="preserve">To delete multiple experiences at once, select the checkboxes next to the applicable experiences, then click on the “Delete All Selected” icon on the lower right.  The delete all </w:t>
      </w:r>
      <w:r>
        <w:lastRenderedPageBreak/>
        <w:t>option will not appear until one or more experiences have been selected.  Confirm the deletion. </w:t>
      </w:r>
    </w:p>
    <w:p w14:paraId="2444FDFA" w14:textId="77777777" w:rsidR="00E035CE" w:rsidRDefault="00E035CE" w:rsidP="00E035CE">
      <w:pPr>
        <w:pStyle w:val="Heading4"/>
      </w:pPr>
      <w:r>
        <w:t xml:space="preserve">Detail Information </w:t>
      </w:r>
    </w:p>
    <w:p w14:paraId="05D024FC" w14:textId="77777777" w:rsidR="00E035CE" w:rsidRDefault="00E035CE" w:rsidP="00F465F6">
      <w:pPr>
        <w:pStyle w:val="BodyText"/>
        <w:numPr>
          <w:ilvl w:val="0"/>
          <w:numId w:val="24"/>
        </w:numPr>
      </w:pPr>
      <w:r>
        <w:t>To see more detail about an experience, click on the small down arrow.</w:t>
      </w:r>
    </w:p>
    <w:p w14:paraId="1D277DC3" w14:textId="77777777" w:rsidR="00E035CE" w:rsidRDefault="009C2FC5" w:rsidP="00E035CE">
      <w:pPr>
        <w:pStyle w:val="Heading4"/>
      </w:pPr>
      <w:r>
        <w:t>Create a New Experience</w:t>
      </w:r>
    </w:p>
    <w:p w14:paraId="0F106DBF" w14:textId="77777777" w:rsidR="00E035CE" w:rsidRDefault="00E035CE" w:rsidP="00F465F6">
      <w:pPr>
        <w:pStyle w:val="BodyText"/>
        <w:numPr>
          <w:ilvl w:val="0"/>
          <w:numId w:val="24"/>
        </w:numPr>
      </w:pPr>
      <w:r>
        <w:t xml:space="preserve">To create a new experience, click on the Create a New Experience icon on the upper right.  The Experience Creation screen will appear. </w:t>
      </w:r>
    </w:p>
    <w:p w14:paraId="044EEBF1" w14:textId="77777777" w:rsidR="00E035CE" w:rsidRDefault="00E035CE" w:rsidP="00F465F6">
      <w:pPr>
        <w:pStyle w:val="BodyText"/>
        <w:numPr>
          <w:ilvl w:val="0"/>
          <w:numId w:val="24"/>
        </w:numPr>
      </w:pPr>
      <w:r>
        <w:t>For more information about creating experiences, click on Experience Creation and then the help icon.</w:t>
      </w:r>
    </w:p>
    <w:p w14:paraId="62BE2ED3" w14:textId="77777777" w:rsidR="00256950" w:rsidRDefault="00604040" w:rsidP="00C1614B">
      <w:pPr>
        <w:pStyle w:val="Heading2"/>
      </w:pPr>
      <w:bookmarkStart w:id="223" w:name="_Experience_Filters"/>
      <w:bookmarkStart w:id="224" w:name="AlertTypeTable"/>
      <w:bookmarkStart w:id="225" w:name="_Toc35524207"/>
      <w:bookmarkEnd w:id="223"/>
      <w:r>
        <w:t>Experience Filters</w:t>
      </w:r>
      <w:bookmarkEnd w:id="225"/>
    </w:p>
    <w:bookmarkEnd w:id="224"/>
    <w:p w14:paraId="35175049" w14:textId="77777777" w:rsidR="00256950" w:rsidRDefault="00256950" w:rsidP="00256950">
      <w:pPr>
        <w:pStyle w:val="BodyText"/>
      </w:pPr>
      <w:r>
        <w:t xml:space="preserve">The filter feature </w:t>
      </w:r>
      <w:r w:rsidR="0065667C">
        <w:t xml:space="preserve">appears </w:t>
      </w:r>
      <w:r>
        <w:t xml:space="preserve">on both the Guest Experiences tab and the Experience Activity </w:t>
      </w:r>
      <w:r w:rsidR="0065667C">
        <w:t>t</w:t>
      </w:r>
      <w:r>
        <w:t>ab.  The</w:t>
      </w:r>
      <w:r w:rsidR="00C1614B">
        <w:t xml:space="preserve"> filter </w:t>
      </w:r>
      <w:r>
        <w:t>feature allows the user to narrow down the experiences that are displayed based on:</w:t>
      </w:r>
    </w:p>
    <w:p w14:paraId="5A6FCF1E" w14:textId="77777777" w:rsidR="00256950" w:rsidRDefault="00256950" w:rsidP="00256950">
      <w:pPr>
        <w:pStyle w:val="BodyText"/>
        <w:sectPr w:rsidR="00256950" w:rsidSect="00547C63">
          <w:type w:val="continuous"/>
          <w:pgSz w:w="12240" w:h="15840" w:code="1"/>
          <w:pgMar w:top="1440" w:right="1440" w:bottom="1440" w:left="1440" w:header="720" w:footer="720" w:gutter="0"/>
          <w:cols w:space="720"/>
          <w:titlePg/>
        </w:sectPr>
      </w:pPr>
    </w:p>
    <w:p w14:paraId="0E69A07F" w14:textId="77777777" w:rsidR="00256950" w:rsidRDefault="00256950" w:rsidP="00E73B96">
      <w:pPr>
        <w:pStyle w:val="BodyText"/>
        <w:numPr>
          <w:ilvl w:val="0"/>
          <w:numId w:val="52"/>
        </w:numPr>
      </w:pPr>
      <w:r>
        <w:t>Audio file name</w:t>
      </w:r>
    </w:p>
    <w:p w14:paraId="053EDF83" w14:textId="77777777" w:rsidR="00256950" w:rsidRDefault="00256950" w:rsidP="00E73B96">
      <w:pPr>
        <w:pStyle w:val="BodyText"/>
        <w:numPr>
          <w:ilvl w:val="0"/>
          <w:numId w:val="52"/>
        </w:numPr>
      </w:pPr>
      <w:r>
        <w:t>Group code</w:t>
      </w:r>
    </w:p>
    <w:p w14:paraId="581160FB" w14:textId="77777777" w:rsidR="00256950" w:rsidRDefault="00256950" w:rsidP="00E73B96">
      <w:pPr>
        <w:pStyle w:val="BodyText"/>
        <w:numPr>
          <w:ilvl w:val="0"/>
          <w:numId w:val="52"/>
        </w:numPr>
      </w:pPr>
      <w:r>
        <w:t>Guest type</w:t>
      </w:r>
    </w:p>
    <w:p w14:paraId="2DC26676" w14:textId="77777777" w:rsidR="00256950" w:rsidRDefault="00256950" w:rsidP="00E73B96">
      <w:pPr>
        <w:pStyle w:val="BodyText"/>
        <w:numPr>
          <w:ilvl w:val="0"/>
          <w:numId w:val="52"/>
        </w:numPr>
      </w:pPr>
      <w:r>
        <w:t>VIP code</w:t>
      </w:r>
    </w:p>
    <w:p w14:paraId="15E17837" w14:textId="77777777" w:rsidR="00256950" w:rsidRDefault="00256950" w:rsidP="00E73B96">
      <w:pPr>
        <w:pStyle w:val="BodyText"/>
        <w:numPr>
          <w:ilvl w:val="0"/>
          <w:numId w:val="52"/>
        </w:numPr>
      </w:pPr>
      <w:r>
        <w:t xml:space="preserve">Room number </w:t>
      </w:r>
    </w:p>
    <w:p w14:paraId="05CD8411" w14:textId="77777777" w:rsidR="00256950" w:rsidRDefault="00256950" w:rsidP="00E73B96">
      <w:pPr>
        <w:pStyle w:val="BodyText"/>
        <w:numPr>
          <w:ilvl w:val="0"/>
          <w:numId w:val="52"/>
        </w:numPr>
      </w:pPr>
      <w:r>
        <w:t>Date Range</w:t>
      </w:r>
    </w:p>
    <w:p w14:paraId="3850287D" w14:textId="77777777" w:rsidR="00C1614B" w:rsidRDefault="00C1614B" w:rsidP="00256950">
      <w:pPr>
        <w:pStyle w:val="BodyText"/>
        <w:sectPr w:rsidR="00C1614B" w:rsidSect="00C1614B">
          <w:type w:val="continuous"/>
          <w:pgSz w:w="12240" w:h="15840" w:code="1"/>
          <w:pgMar w:top="1440" w:right="1440" w:bottom="1440" w:left="1440" w:header="720" w:footer="720" w:gutter="0"/>
          <w:cols w:num="2" w:space="720"/>
          <w:titlePg/>
        </w:sectPr>
      </w:pPr>
    </w:p>
    <w:p w14:paraId="762E129B" w14:textId="77777777" w:rsidR="00F57348" w:rsidRDefault="00F57348" w:rsidP="00256950">
      <w:pPr>
        <w:pStyle w:val="BodyText"/>
        <w:rPr>
          <w:b/>
        </w:rPr>
      </w:pPr>
    </w:p>
    <w:p w14:paraId="608CC449" w14:textId="77777777" w:rsidR="00FC3F65" w:rsidRPr="00FC3F65" w:rsidRDefault="00FC3F65" w:rsidP="00256950">
      <w:pPr>
        <w:pStyle w:val="BodyText"/>
        <w:rPr>
          <w:b/>
        </w:rPr>
      </w:pPr>
      <w:r w:rsidRPr="00FC3F65">
        <w:rPr>
          <w:b/>
        </w:rPr>
        <w:t xml:space="preserve">To </w:t>
      </w:r>
      <w:r w:rsidR="00604040">
        <w:rPr>
          <w:b/>
        </w:rPr>
        <w:t>set</w:t>
      </w:r>
      <w:r w:rsidRPr="00FC3F65">
        <w:rPr>
          <w:b/>
        </w:rPr>
        <w:t xml:space="preserve"> the filters:</w:t>
      </w:r>
    </w:p>
    <w:p w14:paraId="135307A7" w14:textId="77777777" w:rsidR="008F0A8B" w:rsidRDefault="008F0A8B" w:rsidP="00E73B96">
      <w:pPr>
        <w:pStyle w:val="ListNumber"/>
        <w:numPr>
          <w:ilvl w:val="0"/>
          <w:numId w:val="84"/>
        </w:numPr>
      </w:pPr>
      <w:r>
        <w:t xml:space="preserve">Click on the </w:t>
      </w:r>
      <w:r w:rsidRPr="00BD5BD0">
        <w:rPr>
          <w:b/>
        </w:rPr>
        <w:t>filter</w:t>
      </w:r>
      <w:r w:rsidR="005E0AA2" w:rsidRPr="00BD5BD0">
        <w:rPr>
          <w:b/>
        </w:rPr>
        <w:t>ing option</w:t>
      </w:r>
      <w:r w:rsidR="002B5717" w:rsidRPr="00BD5BD0">
        <w:rPr>
          <w:b/>
        </w:rPr>
        <w:t>s</w:t>
      </w:r>
      <w:r w:rsidR="002B5717">
        <w:t xml:space="preserve"> </w:t>
      </w:r>
      <w:r>
        <w:t xml:space="preserve">icon next to the Experience Type dropdown.  </w:t>
      </w:r>
    </w:p>
    <w:p w14:paraId="7359510E" w14:textId="77777777" w:rsidR="008F0A8B" w:rsidRDefault="002B5717" w:rsidP="00BD3264">
      <w:pPr>
        <w:pStyle w:val="ListNumber"/>
        <w:numPr>
          <w:ilvl w:val="0"/>
          <w:numId w:val="0"/>
        </w:numPr>
        <w:ind w:left="1800"/>
      </w:pPr>
      <w:r>
        <w:rPr>
          <w:noProof/>
        </w:rPr>
        <mc:AlternateContent>
          <mc:Choice Requires="wps">
            <w:drawing>
              <wp:anchor distT="0" distB="0" distL="114300" distR="114300" simplePos="0" relativeHeight="251666944" behindDoc="0" locked="0" layoutInCell="1" allowOverlap="1" wp14:anchorId="309D723F" wp14:editId="2334B69A">
                <wp:simplePos x="0" y="0"/>
                <wp:positionH relativeFrom="column">
                  <wp:posOffset>3219450</wp:posOffset>
                </wp:positionH>
                <wp:positionV relativeFrom="paragraph">
                  <wp:posOffset>554355</wp:posOffset>
                </wp:positionV>
                <wp:extent cx="2047875" cy="419100"/>
                <wp:effectExtent l="1657350" t="0" r="28575" b="19050"/>
                <wp:wrapNone/>
                <wp:docPr id="15435" name="Line Callout 1 15435"/>
                <wp:cNvGraphicFramePr/>
                <a:graphic xmlns:a="http://schemas.openxmlformats.org/drawingml/2006/main">
                  <a:graphicData uri="http://schemas.microsoft.com/office/word/2010/wordprocessingShape">
                    <wps:wsp>
                      <wps:cNvSpPr/>
                      <wps:spPr>
                        <a:xfrm>
                          <a:off x="0" y="0"/>
                          <a:ext cx="2047875" cy="419100"/>
                        </a:xfrm>
                        <a:prstGeom prst="borderCallout1">
                          <a:avLst>
                            <a:gd name="adj1" fmla="val 18750"/>
                            <a:gd name="adj2" fmla="val -8333"/>
                            <a:gd name="adj3" fmla="val 19664"/>
                            <a:gd name="adj4" fmla="val -801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D82D70" w14:textId="77777777" w:rsidR="00A838D7" w:rsidRDefault="00A838D7" w:rsidP="002B571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9D723F" id="Line Callout 1 15435" o:spid="_x0000_s1056" type="#_x0000_t47" style="position:absolute;left:0;text-align:left;margin-left:253.5pt;margin-top:43.65pt;width:161.25pt;height:33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" adj="-17322,4247" fillcolor="#4f81bd [3204]" strokecolor="#243f60 [1604]" strokeweight="2pt">
                <v:textbox>
                  <w:txbxContent>
                    <w:p w14:paraId="1AD82D70" w14:textId="77777777" w:rsidR="00A838D7" w:rsidRDefault="00A838D7" w:rsidP="002B5717">
                      <w:pPr>
                        <w:ind w:left="0"/>
                      </w:pPr>
                      <w:r>
                        <w:rPr>
                          <w:b/>
                        </w:rPr>
                        <w:t>F</w:t>
                      </w:r>
                      <w:r w:rsidRPr="002B5717">
                        <w:rPr>
                          <w:b/>
                        </w:rPr>
                        <w:t>ilter</w:t>
                      </w:r>
                      <w:r>
                        <w:rPr>
                          <w:b/>
                        </w:rPr>
                        <w:t>ing option</w:t>
                      </w:r>
                      <w:r w:rsidRPr="002B5717">
                        <w:rPr>
                          <w:b/>
                        </w:rPr>
                        <w:t>s icon</w:t>
                      </w:r>
                      <w:r>
                        <w:rPr>
                          <w:b/>
                        </w:rPr>
                        <w:t xml:space="preserve"> -</w:t>
                      </w:r>
                      <w:r>
                        <w:t xml:space="preserve"> toggles the filter selection screen on/off</w:t>
                      </w:r>
                    </w:p>
                  </w:txbxContent>
                </v:textbox>
                <o:callout v:ext="edit" minusy="t"/>
              </v:shape>
            </w:pict>
          </mc:Fallback>
        </mc:AlternateContent>
      </w:r>
      <w:r w:rsidR="008F0A8B">
        <w:rPr>
          <w:noProof/>
        </w:rPr>
        <mc:AlternateContent>
          <mc:Choice Requires="wps">
            <w:drawing>
              <wp:anchor distT="0" distB="0" distL="114300" distR="114300" simplePos="0" relativeHeight="251623936" behindDoc="0" locked="0" layoutInCell="1" allowOverlap="1" wp14:anchorId="384DF203" wp14:editId="214A1C2F">
                <wp:simplePos x="0" y="0"/>
                <wp:positionH relativeFrom="column">
                  <wp:posOffset>1262380</wp:posOffset>
                </wp:positionH>
                <wp:positionV relativeFrom="paragraph">
                  <wp:posOffset>468300</wp:posOffset>
                </wp:positionV>
                <wp:extent cx="292735" cy="301625"/>
                <wp:effectExtent l="19050" t="19050" r="31115" b="60325"/>
                <wp:wrapNone/>
                <wp:docPr id="2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87608EF" w14:textId="77777777" w:rsidR="00A838D7" w:rsidRDefault="00A838D7" w:rsidP="008F0A8B">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F203" id="_x0000_s1057" style="position:absolute;left:0;text-align:left;margin-left:99.4pt;margin-top:36.85pt;width:23.05pt;height:23.75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k1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" filled="f" fillcolor="#f79646" strokecolor="red" strokeweight="3pt">
                <v:shadow on="t" color="#974706" opacity=".5" offset="1pt"/>
                <v:textbox>
                  <w:txbxContent>
                    <w:p w14:paraId="587608EF" w14:textId="77777777" w:rsidR="00A838D7" w:rsidRDefault="00A838D7" w:rsidP="008F0A8B">
                      <w:pPr>
                        <w:ind w:left="0"/>
                        <w:jc w:val="center"/>
                      </w:pPr>
                    </w:p>
                  </w:txbxContent>
                </v:textbox>
              </v:rect>
            </w:pict>
          </mc:Fallback>
        </mc:AlternateContent>
      </w:r>
      <w:r w:rsidR="008F0A8B">
        <w:rPr>
          <w:noProof/>
        </w:rPr>
        <w:drawing>
          <wp:inline distT="0" distB="0" distL="0" distR="0" wp14:anchorId="3327E84E" wp14:editId="1D07B8C7">
            <wp:extent cx="4924425" cy="798641"/>
            <wp:effectExtent l="19050" t="19050" r="9525" b="209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934176" cy="800222"/>
                    </a:xfrm>
                    <a:prstGeom prst="rect">
                      <a:avLst/>
                    </a:prstGeom>
                    <a:ln>
                      <a:solidFill>
                        <a:schemeClr val="bg1">
                          <a:lumMod val="50000"/>
                        </a:schemeClr>
                      </a:solidFill>
                    </a:ln>
                  </pic:spPr>
                </pic:pic>
              </a:graphicData>
            </a:graphic>
          </wp:inline>
        </w:drawing>
      </w:r>
    </w:p>
    <w:p w14:paraId="4341ADDD" w14:textId="4ED17393" w:rsidR="008F0A8B" w:rsidRDefault="008F0A8B" w:rsidP="008F0A8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130</w:t>
      </w:r>
      <w:r w:rsidR="00B8237E">
        <w:rPr>
          <w:noProof/>
        </w:rPr>
        <w:fldChar w:fldCharType="end"/>
      </w:r>
      <w:r>
        <w:t xml:space="preserve"> </w:t>
      </w:r>
      <w:r w:rsidR="002B5717">
        <w:t xml:space="preserve">Show </w:t>
      </w:r>
      <w:r>
        <w:t>Filter</w:t>
      </w:r>
      <w:r w:rsidR="002B5717">
        <w:t>s</w:t>
      </w:r>
      <w:r>
        <w:t xml:space="preserve"> Icon</w:t>
      </w:r>
    </w:p>
    <w:p w14:paraId="49B7C67C" w14:textId="77777777" w:rsidR="00FC3F65" w:rsidRDefault="00FC3F65" w:rsidP="00BD5BD0">
      <w:pPr>
        <w:pStyle w:val="ListNumber"/>
      </w:pPr>
      <w:r>
        <w:t>C</w:t>
      </w:r>
      <w:r w:rsidR="00C1614B">
        <w:t xml:space="preserve">lick on a filter type to expand it. </w:t>
      </w:r>
      <w:r>
        <w:t xml:space="preserve"> </w:t>
      </w:r>
    </w:p>
    <w:p w14:paraId="2A465CAA" w14:textId="77777777" w:rsidR="008F0A8B" w:rsidRDefault="008F0A8B" w:rsidP="00BD3264">
      <w:pPr>
        <w:pStyle w:val="ListNumber"/>
        <w:numPr>
          <w:ilvl w:val="0"/>
          <w:numId w:val="0"/>
        </w:numPr>
        <w:ind w:left="1440"/>
      </w:pPr>
      <w:r>
        <w:rPr>
          <w:noProof/>
        </w:rPr>
        <w:drawing>
          <wp:inline distT="0" distB="0" distL="0" distR="0" wp14:anchorId="4C4865DC" wp14:editId="10789246">
            <wp:extent cx="4803074" cy="1847850"/>
            <wp:effectExtent l="19050" t="19050" r="1714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815735" cy="1852721"/>
                    </a:xfrm>
                    <a:prstGeom prst="rect">
                      <a:avLst/>
                    </a:prstGeom>
                    <a:ln>
                      <a:solidFill>
                        <a:schemeClr val="bg1">
                          <a:lumMod val="50000"/>
                        </a:schemeClr>
                      </a:solidFill>
                    </a:ln>
                  </pic:spPr>
                </pic:pic>
              </a:graphicData>
            </a:graphic>
          </wp:inline>
        </w:drawing>
      </w:r>
    </w:p>
    <w:p w14:paraId="685DA286" w14:textId="53315FCC" w:rsidR="008F0A8B" w:rsidRDefault="008F0A8B" w:rsidP="008F0A8B">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131</w:t>
      </w:r>
      <w:r w:rsidR="00B8237E">
        <w:rPr>
          <w:noProof/>
        </w:rPr>
        <w:fldChar w:fldCharType="end"/>
      </w:r>
      <w:r>
        <w:t xml:space="preserve"> Filter Types Collapsed</w:t>
      </w:r>
    </w:p>
    <w:p w14:paraId="6B30D46E" w14:textId="77777777" w:rsidR="00E87509" w:rsidRDefault="00E87509" w:rsidP="00E87509">
      <w:pPr>
        <w:pStyle w:val="BodyText"/>
        <w:keepNext/>
        <w:ind w:left="1440"/>
      </w:pPr>
      <w:r>
        <w:rPr>
          <w:noProof/>
        </w:rPr>
        <w:lastRenderedPageBreak/>
        <w:drawing>
          <wp:inline distT="0" distB="0" distL="0" distR="0" wp14:anchorId="7C9049BD" wp14:editId="4669CE59">
            <wp:extent cx="4812494" cy="3606800"/>
            <wp:effectExtent l="19050" t="19050" r="2667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812494" cy="3606800"/>
                    </a:xfrm>
                    <a:prstGeom prst="rect">
                      <a:avLst/>
                    </a:prstGeom>
                    <a:ln>
                      <a:solidFill>
                        <a:schemeClr val="bg1">
                          <a:lumMod val="50000"/>
                        </a:schemeClr>
                      </a:solidFill>
                    </a:ln>
                  </pic:spPr>
                </pic:pic>
              </a:graphicData>
            </a:graphic>
          </wp:inline>
        </w:drawing>
      </w:r>
    </w:p>
    <w:p w14:paraId="4B52736D" w14:textId="3252B3DC" w:rsidR="00E87509" w:rsidRDefault="00E87509" w:rsidP="00E8750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132</w:t>
      </w:r>
      <w:r w:rsidR="00B8237E">
        <w:rPr>
          <w:noProof/>
        </w:rPr>
        <w:fldChar w:fldCharType="end"/>
      </w:r>
      <w:r>
        <w:t xml:space="preserve"> Experience Filter Selections Expanded</w:t>
      </w:r>
    </w:p>
    <w:p w14:paraId="3522F2FE" w14:textId="77777777" w:rsidR="00B940D9" w:rsidRDefault="00B940D9" w:rsidP="00BD5BD0">
      <w:pPr>
        <w:pStyle w:val="ListNumber"/>
      </w:pPr>
      <w:r>
        <w:t>To filter by Media File, click on the search area and a list of the configured files will appear. Click to select a file from the dropdown or type in the file name.</w:t>
      </w:r>
    </w:p>
    <w:p w14:paraId="18D0BE50" w14:textId="77777777" w:rsidR="00B940D9" w:rsidRDefault="00B940D9" w:rsidP="00BD5BD0">
      <w:pPr>
        <w:pStyle w:val="ListNumber"/>
      </w:pPr>
      <w:r>
        <w:t>To filter by Group Code, Guest Type or VIP Code, click on the search area for the filter and any criteria that is currently configured for an experience will be available in the dropdown for selection.  Alternately, type the selection into the search space.</w:t>
      </w:r>
      <w:r w:rsidRPr="00B940D9">
        <w:t xml:space="preserve"> </w:t>
      </w:r>
    </w:p>
    <w:p w14:paraId="1B21B3D8" w14:textId="77777777" w:rsidR="0065667C" w:rsidRDefault="00B940D9" w:rsidP="00BD5BD0">
      <w:pPr>
        <w:pStyle w:val="ListNumber"/>
      </w:pPr>
      <w:r>
        <w:t>To filter by Room Number(s)</w:t>
      </w:r>
      <w:r w:rsidR="0065667C">
        <w:t xml:space="preserve"> :</w:t>
      </w:r>
    </w:p>
    <w:p w14:paraId="76FD2275" w14:textId="77777777" w:rsidR="00B940D9" w:rsidRDefault="0065667C" w:rsidP="00E73B96">
      <w:pPr>
        <w:pStyle w:val="ListNumber"/>
        <w:numPr>
          <w:ilvl w:val="1"/>
          <w:numId w:val="53"/>
        </w:numPr>
      </w:pPr>
      <w:r>
        <w:t>On the Guest Experiences tab</w:t>
      </w:r>
      <w:r w:rsidR="00B940D9">
        <w:t xml:space="preserve">, enter in one or more room numbers as a comma separated list and/or enter in a range of rooms using a dash.  Previously entered room search parameters may appear in a dropdown and can be selected if desired.  </w:t>
      </w:r>
    </w:p>
    <w:p w14:paraId="681FDD29" w14:textId="77777777" w:rsidR="0065667C" w:rsidRDefault="0065667C" w:rsidP="00E73B96">
      <w:pPr>
        <w:pStyle w:val="ListNumber"/>
        <w:numPr>
          <w:ilvl w:val="1"/>
          <w:numId w:val="53"/>
        </w:numPr>
      </w:pPr>
      <w:r>
        <w:t xml:space="preserve">On the Guest Activity tab, select a single room number from the dropdown list of rooms with experiences that have already been delivered or enter a range of rooms by making selections </w:t>
      </w:r>
      <w:r w:rsidR="00E87509">
        <w:t>in</w:t>
      </w:r>
      <w:r>
        <w:t xml:space="preserve"> the from and to dropdowns which only show rooms that have received experiences. </w:t>
      </w:r>
    </w:p>
    <w:p w14:paraId="29745513" w14:textId="77777777" w:rsidR="00604040" w:rsidRDefault="00B940D9" w:rsidP="00BD5BD0">
      <w:pPr>
        <w:pStyle w:val="ListNumber"/>
      </w:pPr>
      <w:r>
        <w:t>To filter by start</w:t>
      </w:r>
      <w:r w:rsidR="00FC3F65">
        <w:t xml:space="preserve"> </w:t>
      </w:r>
      <w:r>
        <w:t>D</w:t>
      </w:r>
      <w:r w:rsidR="00FC3F65">
        <w:t xml:space="preserve">ate, select the date range of the experience start date.  </w:t>
      </w:r>
    </w:p>
    <w:p w14:paraId="6EF071F2" w14:textId="77777777" w:rsidR="00FC3F65" w:rsidRPr="00604040" w:rsidRDefault="00604040" w:rsidP="00BD3264">
      <w:pPr>
        <w:pStyle w:val="ListNumber"/>
        <w:numPr>
          <w:ilvl w:val="0"/>
          <w:numId w:val="0"/>
        </w:numPr>
        <w:ind w:left="2160"/>
      </w:pPr>
      <w:r w:rsidRPr="00604040">
        <w:rPr>
          <w:b/>
        </w:rPr>
        <w:t>Tip:</w:t>
      </w:r>
      <w:r w:rsidRPr="00604040">
        <w:t xml:space="preserve">  </w:t>
      </w:r>
      <w:r w:rsidR="00FC3F65" w:rsidRPr="00604040">
        <w:t>The end date on this filter does not refer to the end date of the experience, but rather the last start date to include in the filter results.</w:t>
      </w:r>
    </w:p>
    <w:p w14:paraId="19504C06" w14:textId="77777777" w:rsidR="005E0AA2" w:rsidRDefault="00B940D9" w:rsidP="00E73B96">
      <w:pPr>
        <w:pStyle w:val="ListNumber"/>
        <w:numPr>
          <w:ilvl w:val="0"/>
          <w:numId w:val="53"/>
        </w:numPr>
      </w:pPr>
      <w:r>
        <w:t xml:space="preserve">Once a filter selection has been made, </w:t>
      </w:r>
      <w:r w:rsidR="005E0AA2">
        <w:t>additional filter related icons will appear:</w:t>
      </w:r>
    </w:p>
    <w:p w14:paraId="38814671" w14:textId="77777777" w:rsidR="005E0AA2" w:rsidRDefault="0088243B" w:rsidP="00E73B96">
      <w:pPr>
        <w:pStyle w:val="ListNumber"/>
        <w:numPr>
          <w:ilvl w:val="0"/>
          <w:numId w:val="56"/>
        </w:numPr>
      </w:pPr>
      <w:r>
        <w:rPr>
          <w:noProof/>
        </w:rPr>
        <w:drawing>
          <wp:inline distT="0" distB="0" distL="0" distR="0" wp14:anchorId="641DFB61" wp14:editId="6D41AA47">
            <wp:extent cx="238125" cy="238125"/>
            <wp:effectExtent l="0" t="0" r="9525" b="9525"/>
            <wp:docPr id="15389" name="Picture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38125" cy="238125"/>
                    </a:xfrm>
                    <a:prstGeom prst="rect">
                      <a:avLst/>
                    </a:prstGeom>
                  </pic:spPr>
                </pic:pic>
              </a:graphicData>
            </a:graphic>
          </wp:inline>
        </w:drawing>
      </w:r>
      <w:r>
        <w:t xml:space="preserve"> </w:t>
      </w:r>
      <w:r w:rsidR="005E0AA2">
        <w:t xml:space="preserve">  The </w:t>
      </w:r>
      <w:r w:rsidR="005E0AA2" w:rsidRPr="005E0AA2">
        <w:rPr>
          <w:b/>
        </w:rPr>
        <w:t>filter selected</w:t>
      </w:r>
      <w:r w:rsidR="005E0AA2">
        <w:t xml:space="preserve"> </w:t>
      </w:r>
      <w:r w:rsidR="005E0AA2" w:rsidRPr="005E0AA2">
        <w:rPr>
          <w:b/>
        </w:rPr>
        <w:t>icon</w:t>
      </w:r>
      <w:r w:rsidR="005E0AA2">
        <w:t xml:space="preserve"> indicates that </w:t>
      </w:r>
      <w:r>
        <w:t>this filter</w:t>
      </w:r>
      <w:r w:rsidR="005E0AA2">
        <w:t xml:space="preserve"> type</w:t>
      </w:r>
      <w:r>
        <w:t xml:space="preserve"> is being applied.  </w:t>
      </w:r>
    </w:p>
    <w:p w14:paraId="527822BC" w14:textId="77777777" w:rsidR="00B940D9" w:rsidRDefault="0088243B" w:rsidP="00E73B96">
      <w:pPr>
        <w:pStyle w:val="ListNumber"/>
        <w:numPr>
          <w:ilvl w:val="0"/>
          <w:numId w:val="56"/>
        </w:numPr>
      </w:pPr>
      <w:r>
        <w:rPr>
          <w:noProof/>
        </w:rPr>
        <w:drawing>
          <wp:inline distT="0" distB="0" distL="0" distR="0" wp14:anchorId="0B2E512B" wp14:editId="0AEC9D57">
            <wp:extent cx="3048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04800" cy="247650"/>
                    </a:xfrm>
                    <a:prstGeom prst="rect">
                      <a:avLst/>
                    </a:prstGeom>
                  </pic:spPr>
                </pic:pic>
              </a:graphicData>
            </a:graphic>
          </wp:inline>
        </w:drawing>
      </w:r>
      <w:r>
        <w:t xml:space="preserve"> </w:t>
      </w:r>
      <w:r w:rsidR="005E0AA2">
        <w:t xml:space="preserve">The </w:t>
      </w:r>
      <w:r w:rsidR="005E0AA2">
        <w:rPr>
          <w:b/>
        </w:rPr>
        <w:t>clear</w:t>
      </w:r>
      <w:r w:rsidR="005E0AA2" w:rsidRPr="005E0AA2">
        <w:rPr>
          <w:b/>
        </w:rPr>
        <w:t xml:space="preserve"> all filters icon</w:t>
      </w:r>
      <w:r w:rsidR="005E0AA2">
        <w:t xml:space="preserve"> </w:t>
      </w:r>
      <w:r w:rsidR="00C9369A">
        <w:t>will appear next to the</w:t>
      </w:r>
      <w:r w:rsidR="005E0AA2">
        <w:t xml:space="preserve"> filtering options</w:t>
      </w:r>
      <w:r w:rsidR="002B5717">
        <w:t xml:space="preserve"> </w:t>
      </w:r>
      <w:r w:rsidR="00C9369A">
        <w:t xml:space="preserve">icon </w:t>
      </w:r>
      <w:r w:rsidR="005E0AA2">
        <w:rPr>
          <w:noProof/>
        </w:rPr>
        <w:drawing>
          <wp:inline distT="0" distB="0" distL="0" distR="0" wp14:anchorId="325CC75B" wp14:editId="2C58C31B">
            <wp:extent cx="266700" cy="209550"/>
            <wp:effectExtent l="0" t="0" r="0" b="0"/>
            <wp:docPr id="15439" name="Picture 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09550"/>
                    </a:xfrm>
                    <a:prstGeom prst="rect">
                      <a:avLst/>
                    </a:prstGeom>
                  </pic:spPr>
                </pic:pic>
              </a:graphicData>
            </a:graphic>
          </wp:inline>
        </w:drawing>
      </w:r>
      <w:r w:rsidR="00C9369A">
        <w:t xml:space="preserve">to indicate that filters are currently being applied to the selection. </w:t>
      </w:r>
      <w:r w:rsidR="005E0AA2">
        <w:t>Clicking on this icon will remove all filters.</w:t>
      </w:r>
    </w:p>
    <w:p w14:paraId="65D95D49" w14:textId="77777777" w:rsidR="00C30F6F" w:rsidRDefault="002B5717" w:rsidP="00C9369A">
      <w:pPr>
        <w:pStyle w:val="ListNumber"/>
        <w:numPr>
          <w:ilvl w:val="0"/>
          <w:numId w:val="0"/>
        </w:numPr>
        <w:ind w:left="1620"/>
      </w:pPr>
      <w:r>
        <w:rPr>
          <w:noProof/>
        </w:rPr>
        <w:lastRenderedPageBreak/>
        <mc:AlternateContent>
          <mc:Choice Requires="wps">
            <w:drawing>
              <wp:anchor distT="0" distB="0" distL="114300" distR="114300" simplePos="0" relativeHeight="251657728" behindDoc="0" locked="0" layoutInCell="1" allowOverlap="1" wp14:anchorId="64419C80" wp14:editId="441DD575">
                <wp:simplePos x="0" y="0"/>
                <wp:positionH relativeFrom="column">
                  <wp:posOffset>3171825</wp:posOffset>
                </wp:positionH>
                <wp:positionV relativeFrom="paragraph">
                  <wp:posOffset>201930</wp:posOffset>
                </wp:positionV>
                <wp:extent cx="2932430" cy="428625"/>
                <wp:effectExtent l="1828800" t="0" r="20320" b="28575"/>
                <wp:wrapNone/>
                <wp:docPr id="15381" name="Line Callout 2 15381"/>
                <wp:cNvGraphicFramePr/>
                <a:graphic xmlns:a="http://schemas.openxmlformats.org/drawingml/2006/main">
                  <a:graphicData uri="http://schemas.microsoft.com/office/word/2010/wordprocessingShape">
                    <wps:wsp>
                      <wps:cNvSpPr/>
                      <wps:spPr>
                        <a:xfrm>
                          <a:off x="0" y="0"/>
                          <a:ext cx="2932430" cy="4286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0C8C95" w14:textId="77777777" w:rsidR="00A838D7" w:rsidRDefault="00A838D7" w:rsidP="00C9369A">
                            <w:pPr>
                              <w:ind w:left="0"/>
                              <w:jc w:val="center"/>
                            </w:pPr>
                            <w:r>
                              <w:t>Clear all filters icon - indicates that there are filters applied to the search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9C80" id="Line Callout 2 15381" o:spid="_x0000_s1058" type="#_x0000_t48" style="position:absolute;left:0;text-align:left;margin-left:249.75pt;margin-top:15.9pt;width:230.9pt;height:3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" adj="-13432,1856" fillcolor="#4f81bd [3204]" strokecolor="#243f60 [1604]" strokeweight="2pt">
                <v:textbox>
                  <w:txbxContent>
                    <w:p w14:paraId="0A0C8C95" w14:textId="77777777" w:rsidR="00A838D7" w:rsidRDefault="00A838D7" w:rsidP="00C9369A">
                      <w:pPr>
                        <w:ind w:left="0"/>
                        <w:jc w:val="center"/>
                      </w:pPr>
                      <w:r>
                        <w:t>Clear all filters icon - indicates that there are filters applied to the search results.</w:t>
                      </w:r>
                    </w:p>
                  </w:txbxContent>
                </v:textbox>
              </v:shape>
            </w:pict>
          </mc:Fallback>
        </mc:AlternateContent>
      </w:r>
      <w:r w:rsidR="0088243B">
        <w:rPr>
          <w:noProof/>
        </w:rPr>
        <mc:AlternateContent>
          <mc:Choice Requires="wps">
            <w:drawing>
              <wp:anchor distT="0" distB="0" distL="114300" distR="114300" simplePos="0" relativeHeight="251654656" behindDoc="0" locked="0" layoutInCell="1" allowOverlap="1" wp14:anchorId="4792C61D" wp14:editId="64C733DB">
                <wp:simplePos x="0" y="0"/>
                <wp:positionH relativeFrom="column">
                  <wp:posOffset>3105150</wp:posOffset>
                </wp:positionH>
                <wp:positionV relativeFrom="paragraph">
                  <wp:posOffset>1097280</wp:posOffset>
                </wp:positionV>
                <wp:extent cx="2932430" cy="448310"/>
                <wp:effectExtent l="1771650" t="419100" r="20320" b="27940"/>
                <wp:wrapNone/>
                <wp:docPr id="15379" name="Line Callout 2 15379"/>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91266"/>
                            <a:gd name="adj6" fmla="val -6056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455CB" w14:textId="77777777" w:rsidR="00A838D7" w:rsidRDefault="00A838D7" w:rsidP="00C9369A">
                            <w:pPr>
                              <w:ind w:left="0"/>
                              <w:jc w:val="center"/>
                            </w:pPr>
                            <w:r>
                              <w:t>Filter selected icon - indicates that this filter type is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92C61D" id="Line Callout 2 15379" o:spid="_x0000_s1059" type="#_x0000_t48" style="position:absolute;left:0;text-align:left;margin-left:244.5pt;margin-top:86.4pt;width:230.9pt;height:35.3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" adj="-13082,-19713" fillcolor="#4f81bd [3204]" strokecolor="#243f60 [1604]" strokeweight="2pt">
                <v:textbox>
                  <w:txbxContent>
                    <w:p w14:paraId="4D4455CB" w14:textId="77777777" w:rsidR="00A838D7" w:rsidRDefault="00A838D7" w:rsidP="00C9369A">
                      <w:pPr>
                        <w:ind w:left="0"/>
                        <w:jc w:val="center"/>
                      </w:pPr>
                      <w:r>
                        <w:t>Filter selected icon - indicates that this filter type is applied.</w:t>
                      </w:r>
                    </w:p>
                  </w:txbxContent>
                </v:textbox>
              </v:shape>
            </w:pict>
          </mc:Fallback>
        </mc:AlternateContent>
      </w:r>
      <w:r w:rsidR="0088243B">
        <w:rPr>
          <w:noProof/>
        </w:rPr>
        <w:drawing>
          <wp:inline distT="0" distB="0" distL="0" distR="0" wp14:anchorId="491D32EC" wp14:editId="003763D3">
            <wp:extent cx="5310022" cy="2052528"/>
            <wp:effectExtent l="19050" t="19050" r="24130" b="24130"/>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314429" cy="2054231"/>
                    </a:xfrm>
                    <a:prstGeom prst="rect">
                      <a:avLst/>
                    </a:prstGeom>
                    <a:ln>
                      <a:solidFill>
                        <a:schemeClr val="bg1">
                          <a:lumMod val="75000"/>
                        </a:schemeClr>
                      </a:solidFill>
                    </a:ln>
                  </pic:spPr>
                </pic:pic>
              </a:graphicData>
            </a:graphic>
          </wp:inline>
        </w:drawing>
      </w:r>
    </w:p>
    <w:p w14:paraId="519C3233" w14:textId="1ED8BB1E" w:rsidR="00C30F6F" w:rsidRDefault="00C30F6F" w:rsidP="00C9369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133</w:t>
      </w:r>
      <w:r w:rsidR="00B8237E">
        <w:rPr>
          <w:noProof/>
        </w:rPr>
        <w:fldChar w:fldCharType="end"/>
      </w:r>
      <w:r>
        <w:t xml:space="preserve"> Filter Selection Indicator</w:t>
      </w:r>
    </w:p>
    <w:p w14:paraId="703EA61E" w14:textId="77777777" w:rsidR="00C9369A" w:rsidRDefault="00C9369A" w:rsidP="00E73B96">
      <w:pPr>
        <w:pStyle w:val="ListNumber"/>
        <w:numPr>
          <w:ilvl w:val="0"/>
          <w:numId w:val="53"/>
        </w:numPr>
      </w:pPr>
      <w:r>
        <w:t xml:space="preserve">To </w:t>
      </w:r>
      <w:r w:rsidR="0088243B">
        <w:t xml:space="preserve">clear </w:t>
      </w:r>
      <w:r w:rsidR="002B5717">
        <w:t xml:space="preserve">all of </w:t>
      </w:r>
      <w:r w:rsidR="0088243B">
        <w:t xml:space="preserve">the filters, click on </w:t>
      </w:r>
      <w:r w:rsidR="002B5717">
        <w:t xml:space="preserve">the </w:t>
      </w:r>
      <w:r w:rsidR="005E0AA2">
        <w:t>clear</w:t>
      </w:r>
      <w:r w:rsidR="002B5717">
        <w:t xml:space="preserve"> all filters</w:t>
      </w:r>
      <w:r w:rsidR="0088243B">
        <w:t xml:space="preserve"> icon</w:t>
      </w:r>
      <w:r>
        <w:t xml:space="preserve"> </w:t>
      </w:r>
      <w:r w:rsidR="0088243B">
        <w:rPr>
          <w:noProof/>
        </w:rPr>
        <w:drawing>
          <wp:inline distT="0" distB="0" distL="0" distR="0" wp14:anchorId="67FD5231" wp14:editId="7C471903">
            <wp:extent cx="257175" cy="190500"/>
            <wp:effectExtent l="0" t="0" r="9525" b="0"/>
            <wp:docPr id="15428" name="Picture 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57175" cy="190500"/>
                    </a:xfrm>
                    <a:prstGeom prst="rect">
                      <a:avLst/>
                    </a:prstGeom>
                  </pic:spPr>
                </pic:pic>
              </a:graphicData>
            </a:graphic>
          </wp:inline>
        </w:drawing>
      </w:r>
      <w:r w:rsidR="002B5717">
        <w:t>.</w:t>
      </w:r>
      <w:r>
        <w:t>.</w:t>
      </w:r>
    </w:p>
    <w:p w14:paraId="2E77B3B4" w14:textId="77777777" w:rsidR="00C9369A" w:rsidRDefault="002B5717" w:rsidP="00C9369A">
      <w:pPr>
        <w:pStyle w:val="ListNumber"/>
        <w:keepNext/>
        <w:numPr>
          <w:ilvl w:val="0"/>
          <w:numId w:val="0"/>
        </w:numPr>
        <w:ind w:left="1620"/>
      </w:pPr>
      <w:r w:rsidRPr="00C9369A">
        <w:rPr>
          <w:noProof/>
        </w:rPr>
        <mc:AlternateContent>
          <mc:Choice Requires="wps">
            <w:drawing>
              <wp:anchor distT="0" distB="0" distL="114300" distR="114300" simplePos="0" relativeHeight="251660800" behindDoc="0" locked="0" layoutInCell="1" allowOverlap="1" wp14:anchorId="4E976FF1" wp14:editId="22AE411A">
                <wp:simplePos x="0" y="0"/>
                <wp:positionH relativeFrom="column">
                  <wp:posOffset>2990850</wp:posOffset>
                </wp:positionH>
                <wp:positionV relativeFrom="paragraph">
                  <wp:posOffset>1277620</wp:posOffset>
                </wp:positionV>
                <wp:extent cx="2932430" cy="448310"/>
                <wp:effectExtent l="1504950" t="342900" r="20320" b="27940"/>
                <wp:wrapNone/>
                <wp:docPr id="15391" name="Line Callout 2 15391"/>
                <wp:cNvGraphicFramePr/>
                <a:graphic xmlns:a="http://schemas.openxmlformats.org/drawingml/2006/main">
                  <a:graphicData uri="http://schemas.microsoft.com/office/word/2010/wordprocessingShape">
                    <wps:wsp>
                      <wps:cNvSpPr/>
                      <wps:spPr>
                        <a:xfrm>
                          <a:off x="0" y="0"/>
                          <a:ext cx="2932430" cy="448310"/>
                        </a:xfrm>
                        <a:prstGeom prst="borderCallout2">
                          <a:avLst>
                            <a:gd name="adj1" fmla="val 18750"/>
                            <a:gd name="adj2" fmla="val -8333"/>
                            <a:gd name="adj3" fmla="val 18750"/>
                            <a:gd name="adj4" fmla="val -16667"/>
                            <a:gd name="adj5" fmla="val -72225"/>
                            <a:gd name="adj6" fmla="val -510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0585F" w14:textId="77777777" w:rsidR="00A838D7" w:rsidRDefault="00A838D7" w:rsidP="00C9369A">
                            <w:pPr>
                              <w:ind w:left="0"/>
                              <w:jc w:val="center"/>
                            </w:pPr>
                            <w:r>
                              <w:t>Click X on the criterion to remove a single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976FF1" id="Line Callout 2 15391" o:spid="_x0000_s1060" type="#_x0000_t48" style="position:absolute;left:0;text-align:left;margin-left:235.5pt;margin-top:100.6pt;width:230.9pt;height:35.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" adj="-11018,-15601" fillcolor="#4f81bd [3204]" strokecolor="#243f60 [1604]" strokeweight="2pt">
                <v:textbox>
                  <w:txbxContent>
                    <w:p w14:paraId="3D20585F" w14:textId="77777777" w:rsidR="00A838D7" w:rsidRDefault="00A838D7" w:rsidP="00C9369A">
                      <w:pPr>
                        <w:ind w:left="0"/>
                        <w:jc w:val="center"/>
                      </w:pPr>
                      <w:r>
                        <w:t>Click X on the criterion to remove a single filter.</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204400A" wp14:editId="48197EF2">
                <wp:simplePos x="0" y="0"/>
                <wp:positionH relativeFrom="column">
                  <wp:posOffset>3105150</wp:posOffset>
                </wp:positionH>
                <wp:positionV relativeFrom="paragraph">
                  <wp:posOffset>168275</wp:posOffset>
                </wp:positionV>
                <wp:extent cx="2932430" cy="733425"/>
                <wp:effectExtent l="1828800" t="0" r="20320" b="28575"/>
                <wp:wrapNone/>
                <wp:docPr id="15437" name="Line Callout 2 15437"/>
                <wp:cNvGraphicFramePr/>
                <a:graphic xmlns:a="http://schemas.openxmlformats.org/drawingml/2006/main">
                  <a:graphicData uri="http://schemas.microsoft.com/office/word/2010/wordprocessingShape">
                    <wps:wsp>
                      <wps:cNvSpPr/>
                      <wps:spPr>
                        <a:xfrm>
                          <a:off x="0" y="0"/>
                          <a:ext cx="2932430" cy="733425"/>
                        </a:xfrm>
                        <a:prstGeom prst="borderCallout2">
                          <a:avLst>
                            <a:gd name="adj1" fmla="val 18750"/>
                            <a:gd name="adj2" fmla="val -8333"/>
                            <a:gd name="adj3" fmla="val 18750"/>
                            <a:gd name="adj4" fmla="val -16667"/>
                            <a:gd name="adj5" fmla="val 8592"/>
                            <a:gd name="adj6" fmla="val -6218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32BB6C" w14:textId="77777777" w:rsidR="00A838D7" w:rsidRDefault="00A838D7" w:rsidP="002B5717">
                            <w:pPr>
                              <w:ind w:left="0"/>
                              <w:jc w:val="center"/>
                            </w:pPr>
                            <w:r>
                              <w:t>Click on the clear all filters icon to turn off all 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400A" id="Line Callout 2 15437" o:spid="_x0000_s1061" type="#_x0000_t48" style="position:absolute;left:0;text-align:left;margin-left:244.5pt;margin-top:13.25pt;width:230.9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" adj="-13432,1856" fillcolor="#4f81bd [3204]" strokecolor="#243f60 [1604]" strokeweight="2pt">
                <v:textbox>
                  <w:txbxContent>
                    <w:p w14:paraId="5632BB6C" w14:textId="77777777" w:rsidR="00A838D7" w:rsidRDefault="00A838D7" w:rsidP="002B5717">
                      <w:pPr>
                        <w:ind w:left="0"/>
                        <w:jc w:val="center"/>
                      </w:pPr>
                      <w:r>
                        <w:t>Click on the clear all filters icon to turn off all filters.</w:t>
                      </w:r>
                    </w:p>
                  </w:txbxContent>
                </v:textbox>
              </v:shape>
            </w:pict>
          </mc:Fallback>
        </mc:AlternateContent>
      </w:r>
      <w:r w:rsidR="0088243B">
        <w:rPr>
          <w:noProof/>
        </w:rPr>
        <w:drawing>
          <wp:inline distT="0" distB="0" distL="0" distR="0" wp14:anchorId="1527F66A" wp14:editId="3924F495">
            <wp:extent cx="5534025" cy="2170449"/>
            <wp:effectExtent l="0" t="0" r="0" b="1270"/>
            <wp:docPr id="15393" name="Picture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534025" cy="2170449"/>
                    </a:xfrm>
                    <a:prstGeom prst="rect">
                      <a:avLst/>
                    </a:prstGeom>
                  </pic:spPr>
                </pic:pic>
              </a:graphicData>
            </a:graphic>
          </wp:inline>
        </w:drawing>
      </w:r>
    </w:p>
    <w:p w14:paraId="734D09C1" w14:textId="0105190B" w:rsidR="00C9369A" w:rsidRDefault="00C9369A" w:rsidP="00C9369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134</w:t>
      </w:r>
      <w:r w:rsidR="00B8237E">
        <w:rPr>
          <w:noProof/>
        </w:rPr>
        <w:fldChar w:fldCharType="end"/>
      </w:r>
      <w:r>
        <w:t xml:space="preserve"> Remove Filters</w:t>
      </w:r>
    </w:p>
    <w:p w14:paraId="6D7C240D" w14:textId="77777777" w:rsidR="00777CDF" w:rsidRDefault="00B940D9" w:rsidP="00E73B96">
      <w:pPr>
        <w:pStyle w:val="ListNumber"/>
        <w:numPr>
          <w:ilvl w:val="0"/>
          <w:numId w:val="53"/>
        </w:numPr>
      </w:pPr>
      <w:r>
        <w:t>To hide the filters</w:t>
      </w:r>
      <w:r w:rsidR="00777CDF">
        <w:t>, click on the filter</w:t>
      </w:r>
      <w:r w:rsidR="005E0AA2">
        <w:t>ing options</w:t>
      </w:r>
      <w:r w:rsidR="002B5717">
        <w:t xml:space="preserve"> </w:t>
      </w:r>
      <w:r w:rsidR="00777CDF">
        <w:t>icon</w:t>
      </w:r>
      <w:r w:rsidR="005E0AA2">
        <w:t xml:space="preserve"> </w:t>
      </w:r>
      <w:r w:rsidR="005E0AA2">
        <w:rPr>
          <w:noProof/>
        </w:rPr>
        <w:drawing>
          <wp:inline distT="0" distB="0" distL="0" distR="0" wp14:anchorId="59C7DB2F" wp14:editId="633078DB">
            <wp:extent cx="266700" cy="209550"/>
            <wp:effectExtent l="0" t="0" r="0" b="0"/>
            <wp:docPr id="15440" name="Picture 1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66700" cy="209550"/>
                    </a:xfrm>
                    <a:prstGeom prst="rect">
                      <a:avLst/>
                    </a:prstGeom>
                  </pic:spPr>
                </pic:pic>
              </a:graphicData>
            </a:graphic>
          </wp:inline>
        </w:drawing>
      </w:r>
      <w:r w:rsidR="00777CDF">
        <w:t xml:space="preserve"> again.  The search results of the filters will still be displayed when the filters are hidden.</w:t>
      </w:r>
    </w:p>
    <w:p w14:paraId="4E7FF923" w14:textId="77777777" w:rsidR="00B940D9" w:rsidRDefault="00777CDF" w:rsidP="00E73B96">
      <w:pPr>
        <w:pStyle w:val="ListNumber"/>
        <w:numPr>
          <w:ilvl w:val="0"/>
          <w:numId w:val="53"/>
        </w:numPr>
      </w:pPr>
      <w:r>
        <w:t xml:space="preserve">To remove a </w:t>
      </w:r>
      <w:r w:rsidR="005E0AA2">
        <w:t xml:space="preserve">single </w:t>
      </w:r>
      <w:r>
        <w:t xml:space="preserve">filter, expand the filter selection and click on the X </w:t>
      </w:r>
      <w:r w:rsidR="00E87509">
        <w:t>of any chip.  To clear the date range click on the blue X.</w:t>
      </w:r>
    </w:p>
    <w:p w14:paraId="1E859BA5" w14:textId="77777777" w:rsidR="00E87509" w:rsidRDefault="00BD3264" w:rsidP="00BD3264">
      <w:pPr>
        <w:pStyle w:val="ListNumber"/>
        <w:numPr>
          <w:ilvl w:val="0"/>
          <w:numId w:val="0"/>
        </w:numPr>
        <w:ind w:left="1800"/>
      </w:pPr>
      <w:r>
        <w:rPr>
          <w:noProof/>
        </w:rPr>
        <mc:AlternateContent>
          <mc:Choice Requires="wps">
            <w:drawing>
              <wp:anchor distT="0" distB="0" distL="114300" distR="114300" simplePos="0" relativeHeight="251633152" behindDoc="0" locked="0" layoutInCell="1" allowOverlap="1" wp14:anchorId="55996125" wp14:editId="78309E62">
                <wp:simplePos x="0" y="0"/>
                <wp:positionH relativeFrom="column">
                  <wp:posOffset>1435100</wp:posOffset>
                </wp:positionH>
                <wp:positionV relativeFrom="paragraph">
                  <wp:posOffset>439420</wp:posOffset>
                </wp:positionV>
                <wp:extent cx="292735" cy="301625"/>
                <wp:effectExtent l="19050" t="19050" r="31115" b="60325"/>
                <wp:wrapNone/>
                <wp:docPr id="30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574D57F" w14:textId="77777777" w:rsidR="00A838D7" w:rsidRDefault="00A838D7"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6125" id="_x0000_s1062" style="position:absolute;left:0;text-align:left;margin-left:113pt;margin-top:34.6pt;width:23.05pt;height:23.7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" filled="f" fillcolor="#f79646" strokecolor="red" strokeweight="3pt">
                <v:shadow on="t" color="#974706" opacity=".5" offset="1pt"/>
                <v:textbox>
                  <w:txbxContent>
                    <w:p w14:paraId="0574D57F" w14:textId="77777777" w:rsidR="00A838D7" w:rsidRDefault="00A838D7" w:rsidP="00E87509">
                      <w:pPr>
                        <w:ind w:left="0"/>
                        <w:jc w:val="center"/>
                      </w:pPr>
                    </w:p>
                  </w:txbxContent>
                </v:textbox>
              </v:rect>
            </w:pict>
          </mc:Fallback>
        </mc:AlternateContent>
      </w:r>
      <w:r>
        <w:rPr>
          <w:noProof/>
        </w:rPr>
        <mc:AlternateContent>
          <mc:Choice Requires="wps">
            <w:drawing>
              <wp:anchor distT="0" distB="0" distL="114300" distR="114300" simplePos="0" relativeHeight="251630080" behindDoc="0" locked="0" layoutInCell="1" allowOverlap="1" wp14:anchorId="7C38FC8D" wp14:editId="313D9D3E">
                <wp:simplePos x="0" y="0"/>
                <wp:positionH relativeFrom="column">
                  <wp:posOffset>2209165</wp:posOffset>
                </wp:positionH>
                <wp:positionV relativeFrom="paragraph">
                  <wp:posOffset>439420</wp:posOffset>
                </wp:positionV>
                <wp:extent cx="292735" cy="301625"/>
                <wp:effectExtent l="19050" t="19050" r="31115" b="60325"/>
                <wp:wrapNone/>
                <wp:docPr id="2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3FE4584D" w14:textId="77777777" w:rsidR="00A838D7" w:rsidRDefault="00A838D7"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FC8D" id="_x0000_s1063" style="position:absolute;left:0;text-align:left;margin-left:173.95pt;margin-top:34.6pt;width:23.05pt;height:23.75pt;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" filled="f" fillcolor="#f79646" strokecolor="red" strokeweight="3pt">
                <v:shadow on="t" color="#974706" opacity=".5" offset="1pt"/>
                <v:textbox>
                  <w:txbxContent>
                    <w:p w14:paraId="3FE4584D" w14:textId="77777777" w:rsidR="00A838D7" w:rsidRDefault="00A838D7" w:rsidP="00E87509">
                      <w:pPr>
                        <w:ind w:left="0"/>
                        <w:jc w:val="center"/>
                      </w:pPr>
                    </w:p>
                  </w:txbxContent>
                </v:textbox>
              </v:rect>
            </w:pict>
          </mc:Fallback>
        </mc:AlternateContent>
      </w:r>
      <w:r>
        <w:rPr>
          <w:noProof/>
        </w:rPr>
        <mc:AlternateContent>
          <mc:Choice Requires="wps">
            <w:drawing>
              <wp:anchor distT="0" distB="0" distL="114300" distR="114300" simplePos="0" relativeHeight="251627008" behindDoc="0" locked="0" layoutInCell="1" allowOverlap="1" wp14:anchorId="23C61C48" wp14:editId="0237B7F3">
                <wp:simplePos x="0" y="0"/>
                <wp:positionH relativeFrom="column">
                  <wp:posOffset>3304871</wp:posOffset>
                </wp:positionH>
                <wp:positionV relativeFrom="paragraph">
                  <wp:posOffset>439420</wp:posOffset>
                </wp:positionV>
                <wp:extent cx="292735" cy="301625"/>
                <wp:effectExtent l="19050" t="19050" r="31115" b="60325"/>
                <wp:wrapNone/>
                <wp:docPr id="9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1AFD8CCC" w14:textId="77777777" w:rsidR="00A838D7" w:rsidRDefault="00A838D7"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61C48" id="_x0000_s1064" style="position:absolute;left:0;text-align:left;margin-left:260.25pt;margin-top:34.6pt;width:23.05pt;height:23.75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" filled="f" fillcolor="#f79646" strokecolor="red" strokeweight="3pt">
                <v:shadow on="t" color="#974706" opacity=".5" offset="1pt"/>
                <v:textbox>
                  <w:txbxContent>
                    <w:p w14:paraId="1AFD8CCC" w14:textId="77777777" w:rsidR="00A838D7" w:rsidRDefault="00A838D7" w:rsidP="00E87509">
                      <w:pPr>
                        <w:ind w:left="0"/>
                        <w:jc w:val="center"/>
                      </w:pPr>
                    </w:p>
                  </w:txbxContent>
                </v:textbox>
              </v:rect>
            </w:pict>
          </mc:Fallback>
        </mc:AlternateContent>
      </w:r>
      <w:r w:rsidR="00E87509">
        <w:rPr>
          <w:noProof/>
        </w:rPr>
        <w:drawing>
          <wp:inline distT="0" distB="0" distL="0" distR="0" wp14:anchorId="2E9884D3" wp14:editId="2C2C5831">
            <wp:extent cx="4371975" cy="859085"/>
            <wp:effectExtent l="19050" t="19050" r="9525" b="177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371975" cy="859085"/>
                    </a:xfrm>
                    <a:prstGeom prst="rect">
                      <a:avLst/>
                    </a:prstGeom>
                    <a:ln>
                      <a:solidFill>
                        <a:schemeClr val="bg1">
                          <a:lumMod val="50000"/>
                        </a:schemeClr>
                      </a:solidFill>
                    </a:ln>
                  </pic:spPr>
                </pic:pic>
              </a:graphicData>
            </a:graphic>
          </wp:inline>
        </w:drawing>
      </w:r>
    </w:p>
    <w:p w14:paraId="0C0F2FFA" w14:textId="633A5746" w:rsidR="00C1614B" w:rsidRDefault="00C1614B" w:rsidP="00077E43">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135</w:t>
      </w:r>
      <w:r w:rsidR="00B8237E">
        <w:rPr>
          <w:noProof/>
        </w:rPr>
        <w:fldChar w:fldCharType="end"/>
      </w:r>
      <w:r>
        <w:t xml:space="preserve"> </w:t>
      </w:r>
      <w:r w:rsidR="00E87509">
        <w:t>Removing a Filter Selection</w:t>
      </w:r>
    </w:p>
    <w:p w14:paraId="3DB03055" w14:textId="77777777" w:rsidR="00C1614B" w:rsidRDefault="00C1614B" w:rsidP="00256950">
      <w:pPr>
        <w:pStyle w:val="BodyText"/>
      </w:pPr>
    </w:p>
    <w:p w14:paraId="2B3B14A8" w14:textId="77777777" w:rsidR="00E87509" w:rsidRDefault="00E87509" w:rsidP="00E87509">
      <w:pPr>
        <w:pStyle w:val="BodyText"/>
        <w:keepNext/>
        <w:ind w:left="1440"/>
      </w:pPr>
      <w:r>
        <w:rPr>
          <w:noProof/>
        </w:rPr>
        <w:lastRenderedPageBreak/>
        <mc:AlternateContent>
          <mc:Choice Requires="wps">
            <w:drawing>
              <wp:anchor distT="0" distB="0" distL="114300" distR="114300" simplePos="0" relativeHeight="251636224" behindDoc="0" locked="0" layoutInCell="1" allowOverlap="1" wp14:anchorId="3C40097F" wp14:editId="7FB921BA">
                <wp:simplePos x="0" y="0"/>
                <wp:positionH relativeFrom="column">
                  <wp:posOffset>5610860</wp:posOffset>
                </wp:positionH>
                <wp:positionV relativeFrom="paragraph">
                  <wp:posOffset>302895</wp:posOffset>
                </wp:positionV>
                <wp:extent cx="292735" cy="301625"/>
                <wp:effectExtent l="19050" t="19050" r="31115" b="60325"/>
                <wp:wrapNone/>
                <wp:docPr id="30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2735" cy="30162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AAE62E8" w14:textId="77777777" w:rsidR="00A838D7" w:rsidRDefault="00A838D7" w:rsidP="00E87509">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097F" id="_x0000_s1065" style="position:absolute;left:0;text-align:left;margin-left:441.8pt;margin-top:23.85pt;width:23.05pt;height:23.75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" filled="f" fillcolor="#f79646" strokecolor="red" strokeweight="3pt">
                <v:shadow on="t" color="#974706" opacity=".5" offset="1pt"/>
                <v:textbox>
                  <w:txbxContent>
                    <w:p w14:paraId="5AAE62E8" w14:textId="77777777" w:rsidR="00A838D7" w:rsidRDefault="00A838D7" w:rsidP="00E87509">
                      <w:pPr>
                        <w:ind w:left="0"/>
                        <w:jc w:val="center"/>
                      </w:pPr>
                    </w:p>
                  </w:txbxContent>
                </v:textbox>
              </v:rect>
            </w:pict>
          </mc:Fallback>
        </mc:AlternateContent>
      </w:r>
      <w:r w:rsidR="005E0AA2">
        <w:rPr>
          <w:noProof/>
        </w:rPr>
        <w:drawing>
          <wp:inline distT="0" distB="0" distL="0" distR="0" wp14:anchorId="7C4FDF8B" wp14:editId="1F3FC4D2">
            <wp:extent cx="5057775" cy="537182"/>
            <wp:effectExtent l="19050" t="19050" r="9525" b="15875"/>
            <wp:docPr id="15441" name="Picture 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057775" cy="537182"/>
                    </a:xfrm>
                    <a:prstGeom prst="rect">
                      <a:avLst/>
                    </a:prstGeom>
                    <a:ln>
                      <a:solidFill>
                        <a:schemeClr val="bg1">
                          <a:lumMod val="75000"/>
                        </a:schemeClr>
                      </a:solidFill>
                    </a:ln>
                  </pic:spPr>
                </pic:pic>
              </a:graphicData>
            </a:graphic>
          </wp:inline>
        </w:drawing>
      </w:r>
    </w:p>
    <w:p w14:paraId="6F154D8C" w14:textId="493A4859" w:rsidR="00C1614B" w:rsidRDefault="00E87509" w:rsidP="00E87509">
      <w:pPr>
        <w:pStyle w:val="Caption"/>
        <w:ind w:left="1440"/>
        <w:sectPr w:rsidR="00C1614B" w:rsidSect="00C1614B">
          <w:type w:val="continuous"/>
          <w:pgSz w:w="12240" w:h="15840" w:code="1"/>
          <w:pgMar w:top="1440" w:right="1440" w:bottom="1440" w:left="1440" w:header="720" w:footer="720" w:gutter="0"/>
          <w:cols w:space="720"/>
          <w:titlePg/>
        </w:sect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136</w:t>
      </w:r>
      <w:r w:rsidR="00B8237E">
        <w:rPr>
          <w:noProof/>
        </w:rPr>
        <w:fldChar w:fldCharType="end"/>
      </w:r>
      <w:r>
        <w:t xml:space="preserve"> Remov</w:t>
      </w:r>
      <w:r w:rsidR="00B45C39">
        <w:t>e</w:t>
      </w:r>
      <w:r>
        <w:t xml:space="preserve"> Date Filter</w:t>
      </w:r>
      <w:r w:rsidR="00B45C39">
        <w:t>s</w:t>
      </w:r>
    </w:p>
    <w:p w14:paraId="1F4CE9F3" w14:textId="77777777" w:rsidR="007E1270" w:rsidRDefault="007E1270" w:rsidP="007E1270">
      <w:pPr>
        <w:pStyle w:val="Heading2"/>
      </w:pPr>
      <w:bookmarkStart w:id="226" w:name="_Toc35524208"/>
      <w:r>
        <w:t>Experience Activity</w:t>
      </w:r>
      <w:r w:rsidR="00F90F6D">
        <w:t xml:space="preserve"> Tab</w:t>
      </w:r>
      <w:bookmarkEnd w:id="226"/>
    </w:p>
    <w:p w14:paraId="64B7CCF1" w14:textId="77777777" w:rsidR="009E0576" w:rsidRDefault="009E0576" w:rsidP="009E0576">
      <w:pPr>
        <w:pStyle w:val="Heading3"/>
      </w:pPr>
      <w:bookmarkStart w:id="227" w:name="_Toc35524209"/>
      <w:r>
        <w:t>Access</w:t>
      </w:r>
      <w:bookmarkEnd w:id="227"/>
    </w:p>
    <w:p w14:paraId="7A3E2632" w14:textId="77777777" w:rsidR="009E0576" w:rsidRDefault="009E0576" w:rsidP="009E0576">
      <w:pPr>
        <w:pStyle w:val="BodyText"/>
      </w:pPr>
      <w:r>
        <w:t>To access the Experience Activity view, click on the Experience Activity tab.</w:t>
      </w:r>
    </w:p>
    <w:p w14:paraId="3D4C348A" w14:textId="77777777" w:rsidR="002B4683" w:rsidRDefault="002B4683" w:rsidP="002B4683">
      <w:pPr>
        <w:pStyle w:val="Heading3"/>
      </w:pPr>
      <w:bookmarkStart w:id="228" w:name="_Toc35524210"/>
      <w:r>
        <w:t>Experience Activity Overview</w:t>
      </w:r>
      <w:bookmarkEnd w:id="228"/>
    </w:p>
    <w:p w14:paraId="2F886D06" w14:textId="77777777" w:rsidR="0009594E" w:rsidRDefault="00F90F6D" w:rsidP="007E1270">
      <w:pPr>
        <w:pStyle w:val="BodyText"/>
      </w:pPr>
      <w:r>
        <w:t>The Experience Activity tab lists all the</w:t>
      </w:r>
      <w:r w:rsidR="00D34808">
        <w:t xml:space="preserve"> voicemail</w:t>
      </w:r>
      <w:r>
        <w:t xml:space="preserve"> experiences that have recently been delivered</w:t>
      </w:r>
      <w:r w:rsidR="002B4683">
        <w:t xml:space="preserve"> to the guests and allows the user to retract voicem</w:t>
      </w:r>
      <w:r w:rsidR="009E0576">
        <w:t>ails that have not been deleted from the voicemail system by the guest.</w:t>
      </w:r>
      <w:r w:rsidR="002B4683">
        <w:t xml:space="preserve">  </w:t>
      </w:r>
      <w:r w:rsidR="00D34808">
        <w:t>The Experience Activity tab do</w:t>
      </w:r>
      <w:r w:rsidR="0009594E">
        <w:t>es not show wake-up greetings that have been delivered.</w:t>
      </w:r>
    </w:p>
    <w:p w14:paraId="1FCB3F52" w14:textId="77777777" w:rsidR="007E1270" w:rsidRDefault="009E0576" w:rsidP="007E1270">
      <w:pPr>
        <w:pStyle w:val="BodyText"/>
      </w:pPr>
      <w:r>
        <w:t>V</w:t>
      </w:r>
      <w:r w:rsidR="002B4683">
        <w:t xml:space="preserve">oicemails may be deleted for an entire experience or for a particular guest.  </w:t>
      </w:r>
      <w:r w:rsidR="00256950">
        <w:t xml:space="preserve">Experiences may be filtered using the filter button.  For more information on the Filter feature, see the section on </w:t>
      </w:r>
      <w:hyperlink w:anchor="_Experience_Filters" w:history="1">
        <w:r w:rsidR="00256950" w:rsidRPr="00BA6386">
          <w:rPr>
            <w:rStyle w:val="Hyperlink"/>
          </w:rPr>
          <w:t>Experience</w:t>
        </w:r>
        <w:r w:rsidR="00BA6386" w:rsidRPr="00BA6386">
          <w:rPr>
            <w:rStyle w:val="Hyperlink"/>
          </w:rPr>
          <w:t xml:space="preserve"> Filter</w:t>
        </w:r>
        <w:r w:rsidR="00256950" w:rsidRPr="00BA6386">
          <w:rPr>
            <w:rStyle w:val="Hyperlink"/>
          </w:rPr>
          <w:t>s</w:t>
        </w:r>
      </w:hyperlink>
      <w:r w:rsidR="00256950">
        <w:t>.</w:t>
      </w:r>
    </w:p>
    <w:p w14:paraId="5348F2D9" w14:textId="77777777" w:rsidR="002B4683" w:rsidRDefault="009E0576" w:rsidP="002B4683">
      <w:pPr>
        <w:pStyle w:val="Heading3"/>
      </w:pPr>
      <w:bookmarkStart w:id="229" w:name="_Toc35524211"/>
      <w:r>
        <w:t xml:space="preserve">Summary </w:t>
      </w:r>
      <w:r w:rsidR="00BA6386">
        <w:t>View</w:t>
      </w:r>
      <w:bookmarkEnd w:id="229"/>
    </w:p>
    <w:p w14:paraId="3099424E" w14:textId="77777777" w:rsidR="00EF7D94" w:rsidRDefault="00EF7D94" w:rsidP="00BA6386">
      <w:pPr>
        <w:pStyle w:val="BodyText"/>
      </w:pPr>
      <w:r>
        <w:t>A</w:t>
      </w:r>
      <w:r w:rsidR="009E0576">
        <w:t xml:space="preserve"> </w:t>
      </w:r>
      <w:r>
        <w:t xml:space="preserve">summary view of recently delivered </w:t>
      </w:r>
      <w:r w:rsidR="009E0576">
        <w:t xml:space="preserve">experiences will appear.  </w:t>
      </w:r>
      <w:r>
        <w:t>To see</w:t>
      </w:r>
      <w:r w:rsidR="00062370">
        <w:t xml:space="preserve"> the configuration</w:t>
      </w:r>
      <w:r>
        <w:t xml:space="preserve"> details of an experience, click on the down arrow next to the experience description.  </w:t>
      </w:r>
    </w:p>
    <w:p w14:paraId="02916B27" w14:textId="77777777" w:rsidR="009E0576" w:rsidRDefault="00EF7D94" w:rsidP="00BA6386">
      <w:pPr>
        <w:pStyle w:val="BodyText"/>
      </w:pPr>
      <w:r>
        <w:t xml:space="preserve">To </w:t>
      </w:r>
      <w:r w:rsidRPr="00EF7D94">
        <w:rPr>
          <w:b/>
        </w:rPr>
        <w:t>retract</w:t>
      </w:r>
      <w:r>
        <w:t xml:space="preserve"> any remaining voicemail messages that were delivered but have not yet been deleted from the voicemail system by the guest, click on the blue X icon.  If there are no guests still checked in who received the experience, the blue X icon will not appear next to that experience.  </w:t>
      </w:r>
    </w:p>
    <w:p w14:paraId="1FC86F37" w14:textId="77777777" w:rsidR="009E0576" w:rsidRDefault="00EF7D94" w:rsidP="009E0576">
      <w:pPr>
        <w:pStyle w:val="BodyText"/>
        <w:keepNext/>
      </w:pPr>
      <w:r>
        <w:rPr>
          <w:noProof/>
        </w:rPr>
        <mc:AlternateContent>
          <mc:Choice Requires="wps">
            <w:drawing>
              <wp:anchor distT="0" distB="0" distL="114300" distR="114300" simplePos="0" relativeHeight="251642368" behindDoc="0" locked="0" layoutInCell="1" allowOverlap="1" wp14:anchorId="6C6E605D" wp14:editId="6173B2D7">
                <wp:simplePos x="0" y="0"/>
                <wp:positionH relativeFrom="column">
                  <wp:posOffset>5800954</wp:posOffset>
                </wp:positionH>
                <wp:positionV relativeFrom="paragraph">
                  <wp:posOffset>1263471</wp:posOffset>
                </wp:positionV>
                <wp:extent cx="394614" cy="256032"/>
                <wp:effectExtent l="19050" t="19050" r="43815" b="48895"/>
                <wp:wrapNone/>
                <wp:docPr id="1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94614"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7708CD7C" w14:textId="77777777" w:rsidR="00A838D7" w:rsidRDefault="00A838D7" w:rsidP="00EF7D94">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E605D" id="_x0000_s1066" style="position:absolute;left:0;text-align:left;margin-left:456.75pt;margin-top:99.5pt;width:31.05pt;height:20.1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" filled="f" fillcolor="#f79646" strokecolor="red" strokeweight="3pt">
                <v:shadow on="t" color="#974706" opacity=".5" offset="1pt"/>
                <v:textbox>
                  <w:txbxContent>
                    <w:p w14:paraId="7708CD7C" w14:textId="77777777" w:rsidR="00A838D7" w:rsidRDefault="00A838D7" w:rsidP="00EF7D94">
                      <w:pPr>
                        <w:ind w:left="0"/>
                        <w:jc w:val="center"/>
                      </w:pPr>
                    </w:p>
                  </w:txbxContent>
                </v:textbox>
              </v:rect>
            </w:pict>
          </mc:Fallback>
        </mc:AlternateContent>
      </w:r>
      <w:r w:rsidR="009E0576">
        <w:rPr>
          <w:noProof/>
        </w:rPr>
        <mc:AlternateContent>
          <mc:Choice Requires="wps">
            <w:drawing>
              <wp:anchor distT="0" distB="0" distL="114300" distR="114300" simplePos="0" relativeHeight="251639296" behindDoc="0" locked="0" layoutInCell="1" allowOverlap="1" wp14:anchorId="2EA0C10A" wp14:editId="681A7BCA">
                <wp:simplePos x="0" y="0"/>
                <wp:positionH relativeFrom="column">
                  <wp:posOffset>3299155</wp:posOffset>
                </wp:positionH>
                <wp:positionV relativeFrom="paragraph">
                  <wp:posOffset>473024</wp:posOffset>
                </wp:positionV>
                <wp:extent cx="965607" cy="256032"/>
                <wp:effectExtent l="19050" t="19050" r="44450" b="48895"/>
                <wp:wrapNone/>
                <wp:docPr id="1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65607" cy="25603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479B71EF" w14:textId="77777777" w:rsidR="00A838D7" w:rsidRDefault="00A838D7" w:rsidP="009E0576">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0C10A" id="_x0000_s1067" style="position:absolute;left:0;text-align:left;margin-left:259.8pt;margin-top:37.25pt;width:76.05pt;height:20.1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" filled="f" fillcolor="#f79646" strokecolor="red" strokeweight="3pt">
                <v:shadow on="t" color="#974706" opacity=".5" offset="1pt"/>
                <v:textbox>
                  <w:txbxContent>
                    <w:p w14:paraId="479B71EF" w14:textId="77777777" w:rsidR="00A838D7" w:rsidRDefault="00A838D7" w:rsidP="009E0576">
                      <w:pPr>
                        <w:ind w:left="0"/>
                        <w:jc w:val="center"/>
                      </w:pPr>
                    </w:p>
                  </w:txbxContent>
                </v:textbox>
              </v:rect>
            </w:pict>
          </mc:Fallback>
        </mc:AlternateContent>
      </w:r>
      <w:r w:rsidR="009E0576">
        <w:rPr>
          <w:noProof/>
        </w:rPr>
        <w:drawing>
          <wp:inline distT="0" distB="0" distL="0" distR="0" wp14:anchorId="5B0BE872" wp14:editId="72E1451D">
            <wp:extent cx="5493715" cy="1486119"/>
            <wp:effectExtent l="19050" t="19050" r="1206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492163" cy="1485699"/>
                    </a:xfrm>
                    <a:prstGeom prst="rect">
                      <a:avLst/>
                    </a:prstGeom>
                    <a:ln>
                      <a:solidFill>
                        <a:schemeClr val="bg1">
                          <a:lumMod val="50000"/>
                        </a:schemeClr>
                      </a:solidFill>
                    </a:ln>
                  </pic:spPr>
                </pic:pic>
              </a:graphicData>
            </a:graphic>
          </wp:inline>
        </w:drawing>
      </w:r>
    </w:p>
    <w:p w14:paraId="316EB26B" w14:textId="01247EA4" w:rsid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137</w:t>
      </w:r>
      <w:r w:rsidR="00B8237E">
        <w:rPr>
          <w:noProof/>
        </w:rPr>
        <w:fldChar w:fldCharType="end"/>
      </w:r>
      <w:r>
        <w:t xml:space="preserve"> Guest Experience Activity - Summary View</w:t>
      </w:r>
    </w:p>
    <w:p w14:paraId="7EBF8F7B" w14:textId="77777777" w:rsidR="00C8055C" w:rsidRDefault="00C8055C" w:rsidP="00C8055C">
      <w:pPr>
        <w:pStyle w:val="BodyText"/>
      </w:pPr>
      <w:r>
        <w:t xml:space="preserve">After clicking on the blue X icon, a confirmation message will appear.  To continue with the message retraction for all the in house guests who received the message, click Yes. </w:t>
      </w:r>
    </w:p>
    <w:p w14:paraId="15F04F02" w14:textId="77777777" w:rsidR="00C8055C" w:rsidRDefault="00C8055C" w:rsidP="00C8055C">
      <w:pPr>
        <w:pStyle w:val="BodyText"/>
        <w:keepNext/>
      </w:pPr>
      <w:r>
        <w:rPr>
          <w:noProof/>
        </w:rPr>
        <w:drawing>
          <wp:inline distT="0" distB="0" distL="0" distR="0" wp14:anchorId="4725525C" wp14:editId="7DD571C1">
            <wp:extent cx="3774643" cy="1080371"/>
            <wp:effectExtent l="0" t="0" r="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772322" cy="1079707"/>
                    </a:xfrm>
                    <a:prstGeom prst="rect">
                      <a:avLst/>
                    </a:prstGeom>
                  </pic:spPr>
                </pic:pic>
              </a:graphicData>
            </a:graphic>
          </wp:inline>
        </w:drawing>
      </w:r>
    </w:p>
    <w:p w14:paraId="3F13B3CD" w14:textId="0AD2291C" w:rsidR="00C8055C" w:rsidRDefault="00C8055C" w:rsidP="00C8055C">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138</w:t>
      </w:r>
      <w:r w:rsidR="00B8237E">
        <w:rPr>
          <w:noProof/>
        </w:rPr>
        <w:fldChar w:fldCharType="end"/>
      </w:r>
      <w:r>
        <w:t xml:space="preserve"> Voicemail Deletion Confirmation for All Remaining Related Voicemail Messages</w:t>
      </w:r>
    </w:p>
    <w:p w14:paraId="71E5A286" w14:textId="77777777" w:rsidR="009E0576" w:rsidRDefault="009E0576" w:rsidP="009E0576">
      <w:pPr>
        <w:pStyle w:val="Heading3"/>
      </w:pPr>
      <w:bookmarkStart w:id="230" w:name="_Toc35524212"/>
      <w:r>
        <w:lastRenderedPageBreak/>
        <w:t>Detailed View</w:t>
      </w:r>
      <w:bookmarkEnd w:id="230"/>
    </w:p>
    <w:p w14:paraId="1198F3D5" w14:textId="77777777" w:rsidR="00C8055C" w:rsidRDefault="00EF7D94" w:rsidP="00EF7D94">
      <w:pPr>
        <w:pStyle w:val="BodyText"/>
      </w:pPr>
      <w:r>
        <w:t xml:space="preserve">To see which guest rooms have received a particular </w:t>
      </w:r>
      <w:r w:rsidR="0009594E">
        <w:t xml:space="preserve">voicemail </w:t>
      </w:r>
      <w:r>
        <w:t xml:space="preserve">experience, click on the expand icon to the left of the experience description.   A list of all the guest rooms that have recently received the experience will appear.  If </w:t>
      </w:r>
      <w:r w:rsidR="00C8055C">
        <w:t xml:space="preserve">the same person that was checked in when the experience was delivered is still in house, a blue X icon will appear on the right.  </w:t>
      </w:r>
    </w:p>
    <w:p w14:paraId="33CEDD50" w14:textId="77777777" w:rsidR="00EF7D94" w:rsidRPr="00EF7D94" w:rsidRDefault="00C8055C" w:rsidP="00EF7D94">
      <w:pPr>
        <w:pStyle w:val="BodyText"/>
      </w:pPr>
      <w:r>
        <w:t>If the guest is still in house and the voicemail has not yet been deleted from the voicemail system by the guest, the voicemail can be deleted by clicking on the blue X icon.</w:t>
      </w:r>
    </w:p>
    <w:p w14:paraId="220D22FA" w14:textId="77777777" w:rsidR="009E0576" w:rsidRDefault="00C8055C" w:rsidP="009E0576">
      <w:pPr>
        <w:pStyle w:val="BodyText"/>
        <w:keepNext/>
      </w:pPr>
      <w:r>
        <w:rPr>
          <w:noProof/>
        </w:rPr>
        <mc:AlternateContent>
          <mc:Choice Requires="wps">
            <w:drawing>
              <wp:anchor distT="0" distB="0" distL="114300" distR="114300" simplePos="0" relativeHeight="251648512" behindDoc="0" locked="0" layoutInCell="1" allowOverlap="1" wp14:anchorId="0079ED42" wp14:editId="608F9F11">
                <wp:simplePos x="0" y="0"/>
                <wp:positionH relativeFrom="column">
                  <wp:posOffset>1579956</wp:posOffset>
                </wp:positionH>
                <wp:positionV relativeFrom="paragraph">
                  <wp:posOffset>590855</wp:posOffset>
                </wp:positionV>
                <wp:extent cx="1360170" cy="431165"/>
                <wp:effectExtent l="666750" t="0" r="11430" b="216535"/>
                <wp:wrapNone/>
                <wp:docPr id="133" name="Line Callout 1 133"/>
                <wp:cNvGraphicFramePr/>
                <a:graphic xmlns:a="http://schemas.openxmlformats.org/drawingml/2006/main">
                  <a:graphicData uri="http://schemas.microsoft.com/office/word/2010/wordprocessingShape">
                    <wps:wsp>
                      <wps:cNvSpPr/>
                      <wps:spPr>
                        <a:xfrm>
                          <a:off x="0" y="0"/>
                          <a:ext cx="1360170" cy="431165"/>
                        </a:xfrm>
                        <a:prstGeom prst="borderCallout1">
                          <a:avLst>
                            <a:gd name="adj1" fmla="val 18750"/>
                            <a:gd name="adj2" fmla="val -8333"/>
                            <a:gd name="adj3" fmla="val 141342"/>
                            <a:gd name="adj4" fmla="val -485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92B93" w14:textId="77777777" w:rsidR="00A838D7" w:rsidRDefault="00A838D7" w:rsidP="00C8055C">
                            <w:pPr>
                              <w:ind w:left="0"/>
                              <w:jc w:val="center"/>
                            </w:pPr>
                            <w:r>
                              <w:t>Expand to See Guests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9ED42" id="Line Callout 1 133" o:spid="_x0000_s1068" type="#_x0000_t47" style="position:absolute;left:0;text-align:left;margin-left:124.4pt;margin-top:46.5pt;width:107.1pt;height:33.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" adj="-10487,30530" fillcolor="#4f81bd [3204]" strokecolor="#243f60 [1604]" strokeweight="2pt">
                <v:textbox>
                  <w:txbxContent>
                    <w:p w14:paraId="67F92B93" w14:textId="77777777" w:rsidR="00A838D7" w:rsidRDefault="00A838D7" w:rsidP="00C8055C">
                      <w:pPr>
                        <w:ind w:left="0"/>
                        <w:jc w:val="center"/>
                      </w:pPr>
                      <w:r>
                        <w:t>Expand to See Guests</w:t>
                      </w:r>
                    </w:p>
                  </w:txbxContent>
                </v:textbox>
                <o:callout v:ext="edit" minusy="t"/>
              </v:shape>
            </w:pict>
          </mc:Fallback>
        </mc:AlternateContent>
      </w:r>
      <w:r w:rsidR="00EF7D94">
        <w:rPr>
          <w:noProof/>
        </w:rPr>
        <mc:AlternateContent>
          <mc:Choice Requires="wps">
            <w:drawing>
              <wp:anchor distT="0" distB="0" distL="114300" distR="114300" simplePos="0" relativeHeight="251645440" behindDoc="0" locked="0" layoutInCell="1" allowOverlap="1" wp14:anchorId="00D641D2" wp14:editId="36A7D0C8">
                <wp:simplePos x="0" y="0"/>
                <wp:positionH relativeFrom="column">
                  <wp:posOffset>5199532</wp:posOffset>
                </wp:positionH>
                <wp:positionV relativeFrom="paragraph">
                  <wp:posOffset>2020621</wp:posOffset>
                </wp:positionV>
                <wp:extent cx="204826" cy="212141"/>
                <wp:effectExtent l="19050" t="19050" r="43180" b="54610"/>
                <wp:wrapNone/>
                <wp:docPr id="1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4826" cy="21214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0CF53C8C" w14:textId="77777777" w:rsidR="00A838D7" w:rsidRDefault="00A838D7" w:rsidP="00EF7D94">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641D2" id="_x0000_s1069" style="position:absolute;left:0;text-align:left;margin-left:409.4pt;margin-top:159.1pt;width:16.15pt;height:16.7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" filled="f" fillcolor="#f79646" strokecolor="red" strokeweight="3pt">
                <v:shadow on="t" color="#974706" opacity=".5" offset="1pt"/>
                <v:textbox>
                  <w:txbxContent>
                    <w:p w14:paraId="0CF53C8C" w14:textId="77777777" w:rsidR="00A838D7" w:rsidRDefault="00A838D7" w:rsidP="00EF7D94">
                      <w:pPr>
                        <w:ind w:left="0"/>
                        <w:jc w:val="center"/>
                      </w:pPr>
                    </w:p>
                  </w:txbxContent>
                </v:textbox>
              </v:rect>
            </w:pict>
          </mc:Fallback>
        </mc:AlternateContent>
      </w:r>
      <w:r w:rsidR="009E0576">
        <w:rPr>
          <w:noProof/>
        </w:rPr>
        <w:drawing>
          <wp:inline distT="0" distB="0" distL="0" distR="0" wp14:anchorId="5F016B09" wp14:editId="54743087">
            <wp:extent cx="4796161" cy="2596896"/>
            <wp:effectExtent l="19050" t="19050" r="23495" b="133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799658" cy="2598789"/>
                    </a:xfrm>
                    <a:prstGeom prst="rect">
                      <a:avLst/>
                    </a:prstGeom>
                    <a:ln>
                      <a:solidFill>
                        <a:schemeClr val="bg1">
                          <a:lumMod val="50000"/>
                        </a:schemeClr>
                      </a:solidFill>
                    </a:ln>
                  </pic:spPr>
                </pic:pic>
              </a:graphicData>
            </a:graphic>
          </wp:inline>
        </w:drawing>
      </w:r>
    </w:p>
    <w:p w14:paraId="372074F1" w14:textId="0540674C" w:rsid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139</w:t>
      </w:r>
      <w:r w:rsidR="00B8237E">
        <w:rPr>
          <w:noProof/>
        </w:rPr>
        <w:fldChar w:fldCharType="end"/>
      </w:r>
      <w:r>
        <w:t xml:space="preserve"> Guest Experience Activity - Detailed View</w:t>
      </w:r>
    </w:p>
    <w:p w14:paraId="73331039" w14:textId="77777777" w:rsidR="00C8055C" w:rsidRDefault="00C8055C" w:rsidP="00C8055C">
      <w:pPr>
        <w:pStyle w:val="BodyText"/>
      </w:pPr>
      <w:r>
        <w:t xml:space="preserve"> After clicking on the blue X icon, a confirmation message will appear.  To continue with the message retraction for this guest, click Yes. </w:t>
      </w:r>
    </w:p>
    <w:p w14:paraId="09025046" w14:textId="77777777" w:rsidR="009E0576" w:rsidRDefault="009E0576" w:rsidP="009E0576">
      <w:pPr>
        <w:pStyle w:val="BodyText"/>
        <w:keepNext/>
      </w:pPr>
      <w:r>
        <w:rPr>
          <w:noProof/>
        </w:rPr>
        <w:drawing>
          <wp:inline distT="0" distB="0" distL="0" distR="0" wp14:anchorId="08769957" wp14:editId="48E56078">
            <wp:extent cx="3474720" cy="1789703"/>
            <wp:effectExtent l="19050" t="19050" r="11430" b="203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478790" cy="1791799"/>
                    </a:xfrm>
                    <a:prstGeom prst="rect">
                      <a:avLst/>
                    </a:prstGeom>
                    <a:ln>
                      <a:solidFill>
                        <a:schemeClr val="bg1">
                          <a:lumMod val="50000"/>
                        </a:schemeClr>
                      </a:solidFill>
                    </a:ln>
                  </pic:spPr>
                </pic:pic>
              </a:graphicData>
            </a:graphic>
          </wp:inline>
        </w:drawing>
      </w:r>
    </w:p>
    <w:p w14:paraId="38CE40C2" w14:textId="223DEAB7" w:rsidR="009E0576" w:rsidRPr="009E0576" w:rsidRDefault="009E0576" w:rsidP="009E0576">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140</w:t>
      </w:r>
      <w:r w:rsidR="00B8237E">
        <w:rPr>
          <w:noProof/>
        </w:rPr>
        <w:fldChar w:fldCharType="end"/>
      </w:r>
      <w:r>
        <w:t xml:space="preserve"> Voicemail Deletion Confirmation for a Particular Guest</w:t>
      </w:r>
    </w:p>
    <w:p w14:paraId="5B971636" w14:textId="77777777" w:rsidR="00BA6386" w:rsidRPr="00BA6386" w:rsidRDefault="00BA6386" w:rsidP="00C8055C">
      <w:pPr>
        <w:pStyle w:val="BodyText"/>
      </w:pPr>
    </w:p>
    <w:p w14:paraId="4E3BF740" w14:textId="77777777" w:rsidR="00E035CE" w:rsidRDefault="00E035CE" w:rsidP="00E035CE">
      <w:pPr>
        <w:pStyle w:val="Heading1"/>
        <w:pBdr>
          <w:bottom w:val="single" w:sz="6" w:space="2" w:color="000000"/>
        </w:pBdr>
      </w:pPr>
      <w:bookmarkStart w:id="231" w:name="_Ref27467974"/>
      <w:bookmarkStart w:id="232" w:name="_Toc35524213"/>
      <w:r>
        <w:t>Report Activity</w:t>
      </w:r>
      <w:bookmarkEnd w:id="231"/>
      <w:bookmarkEnd w:id="232"/>
    </w:p>
    <w:p w14:paraId="6D891FB9" w14:textId="091D0B63" w:rsidR="00E035CE" w:rsidRDefault="00E035CE" w:rsidP="00E035CE">
      <w:pPr>
        <w:pStyle w:val="BodyText"/>
      </w:pPr>
      <w:r>
        <w:t xml:space="preserve">The Report Activity screen lists all of the reports that have been created or that are scheduled for the property selected in the upper right corner.  Additionally, the screen allows the user to request </w:t>
      </w:r>
      <w:r>
        <w:lastRenderedPageBreak/>
        <w:t xml:space="preserve">new reports both on-demand and according to a set schedule.  </w:t>
      </w:r>
      <w:r w:rsidR="00B86A74">
        <w:t xml:space="preserve">For a full listing of the available reports and their descriptions, please see </w:t>
      </w:r>
      <w:r w:rsidR="00B86A74" w:rsidRPr="00B86A74">
        <w:rPr>
          <w:b/>
        </w:rPr>
        <w:t>Report Descriptions in the Appendix.</w:t>
      </w:r>
    </w:p>
    <w:p w14:paraId="4092F55E" w14:textId="77777777" w:rsidR="00E035CE" w:rsidRDefault="00E035CE" w:rsidP="00E035CE">
      <w:pPr>
        <w:pStyle w:val="Heading2"/>
      </w:pPr>
      <w:bookmarkStart w:id="233" w:name="_Toc35524214"/>
      <w:r>
        <w:t>Access</w:t>
      </w:r>
      <w:r w:rsidR="00F90F6D">
        <w:t xml:space="preserve"> </w:t>
      </w:r>
      <w:r>
        <w:t>Reports</w:t>
      </w:r>
      <w:bookmarkEnd w:id="233"/>
      <w:r>
        <w:t xml:space="preserve"> </w:t>
      </w:r>
    </w:p>
    <w:p w14:paraId="60DBE60C" w14:textId="08898D43" w:rsidR="00E035CE" w:rsidRDefault="00E035CE" w:rsidP="00E035CE">
      <w:pPr>
        <w:pStyle w:val="BodyText"/>
      </w:pPr>
      <w:r>
        <w:t>To access existing reports, create new reports, or schedule reports, click on Report Activity from the hamburger menu on the left</w:t>
      </w:r>
      <w:r w:rsidR="00EA6ACF">
        <w:t xml:space="preserve"> </w:t>
      </w:r>
      <w:r>
        <w:t xml:space="preserve">side of the </w:t>
      </w:r>
      <w:r w:rsidR="005C475E">
        <w:t>Jazzware</w:t>
      </w:r>
      <w:r>
        <w:t xml:space="preserve"> portal.  The Report Activity screen will appear.</w:t>
      </w:r>
    </w:p>
    <w:p w14:paraId="6F153E76" w14:textId="77777777" w:rsidR="00E035CE" w:rsidRDefault="00E035CE" w:rsidP="00BD3264">
      <w:pPr>
        <w:pStyle w:val="ListNumber"/>
        <w:numPr>
          <w:ilvl w:val="0"/>
          <w:numId w:val="0"/>
        </w:numPr>
        <w:ind w:left="1440"/>
      </w:pPr>
      <w:r>
        <w:rPr>
          <w:noProof/>
        </w:rPr>
        <w:drawing>
          <wp:inline distT="0" distB="0" distL="0" distR="0" wp14:anchorId="22B2A879" wp14:editId="3AF5EB5F">
            <wp:extent cx="533400" cy="428625"/>
            <wp:effectExtent l="19050" t="19050" r="19050" b="285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1D0A287C" w14:textId="6EB1895D"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141</w:t>
      </w:r>
      <w:r w:rsidR="00B8237E">
        <w:rPr>
          <w:noProof/>
        </w:rPr>
        <w:fldChar w:fldCharType="end"/>
      </w:r>
      <w:r>
        <w:t xml:space="preserve"> Hamburger Menu Icon</w:t>
      </w:r>
    </w:p>
    <w:p w14:paraId="4041E43F" w14:textId="5B375F26" w:rsidR="00E035CE" w:rsidRDefault="00E035CE" w:rsidP="00E035CE">
      <w:pPr>
        <w:pStyle w:val="BodyText"/>
        <w:keepNext/>
      </w:pPr>
      <w:r>
        <w:rPr>
          <w:noProof/>
        </w:rPr>
        <mc:AlternateContent>
          <mc:Choice Requires="wps">
            <w:drawing>
              <wp:anchor distT="0" distB="0" distL="114300" distR="114300" simplePos="0" relativeHeight="251574784" behindDoc="0" locked="0" layoutInCell="1" allowOverlap="1" wp14:anchorId="075364F2" wp14:editId="0448EA37">
                <wp:simplePos x="0" y="0"/>
                <wp:positionH relativeFrom="column">
                  <wp:posOffset>866692</wp:posOffset>
                </wp:positionH>
                <wp:positionV relativeFrom="paragraph">
                  <wp:posOffset>1051835</wp:posOffset>
                </wp:positionV>
                <wp:extent cx="659958" cy="238539"/>
                <wp:effectExtent l="19050" t="19050" r="45085" b="66675"/>
                <wp:wrapNone/>
                <wp:docPr id="1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958" cy="23853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A8909" id="Rectangle 64" o:spid="_x0000_s1026" style="position:absolute;margin-left:68.25pt;margin-top:82.8pt;width:51.95pt;height:18.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" filled="f" fillcolor="#f79646" strokecolor="red" strokeweight="3pt">
                <v:shadow on="t" color="#974706" opacity=".5" offset="1pt"/>
              </v:rect>
            </w:pict>
          </mc:Fallback>
        </mc:AlternateContent>
      </w:r>
      <w:r w:rsidR="00EA6ACF" w:rsidRPr="00EA6ACF">
        <w:rPr>
          <w:noProof/>
        </w:rPr>
        <w:t xml:space="preserve"> </w:t>
      </w:r>
      <w:r w:rsidR="00256133">
        <w:rPr>
          <w:noProof/>
        </w:rPr>
        <w:drawing>
          <wp:inline distT="0" distB="0" distL="0" distR="0" wp14:anchorId="764A1755" wp14:editId="65459A27">
            <wp:extent cx="2114786" cy="2687541"/>
            <wp:effectExtent l="19050" t="19050" r="19050" b="177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9874" cy="2719423"/>
                    </a:xfrm>
                    <a:prstGeom prst="rect">
                      <a:avLst/>
                    </a:prstGeom>
                    <a:ln>
                      <a:solidFill>
                        <a:schemeClr val="bg1">
                          <a:lumMod val="65000"/>
                        </a:schemeClr>
                      </a:solidFill>
                    </a:ln>
                  </pic:spPr>
                </pic:pic>
              </a:graphicData>
            </a:graphic>
          </wp:inline>
        </w:drawing>
      </w:r>
    </w:p>
    <w:p w14:paraId="3ADE1CC7" w14:textId="32B132C9"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142</w:t>
      </w:r>
      <w:r w:rsidR="00B8237E">
        <w:rPr>
          <w:noProof/>
        </w:rPr>
        <w:fldChar w:fldCharType="end"/>
      </w:r>
      <w:r>
        <w:t xml:space="preserve"> Report Activity Link</w:t>
      </w:r>
    </w:p>
    <w:p w14:paraId="7602DA9A" w14:textId="77777777" w:rsidR="00E035CE" w:rsidRPr="00EB6305" w:rsidRDefault="00E035CE" w:rsidP="00E035CE">
      <w:pPr>
        <w:pStyle w:val="BodyText"/>
      </w:pPr>
      <w:r>
        <w:t>The Report Activity screen provides a report listing of all of the existing reports and scheduled reports for the property that was selected in the Reservations screen.  Scheduled reports are highlighted in yellow, Cancelled reports are highlighted in tan, and Completed reports are not highlighted.</w:t>
      </w:r>
    </w:p>
    <w:p w14:paraId="66893DC1" w14:textId="1AFAD5F8" w:rsidR="00E035CE" w:rsidRDefault="00E035CE" w:rsidP="00E035CE">
      <w:pPr>
        <w:pStyle w:val="BodyText"/>
        <w:keepNext/>
        <w:ind w:left="144"/>
      </w:pPr>
      <w:r>
        <w:rPr>
          <w:noProof/>
        </w:rPr>
        <w:lastRenderedPageBreak/>
        <mc:AlternateContent>
          <mc:Choice Requires="wps">
            <w:drawing>
              <wp:anchor distT="0" distB="0" distL="114300" distR="114300" simplePos="0" relativeHeight="251580928" behindDoc="0" locked="0" layoutInCell="1" allowOverlap="1" wp14:anchorId="4C56155D" wp14:editId="5A9750CD">
                <wp:simplePos x="0" y="0"/>
                <wp:positionH relativeFrom="column">
                  <wp:posOffset>-164465</wp:posOffset>
                </wp:positionH>
                <wp:positionV relativeFrom="paragraph">
                  <wp:posOffset>1377842</wp:posOffset>
                </wp:positionV>
                <wp:extent cx="482600" cy="2596515"/>
                <wp:effectExtent l="19050" t="19050" r="0" b="13335"/>
                <wp:wrapNone/>
                <wp:docPr id="150" name="Left Brace 150"/>
                <wp:cNvGraphicFramePr/>
                <a:graphic xmlns:a="http://schemas.openxmlformats.org/drawingml/2006/main">
                  <a:graphicData uri="http://schemas.microsoft.com/office/word/2010/wordprocessingShape">
                    <wps:wsp>
                      <wps:cNvSpPr/>
                      <wps:spPr>
                        <a:xfrm>
                          <a:off x="0" y="0"/>
                          <a:ext cx="482600" cy="2596515"/>
                        </a:xfrm>
                        <a:prstGeom prst="leftBrace">
                          <a:avLst/>
                        </a:prstGeom>
                        <a:ln w="38100"/>
                      </wps:spPr>
                      <wps:style>
                        <a:lnRef idx="1">
                          <a:schemeClr val="accent1"/>
                        </a:lnRef>
                        <a:fillRef idx="0">
                          <a:schemeClr val="accent1"/>
                        </a:fillRef>
                        <a:effectRef idx="0">
                          <a:schemeClr val="accent1"/>
                        </a:effectRef>
                        <a:fontRef idx="minor">
                          <a:schemeClr val="tx1"/>
                        </a:fontRef>
                      </wps:style>
                      <wps:txbx>
                        <w:txbxContent>
                          <w:p w14:paraId="2BDE9D86" w14:textId="77777777" w:rsidR="00A838D7" w:rsidRDefault="00A838D7" w:rsidP="00E035CE">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56155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0" o:spid="_x0000_s1070" type="#_x0000_t87" style="position:absolute;left:0;text-align:left;margin-left:-12.95pt;margin-top:108.5pt;width:38pt;height:204.4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" adj="335" strokecolor="#4579b8 [3044]" strokeweight="3pt">
                <v:textbox>
                  <w:txbxContent>
                    <w:p w14:paraId="2BDE9D86" w14:textId="77777777" w:rsidR="00A838D7" w:rsidRDefault="00A838D7" w:rsidP="00E035CE">
                      <w:pPr>
                        <w:ind w:left="0"/>
                      </w:pP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17543C36" wp14:editId="1596A5A2">
                <wp:simplePos x="0" y="0"/>
                <wp:positionH relativeFrom="column">
                  <wp:posOffset>-704215</wp:posOffset>
                </wp:positionH>
                <wp:positionV relativeFrom="paragraph">
                  <wp:posOffset>2528570</wp:posOffset>
                </wp:positionV>
                <wp:extent cx="665480" cy="438785"/>
                <wp:effectExtent l="0" t="0" r="1270" b="0"/>
                <wp:wrapNone/>
                <wp:docPr id="151" name="Text Box 151"/>
                <wp:cNvGraphicFramePr/>
                <a:graphic xmlns:a="http://schemas.openxmlformats.org/drawingml/2006/main">
                  <a:graphicData uri="http://schemas.microsoft.com/office/word/2010/wordprocessingShape">
                    <wps:wsp>
                      <wps:cNvSpPr txBox="1"/>
                      <wps:spPr>
                        <a:xfrm>
                          <a:off x="0" y="0"/>
                          <a:ext cx="66548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9F390" w14:textId="77777777" w:rsidR="00A838D7" w:rsidRDefault="00A838D7" w:rsidP="00E035CE">
                            <w:pPr>
                              <w:ind w:left="0"/>
                            </w:pPr>
                            <w:r>
                              <w:t>Report 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43C36" id="Text Box 151" o:spid="_x0000_s1071" type="#_x0000_t202" style="position:absolute;left:0;text-align:left;margin-left:-55.45pt;margin-top:199.1pt;width:52.4pt;height:34.5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" fillcolor="white [3201]" stroked="f" strokeweight=".5pt">
                <v:textbox>
                  <w:txbxContent>
                    <w:p w14:paraId="6149F390" w14:textId="77777777" w:rsidR="00A838D7" w:rsidRDefault="00A838D7" w:rsidP="00E035CE">
                      <w:pPr>
                        <w:ind w:left="0"/>
                      </w:pPr>
                      <w:r>
                        <w:t>Report Listing</w:t>
                      </w:r>
                    </w:p>
                  </w:txbxContent>
                </v:textbox>
              </v:shape>
            </w:pict>
          </mc:Fallback>
        </mc:AlternateContent>
      </w:r>
      <w:r w:rsidR="00EA6ACF">
        <w:rPr>
          <w:noProof/>
        </w:rPr>
        <w:drawing>
          <wp:inline distT="0" distB="0" distL="0" distR="0" wp14:anchorId="23EF5187" wp14:editId="0E62AB96">
            <wp:extent cx="5943600" cy="4185920"/>
            <wp:effectExtent l="19050" t="19050" r="19050" b="241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4185920"/>
                    </a:xfrm>
                    <a:prstGeom prst="rect">
                      <a:avLst/>
                    </a:prstGeom>
                    <a:ln>
                      <a:solidFill>
                        <a:schemeClr val="tx1">
                          <a:lumMod val="50000"/>
                          <a:lumOff val="50000"/>
                        </a:schemeClr>
                      </a:solidFill>
                    </a:ln>
                  </pic:spPr>
                </pic:pic>
              </a:graphicData>
            </a:graphic>
          </wp:inline>
        </w:drawing>
      </w:r>
    </w:p>
    <w:p w14:paraId="6D11C14A" w14:textId="24EEB0B3"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143</w:t>
      </w:r>
      <w:r w:rsidR="00B8237E">
        <w:rPr>
          <w:noProof/>
        </w:rPr>
        <w:fldChar w:fldCharType="end"/>
      </w:r>
      <w:r>
        <w:t xml:space="preserve"> Report Activity Page</w:t>
      </w:r>
    </w:p>
    <w:p w14:paraId="5D3115E3" w14:textId="77777777" w:rsidR="00E035CE" w:rsidRDefault="00E035CE" w:rsidP="00E035CE">
      <w:pPr>
        <w:pStyle w:val="Heading3"/>
      </w:pPr>
      <w:bookmarkStart w:id="234" w:name="_Toc35524215"/>
      <w:r>
        <w:t>Property Selection</w:t>
      </w:r>
      <w:bookmarkEnd w:id="234"/>
    </w:p>
    <w:p w14:paraId="3F2195C8" w14:textId="6AB26884" w:rsidR="00E035CE" w:rsidRDefault="004D09C3" w:rsidP="00E035CE">
      <w:pPr>
        <w:pStyle w:val="BodyText"/>
      </w:pPr>
      <w:r>
        <w:t xml:space="preserve">To view or create </w:t>
      </w:r>
      <w:r w:rsidR="00E035CE">
        <w:t xml:space="preserve">reports for a different property, select that property from the </w:t>
      </w:r>
      <w:r w:rsidR="00EA6ACF">
        <w:t>dropdown</w:t>
      </w:r>
      <w:r w:rsidR="00E035CE">
        <w:t xml:space="preserve"> list located in the center of the Report Activity screen.</w:t>
      </w:r>
    </w:p>
    <w:p w14:paraId="067BFE37" w14:textId="50B2CE55" w:rsidR="00E035CE" w:rsidRDefault="00E035CE" w:rsidP="00E035CE">
      <w:pPr>
        <w:pStyle w:val="BodyText"/>
        <w:keepNext/>
        <w:ind w:left="144"/>
      </w:pPr>
      <w:r>
        <w:rPr>
          <w:noProof/>
        </w:rPr>
        <mc:AlternateContent>
          <mc:Choice Requires="wps">
            <w:drawing>
              <wp:anchor distT="0" distB="0" distL="114300" distR="114300" simplePos="0" relativeHeight="251590144" behindDoc="0" locked="0" layoutInCell="1" allowOverlap="1" wp14:anchorId="10C5B669" wp14:editId="2FF667AA">
                <wp:simplePos x="0" y="0"/>
                <wp:positionH relativeFrom="column">
                  <wp:posOffset>2346325</wp:posOffset>
                </wp:positionH>
                <wp:positionV relativeFrom="paragraph">
                  <wp:posOffset>784596</wp:posOffset>
                </wp:positionV>
                <wp:extent cx="1440611" cy="250166"/>
                <wp:effectExtent l="19050" t="19050" r="45720" b="55245"/>
                <wp:wrapNone/>
                <wp:docPr id="1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611"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65E60" id="Rectangle 64" o:spid="_x0000_s1026" style="position:absolute;margin-left:184.75pt;margin-top:61.8pt;width:113.45pt;height:19.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" filled="f" fillcolor="#f79646" strokecolor="red" strokeweight="3pt">
                <v:shadow on="t" color="#974706" opacity=".5" offset="1pt"/>
              </v:rect>
            </w:pict>
          </mc:Fallback>
        </mc:AlternateContent>
      </w:r>
      <w:r w:rsidR="00EA6ACF">
        <w:rPr>
          <w:noProof/>
        </w:rPr>
        <w:drawing>
          <wp:inline distT="0" distB="0" distL="0" distR="0" wp14:anchorId="76A266A5" wp14:editId="6AAD3112">
            <wp:extent cx="5943600" cy="1624965"/>
            <wp:effectExtent l="19050" t="19050" r="19050" b="133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1624965"/>
                    </a:xfrm>
                    <a:prstGeom prst="rect">
                      <a:avLst/>
                    </a:prstGeom>
                    <a:ln>
                      <a:solidFill>
                        <a:schemeClr val="tx1">
                          <a:lumMod val="50000"/>
                          <a:lumOff val="50000"/>
                        </a:schemeClr>
                      </a:solidFill>
                    </a:ln>
                  </pic:spPr>
                </pic:pic>
              </a:graphicData>
            </a:graphic>
          </wp:inline>
        </w:drawing>
      </w:r>
    </w:p>
    <w:p w14:paraId="5DD42E50" w14:textId="711A2427"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144</w:t>
      </w:r>
      <w:r w:rsidR="00B8237E">
        <w:rPr>
          <w:noProof/>
        </w:rPr>
        <w:fldChar w:fldCharType="end"/>
      </w:r>
      <w:r>
        <w:t xml:space="preserve"> Report Activity Property Selection </w:t>
      </w:r>
      <w:r w:rsidR="00EA6ACF">
        <w:t>Dropdown</w:t>
      </w:r>
    </w:p>
    <w:p w14:paraId="248415B2" w14:textId="77777777" w:rsidR="003A1F34" w:rsidRPr="003A1F34" w:rsidRDefault="003A1F34" w:rsidP="003A1F34">
      <w:pPr>
        <w:pStyle w:val="BodyText"/>
      </w:pPr>
    </w:p>
    <w:p w14:paraId="3001A4F4" w14:textId="77777777" w:rsidR="00E035CE" w:rsidRDefault="00E035CE" w:rsidP="00E035CE">
      <w:pPr>
        <w:pStyle w:val="Heading3"/>
      </w:pPr>
      <w:bookmarkStart w:id="235" w:name="_Toc35524216"/>
      <w:r>
        <w:lastRenderedPageBreak/>
        <w:t>Report Listing Fields</w:t>
      </w:r>
      <w:bookmarkEnd w:id="235"/>
    </w:p>
    <w:p w14:paraId="4A220213" w14:textId="77777777" w:rsidR="00E035CE" w:rsidRDefault="00E035CE" w:rsidP="00E035CE">
      <w:pPr>
        <w:pStyle w:val="Heading4"/>
      </w:pPr>
      <w:r>
        <w:t>Options</w:t>
      </w:r>
    </w:p>
    <w:p w14:paraId="15B68027" w14:textId="77777777" w:rsidR="00E035CE" w:rsidRDefault="00E035CE" w:rsidP="00E035CE">
      <w:pPr>
        <w:pStyle w:val="BodyText"/>
      </w:pPr>
      <w:r>
        <w:t xml:space="preserve">The report listing allows the user to </w:t>
      </w:r>
      <w:r w:rsidRPr="0066609C">
        <w:rPr>
          <w:b/>
        </w:rPr>
        <w:t>View</w:t>
      </w:r>
      <w:r>
        <w:t xml:space="preserve">, </w:t>
      </w:r>
      <w:r w:rsidRPr="0066609C">
        <w:rPr>
          <w:b/>
        </w:rPr>
        <w:t>Delete</w:t>
      </w:r>
      <w:r>
        <w:t xml:space="preserve">, </w:t>
      </w:r>
      <w:r w:rsidRPr="0066609C">
        <w:rPr>
          <w:b/>
        </w:rPr>
        <w:t>Edit</w:t>
      </w:r>
      <w:r>
        <w:t xml:space="preserve"> or </w:t>
      </w:r>
      <w:r w:rsidRPr="0066609C">
        <w:rPr>
          <w:b/>
        </w:rPr>
        <w:t>Cancel</w:t>
      </w:r>
      <w:r>
        <w:t xml:space="preserve"> the report depending on the status of the report.</w:t>
      </w:r>
    </w:p>
    <w:p w14:paraId="155F0534" w14:textId="77777777" w:rsidR="00E035CE" w:rsidRDefault="00E035CE" w:rsidP="00F465F6">
      <w:pPr>
        <w:pStyle w:val="BodyText"/>
        <w:numPr>
          <w:ilvl w:val="0"/>
          <w:numId w:val="22"/>
        </w:numPr>
      </w:pPr>
      <w:r w:rsidRPr="0066609C">
        <w:rPr>
          <w:b/>
        </w:rPr>
        <w:t>View</w:t>
      </w:r>
      <w:r>
        <w:t xml:space="preserve"> – to view the actual report after it has been completed</w:t>
      </w:r>
    </w:p>
    <w:p w14:paraId="795755BB" w14:textId="77777777" w:rsidR="00E035CE" w:rsidRDefault="00E035CE" w:rsidP="00F465F6">
      <w:pPr>
        <w:pStyle w:val="BodyText"/>
        <w:numPr>
          <w:ilvl w:val="0"/>
          <w:numId w:val="22"/>
        </w:numPr>
      </w:pPr>
      <w:r w:rsidRPr="0066609C">
        <w:rPr>
          <w:b/>
        </w:rPr>
        <w:t>Delete</w:t>
      </w:r>
      <w:r>
        <w:t xml:space="preserve"> – to remove an existing report from the database</w:t>
      </w:r>
    </w:p>
    <w:p w14:paraId="2680EFD4" w14:textId="77777777" w:rsidR="00E035CE" w:rsidRDefault="00E035CE" w:rsidP="00F465F6">
      <w:pPr>
        <w:pStyle w:val="BodyText"/>
        <w:numPr>
          <w:ilvl w:val="0"/>
          <w:numId w:val="22"/>
        </w:numPr>
      </w:pPr>
      <w:r w:rsidRPr="0066609C">
        <w:rPr>
          <w:b/>
        </w:rPr>
        <w:t>Edit</w:t>
      </w:r>
      <w:r>
        <w:t xml:space="preserve"> – to view and/or edit the configuration parameters of a scheduled report</w:t>
      </w:r>
    </w:p>
    <w:p w14:paraId="3B7D6C76" w14:textId="77777777" w:rsidR="00E035CE" w:rsidRDefault="00E035CE" w:rsidP="00F465F6">
      <w:pPr>
        <w:pStyle w:val="BodyText"/>
        <w:numPr>
          <w:ilvl w:val="0"/>
          <w:numId w:val="22"/>
        </w:numPr>
      </w:pPr>
      <w:r w:rsidRPr="0066609C">
        <w:rPr>
          <w:b/>
        </w:rPr>
        <w:t>Cancel</w:t>
      </w:r>
      <w:r>
        <w:t xml:space="preserve"> – to cancel a scheduled report and remove it from scheduling</w:t>
      </w:r>
    </w:p>
    <w:p w14:paraId="55B6B98A" w14:textId="77777777" w:rsidR="00E035CE" w:rsidRDefault="00E035CE" w:rsidP="00E035CE">
      <w:pPr>
        <w:pStyle w:val="Heading4"/>
      </w:pPr>
      <w:r>
        <w:t>Report Description</w:t>
      </w:r>
    </w:p>
    <w:p w14:paraId="5DF8D8B2" w14:textId="77777777" w:rsidR="00E035CE" w:rsidRDefault="00E035CE" w:rsidP="00E035CE">
      <w:pPr>
        <w:pStyle w:val="BodyText"/>
      </w:pPr>
      <w:r>
        <w:t>The Report Description field lists the report type.</w:t>
      </w:r>
    </w:p>
    <w:p w14:paraId="2E9DFE48" w14:textId="77777777" w:rsidR="00E035CE" w:rsidRDefault="00E035CE" w:rsidP="00E035CE">
      <w:pPr>
        <w:pStyle w:val="Heading4"/>
      </w:pPr>
      <w:r>
        <w:t>Submitted by</w:t>
      </w:r>
    </w:p>
    <w:p w14:paraId="7E30CCEB" w14:textId="77777777" w:rsidR="00E035CE" w:rsidRPr="001C68EE" w:rsidRDefault="00E035CE" w:rsidP="00E035CE">
      <w:pPr>
        <w:pStyle w:val="BodyText"/>
      </w:pPr>
      <w:r>
        <w:t>Submitted by indicates who originally setup and ran the report.</w:t>
      </w:r>
    </w:p>
    <w:p w14:paraId="31325F7D" w14:textId="77777777" w:rsidR="00E035CE" w:rsidRDefault="00E035CE" w:rsidP="00E035CE">
      <w:pPr>
        <w:pStyle w:val="Heading4"/>
      </w:pPr>
      <w:r>
        <w:t>Report Date and Report Time</w:t>
      </w:r>
    </w:p>
    <w:p w14:paraId="74860BA9" w14:textId="77777777" w:rsidR="00E035CE" w:rsidRPr="001C68EE" w:rsidRDefault="00E035CE" w:rsidP="00E035CE">
      <w:pPr>
        <w:pStyle w:val="BodyText"/>
      </w:pPr>
      <w:r w:rsidRPr="000779C3">
        <w:t>The date and time that a report ran</w:t>
      </w:r>
      <w:r>
        <w:t xml:space="preserve"> if it is completed. If it is a scheduled report, it will show the scheduled time until it runs and then the time will change to the actual time it ran once it has completed.  </w:t>
      </w:r>
    </w:p>
    <w:p w14:paraId="557A36A6" w14:textId="77777777" w:rsidR="00E035CE" w:rsidRDefault="00E035CE" w:rsidP="00E035CE">
      <w:pPr>
        <w:pStyle w:val="Heading4"/>
      </w:pPr>
      <w:r>
        <w:t>Schedule</w:t>
      </w:r>
    </w:p>
    <w:p w14:paraId="4C8F59A4" w14:textId="77777777" w:rsidR="00E035CE" w:rsidRPr="00A615A5" w:rsidRDefault="00E035CE" w:rsidP="00E035CE">
      <w:pPr>
        <w:pStyle w:val="BodyText"/>
      </w:pPr>
      <w:r>
        <w:t>Scheduled reports are highlighted in the report listing.</w:t>
      </w:r>
    </w:p>
    <w:p w14:paraId="326ED287" w14:textId="77777777" w:rsidR="00E035CE" w:rsidRDefault="00E035CE" w:rsidP="00E035CE">
      <w:pPr>
        <w:pStyle w:val="BodyText"/>
      </w:pPr>
      <w:r>
        <w:t>The schedule field indicates the frequency of the report:</w:t>
      </w:r>
    </w:p>
    <w:p w14:paraId="608F58BC" w14:textId="77777777" w:rsidR="00E035CE" w:rsidRDefault="00E035CE" w:rsidP="00F465F6">
      <w:pPr>
        <w:pStyle w:val="BodyText"/>
        <w:numPr>
          <w:ilvl w:val="0"/>
          <w:numId w:val="23"/>
        </w:numPr>
      </w:pPr>
      <w:r>
        <w:t>On Demand – run one time only</w:t>
      </w:r>
    </w:p>
    <w:p w14:paraId="764C2060" w14:textId="77777777" w:rsidR="00E035CE" w:rsidRDefault="00E035CE" w:rsidP="00F465F6">
      <w:pPr>
        <w:pStyle w:val="BodyText"/>
        <w:numPr>
          <w:ilvl w:val="0"/>
          <w:numId w:val="23"/>
        </w:numPr>
      </w:pPr>
      <w:r>
        <w:t>Daily – runs every day on the days requested</w:t>
      </w:r>
    </w:p>
    <w:p w14:paraId="6182FB48" w14:textId="77777777" w:rsidR="00E035CE" w:rsidRDefault="00E035CE" w:rsidP="00F465F6">
      <w:pPr>
        <w:pStyle w:val="BodyText"/>
        <w:numPr>
          <w:ilvl w:val="0"/>
          <w:numId w:val="23"/>
        </w:numPr>
      </w:pPr>
      <w:r>
        <w:t>Weekly – runs every week on the day requested</w:t>
      </w:r>
    </w:p>
    <w:p w14:paraId="78EEF576" w14:textId="77777777" w:rsidR="00E035CE" w:rsidRDefault="00E035CE" w:rsidP="00F465F6">
      <w:pPr>
        <w:pStyle w:val="BodyText"/>
        <w:numPr>
          <w:ilvl w:val="0"/>
          <w:numId w:val="23"/>
        </w:numPr>
      </w:pPr>
      <w:r>
        <w:t>Monthly – runs every month on either the end of the month or on a particular day of the month</w:t>
      </w:r>
    </w:p>
    <w:p w14:paraId="024B96D3" w14:textId="77777777" w:rsidR="00E035CE" w:rsidRPr="002A7E52" w:rsidRDefault="00E035CE" w:rsidP="00E035CE">
      <w:pPr>
        <w:pStyle w:val="BodyText"/>
      </w:pPr>
    </w:p>
    <w:p w14:paraId="28E5BFF2" w14:textId="77777777" w:rsidR="00E035CE" w:rsidRPr="002815F6" w:rsidRDefault="00E035CE" w:rsidP="00E035CE">
      <w:pPr>
        <w:pStyle w:val="BodyText"/>
        <w:ind w:left="1440"/>
      </w:pPr>
    </w:p>
    <w:p w14:paraId="11016F9A" w14:textId="765B2224" w:rsidR="00E035CE" w:rsidRDefault="003F6036" w:rsidP="00E035CE">
      <w:pPr>
        <w:pStyle w:val="BodyText"/>
        <w:keepNext/>
        <w:ind w:left="0"/>
      </w:pPr>
      <w:r>
        <w:rPr>
          <w:noProof/>
        </w:rPr>
        <w:lastRenderedPageBreak/>
        <w:drawing>
          <wp:inline distT="0" distB="0" distL="0" distR="0" wp14:anchorId="2139B791" wp14:editId="10EFE65F">
            <wp:extent cx="5943600" cy="4095115"/>
            <wp:effectExtent l="19050" t="19050" r="19050" b="19685"/>
            <wp:docPr id="15532" name="Picture 1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4095115"/>
                    </a:xfrm>
                    <a:prstGeom prst="rect">
                      <a:avLst/>
                    </a:prstGeom>
                    <a:ln>
                      <a:solidFill>
                        <a:schemeClr val="tx1">
                          <a:lumMod val="50000"/>
                          <a:lumOff val="50000"/>
                        </a:schemeClr>
                      </a:solidFill>
                    </a:ln>
                  </pic:spPr>
                </pic:pic>
              </a:graphicData>
            </a:graphic>
          </wp:inline>
        </w:drawing>
      </w:r>
    </w:p>
    <w:p w14:paraId="7F231266" w14:textId="1A1F223E"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145</w:t>
      </w:r>
      <w:r w:rsidR="00B8237E">
        <w:rPr>
          <w:noProof/>
        </w:rPr>
        <w:fldChar w:fldCharType="end"/>
      </w:r>
      <w:r>
        <w:t xml:space="preserve"> Scheduled Reports Highlighted</w:t>
      </w:r>
    </w:p>
    <w:p w14:paraId="7F85E0BE" w14:textId="77777777" w:rsidR="00E035CE" w:rsidRDefault="00E035CE" w:rsidP="00E035CE">
      <w:pPr>
        <w:pStyle w:val="Heading4"/>
      </w:pPr>
      <w:r>
        <w:t>Status Filter</w:t>
      </w:r>
    </w:p>
    <w:p w14:paraId="4E0BC572" w14:textId="77777777" w:rsidR="00E035CE" w:rsidRDefault="00E035CE" w:rsidP="00E035CE">
      <w:pPr>
        <w:pStyle w:val="BodyText"/>
      </w:pPr>
      <w:r>
        <w:t xml:space="preserve">The list of reports can be filtered using the dropdown underneath the Status column heading.  The filter options include:  </w:t>
      </w:r>
    </w:p>
    <w:p w14:paraId="34A279F6" w14:textId="77777777" w:rsidR="00E035CE" w:rsidRDefault="00E035CE" w:rsidP="00F465F6">
      <w:pPr>
        <w:pStyle w:val="BodyText"/>
        <w:numPr>
          <w:ilvl w:val="0"/>
          <w:numId w:val="21"/>
        </w:numPr>
      </w:pPr>
      <w:r>
        <w:t>All – all reports will be listed regardless of status</w:t>
      </w:r>
    </w:p>
    <w:p w14:paraId="582D9A26" w14:textId="77777777" w:rsidR="00E035CE" w:rsidRDefault="00E035CE" w:rsidP="00F465F6">
      <w:pPr>
        <w:pStyle w:val="BodyText"/>
        <w:numPr>
          <w:ilvl w:val="0"/>
          <w:numId w:val="21"/>
        </w:numPr>
      </w:pPr>
      <w:r>
        <w:t>Completed – lists reports that are completed and available for viewing</w:t>
      </w:r>
    </w:p>
    <w:p w14:paraId="687F7E17" w14:textId="77777777" w:rsidR="00E035CE" w:rsidRDefault="00E035CE" w:rsidP="00F465F6">
      <w:pPr>
        <w:pStyle w:val="BodyText"/>
        <w:numPr>
          <w:ilvl w:val="0"/>
          <w:numId w:val="21"/>
        </w:numPr>
      </w:pPr>
      <w:r>
        <w:t>Schedule – lists reports that are scheduled to run in the future</w:t>
      </w:r>
    </w:p>
    <w:p w14:paraId="7E1533D5" w14:textId="77777777" w:rsidR="00E035CE" w:rsidRDefault="00E035CE" w:rsidP="00F465F6">
      <w:pPr>
        <w:pStyle w:val="BodyText"/>
        <w:numPr>
          <w:ilvl w:val="0"/>
          <w:numId w:val="21"/>
        </w:numPr>
      </w:pPr>
      <w:r>
        <w:t>Submitted – lists reports that are pending but have not yet started running</w:t>
      </w:r>
    </w:p>
    <w:p w14:paraId="0E727FC6" w14:textId="77777777" w:rsidR="00E035CE" w:rsidRDefault="00E035CE" w:rsidP="00F465F6">
      <w:pPr>
        <w:pStyle w:val="BodyText"/>
        <w:numPr>
          <w:ilvl w:val="0"/>
          <w:numId w:val="21"/>
        </w:numPr>
      </w:pPr>
      <w:r>
        <w:t>Running – lists reports that are underway but have not yet completed</w:t>
      </w:r>
    </w:p>
    <w:p w14:paraId="599C791D" w14:textId="77777777" w:rsidR="00E035CE" w:rsidRDefault="00E035CE" w:rsidP="00F465F6">
      <w:pPr>
        <w:pStyle w:val="BodyText"/>
        <w:numPr>
          <w:ilvl w:val="0"/>
          <w:numId w:val="21"/>
        </w:numPr>
      </w:pPr>
      <w:r>
        <w:t>Cancelled – lists scheduled reports that were cancelled.  These reports will not be run in the future without being rescheduled</w:t>
      </w:r>
    </w:p>
    <w:p w14:paraId="62DF317D" w14:textId="605C53BE" w:rsidR="00E035CE" w:rsidRDefault="00E035CE" w:rsidP="00E035CE">
      <w:pPr>
        <w:pStyle w:val="BodyText"/>
        <w:keepNext/>
        <w:ind w:left="1440"/>
      </w:pPr>
      <w:r>
        <w:rPr>
          <w:noProof/>
        </w:rPr>
        <w:lastRenderedPageBreak/>
        <mc:AlternateContent>
          <mc:Choice Requires="wps">
            <w:drawing>
              <wp:anchor distT="0" distB="0" distL="114300" distR="114300" simplePos="0" relativeHeight="251596288" behindDoc="0" locked="0" layoutInCell="1" allowOverlap="1" wp14:anchorId="76F54F9F" wp14:editId="1CCCE23D">
                <wp:simplePos x="0" y="0"/>
                <wp:positionH relativeFrom="column">
                  <wp:posOffset>5357004</wp:posOffset>
                </wp:positionH>
                <wp:positionV relativeFrom="paragraph">
                  <wp:posOffset>911033</wp:posOffset>
                </wp:positionV>
                <wp:extent cx="689682" cy="819510"/>
                <wp:effectExtent l="19050" t="19050" r="34290" b="57150"/>
                <wp:wrapNone/>
                <wp:docPr id="3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82" cy="81951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5DF1" id="Rectangle 64" o:spid="_x0000_s1026" style="position:absolute;margin-left:421.8pt;margin-top:71.75pt;width:54.3pt;height:64.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" filled="f" fillcolor="#f79646" strokecolor="red" strokeweight="3pt">
                <v:shadow on="t" color="#974706" opacity=".5" offset="1pt"/>
              </v:rect>
            </w:pict>
          </mc:Fallback>
        </mc:AlternateContent>
      </w:r>
      <w:r w:rsidR="00EA6ACF">
        <w:rPr>
          <w:noProof/>
        </w:rPr>
        <w:drawing>
          <wp:inline distT="0" distB="0" distL="0" distR="0" wp14:anchorId="510592AA" wp14:editId="3092CAE9">
            <wp:extent cx="5149970" cy="1784333"/>
            <wp:effectExtent l="19050" t="19050" r="12700" b="26035"/>
            <wp:docPr id="15445" name="Picture 1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82642" cy="1795653"/>
                    </a:xfrm>
                    <a:prstGeom prst="rect">
                      <a:avLst/>
                    </a:prstGeom>
                    <a:ln>
                      <a:solidFill>
                        <a:schemeClr val="tx1">
                          <a:lumMod val="50000"/>
                          <a:lumOff val="50000"/>
                        </a:schemeClr>
                      </a:solidFill>
                    </a:ln>
                  </pic:spPr>
                </pic:pic>
              </a:graphicData>
            </a:graphic>
          </wp:inline>
        </w:drawing>
      </w:r>
    </w:p>
    <w:p w14:paraId="277A6E17" w14:textId="70BB99BC"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146</w:t>
      </w:r>
      <w:r w:rsidR="00B8237E">
        <w:rPr>
          <w:noProof/>
        </w:rPr>
        <w:fldChar w:fldCharType="end"/>
      </w:r>
      <w:r>
        <w:t xml:space="preserve"> Report Status Filter</w:t>
      </w:r>
    </w:p>
    <w:p w14:paraId="1EDE2E7E" w14:textId="77777777" w:rsidR="00E035CE" w:rsidRDefault="00E035CE" w:rsidP="00E035CE">
      <w:pPr>
        <w:pStyle w:val="Heading2"/>
      </w:pPr>
      <w:bookmarkStart w:id="236" w:name="_Toc35524217"/>
      <w:r>
        <w:t>Refresh Page</w:t>
      </w:r>
      <w:bookmarkEnd w:id="236"/>
    </w:p>
    <w:p w14:paraId="4CAA4BD9" w14:textId="77777777" w:rsidR="00E035CE" w:rsidRDefault="00E035CE" w:rsidP="00E035CE">
      <w:pPr>
        <w:pStyle w:val="BodyText"/>
      </w:pPr>
      <w:r>
        <w:t xml:space="preserve">The screen will automatically refresh periodically, however, to force an instant refresh, click on Refresh Page icon on the right.  Any new report activity that has transpired since the last refresh will appear. </w:t>
      </w:r>
    </w:p>
    <w:p w14:paraId="3C2CA6E3" w14:textId="77777777" w:rsidR="00E035CE" w:rsidRDefault="00E035CE" w:rsidP="00E035CE">
      <w:pPr>
        <w:pStyle w:val="BodyText"/>
        <w:keepNext/>
        <w:ind w:left="1440"/>
      </w:pPr>
      <w:r>
        <w:rPr>
          <w:noProof/>
        </w:rPr>
        <mc:AlternateContent>
          <mc:Choice Requires="wps">
            <w:drawing>
              <wp:anchor distT="0" distB="0" distL="114300" distR="114300" simplePos="0" relativeHeight="251593216" behindDoc="0" locked="0" layoutInCell="1" allowOverlap="1" wp14:anchorId="27366A6B" wp14:editId="6D9D53B3">
                <wp:simplePos x="0" y="0"/>
                <wp:positionH relativeFrom="column">
                  <wp:posOffset>2285629</wp:posOffset>
                </wp:positionH>
                <wp:positionV relativeFrom="paragraph">
                  <wp:posOffset>515620</wp:posOffset>
                </wp:positionV>
                <wp:extent cx="327804" cy="241540"/>
                <wp:effectExtent l="19050" t="19050" r="34290" b="6350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4" cy="24154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EF58" id="Rectangle 64" o:spid="_x0000_s1026" style="position:absolute;margin-left:179.95pt;margin-top:40.6pt;width:25.8pt;height:1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" filled="f" fillcolor="#f79646" strokecolor="red" strokeweight="3pt">
                <v:shadow on="t" color="#974706" opacity=".5" offset="1pt"/>
              </v:rect>
            </w:pict>
          </mc:Fallback>
        </mc:AlternateContent>
      </w:r>
      <w:r>
        <w:t xml:space="preserve"> </w:t>
      </w:r>
      <w:r>
        <w:rPr>
          <w:noProof/>
        </w:rPr>
        <w:drawing>
          <wp:inline distT="0" distB="0" distL="0" distR="0" wp14:anchorId="47A0E925" wp14:editId="031D18AC">
            <wp:extent cx="1771650" cy="1314450"/>
            <wp:effectExtent l="19050" t="19050" r="19050" b="190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771650" cy="1314450"/>
                    </a:xfrm>
                    <a:prstGeom prst="rect">
                      <a:avLst/>
                    </a:prstGeom>
                    <a:ln>
                      <a:solidFill>
                        <a:schemeClr val="tx1">
                          <a:lumMod val="50000"/>
                          <a:lumOff val="50000"/>
                        </a:schemeClr>
                      </a:solidFill>
                    </a:ln>
                  </pic:spPr>
                </pic:pic>
              </a:graphicData>
            </a:graphic>
          </wp:inline>
        </w:drawing>
      </w:r>
    </w:p>
    <w:p w14:paraId="180B3140" w14:textId="064A93A9" w:rsidR="00E035CE" w:rsidRPr="00ED7D02"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147</w:t>
      </w:r>
      <w:r w:rsidR="00B8237E">
        <w:rPr>
          <w:noProof/>
        </w:rPr>
        <w:fldChar w:fldCharType="end"/>
      </w:r>
      <w:r>
        <w:t xml:space="preserve"> Refresh Page Icon on Report Activity Screen</w:t>
      </w:r>
    </w:p>
    <w:p w14:paraId="006D357A" w14:textId="77777777" w:rsidR="00E035CE" w:rsidRDefault="00E035CE" w:rsidP="00E035CE">
      <w:pPr>
        <w:pStyle w:val="Heading2"/>
      </w:pPr>
      <w:bookmarkStart w:id="237" w:name="_Toc35524218"/>
      <w:r>
        <w:t>Create Report</w:t>
      </w:r>
      <w:bookmarkEnd w:id="237"/>
    </w:p>
    <w:p w14:paraId="78A938E6" w14:textId="47BAB468" w:rsidR="00E035CE" w:rsidRDefault="00E035CE" w:rsidP="00E035CE">
      <w:pPr>
        <w:pStyle w:val="BodyText"/>
      </w:pPr>
      <w:r>
        <w:t>To schedule a new report,</w:t>
      </w:r>
      <w:r w:rsidR="00FE7084">
        <w:t xml:space="preserve"> ensure the correct property is selected from the center of the page, then</w:t>
      </w:r>
      <w:r>
        <w:t xml:space="preserve"> click on the Create Report icon. </w:t>
      </w:r>
      <w:r w:rsidR="00EA6ACF">
        <w:t xml:space="preserve"> </w:t>
      </w:r>
      <w:r>
        <w:t xml:space="preserve">A configuration side bar will slide out with report criteria options.  Click on the criteria button for the desired filters and configured as needed.  It is best to begin at the top of the Define Report screen and configure downward.  Based on which parameters are chosen, other parameters will become enabled/disabled.  For example, some reports have Special Filter options and/or Sort Order options available while others do not.  Therefore, the Special Filters and Sort Order options will not be enabled unless a report that provides those options has been selected.  Most of the filters are optional and do not have to be configured. </w:t>
      </w:r>
    </w:p>
    <w:p w14:paraId="0EF8B683" w14:textId="77777777" w:rsidR="00E035CE" w:rsidRDefault="004D09C3" w:rsidP="00E035CE">
      <w:pPr>
        <w:pStyle w:val="BodyText"/>
        <w:keepNext/>
      </w:pPr>
      <w:r>
        <w:rPr>
          <w:noProof/>
        </w:rPr>
        <w:lastRenderedPageBreak/>
        <mc:AlternateContent>
          <mc:Choice Requires="wps">
            <w:drawing>
              <wp:anchor distT="0" distB="0" distL="114300" distR="114300" simplePos="0" relativeHeight="251602432" behindDoc="0" locked="0" layoutInCell="1" allowOverlap="1" wp14:anchorId="0E482500" wp14:editId="00C0326B">
                <wp:simplePos x="0" y="0"/>
                <wp:positionH relativeFrom="column">
                  <wp:posOffset>2096770</wp:posOffset>
                </wp:positionH>
                <wp:positionV relativeFrom="paragraph">
                  <wp:posOffset>934085</wp:posOffset>
                </wp:positionV>
                <wp:extent cx="2035810" cy="328930"/>
                <wp:effectExtent l="0" t="0" r="21590" b="13970"/>
                <wp:wrapNone/>
                <wp:docPr id="303" name="Left Arrow 303"/>
                <wp:cNvGraphicFramePr/>
                <a:graphic xmlns:a="http://schemas.openxmlformats.org/drawingml/2006/main">
                  <a:graphicData uri="http://schemas.microsoft.com/office/word/2010/wordprocessingShape">
                    <wps:wsp>
                      <wps:cNvSpPr/>
                      <wps:spPr>
                        <a:xfrm>
                          <a:off x="0" y="0"/>
                          <a:ext cx="2035810"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4F95E" w14:textId="77777777" w:rsidR="00A838D7" w:rsidRPr="0093024D" w:rsidRDefault="00A838D7" w:rsidP="00E035CE">
                            <w:pPr>
                              <w:ind w:left="0"/>
                              <w:jc w:val="center"/>
                              <w:rPr>
                                <w:sz w:val="14"/>
                              </w:rPr>
                            </w:pPr>
                            <w:r w:rsidRPr="0093024D">
                              <w:rPr>
                                <w:sz w:val="14"/>
                              </w:rPr>
                              <w:t xml:space="preserve">Click </w:t>
                            </w:r>
                            <w:r>
                              <w:rPr>
                                <w:sz w:val="14"/>
                              </w:rPr>
                              <w:t>each button to configure as desired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482500" id="Left Arrow 303" o:spid="_x0000_s1072" type="#_x0000_t66" style="position:absolute;left:0;text-align:left;margin-left:165.1pt;margin-top:73.55pt;width:160.3pt;height:25.9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" adj="1745" fillcolor="#4f81bd [3204]" strokecolor="#243f60 [1604]" strokeweight="2pt">
                <v:textbox inset="0,0,0,0">
                  <w:txbxContent>
                    <w:p w14:paraId="5724F95E" w14:textId="77777777" w:rsidR="00A838D7" w:rsidRPr="0093024D" w:rsidRDefault="00A838D7" w:rsidP="00E035CE">
                      <w:pPr>
                        <w:ind w:left="0"/>
                        <w:jc w:val="center"/>
                        <w:rPr>
                          <w:sz w:val="14"/>
                        </w:rPr>
                      </w:pPr>
                      <w:r w:rsidRPr="0093024D">
                        <w:rPr>
                          <w:sz w:val="14"/>
                        </w:rPr>
                        <w:t xml:space="preserve">Click </w:t>
                      </w:r>
                      <w:r>
                        <w:rPr>
                          <w:sz w:val="14"/>
                        </w:rPr>
                        <w:t>each button to configure as desired</w:t>
                      </w:r>
                    </w:p>
                  </w:txbxContent>
                </v:textbox>
              </v:shape>
            </w:pict>
          </mc:Fallback>
        </mc:AlternateContent>
      </w:r>
      <w:r>
        <w:rPr>
          <w:noProof/>
        </w:rPr>
        <mc:AlternateContent>
          <mc:Choice Requires="wps">
            <w:drawing>
              <wp:anchor distT="0" distB="0" distL="114300" distR="114300" simplePos="0" relativeHeight="251599360" behindDoc="0" locked="0" layoutInCell="1" allowOverlap="1" wp14:anchorId="685AECF0" wp14:editId="0340AAA1">
                <wp:simplePos x="0" y="0"/>
                <wp:positionH relativeFrom="column">
                  <wp:posOffset>2096770</wp:posOffset>
                </wp:positionH>
                <wp:positionV relativeFrom="paragraph">
                  <wp:posOffset>384175</wp:posOffset>
                </wp:positionV>
                <wp:extent cx="1543685" cy="328930"/>
                <wp:effectExtent l="0" t="0" r="18415" b="13970"/>
                <wp:wrapNone/>
                <wp:docPr id="175" name="Left Arrow 175"/>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C94807" w14:textId="77777777" w:rsidR="00A838D7" w:rsidRPr="0093024D" w:rsidRDefault="00A838D7" w:rsidP="00E035CE">
                            <w:pPr>
                              <w:ind w:left="0"/>
                              <w:jc w:val="center"/>
                              <w:rPr>
                                <w:sz w:val="14"/>
                              </w:rPr>
                            </w:pPr>
                            <w:r w:rsidRPr="0093024D">
                              <w:rPr>
                                <w:sz w:val="14"/>
                              </w:rPr>
                              <w:t>Click to c</w:t>
                            </w:r>
                            <w:r>
                              <w:rPr>
                                <w:sz w:val="14"/>
                              </w:rPr>
                              <w:t>ancel and c</w:t>
                            </w:r>
                            <w:r w:rsidRPr="0093024D">
                              <w:rPr>
                                <w:sz w:val="14"/>
                              </w:rPr>
                              <w:t>lose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AECF0" id="Left Arrow 175" o:spid="_x0000_s1073" type="#_x0000_t66" style="position:absolute;left:0;text-align:left;margin-left:165.1pt;margin-top:30.25pt;width:121.55pt;height:25.9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" adj="2301" fillcolor="#4f81bd [3204]" strokecolor="#243f60 [1604]" strokeweight="2pt">
                <v:textbox inset="0,0,0,0">
                  <w:txbxContent>
                    <w:p w14:paraId="4EC94807" w14:textId="77777777" w:rsidR="00A838D7" w:rsidRPr="0093024D" w:rsidRDefault="00A838D7" w:rsidP="00E035CE">
                      <w:pPr>
                        <w:ind w:left="0"/>
                        <w:jc w:val="center"/>
                        <w:rPr>
                          <w:sz w:val="14"/>
                        </w:rPr>
                      </w:pPr>
                      <w:r w:rsidRPr="0093024D">
                        <w:rPr>
                          <w:sz w:val="14"/>
                        </w:rPr>
                        <w:t>Click to c</w:t>
                      </w:r>
                      <w:r>
                        <w:rPr>
                          <w:sz w:val="14"/>
                        </w:rPr>
                        <w:t>ancel and c</w:t>
                      </w:r>
                      <w:r w:rsidRPr="0093024D">
                        <w:rPr>
                          <w:sz w:val="14"/>
                        </w:rPr>
                        <w:t>lose</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62DE8F98" wp14:editId="0F37A167">
                <wp:simplePos x="0" y="0"/>
                <wp:positionH relativeFrom="column">
                  <wp:posOffset>2096770</wp:posOffset>
                </wp:positionH>
                <wp:positionV relativeFrom="paragraph">
                  <wp:posOffset>3228340</wp:posOffset>
                </wp:positionV>
                <wp:extent cx="1543685" cy="328930"/>
                <wp:effectExtent l="0" t="0" r="18415" b="13970"/>
                <wp:wrapNone/>
                <wp:docPr id="176" name="Left Arrow 176"/>
                <wp:cNvGraphicFramePr/>
                <a:graphic xmlns:a="http://schemas.openxmlformats.org/drawingml/2006/main">
                  <a:graphicData uri="http://schemas.microsoft.com/office/word/2010/wordprocessingShape">
                    <wps:wsp>
                      <wps:cNvSpPr/>
                      <wps:spPr>
                        <a:xfrm>
                          <a:off x="0" y="0"/>
                          <a:ext cx="1543685" cy="3289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D3429" w14:textId="77777777" w:rsidR="00A838D7" w:rsidRPr="0093024D" w:rsidRDefault="00A838D7" w:rsidP="00E035CE">
                            <w:pPr>
                              <w:ind w:left="0"/>
                              <w:jc w:val="center"/>
                              <w:rPr>
                                <w:sz w:val="14"/>
                              </w:rPr>
                            </w:pPr>
                            <w:r w:rsidRPr="0093024D">
                              <w:rPr>
                                <w:sz w:val="14"/>
                              </w:rPr>
                              <w:t xml:space="preserve">Click </w:t>
                            </w:r>
                            <w:r>
                              <w:rPr>
                                <w:sz w:val="14"/>
                              </w:rPr>
                              <w:t>to submit report request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DE8F98" id="Left Arrow 176" o:spid="_x0000_s1074" type="#_x0000_t66" style="position:absolute;left:0;text-align:left;margin-left:165.1pt;margin-top:254.2pt;width:121.55pt;height:25.9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" adj="2301" fillcolor="#4f81bd [3204]" strokecolor="#243f60 [1604]" strokeweight="2pt">
                <v:textbox inset="0,0,0,0">
                  <w:txbxContent>
                    <w:p w14:paraId="4A2D3429" w14:textId="77777777" w:rsidR="00A838D7" w:rsidRPr="0093024D" w:rsidRDefault="00A838D7" w:rsidP="00E035CE">
                      <w:pPr>
                        <w:ind w:left="0"/>
                        <w:jc w:val="center"/>
                        <w:rPr>
                          <w:sz w:val="14"/>
                        </w:rPr>
                      </w:pPr>
                      <w:r w:rsidRPr="0093024D">
                        <w:rPr>
                          <w:sz w:val="14"/>
                        </w:rPr>
                        <w:t xml:space="preserve">Click </w:t>
                      </w:r>
                      <w:r>
                        <w:rPr>
                          <w:sz w:val="14"/>
                        </w:rPr>
                        <w:t>to submit report request</w:t>
                      </w:r>
                    </w:p>
                  </w:txbxContent>
                </v:textbox>
              </v:shape>
            </w:pict>
          </mc:Fallback>
        </mc:AlternateContent>
      </w:r>
      <w:r w:rsidRPr="004D09C3">
        <w:rPr>
          <w:noProof/>
        </w:rPr>
        <w:t xml:space="preserve"> </w:t>
      </w:r>
      <w:r>
        <w:rPr>
          <w:noProof/>
        </w:rPr>
        <w:drawing>
          <wp:inline distT="0" distB="0" distL="0" distR="0" wp14:anchorId="6437951A" wp14:editId="48A40F5C">
            <wp:extent cx="5491971" cy="3467100"/>
            <wp:effectExtent l="19050" t="19050" r="139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490500" cy="3466171"/>
                    </a:xfrm>
                    <a:prstGeom prst="rect">
                      <a:avLst/>
                    </a:prstGeom>
                    <a:ln>
                      <a:solidFill>
                        <a:schemeClr val="tx1">
                          <a:lumMod val="50000"/>
                          <a:lumOff val="50000"/>
                        </a:schemeClr>
                      </a:solidFill>
                    </a:ln>
                  </pic:spPr>
                </pic:pic>
              </a:graphicData>
            </a:graphic>
          </wp:inline>
        </w:drawing>
      </w:r>
    </w:p>
    <w:p w14:paraId="4336E7C1" w14:textId="58277B3D"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148</w:t>
      </w:r>
      <w:r w:rsidR="00B8237E">
        <w:rPr>
          <w:noProof/>
        </w:rPr>
        <w:fldChar w:fldCharType="end"/>
      </w:r>
      <w:r>
        <w:t xml:space="preserve"> Add Report Side Bar Menu</w:t>
      </w:r>
    </w:p>
    <w:p w14:paraId="2C65AF4E" w14:textId="77777777" w:rsidR="00E035CE" w:rsidRDefault="00E035CE" w:rsidP="00E035CE">
      <w:pPr>
        <w:pStyle w:val="Heading3"/>
      </w:pPr>
      <w:bookmarkStart w:id="238" w:name="_Toc35524219"/>
      <w:r>
        <w:t>Report Type</w:t>
      </w:r>
      <w:bookmarkEnd w:id="238"/>
    </w:p>
    <w:p w14:paraId="54031528" w14:textId="77777777" w:rsidR="00E035CE" w:rsidRDefault="00E035CE" w:rsidP="00BD3264">
      <w:pPr>
        <w:pStyle w:val="ListNumber"/>
        <w:numPr>
          <w:ilvl w:val="0"/>
          <w:numId w:val="0"/>
        </w:numPr>
        <w:ind w:left="1080"/>
      </w:pPr>
      <w:r>
        <w:t xml:space="preserve">Select from one of the available report types by clicking on the appropriate radio button.  Depending on the report selected, the available criteria options beneath the Report Type selection button may change.  Once search criteria have been submitted, the search criteria button will change color.  Click </w:t>
      </w:r>
      <w:r w:rsidRPr="00B12E9A">
        <w:rPr>
          <w:b/>
        </w:rPr>
        <w:t>Submit</w:t>
      </w:r>
      <w:r>
        <w:t xml:space="preserve">.  </w:t>
      </w:r>
    </w:p>
    <w:p w14:paraId="154F86DC" w14:textId="77777777" w:rsidR="00E035CE" w:rsidRDefault="00E035CE" w:rsidP="00BD3264">
      <w:pPr>
        <w:pStyle w:val="ListNumber"/>
        <w:numPr>
          <w:ilvl w:val="0"/>
          <w:numId w:val="0"/>
        </w:numPr>
        <w:ind w:left="1440"/>
      </w:pPr>
      <w:r>
        <w:rPr>
          <w:noProof/>
        </w:rPr>
        <w:drawing>
          <wp:inline distT="0" distB="0" distL="0" distR="0" wp14:anchorId="53CC986B" wp14:editId="6B0025DF">
            <wp:extent cx="2890218" cy="2895600"/>
            <wp:effectExtent l="19050" t="19050" r="24765" b="190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891175" cy="2896559"/>
                    </a:xfrm>
                    <a:prstGeom prst="rect">
                      <a:avLst/>
                    </a:prstGeom>
                    <a:ln>
                      <a:solidFill>
                        <a:schemeClr val="tx1"/>
                      </a:solidFill>
                    </a:ln>
                  </pic:spPr>
                </pic:pic>
              </a:graphicData>
            </a:graphic>
          </wp:inline>
        </w:drawing>
      </w:r>
    </w:p>
    <w:p w14:paraId="26F56BE8" w14:textId="15E802C3" w:rsidR="00E035CE" w:rsidRPr="00B12E9A" w:rsidRDefault="00E035CE" w:rsidP="00E035CE">
      <w:pPr>
        <w:pStyle w:val="Caption"/>
        <w:ind w:left="1440"/>
      </w:pPr>
      <w:r>
        <w:lastRenderedPageBreak/>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149</w:t>
      </w:r>
      <w:r w:rsidR="00B8237E">
        <w:rPr>
          <w:noProof/>
        </w:rPr>
        <w:fldChar w:fldCharType="end"/>
      </w:r>
      <w:r>
        <w:t xml:space="preserve"> Report Type Selector</w:t>
      </w:r>
    </w:p>
    <w:p w14:paraId="30396FC9" w14:textId="77777777" w:rsidR="00E035CE" w:rsidRPr="0066609C" w:rsidRDefault="00E035CE" w:rsidP="00E035CE">
      <w:pPr>
        <w:pStyle w:val="Heading3"/>
      </w:pPr>
      <w:bookmarkStart w:id="239" w:name="_Toc35524220"/>
      <w:r w:rsidRPr="0066609C">
        <w:t>Schedule Frequency</w:t>
      </w:r>
      <w:bookmarkEnd w:id="239"/>
    </w:p>
    <w:p w14:paraId="268236F5" w14:textId="77777777" w:rsidR="00E035CE" w:rsidRPr="0066609C" w:rsidRDefault="00E035CE" w:rsidP="00E035CE">
      <w:pPr>
        <w:pStyle w:val="BodyText"/>
      </w:pPr>
      <w:r w:rsidRPr="0066609C">
        <w:t xml:space="preserve">Reports </w:t>
      </w:r>
      <w:r>
        <w:t>can be submitted to run on demand or according to a recurring schedule.  Select the desired schedule from the dropdown menu and fill in the applicable parameters as explained.</w:t>
      </w:r>
    </w:p>
    <w:p w14:paraId="6C830CAC" w14:textId="77777777" w:rsidR="00E035CE" w:rsidRDefault="00E035CE" w:rsidP="00F465F6">
      <w:pPr>
        <w:pStyle w:val="ListNumber"/>
        <w:numPr>
          <w:ilvl w:val="0"/>
          <w:numId w:val="24"/>
        </w:numPr>
      </w:pPr>
      <w:r>
        <w:t xml:space="preserve">On Demand - no parameters required, simply click </w:t>
      </w:r>
      <w:r w:rsidRPr="0036371C">
        <w:rPr>
          <w:b/>
        </w:rPr>
        <w:t>Submit</w:t>
      </w:r>
      <w:r>
        <w:t>.</w:t>
      </w:r>
    </w:p>
    <w:p w14:paraId="7A8A211C" w14:textId="77777777" w:rsidR="00E035CE" w:rsidRDefault="00E035CE" w:rsidP="00BD3264">
      <w:pPr>
        <w:pStyle w:val="ListNumber"/>
        <w:numPr>
          <w:ilvl w:val="0"/>
          <w:numId w:val="0"/>
        </w:numPr>
        <w:ind w:left="1800"/>
      </w:pPr>
      <w:r>
        <w:rPr>
          <w:noProof/>
        </w:rPr>
        <w:drawing>
          <wp:inline distT="0" distB="0" distL="0" distR="0" wp14:anchorId="7FB9D684" wp14:editId="1767858F">
            <wp:extent cx="3493698" cy="974079"/>
            <wp:effectExtent l="19050" t="19050" r="12065" b="171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493943" cy="974147"/>
                    </a:xfrm>
                    <a:prstGeom prst="rect">
                      <a:avLst/>
                    </a:prstGeom>
                    <a:ln>
                      <a:solidFill>
                        <a:schemeClr val="tx1"/>
                      </a:solidFill>
                    </a:ln>
                  </pic:spPr>
                </pic:pic>
              </a:graphicData>
            </a:graphic>
          </wp:inline>
        </w:drawing>
      </w:r>
    </w:p>
    <w:p w14:paraId="20252E7A" w14:textId="52EC214D"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150</w:t>
      </w:r>
      <w:r w:rsidR="00B8237E">
        <w:rPr>
          <w:noProof/>
        </w:rPr>
        <w:fldChar w:fldCharType="end"/>
      </w:r>
      <w:r>
        <w:t xml:space="preserve"> Schedule Frequency Selector for On Demand Reports</w:t>
      </w:r>
    </w:p>
    <w:p w14:paraId="4D74C92C" w14:textId="77777777" w:rsidR="00E035CE" w:rsidRDefault="00E035CE" w:rsidP="00F465F6">
      <w:pPr>
        <w:pStyle w:val="ListNumber"/>
        <w:numPr>
          <w:ilvl w:val="0"/>
          <w:numId w:val="24"/>
        </w:numPr>
      </w:pPr>
      <w:r>
        <w:t xml:space="preserve">Daily – select the day or days of the week that the report should be generated, select the time to begin the report, and click </w:t>
      </w:r>
      <w:r w:rsidRPr="0036371C">
        <w:rPr>
          <w:b/>
        </w:rPr>
        <w:t>Submit</w:t>
      </w:r>
      <w:r>
        <w:t xml:space="preserve">.  </w:t>
      </w:r>
      <w:r w:rsidRPr="0036371C">
        <w:t>The report will cover the prior day’s calling activity</w:t>
      </w:r>
      <w:r>
        <w:t>.</w:t>
      </w:r>
    </w:p>
    <w:p w14:paraId="1456886F" w14:textId="77777777" w:rsidR="00E035CE" w:rsidRDefault="00E035CE" w:rsidP="00BD3264">
      <w:pPr>
        <w:pStyle w:val="ListNumber"/>
        <w:numPr>
          <w:ilvl w:val="0"/>
          <w:numId w:val="0"/>
        </w:numPr>
        <w:ind w:left="1800"/>
      </w:pPr>
      <w:r>
        <w:rPr>
          <w:noProof/>
        </w:rPr>
        <w:drawing>
          <wp:inline distT="0" distB="0" distL="0" distR="0" wp14:anchorId="797B7F4F" wp14:editId="11CFFB07">
            <wp:extent cx="3741908" cy="2708694"/>
            <wp:effectExtent l="19050" t="19050" r="11430" b="158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745550" cy="2711330"/>
                    </a:xfrm>
                    <a:prstGeom prst="rect">
                      <a:avLst/>
                    </a:prstGeom>
                    <a:ln>
                      <a:solidFill>
                        <a:schemeClr val="tx1"/>
                      </a:solidFill>
                    </a:ln>
                  </pic:spPr>
                </pic:pic>
              </a:graphicData>
            </a:graphic>
          </wp:inline>
        </w:drawing>
      </w:r>
    </w:p>
    <w:p w14:paraId="56BCCFEE" w14:textId="3E27372A"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151</w:t>
      </w:r>
      <w:r w:rsidR="00B8237E">
        <w:rPr>
          <w:noProof/>
        </w:rPr>
        <w:fldChar w:fldCharType="end"/>
      </w:r>
      <w:r>
        <w:t xml:space="preserve"> </w:t>
      </w:r>
      <w:r w:rsidRPr="006D47B2">
        <w:t xml:space="preserve">Schedule Frequency Selector for </w:t>
      </w:r>
      <w:r>
        <w:t>Daily Reports</w:t>
      </w:r>
    </w:p>
    <w:p w14:paraId="2481D3DA" w14:textId="77777777" w:rsidR="00E035CE" w:rsidRDefault="00E035CE" w:rsidP="00F465F6">
      <w:pPr>
        <w:pStyle w:val="ListNumber"/>
        <w:numPr>
          <w:ilvl w:val="0"/>
          <w:numId w:val="24"/>
        </w:numPr>
      </w:pPr>
      <w:r>
        <w:t xml:space="preserve">Weekly – Select the day of the week and the time of day that the report should be generated and click </w:t>
      </w:r>
      <w:r w:rsidRPr="0036371C">
        <w:rPr>
          <w:b/>
        </w:rPr>
        <w:t>Submit</w:t>
      </w:r>
      <w:r>
        <w:t xml:space="preserve">.  The report will cover the entire week’s calling activity ending the previous day.  </w:t>
      </w:r>
    </w:p>
    <w:p w14:paraId="23A90560" w14:textId="77777777" w:rsidR="00E035CE" w:rsidRDefault="00E035CE" w:rsidP="00BD3264">
      <w:pPr>
        <w:pStyle w:val="ListNumber"/>
        <w:numPr>
          <w:ilvl w:val="0"/>
          <w:numId w:val="0"/>
        </w:numPr>
        <w:ind w:left="1800"/>
      </w:pPr>
      <w:r>
        <w:rPr>
          <w:noProof/>
        </w:rPr>
        <w:lastRenderedPageBreak/>
        <w:drawing>
          <wp:inline distT="0" distB="0" distL="0" distR="0" wp14:anchorId="72DE02CC" wp14:editId="4A1E4259">
            <wp:extent cx="3821502" cy="2588069"/>
            <wp:effectExtent l="19050" t="19050" r="26670"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822948" cy="2589048"/>
                    </a:xfrm>
                    <a:prstGeom prst="rect">
                      <a:avLst/>
                    </a:prstGeom>
                    <a:ln>
                      <a:solidFill>
                        <a:schemeClr val="tx1"/>
                      </a:solidFill>
                    </a:ln>
                  </pic:spPr>
                </pic:pic>
              </a:graphicData>
            </a:graphic>
          </wp:inline>
        </w:drawing>
      </w:r>
    </w:p>
    <w:p w14:paraId="263FE9AD" w14:textId="065A5821"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152</w:t>
      </w:r>
      <w:r w:rsidR="00B8237E">
        <w:rPr>
          <w:noProof/>
        </w:rPr>
        <w:fldChar w:fldCharType="end"/>
      </w:r>
      <w:r>
        <w:t xml:space="preserve"> </w:t>
      </w:r>
      <w:r w:rsidRPr="00C738F6">
        <w:t xml:space="preserve">Schedule Frequency Selector for </w:t>
      </w:r>
      <w:r>
        <w:t>Weekly Reports</w:t>
      </w:r>
    </w:p>
    <w:p w14:paraId="7CF4555B" w14:textId="77777777" w:rsidR="00E035CE" w:rsidRDefault="00E035CE" w:rsidP="00F465F6">
      <w:pPr>
        <w:pStyle w:val="ListNumber"/>
        <w:numPr>
          <w:ilvl w:val="0"/>
          <w:numId w:val="24"/>
        </w:numPr>
      </w:pPr>
      <w:r>
        <w:t xml:space="preserve">Monthly – Select from the following two options, enter the time of day to run the report, and click </w:t>
      </w:r>
      <w:r w:rsidRPr="0036371C">
        <w:rPr>
          <w:b/>
        </w:rPr>
        <w:t>Submit</w:t>
      </w:r>
      <w:r>
        <w:t>:</w:t>
      </w:r>
    </w:p>
    <w:p w14:paraId="447B7726" w14:textId="77777777" w:rsidR="00E035CE" w:rsidRDefault="00E035CE" w:rsidP="00F465F6">
      <w:pPr>
        <w:pStyle w:val="ListNumber"/>
        <w:numPr>
          <w:ilvl w:val="1"/>
          <w:numId w:val="24"/>
        </w:numPr>
      </w:pPr>
      <w:r>
        <w:t>End of month – Generates reports on the 1</w:t>
      </w:r>
      <w:r w:rsidRPr="0036371C">
        <w:rPr>
          <w:vertAlign w:val="superscript"/>
        </w:rPr>
        <w:t>st</w:t>
      </w:r>
      <w:r>
        <w:t xml:space="preserve"> of the month for the entire prior month</w:t>
      </w:r>
    </w:p>
    <w:p w14:paraId="4F96C6A5" w14:textId="77777777" w:rsidR="00E035CE" w:rsidRDefault="00E035CE" w:rsidP="00F465F6">
      <w:pPr>
        <w:pStyle w:val="ListNumber"/>
        <w:numPr>
          <w:ilvl w:val="1"/>
          <w:numId w:val="24"/>
        </w:numPr>
      </w:pPr>
      <w:r>
        <w:t xml:space="preserve">Every month on [date 1 – 31] – Generates reports on the specified date for the entire prior month. </w:t>
      </w:r>
    </w:p>
    <w:p w14:paraId="664F799C" w14:textId="77777777" w:rsidR="00E035CE" w:rsidRDefault="00E035CE" w:rsidP="00BD3264">
      <w:pPr>
        <w:pStyle w:val="ListNumber"/>
        <w:numPr>
          <w:ilvl w:val="0"/>
          <w:numId w:val="0"/>
        </w:numPr>
        <w:ind w:left="1800"/>
      </w:pPr>
      <w:r>
        <w:rPr>
          <w:noProof/>
        </w:rPr>
        <w:drawing>
          <wp:inline distT="0" distB="0" distL="0" distR="0" wp14:anchorId="05E41C17" wp14:editId="1B1643F9">
            <wp:extent cx="3674853" cy="1950762"/>
            <wp:effectExtent l="19050" t="19050" r="20955" b="1143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679317" cy="1953132"/>
                    </a:xfrm>
                    <a:prstGeom prst="rect">
                      <a:avLst/>
                    </a:prstGeom>
                    <a:ln>
                      <a:solidFill>
                        <a:schemeClr val="tx1"/>
                      </a:solidFill>
                    </a:ln>
                  </pic:spPr>
                </pic:pic>
              </a:graphicData>
            </a:graphic>
          </wp:inline>
        </w:drawing>
      </w:r>
    </w:p>
    <w:p w14:paraId="11F9556E" w14:textId="4861D53A"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153</w:t>
      </w:r>
      <w:r w:rsidR="00B8237E">
        <w:rPr>
          <w:noProof/>
        </w:rPr>
        <w:fldChar w:fldCharType="end"/>
      </w:r>
      <w:r>
        <w:t xml:space="preserve"> </w:t>
      </w:r>
      <w:r w:rsidRPr="00495CEE">
        <w:t xml:space="preserve">Schedule Frequency Selector for </w:t>
      </w:r>
      <w:r>
        <w:t>Monthly Reports</w:t>
      </w:r>
    </w:p>
    <w:p w14:paraId="254F04D3" w14:textId="77777777" w:rsidR="00E035CE" w:rsidRDefault="00E035CE" w:rsidP="00E035CE">
      <w:pPr>
        <w:pStyle w:val="Heading3"/>
      </w:pPr>
      <w:bookmarkStart w:id="240" w:name="_Toc35524221"/>
      <w:r w:rsidRPr="00B12E9A">
        <w:t>Report Format</w:t>
      </w:r>
      <w:r>
        <w:t xml:space="preserve"> </w:t>
      </w:r>
      <w:r w:rsidRPr="00AA07FC">
        <w:t>(required)</w:t>
      </w:r>
      <w:bookmarkEnd w:id="240"/>
      <w:r>
        <w:t xml:space="preserve">  </w:t>
      </w:r>
    </w:p>
    <w:p w14:paraId="6378DE67" w14:textId="77777777" w:rsidR="00E035CE" w:rsidRPr="00AA07FC" w:rsidRDefault="00E035CE" w:rsidP="00BD3264">
      <w:pPr>
        <w:pStyle w:val="ListNumber"/>
        <w:numPr>
          <w:ilvl w:val="0"/>
          <w:numId w:val="0"/>
        </w:numPr>
        <w:ind w:left="1080"/>
      </w:pPr>
      <w:r>
        <w:t xml:space="preserve">The report format must be selected and saved in order to finish configuring the rest of the report.  Choose from one of the following options by clicking on the appropriate radio button and then click </w:t>
      </w:r>
      <w:r w:rsidRPr="00AA07FC">
        <w:rPr>
          <w:b/>
        </w:rPr>
        <w:t>Submit</w:t>
      </w:r>
      <w:r>
        <w:t>.</w:t>
      </w:r>
    </w:p>
    <w:p w14:paraId="2EF907C3" w14:textId="77777777" w:rsidR="00E035CE" w:rsidRDefault="00E035CE" w:rsidP="00F465F6">
      <w:pPr>
        <w:pStyle w:val="ListNumber"/>
        <w:numPr>
          <w:ilvl w:val="0"/>
          <w:numId w:val="25"/>
        </w:numPr>
      </w:pPr>
      <w:r>
        <w:t>CSV</w:t>
      </w:r>
    </w:p>
    <w:p w14:paraId="22AB7E5C" w14:textId="77777777" w:rsidR="00E035CE" w:rsidRDefault="00E035CE" w:rsidP="00F465F6">
      <w:pPr>
        <w:pStyle w:val="ListNumber"/>
        <w:numPr>
          <w:ilvl w:val="0"/>
          <w:numId w:val="25"/>
        </w:numPr>
      </w:pPr>
      <w:r>
        <w:t>PDF</w:t>
      </w:r>
    </w:p>
    <w:p w14:paraId="281B63F1" w14:textId="58EE1AC1" w:rsidR="00E035CE" w:rsidRDefault="00E035CE" w:rsidP="00F465F6">
      <w:pPr>
        <w:pStyle w:val="ListNumber"/>
        <w:numPr>
          <w:ilvl w:val="0"/>
          <w:numId w:val="25"/>
        </w:numPr>
      </w:pPr>
      <w:r>
        <w:t>Text</w:t>
      </w:r>
    </w:p>
    <w:p w14:paraId="41855241" w14:textId="713BE7EA" w:rsidR="00EA6ACF" w:rsidRPr="00B12E9A" w:rsidRDefault="00EA6ACF" w:rsidP="00F465F6">
      <w:pPr>
        <w:pStyle w:val="ListNumber"/>
        <w:numPr>
          <w:ilvl w:val="0"/>
          <w:numId w:val="25"/>
        </w:numPr>
      </w:pPr>
      <w:r>
        <w:t>Excel</w:t>
      </w:r>
    </w:p>
    <w:p w14:paraId="3DD5EA32" w14:textId="77777777" w:rsidR="00E035CE" w:rsidRDefault="00E035CE" w:rsidP="00E035CE">
      <w:pPr>
        <w:pStyle w:val="Heading3"/>
      </w:pPr>
      <w:bookmarkStart w:id="241" w:name="_Toc35524222"/>
      <w:r w:rsidRPr="00AA07FC">
        <w:lastRenderedPageBreak/>
        <w:t>Email Delivery</w:t>
      </w:r>
      <w:r>
        <w:t xml:space="preserve"> (optional filter)</w:t>
      </w:r>
      <w:bookmarkEnd w:id="241"/>
      <w:r>
        <w:t xml:space="preserve">  </w:t>
      </w:r>
    </w:p>
    <w:p w14:paraId="52864B3E" w14:textId="77777777" w:rsidR="00E035CE" w:rsidRDefault="00E035CE" w:rsidP="00BD3264">
      <w:pPr>
        <w:pStyle w:val="ListNumber"/>
        <w:numPr>
          <w:ilvl w:val="0"/>
          <w:numId w:val="0"/>
        </w:numPr>
        <w:ind w:left="1080"/>
      </w:pPr>
      <w:r>
        <w:t xml:space="preserve">The report will be available for viewing and downloading through the portal.   If an emailed copy of the report is also desired, click on Email Delivery, enter a complete email address into the white text box.  If more than one email address is desired, click </w:t>
      </w:r>
      <w:r w:rsidRPr="00AA07FC">
        <w:rPr>
          <w:b/>
        </w:rPr>
        <w:t>Add Email Address</w:t>
      </w:r>
      <w:r>
        <w:t xml:space="preserve"> for each address that needs to be added and enter the email address into the additional white boxes.  If any addresses need to be removed, click the </w:t>
      </w:r>
      <w:r w:rsidRPr="00AA07FC">
        <w:rPr>
          <w:b/>
        </w:rPr>
        <w:t>Delete</w:t>
      </w:r>
      <w:r>
        <w:rPr>
          <w:b/>
        </w:rPr>
        <w:t xml:space="preserve"> </w:t>
      </w:r>
      <w:r w:rsidRPr="00AA07FC">
        <w:t>button</w:t>
      </w:r>
      <w:r>
        <w:t xml:space="preserve"> next to the address.  When all email addresses have been entered, click </w:t>
      </w:r>
      <w:r w:rsidRPr="00AA07FC">
        <w:rPr>
          <w:b/>
        </w:rPr>
        <w:t>Submit</w:t>
      </w:r>
      <w:r>
        <w:t xml:space="preserve">.  If an email report is not desired but the email configuration box is open, click </w:t>
      </w:r>
      <w:r w:rsidRPr="00AA07FC">
        <w:rPr>
          <w:b/>
        </w:rPr>
        <w:t>Cancel</w:t>
      </w:r>
      <w:r>
        <w:t>.</w:t>
      </w:r>
    </w:p>
    <w:p w14:paraId="05016384" w14:textId="77777777" w:rsidR="00E035CE" w:rsidRDefault="00E035CE" w:rsidP="00E035CE">
      <w:pPr>
        <w:pStyle w:val="Heading3"/>
      </w:pPr>
      <w:bookmarkStart w:id="242" w:name="_Toc35524223"/>
      <w:r w:rsidRPr="00AA07FC">
        <w:t>Time Period</w:t>
      </w:r>
      <w:r>
        <w:t xml:space="preserve"> (optional filter)</w:t>
      </w:r>
      <w:bookmarkEnd w:id="242"/>
      <w:r>
        <w:t xml:space="preserve">  </w:t>
      </w:r>
    </w:p>
    <w:p w14:paraId="21537833" w14:textId="77777777" w:rsidR="00E035CE" w:rsidRDefault="00E035CE" w:rsidP="00BD3264">
      <w:pPr>
        <w:pStyle w:val="ListNumber"/>
        <w:numPr>
          <w:ilvl w:val="0"/>
          <w:numId w:val="0"/>
        </w:numPr>
        <w:ind w:left="1080"/>
      </w:pPr>
      <w:r>
        <w:t xml:space="preserve">Select the date and time range of the activity to include in the report.  The Quick Pick buttons allow for the quick selection of calls for Today, Yesterday, and Last Month.  If no time period is selected, the report will default to the current day beginning at midnight.  Click </w:t>
      </w:r>
      <w:r w:rsidRPr="00B12E9A">
        <w:rPr>
          <w:b/>
        </w:rPr>
        <w:t>Submit</w:t>
      </w:r>
      <w:r>
        <w:t>.</w:t>
      </w:r>
      <w:r w:rsidRPr="003B61F1">
        <w:t xml:space="preserve"> </w:t>
      </w:r>
    </w:p>
    <w:p w14:paraId="1A370DAD" w14:textId="77777777" w:rsidR="00E035CE" w:rsidRDefault="00BD3264" w:rsidP="00BD3264">
      <w:pPr>
        <w:pStyle w:val="ListNumber"/>
        <w:numPr>
          <w:ilvl w:val="0"/>
          <w:numId w:val="0"/>
        </w:numPr>
        <w:ind w:left="1440"/>
      </w:pPr>
      <w:r>
        <w:rPr>
          <w:noProof/>
        </w:rPr>
        <w:drawing>
          <wp:inline distT="0" distB="0" distL="0" distR="0" wp14:anchorId="403A61FA" wp14:editId="1ACD8858">
            <wp:extent cx="1970235" cy="2846567"/>
            <wp:effectExtent l="19050" t="19050" r="11430" b="1143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970999" cy="2847671"/>
                    </a:xfrm>
                    <a:prstGeom prst="rect">
                      <a:avLst/>
                    </a:prstGeom>
                    <a:ln>
                      <a:solidFill>
                        <a:schemeClr val="bg1">
                          <a:lumMod val="50000"/>
                        </a:schemeClr>
                      </a:solidFill>
                    </a:ln>
                  </pic:spPr>
                </pic:pic>
              </a:graphicData>
            </a:graphic>
          </wp:inline>
        </w:drawing>
      </w:r>
    </w:p>
    <w:p w14:paraId="4D1474D2" w14:textId="16D13CA6"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154</w:t>
      </w:r>
      <w:r w:rsidR="00B8237E">
        <w:rPr>
          <w:noProof/>
        </w:rPr>
        <w:fldChar w:fldCharType="end"/>
      </w:r>
      <w:r>
        <w:t xml:space="preserve"> Time Period Selectors for Reports</w:t>
      </w:r>
    </w:p>
    <w:p w14:paraId="24D2875D" w14:textId="77777777" w:rsidR="00E035CE" w:rsidRDefault="00E035CE" w:rsidP="00E035CE">
      <w:pPr>
        <w:pStyle w:val="Heading3"/>
      </w:pPr>
      <w:bookmarkStart w:id="243" w:name="_Toc35524224"/>
      <w:r w:rsidRPr="00F05C63">
        <w:t>Call Types</w:t>
      </w:r>
      <w:r>
        <w:t xml:space="preserve"> </w:t>
      </w:r>
      <w:r w:rsidRPr="00BC1EE9">
        <w:t>(optional filter)</w:t>
      </w:r>
      <w:bookmarkEnd w:id="243"/>
    </w:p>
    <w:p w14:paraId="3B9FC3EA" w14:textId="77777777" w:rsidR="00E035CE" w:rsidRDefault="00E035CE" w:rsidP="00BD3264">
      <w:pPr>
        <w:pStyle w:val="ListNumber"/>
        <w:numPr>
          <w:ilvl w:val="0"/>
          <w:numId w:val="0"/>
        </w:numPr>
        <w:ind w:left="1080"/>
      </w:pPr>
      <w:r>
        <w:t>Select the check boxes next to the call types to include in the report.</w:t>
      </w:r>
    </w:p>
    <w:p w14:paraId="7B2BCCA2" w14:textId="77777777" w:rsidR="00E035CE" w:rsidRDefault="00E035CE" w:rsidP="00BD3264">
      <w:pPr>
        <w:pStyle w:val="ListNumber"/>
        <w:numPr>
          <w:ilvl w:val="0"/>
          <w:numId w:val="0"/>
        </w:numPr>
        <w:ind w:left="1440"/>
      </w:pPr>
      <w:r>
        <w:rPr>
          <w:noProof/>
        </w:rPr>
        <w:drawing>
          <wp:inline distT="0" distB="0" distL="0" distR="0" wp14:anchorId="59F4473F" wp14:editId="0B5E2D55">
            <wp:extent cx="2663903" cy="1319842"/>
            <wp:effectExtent l="19050" t="19050" r="22225" b="139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68428" cy="1322084"/>
                    </a:xfrm>
                    <a:prstGeom prst="rect">
                      <a:avLst/>
                    </a:prstGeom>
                    <a:ln>
                      <a:solidFill>
                        <a:schemeClr val="tx1"/>
                      </a:solidFill>
                    </a:ln>
                  </pic:spPr>
                </pic:pic>
              </a:graphicData>
            </a:graphic>
          </wp:inline>
        </w:drawing>
      </w:r>
    </w:p>
    <w:p w14:paraId="5A5660E1" w14:textId="5D7EAD1F" w:rsidR="000018DA"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155</w:t>
      </w:r>
      <w:r w:rsidR="00B8237E">
        <w:rPr>
          <w:noProof/>
        </w:rPr>
        <w:fldChar w:fldCharType="end"/>
      </w:r>
      <w:r>
        <w:t xml:space="preserve"> Call Type Selector for Reports</w:t>
      </w:r>
      <w:r w:rsidR="000018DA">
        <w:br w:type="page"/>
      </w:r>
    </w:p>
    <w:p w14:paraId="3ECF85A9" w14:textId="77777777" w:rsidR="00E035CE" w:rsidRDefault="00E035CE" w:rsidP="00E035CE">
      <w:pPr>
        <w:pStyle w:val="Heading3"/>
      </w:pPr>
      <w:bookmarkStart w:id="244" w:name="_Toc35524225"/>
      <w:r w:rsidRPr="00F05C63">
        <w:lastRenderedPageBreak/>
        <w:t>Call Categories</w:t>
      </w:r>
      <w:r>
        <w:t xml:space="preserve"> </w:t>
      </w:r>
      <w:r w:rsidRPr="00BC1EE9">
        <w:t>(optional filter</w:t>
      </w:r>
      <w:r>
        <w:t>)</w:t>
      </w:r>
      <w:bookmarkEnd w:id="244"/>
    </w:p>
    <w:p w14:paraId="3A4769C7" w14:textId="77777777" w:rsidR="00E035CE" w:rsidRPr="0025597B" w:rsidRDefault="00E035CE" w:rsidP="00BD3264">
      <w:pPr>
        <w:pStyle w:val="ListNumber"/>
        <w:numPr>
          <w:ilvl w:val="0"/>
          <w:numId w:val="0"/>
        </w:numPr>
        <w:ind w:left="1080"/>
      </w:pPr>
      <w:r>
        <w:t>Select the check boxes next to the call categories to include in the report.</w:t>
      </w:r>
    </w:p>
    <w:p w14:paraId="60B1D8C6" w14:textId="77777777" w:rsidR="00E035CE" w:rsidRDefault="00E035CE" w:rsidP="00E035CE">
      <w:pPr>
        <w:pStyle w:val="BodyText"/>
        <w:keepNext/>
        <w:ind w:left="1440"/>
      </w:pPr>
      <w:r>
        <w:rPr>
          <w:noProof/>
        </w:rPr>
        <w:drawing>
          <wp:inline distT="0" distB="0" distL="0" distR="0" wp14:anchorId="36FDC981" wp14:editId="41283979">
            <wp:extent cx="2655456" cy="1483744"/>
            <wp:effectExtent l="19050" t="19050" r="12065" b="215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58254" cy="1485307"/>
                    </a:xfrm>
                    <a:prstGeom prst="rect">
                      <a:avLst/>
                    </a:prstGeom>
                    <a:ln>
                      <a:solidFill>
                        <a:schemeClr val="tx1"/>
                      </a:solidFill>
                    </a:ln>
                  </pic:spPr>
                </pic:pic>
              </a:graphicData>
            </a:graphic>
          </wp:inline>
        </w:drawing>
      </w:r>
    </w:p>
    <w:p w14:paraId="21D609D6" w14:textId="0564CC4C"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156</w:t>
      </w:r>
      <w:r w:rsidR="00B8237E">
        <w:rPr>
          <w:noProof/>
        </w:rPr>
        <w:fldChar w:fldCharType="end"/>
      </w:r>
      <w:r>
        <w:t xml:space="preserve"> Call Categories Selector for Reports</w:t>
      </w:r>
    </w:p>
    <w:p w14:paraId="2B440B6B" w14:textId="77777777" w:rsidR="00E035CE" w:rsidRDefault="00E035CE" w:rsidP="00E035CE">
      <w:pPr>
        <w:pStyle w:val="Heading3"/>
      </w:pPr>
      <w:bookmarkStart w:id="245" w:name="_Toc35524226"/>
      <w:r w:rsidRPr="00BC1EE9">
        <w:t>Jurisdictions</w:t>
      </w:r>
      <w:r>
        <w:t xml:space="preserve"> </w:t>
      </w:r>
      <w:r w:rsidRPr="00BC1EE9">
        <w:t>(optional filter</w:t>
      </w:r>
      <w:r>
        <w:t>)</w:t>
      </w:r>
      <w:bookmarkEnd w:id="245"/>
      <w:r>
        <w:t xml:space="preserve"> </w:t>
      </w:r>
    </w:p>
    <w:p w14:paraId="6C76D5F2" w14:textId="77777777" w:rsidR="00E035CE" w:rsidRDefault="00E035CE" w:rsidP="00BD3264">
      <w:pPr>
        <w:pStyle w:val="ListNumber"/>
        <w:numPr>
          <w:ilvl w:val="0"/>
          <w:numId w:val="0"/>
        </w:numPr>
        <w:ind w:left="1080"/>
      </w:pPr>
      <w:r>
        <w:t xml:space="preserve">A list of all the calling areas will appear.  Select one or more areas to include in the report by selecting the check box to the left of the jurisdiction description and code.  Click </w:t>
      </w:r>
      <w:r w:rsidRPr="005C7FD5">
        <w:rPr>
          <w:b/>
        </w:rPr>
        <w:t>Submit</w:t>
      </w:r>
      <w:r>
        <w:t xml:space="preserve"> once all desired jurisdictions have been selected.  To clear the selected jurisdictions, click </w:t>
      </w:r>
      <w:r w:rsidRPr="005C7FD5">
        <w:rPr>
          <w:b/>
        </w:rPr>
        <w:t>Clear All Selections</w:t>
      </w:r>
      <w:r>
        <w:t xml:space="preserve">.  If changes have been made, the jurisdiction code listing can be refreshed by clicking on </w:t>
      </w:r>
      <w:r w:rsidRPr="005C7FD5">
        <w:rPr>
          <w:b/>
        </w:rPr>
        <w:t>Refresh Grid.</w:t>
      </w:r>
    </w:p>
    <w:p w14:paraId="25FA8918" w14:textId="77777777" w:rsidR="00E035CE" w:rsidRDefault="00E035CE" w:rsidP="00077E43">
      <w:pPr>
        <w:pStyle w:val="ListNumber"/>
        <w:numPr>
          <w:ilvl w:val="0"/>
          <w:numId w:val="0"/>
        </w:numPr>
        <w:ind w:left="1440"/>
      </w:pPr>
      <w:r>
        <w:rPr>
          <w:noProof/>
        </w:rPr>
        <w:drawing>
          <wp:inline distT="0" distB="0" distL="0" distR="0" wp14:anchorId="3F31A81B" wp14:editId="6F0AE2C8">
            <wp:extent cx="2720196" cy="2967487"/>
            <wp:effectExtent l="19050" t="19050" r="23495" b="2349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20800" cy="2968146"/>
                    </a:xfrm>
                    <a:prstGeom prst="rect">
                      <a:avLst/>
                    </a:prstGeom>
                    <a:ln>
                      <a:solidFill>
                        <a:schemeClr val="tx1"/>
                      </a:solidFill>
                    </a:ln>
                  </pic:spPr>
                </pic:pic>
              </a:graphicData>
            </a:graphic>
          </wp:inline>
        </w:drawing>
      </w:r>
    </w:p>
    <w:p w14:paraId="176A3204" w14:textId="6507E629"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157</w:t>
      </w:r>
      <w:r w:rsidR="00B8237E">
        <w:rPr>
          <w:noProof/>
        </w:rPr>
        <w:fldChar w:fldCharType="end"/>
      </w:r>
      <w:r>
        <w:t xml:space="preserve"> Jurisdictions Selector for Reports</w:t>
      </w:r>
    </w:p>
    <w:p w14:paraId="600D8431" w14:textId="77777777" w:rsidR="00E035CE" w:rsidRDefault="00E035CE" w:rsidP="00E035CE">
      <w:pPr>
        <w:pStyle w:val="Heading3"/>
      </w:pPr>
      <w:bookmarkStart w:id="246" w:name="_Toc35524227"/>
      <w:r>
        <w:t xml:space="preserve">Organizational Filters </w:t>
      </w:r>
      <w:r w:rsidRPr="00BC1EE9">
        <w:t>(optional filter</w:t>
      </w:r>
      <w:r>
        <w:t>)</w:t>
      </w:r>
      <w:bookmarkEnd w:id="246"/>
    </w:p>
    <w:p w14:paraId="0195233F" w14:textId="77777777" w:rsidR="00E035CE" w:rsidRDefault="00E035CE" w:rsidP="00BD3264">
      <w:pPr>
        <w:pStyle w:val="ListNumber"/>
        <w:numPr>
          <w:ilvl w:val="0"/>
          <w:numId w:val="0"/>
        </w:numPr>
        <w:ind w:left="1080"/>
      </w:pPr>
      <w:r>
        <w:t>When the Organizational Filters is clicked, a submenu will appear allowing the user to filter by:</w:t>
      </w:r>
    </w:p>
    <w:p w14:paraId="5175DA63" w14:textId="77777777" w:rsidR="00E035CE" w:rsidRDefault="00E035CE" w:rsidP="00BD3264">
      <w:pPr>
        <w:pStyle w:val="ListNumber"/>
        <w:numPr>
          <w:ilvl w:val="0"/>
          <w:numId w:val="0"/>
        </w:numPr>
        <w:ind w:left="1440"/>
        <w:sectPr w:rsidR="00E035CE" w:rsidSect="00547C63">
          <w:type w:val="continuous"/>
          <w:pgSz w:w="12240" w:h="15840" w:code="1"/>
          <w:pgMar w:top="1440" w:right="1440" w:bottom="1440" w:left="1440" w:header="720" w:footer="720" w:gutter="0"/>
          <w:cols w:space="720"/>
          <w:titlePg/>
        </w:sectPr>
      </w:pPr>
    </w:p>
    <w:p w14:paraId="3147F224" w14:textId="77777777" w:rsidR="00E035CE" w:rsidRDefault="00E035CE" w:rsidP="00EA6ACF">
      <w:pPr>
        <w:pStyle w:val="ListNumber"/>
        <w:numPr>
          <w:ilvl w:val="0"/>
          <w:numId w:val="0"/>
        </w:numPr>
        <w:ind w:left="1080"/>
      </w:pPr>
      <w:r>
        <w:t>Divisions</w:t>
      </w:r>
    </w:p>
    <w:p w14:paraId="30211CC8" w14:textId="77777777" w:rsidR="00E035CE" w:rsidRDefault="00E035CE" w:rsidP="00EA6ACF">
      <w:pPr>
        <w:pStyle w:val="ListNumber"/>
        <w:numPr>
          <w:ilvl w:val="0"/>
          <w:numId w:val="0"/>
        </w:numPr>
        <w:ind w:left="1080"/>
      </w:pPr>
      <w:r>
        <w:t>Departments</w:t>
      </w:r>
    </w:p>
    <w:p w14:paraId="0159E5FF" w14:textId="77777777" w:rsidR="00E035CE" w:rsidRDefault="00E035CE" w:rsidP="00EA6ACF">
      <w:pPr>
        <w:pStyle w:val="ListNumber"/>
        <w:numPr>
          <w:ilvl w:val="0"/>
          <w:numId w:val="0"/>
        </w:numPr>
        <w:ind w:left="1080"/>
      </w:pPr>
      <w:r>
        <w:t>Sub-Departments</w:t>
      </w:r>
    </w:p>
    <w:p w14:paraId="70D92A18" w14:textId="77777777" w:rsidR="00E035CE" w:rsidRDefault="00E035CE" w:rsidP="00EA6ACF">
      <w:pPr>
        <w:pStyle w:val="ListNumber"/>
        <w:numPr>
          <w:ilvl w:val="0"/>
          <w:numId w:val="0"/>
        </w:numPr>
        <w:ind w:left="180"/>
      </w:pPr>
      <w:r>
        <w:t>Buildings</w:t>
      </w:r>
    </w:p>
    <w:p w14:paraId="5630DF58" w14:textId="77777777" w:rsidR="00E035CE" w:rsidRDefault="00E035CE" w:rsidP="00EA6ACF">
      <w:pPr>
        <w:pStyle w:val="ListNumber"/>
        <w:numPr>
          <w:ilvl w:val="0"/>
          <w:numId w:val="0"/>
        </w:numPr>
        <w:ind w:left="180"/>
      </w:pPr>
      <w:r>
        <w:t>PBXs</w:t>
      </w:r>
    </w:p>
    <w:p w14:paraId="2BF50551" w14:textId="77777777" w:rsidR="00E035CE" w:rsidRDefault="00E035CE" w:rsidP="00EA6ACF">
      <w:pPr>
        <w:pStyle w:val="ListNumber"/>
        <w:numPr>
          <w:ilvl w:val="0"/>
          <w:numId w:val="0"/>
        </w:numPr>
        <w:ind w:left="180"/>
      </w:pPr>
      <w:r>
        <w:t>Extensions</w:t>
      </w:r>
    </w:p>
    <w:p w14:paraId="71D9BFCD" w14:textId="77777777" w:rsidR="00E035CE" w:rsidRDefault="00E035CE" w:rsidP="00BD3264">
      <w:pPr>
        <w:pStyle w:val="ListNumber"/>
        <w:numPr>
          <w:ilvl w:val="0"/>
          <w:numId w:val="0"/>
        </w:numPr>
        <w:ind w:left="1440"/>
        <w:sectPr w:rsidR="00E035CE" w:rsidSect="00BC1EE9">
          <w:type w:val="continuous"/>
          <w:pgSz w:w="12240" w:h="15840" w:code="1"/>
          <w:pgMar w:top="1440" w:right="1440" w:bottom="1440" w:left="1440" w:header="720" w:footer="720" w:gutter="0"/>
          <w:cols w:num="2" w:space="720"/>
          <w:titlePg/>
        </w:sectPr>
      </w:pPr>
    </w:p>
    <w:p w14:paraId="49A01156" w14:textId="77777777" w:rsidR="00E035CE" w:rsidRDefault="00E035CE" w:rsidP="00BD3264">
      <w:pPr>
        <w:pStyle w:val="ListNumber"/>
        <w:numPr>
          <w:ilvl w:val="0"/>
          <w:numId w:val="0"/>
        </w:numPr>
        <w:ind w:left="1440"/>
      </w:pPr>
    </w:p>
    <w:p w14:paraId="1CC5DF72" w14:textId="77777777" w:rsidR="00E035CE" w:rsidRDefault="00E035CE" w:rsidP="00BD3264">
      <w:pPr>
        <w:pStyle w:val="ListNumber"/>
        <w:numPr>
          <w:ilvl w:val="0"/>
          <w:numId w:val="0"/>
        </w:numPr>
        <w:ind w:left="1008"/>
      </w:pPr>
      <w:r>
        <w:lastRenderedPageBreak/>
        <w:t>Configure the Organizational submenus as described below.</w:t>
      </w:r>
    </w:p>
    <w:p w14:paraId="6E19CBAA" w14:textId="77777777" w:rsidR="00E035CE" w:rsidRDefault="00E035CE" w:rsidP="00E035CE">
      <w:pPr>
        <w:pStyle w:val="Heading4"/>
      </w:pPr>
      <w:r w:rsidRPr="00BA40DC">
        <w:t>Divisions (</w:t>
      </w:r>
      <w:r>
        <w:t xml:space="preserve">optional </w:t>
      </w:r>
      <w:r w:rsidRPr="00AD2CE9">
        <w:t>filter)</w:t>
      </w:r>
    </w:p>
    <w:p w14:paraId="6EA71BE3" w14:textId="77777777" w:rsidR="00E035CE" w:rsidRDefault="00E035CE" w:rsidP="00E035CE">
      <w:pPr>
        <w:pStyle w:val="BodyText"/>
      </w:pPr>
      <w:r>
        <w:t xml:space="preserve">To find a division number quickly, enter in the division number or a description in the text entry box just under the applicable column heading.  Select one or more divisions by selecting the checkbox next to the division number and description.   To clear the selected divisions, click </w:t>
      </w:r>
      <w:r w:rsidRPr="005C7FD5">
        <w:rPr>
          <w:b/>
        </w:rPr>
        <w:t>Clear All</w:t>
      </w:r>
      <w:r>
        <w:t xml:space="preserve"> </w:t>
      </w:r>
      <w:r w:rsidRPr="005C7FD5">
        <w:rPr>
          <w:b/>
        </w:rPr>
        <w:t>Selections</w:t>
      </w:r>
      <w:r>
        <w:t xml:space="preserve">.  Click </w:t>
      </w:r>
      <w:r w:rsidRPr="005C7FD5">
        <w:rPr>
          <w:b/>
        </w:rPr>
        <w:t>Submit</w:t>
      </w:r>
      <w:r>
        <w:t xml:space="preserve"> once all desired departments have been selected or click </w:t>
      </w:r>
      <w:r w:rsidRPr="00001066">
        <w:rPr>
          <w:b/>
        </w:rPr>
        <w:t>Cancel</w:t>
      </w:r>
      <w:r>
        <w:t xml:space="preserve"> to ignore the selections.   </w:t>
      </w:r>
    </w:p>
    <w:p w14:paraId="1BE5B94C" w14:textId="77777777" w:rsidR="00E035CE" w:rsidRDefault="00E035CE" w:rsidP="00BD3264">
      <w:pPr>
        <w:pStyle w:val="ListNumber"/>
        <w:numPr>
          <w:ilvl w:val="0"/>
          <w:numId w:val="0"/>
        </w:numPr>
        <w:ind w:left="1800"/>
      </w:pPr>
      <w:r>
        <w:rPr>
          <w:noProof/>
        </w:rPr>
        <w:drawing>
          <wp:inline distT="0" distB="0" distL="0" distR="0" wp14:anchorId="0FAAFDBB" wp14:editId="2DD4B824">
            <wp:extent cx="2813809" cy="2662732"/>
            <wp:effectExtent l="19050" t="19050" r="24765" b="234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815247" cy="2664093"/>
                    </a:xfrm>
                    <a:prstGeom prst="rect">
                      <a:avLst/>
                    </a:prstGeom>
                    <a:ln>
                      <a:solidFill>
                        <a:schemeClr val="tx1"/>
                      </a:solidFill>
                    </a:ln>
                  </pic:spPr>
                </pic:pic>
              </a:graphicData>
            </a:graphic>
          </wp:inline>
        </w:drawing>
      </w:r>
    </w:p>
    <w:p w14:paraId="57024664" w14:textId="661BB1CC"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158</w:t>
      </w:r>
      <w:r w:rsidR="00B8237E">
        <w:rPr>
          <w:noProof/>
        </w:rPr>
        <w:fldChar w:fldCharType="end"/>
      </w:r>
      <w:r>
        <w:t xml:space="preserve"> Divisions Selector for Reports</w:t>
      </w:r>
    </w:p>
    <w:p w14:paraId="0D53437F" w14:textId="77777777" w:rsidR="00E035CE" w:rsidRDefault="00E035CE" w:rsidP="00E035CE">
      <w:pPr>
        <w:pStyle w:val="Heading4"/>
      </w:pPr>
      <w:r w:rsidRPr="00BA40DC">
        <w:t>Departments (optional</w:t>
      </w:r>
      <w:r>
        <w:t xml:space="preserve"> filter)</w:t>
      </w:r>
    </w:p>
    <w:p w14:paraId="4E511875" w14:textId="77777777" w:rsidR="00E035CE" w:rsidRDefault="00E035CE" w:rsidP="00BD3264">
      <w:pPr>
        <w:pStyle w:val="ListNumber"/>
        <w:numPr>
          <w:ilvl w:val="0"/>
          <w:numId w:val="0"/>
        </w:numPr>
        <w:ind w:left="1440"/>
      </w:pPr>
      <w:r>
        <w:t xml:space="preserve">To find a department number quickly, enter in the number just under the Code column heading.  Select one or more departments by selecting the checkbox next to the department number and description.   To clear the selected departments, click </w:t>
      </w:r>
      <w:r w:rsidRPr="005C7FD5">
        <w:rPr>
          <w:b/>
        </w:rPr>
        <w:t>Clear All</w:t>
      </w:r>
      <w:r>
        <w:t xml:space="preserve"> </w:t>
      </w:r>
      <w:r w:rsidRPr="005C7FD5">
        <w:rPr>
          <w:b/>
        </w:rPr>
        <w:t>Selections</w:t>
      </w:r>
      <w:r>
        <w:t xml:space="preserve">.  If changes have been made, the department number listing can be refreshed by clicking on Refresh Grid.  Click </w:t>
      </w:r>
      <w:r w:rsidRPr="005C7FD5">
        <w:rPr>
          <w:b/>
        </w:rPr>
        <w:t>Submit</w:t>
      </w:r>
      <w:r>
        <w:t xml:space="preserve"> once all desired departments have been selected or click </w:t>
      </w:r>
      <w:r w:rsidRPr="00001066">
        <w:rPr>
          <w:b/>
        </w:rPr>
        <w:t>Cancel</w:t>
      </w:r>
      <w:r>
        <w:t xml:space="preserve"> to ignore the selections.   </w:t>
      </w:r>
    </w:p>
    <w:p w14:paraId="1824189F" w14:textId="77777777" w:rsidR="00E035CE" w:rsidRDefault="00E035CE" w:rsidP="00BD3264">
      <w:pPr>
        <w:pStyle w:val="ListNumber"/>
        <w:numPr>
          <w:ilvl w:val="0"/>
          <w:numId w:val="0"/>
        </w:numPr>
        <w:ind w:left="1800"/>
      </w:pPr>
      <w:r>
        <w:rPr>
          <w:noProof/>
        </w:rPr>
        <w:drawing>
          <wp:inline distT="0" distB="0" distL="0" distR="0" wp14:anchorId="54A90250" wp14:editId="72CA8A9B">
            <wp:extent cx="4402177" cy="2070340"/>
            <wp:effectExtent l="19050" t="19050" r="17780" b="254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402098" cy="2070303"/>
                    </a:xfrm>
                    <a:prstGeom prst="rect">
                      <a:avLst/>
                    </a:prstGeom>
                    <a:ln>
                      <a:solidFill>
                        <a:schemeClr val="tx1"/>
                      </a:solidFill>
                    </a:ln>
                  </pic:spPr>
                </pic:pic>
              </a:graphicData>
            </a:graphic>
          </wp:inline>
        </w:drawing>
      </w:r>
    </w:p>
    <w:p w14:paraId="3BD1569E" w14:textId="28BCFE23"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159</w:t>
      </w:r>
      <w:r w:rsidR="00B8237E">
        <w:rPr>
          <w:noProof/>
        </w:rPr>
        <w:fldChar w:fldCharType="end"/>
      </w:r>
      <w:r>
        <w:t xml:space="preserve"> Department Number Selector for Reports</w:t>
      </w:r>
    </w:p>
    <w:p w14:paraId="68F4B07B" w14:textId="77777777" w:rsidR="00E035CE" w:rsidRDefault="00E035CE" w:rsidP="00E035CE">
      <w:pPr>
        <w:pStyle w:val="Heading4"/>
      </w:pPr>
      <w:r w:rsidRPr="00BA40DC">
        <w:lastRenderedPageBreak/>
        <w:t>Sub-Departments (optional</w:t>
      </w:r>
      <w:r>
        <w:t xml:space="preserve"> filter)</w:t>
      </w:r>
    </w:p>
    <w:p w14:paraId="0E234AA9" w14:textId="77777777" w:rsidR="00E035CE" w:rsidRDefault="00E035CE" w:rsidP="00BD3264">
      <w:pPr>
        <w:pStyle w:val="ListNumber"/>
        <w:numPr>
          <w:ilvl w:val="0"/>
          <w:numId w:val="0"/>
        </w:numPr>
        <w:ind w:left="1440"/>
      </w:pPr>
      <w:r>
        <w:t xml:space="preserve">If the property is configured with sub-departments, the list of sub-departments will appear.  To find a sub-department number quickly, enter in the sub-department number or a description or department number in the applicable column heading.  Select one or more sub-departments by selecting the checkbox next to the sub-department number and description.   To clear the selected departments, click </w:t>
      </w:r>
      <w:r w:rsidRPr="005C7FD5">
        <w:rPr>
          <w:b/>
        </w:rPr>
        <w:t>Clear All</w:t>
      </w:r>
      <w:r>
        <w:t xml:space="preserve"> </w:t>
      </w:r>
      <w:r w:rsidRPr="005C7FD5">
        <w:rPr>
          <w:b/>
        </w:rPr>
        <w:t>Selections</w:t>
      </w:r>
      <w:r>
        <w:t xml:space="preserve">.  Click </w:t>
      </w:r>
      <w:r w:rsidRPr="005C7FD5">
        <w:rPr>
          <w:b/>
        </w:rPr>
        <w:t>Submit</w:t>
      </w:r>
      <w:r>
        <w:t xml:space="preserve"> once all desired sub-departments have been selected or click </w:t>
      </w:r>
      <w:r w:rsidRPr="00001066">
        <w:rPr>
          <w:b/>
        </w:rPr>
        <w:t>Cancel</w:t>
      </w:r>
      <w:r>
        <w:t xml:space="preserve"> to ignore the selections.   </w:t>
      </w:r>
    </w:p>
    <w:p w14:paraId="7AF3DF0D" w14:textId="77777777" w:rsidR="00E035CE" w:rsidRDefault="00E035CE" w:rsidP="00BD3264">
      <w:pPr>
        <w:pStyle w:val="ListNumber"/>
        <w:numPr>
          <w:ilvl w:val="0"/>
          <w:numId w:val="0"/>
        </w:numPr>
        <w:ind w:left="1800"/>
      </w:pPr>
      <w:r>
        <w:rPr>
          <w:noProof/>
        </w:rPr>
        <w:drawing>
          <wp:inline distT="0" distB="0" distL="0" distR="0" wp14:anchorId="5F344A74" wp14:editId="74191E94">
            <wp:extent cx="3020724" cy="2816352"/>
            <wp:effectExtent l="19050" t="19050" r="27305" b="222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022853" cy="2818337"/>
                    </a:xfrm>
                    <a:prstGeom prst="rect">
                      <a:avLst/>
                    </a:prstGeom>
                    <a:ln>
                      <a:solidFill>
                        <a:schemeClr val="tx1"/>
                      </a:solidFill>
                    </a:ln>
                  </pic:spPr>
                </pic:pic>
              </a:graphicData>
            </a:graphic>
          </wp:inline>
        </w:drawing>
      </w:r>
    </w:p>
    <w:p w14:paraId="78C0F59F" w14:textId="6D4204D9"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160</w:t>
      </w:r>
      <w:r w:rsidR="00B8237E">
        <w:rPr>
          <w:noProof/>
        </w:rPr>
        <w:fldChar w:fldCharType="end"/>
      </w:r>
      <w:r>
        <w:t xml:space="preserve"> Sub-Departments Selector for Reports</w:t>
      </w:r>
    </w:p>
    <w:p w14:paraId="1D9BD75D" w14:textId="77777777" w:rsidR="00E035CE" w:rsidRDefault="00E035CE" w:rsidP="00E035CE">
      <w:pPr>
        <w:pStyle w:val="Heading4"/>
      </w:pPr>
      <w:r w:rsidRPr="00BA40DC">
        <w:t>Buildings (optional</w:t>
      </w:r>
      <w:r>
        <w:t xml:space="preserve"> filter)</w:t>
      </w:r>
    </w:p>
    <w:p w14:paraId="7EA1D556" w14:textId="77777777" w:rsidR="00E035CE" w:rsidRPr="009D79D9" w:rsidRDefault="00E035CE" w:rsidP="00BD3264">
      <w:pPr>
        <w:pStyle w:val="ListNumber"/>
        <w:numPr>
          <w:ilvl w:val="0"/>
          <w:numId w:val="0"/>
        </w:numPr>
        <w:ind w:left="1800"/>
      </w:pPr>
      <w:r w:rsidRPr="009D79D9">
        <w:t xml:space="preserve">If </w:t>
      </w:r>
      <w:r>
        <w:t xml:space="preserve">the property is configured with multiple buildings, the list of buildings will appear.  By default, there will be one building.  To find a building quickly, enter a building code or description in the text box beneath the applicable heading.  Select one or more buildings by selecting the checkbox next to the buildings.  To clear the selected buildings, click </w:t>
      </w:r>
      <w:r w:rsidRPr="005C7FD5">
        <w:rPr>
          <w:b/>
        </w:rPr>
        <w:t>Clear All</w:t>
      </w:r>
      <w:r>
        <w:t xml:space="preserve"> </w:t>
      </w:r>
      <w:r w:rsidRPr="005C7FD5">
        <w:rPr>
          <w:b/>
        </w:rPr>
        <w:t>Selections</w:t>
      </w:r>
      <w:r>
        <w:t xml:space="preserve">.  Click </w:t>
      </w:r>
      <w:r w:rsidRPr="005C7FD5">
        <w:rPr>
          <w:b/>
        </w:rPr>
        <w:t>Submit</w:t>
      </w:r>
      <w:r>
        <w:t xml:space="preserve"> once all desired buildings have been selected or click </w:t>
      </w:r>
      <w:r w:rsidRPr="00001066">
        <w:rPr>
          <w:b/>
        </w:rPr>
        <w:t>Cancel</w:t>
      </w:r>
      <w:r>
        <w:t xml:space="preserve"> to ignore the selections.   </w:t>
      </w:r>
    </w:p>
    <w:p w14:paraId="21823A2E" w14:textId="77777777" w:rsidR="00E035CE" w:rsidRDefault="00E035CE" w:rsidP="00BD3264">
      <w:pPr>
        <w:pStyle w:val="ListNumber"/>
        <w:numPr>
          <w:ilvl w:val="0"/>
          <w:numId w:val="0"/>
        </w:numPr>
        <w:ind w:left="1800"/>
      </w:pPr>
      <w:r>
        <w:rPr>
          <w:noProof/>
        </w:rPr>
        <w:lastRenderedPageBreak/>
        <w:drawing>
          <wp:inline distT="0" distB="0" distL="0" distR="0" wp14:anchorId="02B6F6D3" wp14:editId="4027B539">
            <wp:extent cx="3028493" cy="2857947"/>
            <wp:effectExtent l="19050" t="19050" r="19685" b="190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028712" cy="2858154"/>
                    </a:xfrm>
                    <a:prstGeom prst="rect">
                      <a:avLst/>
                    </a:prstGeom>
                    <a:ln>
                      <a:solidFill>
                        <a:schemeClr val="tx1"/>
                      </a:solidFill>
                    </a:ln>
                  </pic:spPr>
                </pic:pic>
              </a:graphicData>
            </a:graphic>
          </wp:inline>
        </w:drawing>
      </w:r>
    </w:p>
    <w:p w14:paraId="1BFECCF5" w14:textId="1ABC9128"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161</w:t>
      </w:r>
      <w:r w:rsidR="00B8237E">
        <w:rPr>
          <w:noProof/>
        </w:rPr>
        <w:fldChar w:fldCharType="end"/>
      </w:r>
      <w:r>
        <w:t xml:space="preserve"> Buildings Selector for Reports</w:t>
      </w:r>
    </w:p>
    <w:p w14:paraId="1909891B" w14:textId="77777777" w:rsidR="00E035CE" w:rsidRPr="00BA40DC" w:rsidRDefault="00E035CE" w:rsidP="00E035CE">
      <w:pPr>
        <w:pStyle w:val="Heading4"/>
      </w:pPr>
      <w:r w:rsidRPr="00BA40DC">
        <w:t xml:space="preserve">PBXs (optional filter)  </w:t>
      </w:r>
    </w:p>
    <w:p w14:paraId="1DDD89D5" w14:textId="77777777" w:rsidR="00E035CE" w:rsidRPr="009D79D9" w:rsidRDefault="00E035CE" w:rsidP="00E035CE">
      <w:pPr>
        <w:pStyle w:val="BodyText"/>
        <w:ind w:left="1800"/>
      </w:pPr>
      <w:r w:rsidRPr="009D79D9">
        <w:t xml:space="preserve">If </w:t>
      </w:r>
      <w:r>
        <w:t xml:space="preserve">the property is configured with multiple PBXs, the list of PBXs will appear.  To find a PBX quickly, enter the PBX number or type in the text box beneath the applicable heading.  Select one or more PBXs by selecting the checkbox next to the PBXs.  To clear the selected PBXs, click </w:t>
      </w:r>
      <w:r w:rsidRPr="005C7FD5">
        <w:rPr>
          <w:b/>
        </w:rPr>
        <w:t>Clear All</w:t>
      </w:r>
      <w:r>
        <w:t xml:space="preserve"> </w:t>
      </w:r>
      <w:r w:rsidRPr="005C7FD5">
        <w:rPr>
          <w:b/>
        </w:rPr>
        <w:t>Selections</w:t>
      </w:r>
      <w:r>
        <w:t xml:space="preserve">.  Click </w:t>
      </w:r>
      <w:r w:rsidRPr="005C7FD5">
        <w:rPr>
          <w:b/>
        </w:rPr>
        <w:t>Submit</w:t>
      </w:r>
      <w:r>
        <w:t xml:space="preserve"> once all desired PBXs have been selected or click </w:t>
      </w:r>
      <w:r w:rsidRPr="00001066">
        <w:rPr>
          <w:b/>
        </w:rPr>
        <w:t>Cancel</w:t>
      </w:r>
      <w:r>
        <w:t xml:space="preserve"> to ignore the selections.   </w:t>
      </w:r>
    </w:p>
    <w:p w14:paraId="56FD6C9F" w14:textId="77777777" w:rsidR="00E035CE" w:rsidRDefault="00E035CE" w:rsidP="00BD3264">
      <w:pPr>
        <w:pStyle w:val="ListNumber"/>
        <w:numPr>
          <w:ilvl w:val="0"/>
          <w:numId w:val="0"/>
        </w:numPr>
        <w:ind w:left="1440"/>
      </w:pPr>
    </w:p>
    <w:p w14:paraId="533CEB19" w14:textId="77777777" w:rsidR="00E035CE" w:rsidRDefault="00E035CE" w:rsidP="00BD3264">
      <w:pPr>
        <w:pStyle w:val="ListNumber"/>
        <w:numPr>
          <w:ilvl w:val="0"/>
          <w:numId w:val="0"/>
        </w:numPr>
        <w:ind w:left="1800"/>
      </w:pPr>
      <w:r>
        <w:rPr>
          <w:noProof/>
        </w:rPr>
        <w:drawing>
          <wp:inline distT="0" distB="0" distL="0" distR="0" wp14:anchorId="4E602ADE" wp14:editId="5A596B5A">
            <wp:extent cx="3196743" cy="2909454"/>
            <wp:effectExtent l="0" t="0" r="381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196241" cy="2908997"/>
                    </a:xfrm>
                    <a:prstGeom prst="rect">
                      <a:avLst/>
                    </a:prstGeom>
                  </pic:spPr>
                </pic:pic>
              </a:graphicData>
            </a:graphic>
          </wp:inline>
        </w:drawing>
      </w:r>
    </w:p>
    <w:p w14:paraId="63140807" w14:textId="6062ADFD" w:rsidR="00E035CE" w:rsidRPr="00AD2CE9"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162</w:t>
      </w:r>
      <w:r w:rsidR="00B8237E">
        <w:rPr>
          <w:noProof/>
        </w:rPr>
        <w:fldChar w:fldCharType="end"/>
      </w:r>
      <w:r>
        <w:t xml:space="preserve"> PBX Selector for Reports</w:t>
      </w:r>
    </w:p>
    <w:p w14:paraId="1284EE9B" w14:textId="77777777" w:rsidR="00E035CE" w:rsidRDefault="00E035CE" w:rsidP="00E035CE">
      <w:pPr>
        <w:pStyle w:val="Heading4"/>
      </w:pPr>
      <w:r w:rsidRPr="00BC1EE9">
        <w:lastRenderedPageBreak/>
        <w:t>Extensions</w:t>
      </w:r>
      <w:r>
        <w:t xml:space="preserve"> (optional filter)</w:t>
      </w:r>
    </w:p>
    <w:p w14:paraId="10C25FAB" w14:textId="77777777" w:rsidR="00E035CE" w:rsidRDefault="00E035CE" w:rsidP="00BD3264">
      <w:pPr>
        <w:pStyle w:val="ListNumber"/>
        <w:numPr>
          <w:ilvl w:val="0"/>
          <w:numId w:val="0"/>
        </w:numPr>
        <w:ind w:left="1440"/>
      </w:pPr>
      <w:r w:rsidRPr="008C11FB">
        <w:t>T</w:t>
      </w:r>
      <w:r>
        <w:t xml:space="preserve">o find an extension number quickly, enter in filter criteria underneath the appropriate column heading in the Extensions grid.  Column headings that can be filtered on include Extension Number, Last Name, First Name and Call Category.  Select one or more extensions by selecting the checkbox next to the extension number.   To clear the selected extensions, click </w:t>
      </w:r>
      <w:r w:rsidRPr="005C7FD5">
        <w:rPr>
          <w:b/>
        </w:rPr>
        <w:t>Clear All</w:t>
      </w:r>
      <w:r>
        <w:t xml:space="preserve"> </w:t>
      </w:r>
      <w:r w:rsidRPr="005C7FD5">
        <w:rPr>
          <w:b/>
        </w:rPr>
        <w:t>Selections</w:t>
      </w:r>
      <w:r>
        <w:t xml:space="preserve">.  Click </w:t>
      </w:r>
      <w:r w:rsidRPr="005C7FD5">
        <w:rPr>
          <w:b/>
        </w:rPr>
        <w:t>Submit</w:t>
      </w:r>
      <w:r>
        <w:t xml:space="preserve"> once all desired extensions have been selected or click </w:t>
      </w:r>
      <w:r w:rsidRPr="00001066">
        <w:rPr>
          <w:b/>
        </w:rPr>
        <w:t>Cancel</w:t>
      </w:r>
      <w:r>
        <w:t xml:space="preserve"> to ignore the selections.   </w:t>
      </w:r>
    </w:p>
    <w:p w14:paraId="0BDCCECF" w14:textId="77777777" w:rsidR="00E035CE" w:rsidRDefault="00E035CE" w:rsidP="00E035CE">
      <w:pPr>
        <w:pStyle w:val="BodyText"/>
        <w:keepNext/>
        <w:ind w:left="1800"/>
      </w:pPr>
      <w:r>
        <w:rPr>
          <w:noProof/>
        </w:rPr>
        <w:drawing>
          <wp:inline distT="0" distB="0" distL="0" distR="0" wp14:anchorId="33783A55" wp14:editId="2662922B">
            <wp:extent cx="3486150" cy="2193084"/>
            <wp:effectExtent l="19050" t="19050" r="19050" b="171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491271" cy="2196306"/>
                    </a:xfrm>
                    <a:prstGeom prst="rect">
                      <a:avLst/>
                    </a:prstGeom>
                    <a:ln>
                      <a:solidFill>
                        <a:schemeClr val="tx1"/>
                      </a:solidFill>
                    </a:ln>
                  </pic:spPr>
                </pic:pic>
              </a:graphicData>
            </a:graphic>
          </wp:inline>
        </w:drawing>
      </w:r>
    </w:p>
    <w:p w14:paraId="30F68AB4" w14:textId="4895C8F9"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163</w:t>
      </w:r>
      <w:r w:rsidR="00B8237E">
        <w:rPr>
          <w:noProof/>
        </w:rPr>
        <w:fldChar w:fldCharType="end"/>
      </w:r>
      <w:r>
        <w:t xml:space="preserve"> Extensions Selector for Reports</w:t>
      </w:r>
    </w:p>
    <w:p w14:paraId="7D33FB5F" w14:textId="77777777" w:rsidR="00E035CE" w:rsidRDefault="00E035CE" w:rsidP="00E035CE">
      <w:pPr>
        <w:pStyle w:val="Heading3"/>
      </w:pPr>
      <w:bookmarkStart w:id="247" w:name="_Toc35524228"/>
      <w:r>
        <w:t>Clear All Filters</w:t>
      </w:r>
      <w:bookmarkEnd w:id="247"/>
    </w:p>
    <w:p w14:paraId="4E3F5F80" w14:textId="77777777" w:rsidR="00E035CE" w:rsidRDefault="00E035CE" w:rsidP="00BD3264">
      <w:pPr>
        <w:pStyle w:val="ListNumber"/>
        <w:numPr>
          <w:ilvl w:val="0"/>
          <w:numId w:val="0"/>
        </w:numPr>
        <w:ind w:left="1080"/>
      </w:pPr>
      <w:r>
        <w:t xml:space="preserve">On the Define Report menu, click on </w:t>
      </w:r>
      <w:r w:rsidRPr="008B6707">
        <w:rPr>
          <w:b/>
        </w:rPr>
        <w:t>Clear All Filters</w:t>
      </w:r>
      <w:r>
        <w:t xml:space="preserve"> to wipe out any filters and start over.</w:t>
      </w:r>
    </w:p>
    <w:p w14:paraId="703F923B" w14:textId="77777777" w:rsidR="00E035CE" w:rsidRDefault="00E035CE" w:rsidP="00077E43">
      <w:pPr>
        <w:pStyle w:val="ListNumber"/>
        <w:numPr>
          <w:ilvl w:val="0"/>
          <w:numId w:val="0"/>
        </w:numPr>
        <w:ind w:left="1800"/>
      </w:pPr>
      <w:r>
        <w:rPr>
          <w:noProof/>
        </w:rPr>
        <mc:AlternateContent>
          <mc:Choice Requires="wps">
            <w:drawing>
              <wp:anchor distT="0" distB="0" distL="114300" distR="114300" simplePos="0" relativeHeight="251584000" behindDoc="0" locked="0" layoutInCell="1" allowOverlap="1" wp14:anchorId="2E8E3372" wp14:editId="21234743">
                <wp:simplePos x="0" y="0"/>
                <wp:positionH relativeFrom="column">
                  <wp:posOffset>1657502</wp:posOffset>
                </wp:positionH>
                <wp:positionV relativeFrom="paragraph">
                  <wp:posOffset>2937129</wp:posOffset>
                </wp:positionV>
                <wp:extent cx="695325" cy="173990"/>
                <wp:effectExtent l="19050" t="19050" r="47625" b="54610"/>
                <wp:wrapNone/>
                <wp:docPr id="1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3990"/>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4BB49" id="Rectangle 64" o:spid="_x0000_s1026" style="position:absolute;margin-left:130.5pt;margin-top:231.25pt;width:54.75pt;height:13.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" filled="f" fillcolor="#f79646" strokecolor="red" strokeweight="3pt">
                <v:shadow on="t" color="#974706" opacity=".5" offset="1pt"/>
              </v:rect>
            </w:pict>
          </mc:Fallback>
        </mc:AlternateContent>
      </w:r>
      <w:r w:rsidR="002F54AE" w:rsidRPr="002F54AE">
        <w:rPr>
          <w:noProof/>
        </w:rPr>
        <w:t xml:space="preserve"> </w:t>
      </w:r>
      <w:r w:rsidR="002F54AE">
        <w:rPr>
          <w:noProof/>
        </w:rPr>
        <w:drawing>
          <wp:inline distT="0" distB="0" distL="0" distR="0" wp14:anchorId="78D7FA28" wp14:editId="10A4DADA">
            <wp:extent cx="1653517" cy="3476625"/>
            <wp:effectExtent l="0" t="0" r="444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53517" cy="3476625"/>
                    </a:xfrm>
                    <a:prstGeom prst="rect">
                      <a:avLst/>
                    </a:prstGeom>
                  </pic:spPr>
                </pic:pic>
              </a:graphicData>
            </a:graphic>
          </wp:inline>
        </w:drawing>
      </w:r>
    </w:p>
    <w:p w14:paraId="51D9CE61" w14:textId="609C950E" w:rsidR="00E035CE" w:rsidRDefault="00E035CE" w:rsidP="00077E43">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164</w:t>
      </w:r>
      <w:r w:rsidR="00B8237E">
        <w:rPr>
          <w:noProof/>
        </w:rPr>
        <w:fldChar w:fldCharType="end"/>
      </w:r>
      <w:r>
        <w:t xml:space="preserve"> Clear All Filters Button for Report Criteria</w:t>
      </w:r>
    </w:p>
    <w:p w14:paraId="2BCF3D46" w14:textId="77777777" w:rsidR="00E035CE" w:rsidRDefault="00E035CE" w:rsidP="00E035CE">
      <w:pPr>
        <w:pStyle w:val="Heading3"/>
      </w:pPr>
      <w:bookmarkStart w:id="248" w:name="_Toc35524229"/>
      <w:r>
        <w:lastRenderedPageBreak/>
        <w:t>View Selections</w:t>
      </w:r>
      <w:bookmarkEnd w:id="248"/>
    </w:p>
    <w:p w14:paraId="486E7EB2" w14:textId="77777777" w:rsidR="00E035CE" w:rsidRPr="001F4401" w:rsidRDefault="00E035CE" w:rsidP="00E035CE">
      <w:pPr>
        <w:pStyle w:val="BodyText"/>
        <w:ind w:left="1440"/>
      </w:pPr>
      <w:r w:rsidRPr="001F4401">
        <w:rPr>
          <w:rStyle w:val="BodyTextChar"/>
        </w:rPr>
        <w:t xml:space="preserve">On the </w:t>
      </w:r>
      <w:r>
        <w:rPr>
          <w:rStyle w:val="BodyTextChar"/>
        </w:rPr>
        <w:t>Define Report</w:t>
      </w:r>
      <w:r w:rsidRPr="001F4401">
        <w:rPr>
          <w:rStyle w:val="BodyTextChar"/>
        </w:rPr>
        <w:t xml:space="preserve"> box</w:t>
      </w:r>
      <w:r>
        <w:rPr>
          <w:rStyle w:val="BodyTextChar"/>
        </w:rPr>
        <w:t xml:space="preserve"> (shown above)</w:t>
      </w:r>
      <w:r w:rsidRPr="001F4401">
        <w:rPr>
          <w:rStyle w:val="BodyTextChar"/>
        </w:rPr>
        <w:t>, click on View Selections to see all the criteria currently selected</w:t>
      </w:r>
      <w:r>
        <w:rPr>
          <w:rStyle w:val="BodyTextChar"/>
        </w:rPr>
        <w:t xml:space="preserve"> for the report</w:t>
      </w:r>
      <w:r w:rsidRPr="001F4401">
        <w:rPr>
          <w:rStyle w:val="BodyTextChar"/>
        </w:rPr>
        <w:t>.</w:t>
      </w:r>
    </w:p>
    <w:p w14:paraId="51FF4B74" w14:textId="77777777" w:rsidR="00E035CE" w:rsidRDefault="00E035CE" w:rsidP="00BD3264">
      <w:pPr>
        <w:pStyle w:val="ListNumber"/>
        <w:numPr>
          <w:ilvl w:val="0"/>
          <w:numId w:val="0"/>
        </w:numPr>
        <w:ind w:left="1800"/>
      </w:pPr>
      <w:r>
        <w:rPr>
          <w:noProof/>
        </w:rPr>
        <w:drawing>
          <wp:inline distT="0" distB="0" distL="0" distR="0" wp14:anchorId="1F6C9CA9" wp14:editId="24C2D377">
            <wp:extent cx="3114136" cy="3377640"/>
            <wp:effectExtent l="19050" t="19050" r="10160" b="133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111770" cy="3375074"/>
                    </a:xfrm>
                    <a:prstGeom prst="rect">
                      <a:avLst/>
                    </a:prstGeom>
                    <a:ln>
                      <a:solidFill>
                        <a:schemeClr val="tx1"/>
                      </a:solidFill>
                    </a:ln>
                  </pic:spPr>
                </pic:pic>
              </a:graphicData>
            </a:graphic>
          </wp:inline>
        </w:drawing>
      </w:r>
    </w:p>
    <w:p w14:paraId="49FE8458" w14:textId="0271206A" w:rsidR="00E035CE" w:rsidRDefault="00E035CE" w:rsidP="00E035CE">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165</w:t>
      </w:r>
      <w:r w:rsidR="00B8237E">
        <w:rPr>
          <w:noProof/>
        </w:rPr>
        <w:fldChar w:fldCharType="end"/>
      </w:r>
      <w:r>
        <w:t xml:space="preserve"> View Selections </w:t>
      </w:r>
      <w:r w:rsidR="00421418">
        <w:t>Pop-up</w:t>
      </w:r>
      <w:r>
        <w:t xml:space="preserve"> Box of Configured Report Criteria</w:t>
      </w:r>
    </w:p>
    <w:p w14:paraId="442810B1" w14:textId="77777777" w:rsidR="00E035CE" w:rsidRDefault="00E035CE" w:rsidP="00E035CE">
      <w:pPr>
        <w:pStyle w:val="Heading3"/>
      </w:pPr>
      <w:bookmarkStart w:id="249" w:name="_Toc35524230"/>
      <w:r>
        <w:t>Submit</w:t>
      </w:r>
      <w:bookmarkEnd w:id="249"/>
    </w:p>
    <w:p w14:paraId="50151F48" w14:textId="77777777" w:rsidR="00E035CE" w:rsidRDefault="00E035CE" w:rsidP="00BD3264">
      <w:pPr>
        <w:pStyle w:val="ListNumber"/>
        <w:numPr>
          <w:ilvl w:val="0"/>
          <w:numId w:val="0"/>
        </w:numPr>
        <w:ind w:left="1080"/>
      </w:pPr>
      <w:r w:rsidRPr="008B6707">
        <w:t>On</w:t>
      </w:r>
      <w:r>
        <w:t xml:space="preserve"> the Define Report menu, click on </w:t>
      </w:r>
      <w:r w:rsidRPr="000A5F4A">
        <w:rPr>
          <w:b/>
        </w:rPr>
        <w:t>Submit</w:t>
      </w:r>
      <w:r>
        <w:t xml:space="preserve"> to request or schedule the report.  On demand reports will enter the processing queue as soon as they are submitted.  </w:t>
      </w:r>
    </w:p>
    <w:p w14:paraId="555DE3D9" w14:textId="77777777" w:rsidR="000018DA" w:rsidRDefault="000018DA" w:rsidP="00BD3264">
      <w:pPr>
        <w:pStyle w:val="ListNumber"/>
        <w:numPr>
          <w:ilvl w:val="0"/>
          <w:numId w:val="0"/>
        </w:numPr>
        <w:ind w:left="1080"/>
        <w:sectPr w:rsidR="000018DA" w:rsidSect="00547C63">
          <w:type w:val="continuous"/>
          <w:pgSz w:w="12240" w:h="15840" w:code="1"/>
          <w:pgMar w:top="1440" w:right="1440" w:bottom="1440" w:left="1440" w:header="720" w:footer="720" w:gutter="0"/>
          <w:cols w:space="720"/>
          <w:titlePg/>
        </w:sectPr>
      </w:pPr>
    </w:p>
    <w:p w14:paraId="2CA22B61" w14:textId="0FCA9CC8" w:rsidR="00677D92" w:rsidRDefault="00677D92" w:rsidP="00E62878">
      <w:pPr>
        <w:pStyle w:val="Heading1"/>
      </w:pPr>
      <w:bookmarkStart w:id="250" w:name="_Toc35524231"/>
      <w:r>
        <w:lastRenderedPageBreak/>
        <w:t>Distribution List</w:t>
      </w:r>
      <w:r w:rsidR="00882BFA">
        <w:t xml:space="preserve"> Configuration</w:t>
      </w:r>
      <w:bookmarkEnd w:id="250"/>
    </w:p>
    <w:p w14:paraId="074C7BA6" w14:textId="6B143FE7" w:rsidR="00A80008" w:rsidRDefault="008C3E6E" w:rsidP="00C97DB0">
      <w:pPr>
        <w:pStyle w:val="BodyText"/>
      </w:pPr>
      <w:r>
        <w:t xml:space="preserve">The Distribution List Configuration screen is used to create and manage distribution lists. </w:t>
      </w:r>
      <w:r w:rsidR="00AB6C0D">
        <w:t xml:space="preserve">When creating a distribution list, the user names the list and then assigns </w:t>
      </w:r>
      <w:r w:rsidR="001E4104">
        <w:t xml:space="preserve">contacts (which can be </w:t>
      </w:r>
      <w:r w:rsidR="00AB6C0D">
        <w:t>guest or administrative</w:t>
      </w:r>
      <w:r w:rsidR="001E4104">
        <w:t xml:space="preserve"> extensions</w:t>
      </w:r>
      <w:r w:rsidR="00AB6C0D">
        <w:t xml:space="preserve">) to the list. </w:t>
      </w:r>
      <w:r w:rsidR="00FC0A32">
        <w:t xml:space="preserve"> </w:t>
      </w:r>
    </w:p>
    <w:p w14:paraId="1928868D" w14:textId="77777777" w:rsidR="00A80008" w:rsidRDefault="00A80008" w:rsidP="00A80008">
      <w:pPr>
        <w:pStyle w:val="BodyText"/>
      </w:pPr>
      <w:r>
        <w:t>The Distribution List feature includes two different views:</w:t>
      </w:r>
    </w:p>
    <w:p w14:paraId="42BE8FE3" w14:textId="0C2C7565" w:rsidR="00A80008" w:rsidRDefault="00A80008" w:rsidP="00A80008">
      <w:pPr>
        <w:pStyle w:val="BodyText"/>
        <w:numPr>
          <w:ilvl w:val="0"/>
          <w:numId w:val="24"/>
        </w:numPr>
      </w:pPr>
      <w:r w:rsidRPr="00091C88">
        <w:rPr>
          <w:b/>
        </w:rPr>
        <w:t>Show by List</w:t>
      </w:r>
      <w:r>
        <w:t xml:space="preserve"> – </w:t>
      </w:r>
      <w:r w:rsidR="00B65960">
        <w:t>select</w:t>
      </w:r>
      <w:r>
        <w:t xml:space="preserve"> a distribution list and manage</w:t>
      </w:r>
      <w:r w:rsidR="00CC1831">
        <w:t>s</w:t>
      </w:r>
      <w:r>
        <w:t xml:space="preserve"> what contacts (extensions) are assigned to the list</w:t>
      </w:r>
    </w:p>
    <w:p w14:paraId="23A2C7F1" w14:textId="20A057B2" w:rsidR="00A80008" w:rsidRPr="00C730F3" w:rsidRDefault="00A80008" w:rsidP="00A80008">
      <w:pPr>
        <w:pStyle w:val="BodyText"/>
        <w:numPr>
          <w:ilvl w:val="0"/>
          <w:numId w:val="24"/>
        </w:numPr>
      </w:pPr>
      <w:r w:rsidRPr="00091C88">
        <w:rPr>
          <w:b/>
        </w:rPr>
        <w:t>Show by Contacts</w:t>
      </w:r>
      <w:r>
        <w:t xml:space="preserve"> –view or search for a contact (extension) and manage what lists the contact is assigned to</w:t>
      </w:r>
    </w:p>
    <w:p w14:paraId="47C153C3" w14:textId="1CECC34D" w:rsidR="00073CC8" w:rsidRDefault="00FC0A32" w:rsidP="00C97DB0">
      <w:pPr>
        <w:pStyle w:val="BodyText"/>
      </w:pPr>
      <w:r>
        <w:t>Once created, d</w:t>
      </w:r>
      <w:r w:rsidR="00073CC8" w:rsidRPr="00C97DB0">
        <w:t>istribution lists can be utilized to send messages or guest centric wake-up greetings through the Guest Experience Design Studio.  See the Guest Experience Design Studio section of this document for further details.</w:t>
      </w:r>
      <w:r>
        <w:t xml:space="preserve">  Additionally, d</w:t>
      </w:r>
      <w:r w:rsidR="00073CC8" w:rsidRPr="00C97DB0">
        <w:t xml:space="preserve">istribution lists can be utilized to schedule or cancel wake-up calls through the Wake-up Scheduling screen.  See the Wake-up scheduling section of this document for further details.  </w:t>
      </w:r>
    </w:p>
    <w:p w14:paraId="24B3DD73" w14:textId="2D990D2C" w:rsidR="00677D92" w:rsidRDefault="000E552A" w:rsidP="000E552A">
      <w:pPr>
        <w:pStyle w:val="Heading2"/>
      </w:pPr>
      <w:bookmarkStart w:id="251" w:name="_Toc35524232"/>
      <w:r>
        <w:t>Access Distribution Lists</w:t>
      </w:r>
      <w:bookmarkEnd w:id="251"/>
    </w:p>
    <w:p w14:paraId="5331248B" w14:textId="77777777" w:rsidR="000E552A" w:rsidRDefault="000E552A" w:rsidP="000E552A">
      <w:pPr>
        <w:pStyle w:val="ListNumber"/>
        <w:numPr>
          <w:ilvl w:val="0"/>
          <w:numId w:val="12"/>
        </w:numPr>
      </w:pPr>
      <w:r>
        <w:t>C</w:t>
      </w:r>
      <w:r w:rsidRPr="00547C63">
        <w:t>li</w:t>
      </w:r>
      <w:r>
        <w:t xml:space="preserve">ck on the </w:t>
      </w:r>
      <w:r w:rsidRPr="00AF43F5">
        <w:t>hamburger menu on the upper left side of the portal</w:t>
      </w:r>
      <w:r>
        <w:t>.</w:t>
      </w:r>
    </w:p>
    <w:p w14:paraId="1F53B9CC" w14:textId="77777777" w:rsidR="000E552A" w:rsidRDefault="000E552A" w:rsidP="000E552A">
      <w:pPr>
        <w:pStyle w:val="ListNumber"/>
        <w:numPr>
          <w:ilvl w:val="0"/>
          <w:numId w:val="0"/>
        </w:numPr>
        <w:ind w:left="1440"/>
      </w:pPr>
      <w:r>
        <w:t xml:space="preserve">  </w:t>
      </w:r>
      <w:r>
        <w:rPr>
          <w:noProof/>
        </w:rPr>
        <w:drawing>
          <wp:inline distT="0" distB="0" distL="0" distR="0" wp14:anchorId="1F89802B" wp14:editId="7906A8D7">
            <wp:extent cx="533400" cy="428625"/>
            <wp:effectExtent l="19050" t="19050" r="19050" b="28575"/>
            <wp:docPr id="15508" name="Picture 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6A0B7DA8" w14:textId="012287DF" w:rsidR="000E552A" w:rsidRDefault="000E552A" w:rsidP="000E552A">
      <w:pPr>
        <w:pStyle w:val="Caption"/>
        <w:ind w:left="1440"/>
      </w:pPr>
      <w:r>
        <w:t xml:space="preserve">Figure </w:t>
      </w:r>
      <w:r>
        <w:rPr>
          <w:noProof/>
        </w:rPr>
        <w:fldChar w:fldCharType="begin"/>
      </w:r>
      <w:r>
        <w:rPr>
          <w:noProof/>
        </w:rPr>
        <w:instrText xml:space="preserve"> SEQ Figure \* ARABIC </w:instrText>
      </w:r>
      <w:r>
        <w:rPr>
          <w:noProof/>
        </w:rPr>
        <w:fldChar w:fldCharType="separate"/>
      </w:r>
      <w:r w:rsidR="00113107">
        <w:rPr>
          <w:noProof/>
        </w:rPr>
        <w:t>166</w:t>
      </w:r>
      <w:r>
        <w:rPr>
          <w:noProof/>
        </w:rPr>
        <w:fldChar w:fldCharType="end"/>
      </w:r>
      <w:r>
        <w:t xml:space="preserve"> Hamburger Menu Icon</w:t>
      </w:r>
    </w:p>
    <w:p w14:paraId="639B2D99" w14:textId="0CC6C3E7" w:rsidR="000E552A" w:rsidRDefault="00241556" w:rsidP="000E59A1">
      <w:pPr>
        <w:pStyle w:val="ListNumber"/>
        <w:numPr>
          <w:ilvl w:val="0"/>
          <w:numId w:val="12"/>
        </w:numPr>
      </w:pPr>
      <w:r>
        <w:t>Select Configuration</w:t>
      </w:r>
      <w:r w:rsidR="00BA512E">
        <w:t>\</w:t>
      </w:r>
      <w:r w:rsidR="000E552A">
        <w:t xml:space="preserve">Distribution List </w:t>
      </w:r>
      <w:r w:rsidR="00882BFA">
        <w:t xml:space="preserve">Configuration </w:t>
      </w:r>
      <w:r w:rsidR="000E552A">
        <w:t xml:space="preserve">from the hamburger menu.  </w:t>
      </w:r>
    </w:p>
    <w:p w14:paraId="405628D8" w14:textId="77777777" w:rsidR="000E59A1" w:rsidRPr="000E552A" w:rsidRDefault="000E59A1" w:rsidP="000E59A1">
      <w:pPr>
        <w:pStyle w:val="ListNumber"/>
        <w:numPr>
          <w:ilvl w:val="0"/>
          <w:numId w:val="0"/>
        </w:numPr>
        <w:ind w:left="1440"/>
      </w:pPr>
    </w:p>
    <w:p w14:paraId="7E15866B" w14:textId="32078379" w:rsidR="000E552A" w:rsidRDefault="000A680B" w:rsidP="000E552A">
      <w:pPr>
        <w:keepNext/>
      </w:pPr>
      <w:r>
        <w:rPr>
          <w:noProof/>
        </w:rPr>
        <mc:AlternateContent>
          <mc:Choice Requires="wps">
            <w:drawing>
              <wp:anchor distT="0" distB="0" distL="114300" distR="114300" simplePos="0" relativeHeight="251808256" behindDoc="0" locked="0" layoutInCell="1" allowOverlap="1" wp14:anchorId="259BD25E" wp14:editId="1377DB67">
                <wp:simplePos x="0" y="0"/>
                <wp:positionH relativeFrom="column">
                  <wp:posOffset>2433734</wp:posOffset>
                </wp:positionH>
                <wp:positionV relativeFrom="paragraph">
                  <wp:posOffset>1665135</wp:posOffset>
                </wp:positionV>
                <wp:extent cx="1328468" cy="224287"/>
                <wp:effectExtent l="0" t="0" r="43180" b="61595"/>
                <wp:wrapNone/>
                <wp:docPr id="155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68" cy="224287"/>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E8662" id="Rectangle 64" o:spid="_x0000_s1026" style="position:absolute;margin-left:191.65pt;margin-top:131.1pt;width:104.6pt;height:17.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" filled="f" fillcolor="#f79646" strokecolor="red" strokeweight="2pt">
                <v:shadow on="t" color="#974706" opacity=".5" offset="1pt"/>
              </v:rect>
            </w:pict>
          </mc:Fallback>
        </mc:AlternateContent>
      </w:r>
      <w:r w:rsidR="006D05DF" w:rsidRPr="006D05DF">
        <w:rPr>
          <w:noProof/>
        </w:rPr>
        <w:t xml:space="preserve"> </w:t>
      </w:r>
      <w:r w:rsidR="00FD20C5">
        <w:rPr>
          <w:noProof/>
        </w:rPr>
        <w:drawing>
          <wp:inline distT="0" distB="0" distL="0" distR="0" wp14:anchorId="654B8C33" wp14:editId="7372D3CB">
            <wp:extent cx="3566037" cy="3371353"/>
            <wp:effectExtent l="19050" t="19050" r="15875"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575162" cy="3379980"/>
                    </a:xfrm>
                    <a:prstGeom prst="rect">
                      <a:avLst/>
                    </a:prstGeom>
                    <a:ln>
                      <a:solidFill>
                        <a:schemeClr val="bg1">
                          <a:lumMod val="65000"/>
                        </a:schemeClr>
                      </a:solidFill>
                    </a:ln>
                  </pic:spPr>
                </pic:pic>
              </a:graphicData>
            </a:graphic>
          </wp:inline>
        </w:drawing>
      </w:r>
    </w:p>
    <w:p w14:paraId="1AD2A9E3" w14:textId="20D7507C" w:rsidR="000E552A" w:rsidRDefault="000E552A" w:rsidP="000E552A">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167</w:t>
      </w:r>
      <w:r>
        <w:rPr>
          <w:noProof/>
        </w:rPr>
        <w:fldChar w:fldCharType="end"/>
      </w:r>
      <w:r>
        <w:t xml:space="preserve"> </w:t>
      </w:r>
      <w:r w:rsidR="004479BF">
        <w:t xml:space="preserve">Distribution List </w:t>
      </w:r>
      <w:r>
        <w:t xml:space="preserve">Configuration </w:t>
      </w:r>
      <w:r w:rsidR="004479BF">
        <w:t xml:space="preserve">in Hamburger </w:t>
      </w:r>
      <w:r>
        <w:t xml:space="preserve">Menu </w:t>
      </w:r>
    </w:p>
    <w:p w14:paraId="2EA8F6D0" w14:textId="66FB9AF6" w:rsidR="00C210CF" w:rsidRDefault="008832E7" w:rsidP="00882BFA">
      <w:pPr>
        <w:pStyle w:val="Heading2"/>
      </w:pPr>
      <w:bookmarkStart w:id="252" w:name="_Toc35524233"/>
      <w:r>
        <w:lastRenderedPageBreak/>
        <w:t>Show by List View</w:t>
      </w:r>
      <w:bookmarkEnd w:id="252"/>
    </w:p>
    <w:p w14:paraId="5D74ACE0" w14:textId="7C8E86E6" w:rsidR="00024557" w:rsidRPr="00024557" w:rsidRDefault="00024557" w:rsidP="00024557">
      <w:pPr>
        <w:pStyle w:val="BodyText"/>
      </w:pPr>
      <w:r>
        <w:t xml:space="preserve">The List view is divided into two sections, the distribution list panel on the left and the group of contacts associated with the highlighted list on the right. </w:t>
      </w:r>
      <w:r w:rsidR="004479BF">
        <w:t xml:space="preserve">Use the left panel to highlight an existing list or create a new list. </w:t>
      </w:r>
    </w:p>
    <w:p w14:paraId="0E44BD0E" w14:textId="65920A7B" w:rsidR="000E552A" w:rsidRDefault="00882BFA" w:rsidP="00C210CF">
      <w:pPr>
        <w:pStyle w:val="Heading3"/>
      </w:pPr>
      <w:bookmarkStart w:id="253" w:name="_Toc35524234"/>
      <w:r>
        <w:t>Add a New Distribution List</w:t>
      </w:r>
      <w:bookmarkEnd w:id="253"/>
    </w:p>
    <w:p w14:paraId="2B912ED0" w14:textId="793A6981" w:rsidR="005A596F" w:rsidRPr="005A596F" w:rsidRDefault="005A596F" w:rsidP="005A596F">
      <w:pPr>
        <w:pStyle w:val="BodyText"/>
        <w:rPr>
          <w:b/>
        </w:rPr>
      </w:pPr>
      <w:r w:rsidRPr="005A596F">
        <w:rPr>
          <w:b/>
        </w:rPr>
        <w:t>To create a new list:</w:t>
      </w:r>
    </w:p>
    <w:p w14:paraId="7509C93F" w14:textId="094CD20D" w:rsidR="005A596F" w:rsidRDefault="005A596F" w:rsidP="00E73B96">
      <w:pPr>
        <w:pStyle w:val="ListNumber"/>
        <w:numPr>
          <w:ilvl w:val="0"/>
          <w:numId w:val="112"/>
        </w:numPr>
      </w:pPr>
      <w:r>
        <w:t>Click on the blue Add icon.</w:t>
      </w:r>
    </w:p>
    <w:p w14:paraId="7567FD7C" w14:textId="5633B700" w:rsidR="005A596F" w:rsidRDefault="005A596F" w:rsidP="005A596F">
      <w:pPr>
        <w:pStyle w:val="BodyText"/>
        <w:keepNext/>
        <w:ind w:left="720"/>
      </w:pPr>
      <w:r>
        <w:rPr>
          <w:noProof/>
        </w:rPr>
        <mc:AlternateContent>
          <mc:Choice Requires="wps">
            <w:drawing>
              <wp:anchor distT="0" distB="0" distL="114300" distR="114300" simplePos="0" relativeHeight="251786752" behindDoc="0" locked="0" layoutInCell="1" allowOverlap="1" wp14:anchorId="081EDA14" wp14:editId="1861C310">
                <wp:simplePos x="0" y="0"/>
                <wp:positionH relativeFrom="column">
                  <wp:posOffset>1889113</wp:posOffset>
                </wp:positionH>
                <wp:positionV relativeFrom="paragraph">
                  <wp:posOffset>1094225</wp:posOffset>
                </wp:positionV>
                <wp:extent cx="431321" cy="396815"/>
                <wp:effectExtent l="0" t="0" r="26035" b="22860"/>
                <wp:wrapNone/>
                <wp:docPr id="15510" name="Rectangle 15510"/>
                <wp:cNvGraphicFramePr/>
                <a:graphic xmlns:a="http://schemas.openxmlformats.org/drawingml/2006/main">
                  <a:graphicData uri="http://schemas.microsoft.com/office/word/2010/wordprocessingShape">
                    <wps:wsp>
                      <wps:cNvSpPr/>
                      <wps:spPr>
                        <a:xfrm>
                          <a:off x="0" y="0"/>
                          <a:ext cx="431321" cy="39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9634E" id="Rectangle 15510" o:spid="_x0000_s1026" style="position:absolute;margin-left:148.75pt;margin-top:86.15pt;width:33.95pt;height:31.2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" filled="f" strokecolor="red" strokeweight="2pt"/>
            </w:pict>
          </mc:Fallback>
        </mc:AlternateContent>
      </w:r>
      <w:r w:rsidR="002016E9">
        <w:rPr>
          <w:noProof/>
        </w:rPr>
        <w:drawing>
          <wp:inline distT="0" distB="0" distL="0" distR="0" wp14:anchorId="4EF081AF" wp14:editId="012FBE52">
            <wp:extent cx="5943600" cy="1763395"/>
            <wp:effectExtent l="19050" t="19050" r="19050" b="27305"/>
            <wp:docPr id="15509" name="Picture 1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1763395"/>
                    </a:xfrm>
                    <a:prstGeom prst="rect">
                      <a:avLst/>
                    </a:prstGeom>
                    <a:noFill/>
                    <a:ln>
                      <a:solidFill>
                        <a:schemeClr val="tx1">
                          <a:lumMod val="50000"/>
                          <a:lumOff val="50000"/>
                        </a:schemeClr>
                      </a:solidFill>
                    </a:ln>
                  </pic:spPr>
                </pic:pic>
              </a:graphicData>
            </a:graphic>
          </wp:inline>
        </w:drawing>
      </w:r>
    </w:p>
    <w:p w14:paraId="2DFEEC6C" w14:textId="3D36BC69" w:rsidR="001B2A9B" w:rsidRDefault="005A596F" w:rsidP="005A596F">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168</w:t>
      </w:r>
      <w:r w:rsidR="009D666F">
        <w:rPr>
          <w:noProof/>
        </w:rPr>
        <w:fldChar w:fldCharType="end"/>
      </w:r>
      <w:r>
        <w:t xml:space="preserve"> Distribution L</w:t>
      </w:r>
      <w:r w:rsidR="00F70791">
        <w:t>i</w:t>
      </w:r>
      <w:r>
        <w:t xml:space="preserve">st Configuration Screen </w:t>
      </w:r>
      <w:r w:rsidR="00F70791">
        <w:t>(</w:t>
      </w:r>
      <w:r>
        <w:t>with No Lists</w:t>
      </w:r>
      <w:r w:rsidR="00F70791">
        <w:t>)</w:t>
      </w:r>
    </w:p>
    <w:p w14:paraId="47D53716" w14:textId="21ABCC80" w:rsidR="005B4188" w:rsidRDefault="005B4188" w:rsidP="005B4188">
      <w:pPr>
        <w:pStyle w:val="ListNumber"/>
      </w:pPr>
      <w:r>
        <w:t>Enter a name for the distribution list</w:t>
      </w:r>
      <w:r w:rsidR="00F70791">
        <w:t xml:space="preserve"> and click OK.</w:t>
      </w:r>
    </w:p>
    <w:p w14:paraId="06CFF5B1" w14:textId="77777777" w:rsidR="00946FF4" w:rsidRDefault="006C109A" w:rsidP="00946FF4">
      <w:pPr>
        <w:pStyle w:val="ListNumber"/>
        <w:keepNext/>
        <w:numPr>
          <w:ilvl w:val="0"/>
          <w:numId w:val="0"/>
        </w:numPr>
        <w:ind w:left="1620"/>
      </w:pPr>
      <w:r>
        <w:rPr>
          <w:noProof/>
        </w:rPr>
        <w:drawing>
          <wp:inline distT="0" distB="0" distL="0" distR="0" wp14:anchorId="6DCA8F64" wp14:editId="269483ED">
            <wp:extent cx="3148642" cy="2077115"/>
            <wp:effectExtent l="19050" t="19050" r="13970" b="18415"/>
            <wp:docPr id="15511" name="Picture 1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167635" cy="2089644"/>
                    </a:xfrm>
                    <a:prstGeom prst="rect">
                      <a:avLst/>
                    </a:prstGeom>
                    <a:ln>
                      <a:solidFill>
                        <a:schemeClr val="tx1">
                          <a:lumMod val="50000"/>
                          <a:lumOff val="50000"/>
                        </a:schemeClr>
                      </a:solidFill>
                    </a:ln>
                  </pic:spPr>
                </pic:pic>
              </a:graphicData>
            </a:graphic>
          </wp:inline>
        </w:drawing>
      </w:r>
    </w:p>
    <w:p w14:paraId="735BB5BD" w14:textId="49C4B7D8" w:rsidR="006C109A" w:rsidRDefault="00946FF4" w:rsidP="00946FF4">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169</w:t>
      </w:r>
      <w:r w:rsidR="009D666F">
        <w:rPr>
          <w:noProof/>
        </w:rPr>
        <w:fldChar w:fldCharType="end"/>
      </w:r>
      <w:r>
        <w:t xml:space="preserve"> Name a New Distribution List</w:t>
      </w:r>
    </w:p>
    <w:p w14:paraId="59F04196" w14:textId="0A53F95C" w:rsidR="005B4188" w:rsidRDefault="009C6E37" w:rsidP="005B4188">
      <w:pPr>
        <w:pStyle w:val="ListNumber"/>
      </w:pPr>
      <w:r>
        <w:t xml:space="preserve">Select the checkboxes of the extensions </w:t>
      </w:r>
      <w:r w:rsidR="000B299A">
        <w:t>to assign to the distribution list and click the right facing arrow to add them to the list.</w:t>
      </w:r>
      <w:r w:rsidR="00E41DB1">
        <w:t xml:space="preserve">  The changes will automatically be saved.</w:t>
      </w:r>
    </w:p>
    <w:p w14:paraId="38209A15" w14:textId="5291E310" w:rsidR="000B299A" w:rsidRDefault="000A680B" w:rsidP="000B299A">
      <w:pPr>
        <w:pStyle w:val="ListNumber"/>
        <w:keepNext/>
        <w:numPr>
          <w:ilvl w:val="0"/>
          <w:numId w:val="0"/>
        </w:numPr>
        <w:ind w:left="1620"/>
      </w:pPr>
      <w:r>
        <w:rPr>
          <w:noProof/>
        </w:rPr>
        <w:lastRenderedPageBreak/>
        <mc:AlternateContent>
          <mc:Choice Requires="wps">
            <w:drawing>
              <wp:anchor distT="0" distB="0" distL="114300" distR="114300" simplePos="0" relativeHeight="251811328" behindDoc="0" locked="0" layoutInCell="1" allowOverlap="1" wp14:anchorId="62C19B57" wp14:editId="5EA470A2">
                <wp:simplePos x="0" y="0"/>
                <wp:positionH relativeFrom="column">
                  <wp:posOffset>3562709</wp:posOffset>
                </wp:positionH>
                <wp:positionV relativeFrom="paragraph">
                  <wp:posOffset>1558014</wp:posOffset>
                </wp:positionV>
                <wp:extent cx="733246" cy="793631"/>
                <wp:effectExtent l="19050" t="19050" r="29210" b="64135"/>
                <wp:wrapNone/>
                <wp:docPr id="155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46" cy="793631"/>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49722" id="Rectangle 64" o:spid="_x0000_s1026" style="position:absolute;margin-left:280.55pt;margin-top:122.7pt;width:57.75pt;height: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" filled="f" fillcolor="#f79646" strokecolor="red" strokeweight="3pt">
                <v:shadow on="t" color="#974706" opacity=".5" offset="1pt"/>
              </v:rect>
            </w:pict>
          </mc:Fallback>
        </mc:AlternateContent>
      </w:r>
      <w:r w:rsidR="000B299A">
        <w:rPr>
          <w:noProof/>
        </w:rPr>
        <w:drawing>
          <wp:inline distT="0" distB="0" distL="0" distR="0" wp14:anchorId="2F94E3F7" wp14:editId="466B7921">
            <wp:extent cx="4856671" cy="2704896"/>
            <wp:effectExtent l="19050" t="19050" r="20320" b="19685"/>
            <wp:docPr id="15512" name="Picture 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871652" cy="2713239"/>
                    </a:xfrm>
                    <a:prstGeom prst="rect">
                      <a:avLst/>
                    </a:prstGeom>
                    <a:ln>
                      <a:solidFill>
                        <a:schemeClr val="tx1">
                          <a:lumMod val="50000"/>
                          <a:lumOff val="50000"/>
                        </a:schemeClr>
                      </a:solidFill>
                    </a:ln>
                  </pic:spPr>
                </pic:pic>
              </a:graphicData>
            </a:graphic>
          </wp:inline>
        </w:drawing>
      </w:r>
    </w:p>
    <w:p w14:paraId="6ECB2430" w14:textId="33C11D87" w:rsidR="000B299A" w:rsidRDefault="000B299A" w:rsidP="000B299A">
      <w:pPr>
        <w:pStyle w:val="Caption"/>
        <w:ind w:left="162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170</w:t>
      </w:r>
      <w:r w:rsidR="009D666F">
        <w:rPr>
          <w:noProof/>
        </w:rPr>
        <w:fldChar w:fldCharType="end"/>
      </w:r>
      <w:r>
        <w:t xml:space="preserve"> Assign Extensions to a Distribution List</w:t>
      </w:r>
    </w:p>
    <w:p w14:paraId="3BE3B92B" w14:textId="77777777" w:rsidR="00B41A9E" w:rsidRPr="00B41A9E" w:rsidRDefault="00B41A9E" w:rsidP="00A73117">
      <w:pPr>
        <w:pStyle w:val="ListNumber"/>
        <w:numPr>
          <w:ilvl w:val="0"/>
          <w:numId w:val="0"/>
        </w:numPr>
        <w:ind w:left="1620" w:hanging="360"/>
      </w:pPr>
    </w:p>
    <w:p w14:paraId="540F41EB" w14:textId="7A435D02" w:rsidR="00882BFA" w:rsidRDefault="00D3750D" w:rsidP="00C210CF">
      <w:pPr>
        <w:pStyle w:val="Heading3"/>
      </w:pPr>
      <w:bookmarkStart w:id="254" w:name="_Toc35524235"/>
      <w:r>
        <w:t>Modify an Existing Distribution List</w:t>
      </w:r>
      <w:bookmarkEnd w:id="254"/>
    </w:p>
    <w:p w14:paraId="05541CC0" w14:textId="24682EFD" w:rsidR="00D3750D" w:rsidRDefault="00D3750D" w:rsidP="00C210CF">
      <w:pPr>
        <w:pStyle w:val="Heading4"/>
      </w:pPr>
      <w:r>
        <w:t>Rename a Distribution List</w:t>
      </w:r>
      <w:r w:rsidR="007A3E01">
        <w:t xml:space="preserve"> </w:t>
      </w:r>
    </w:p>
    <w:p w14:paraId="4BDF6345" w14:textId="400569D9" w:rsidR="007A3E01" w:rsidRDefault="007A3E01" w:rsidP="007A3E01">
      <w:pPr>
        <w:pStyle w:val="BodyText"/>
      </w:pPr>
      <w:r>
        <w:t>To rename a distribution list:</w:t>
      </w:r>
    </w:p>
    <w:p w14:paraId="2ABA81E0" w14:textId="270CA14D" w:rsidR="007A3E01" w:rsidRDefault="007A3E01" w:rsidP="00E73B96">
      <w:pPr>
        <w:pStyle w:val="BodyText"/>
        <w:numPr>
          <w:ilvl w:val="0"/>
          <w:numId w:val="113"/>
        </w:numPr>
      </w:pPr>
      <w:r>
        <w:t xml:space="preserve">Highlight the list on the left side of the screen.   </w:t>
      </w:r>
    </w:p>
    <w:p w14:paraId="2A94DA25" w14:textId="096C9258" w:rsidR="007A3E01" w:rsidRDefault="007A3E01" w:rsidP="00E73B96">
      <w:pPr>
        <w:pStyle w:val="BodyText"/>
        <w:numPr>
          <w:ilvl w:val="0"/>
          <w:numId w:val="113"/>
        </w:numPr>
      </w:pPr>
      <w:r>
        <w:t>Click on the pencil next to the name of the distribution list on the right.</w:t>
      </w:r>
    </w:p>
    <w:p w14:paraId="2536FF0E" w14:textId="55DDD8F3" w:rsidR="007A3E01" w:rsidRDefault="007A3E01" w:rsidP="00E73B96">
      <w:pPr>
        <w:pStyle w:val="BodyText"/>
        <w:numPr>
          <w:ilvl w:val="0"/>
          <w:numId w:val="113"/>
        </w:numPr>
      </w:pPr>
      <w:r>
        <w:t>Enter in the new name for the list and click ok.</w:t>
      </w:r>
    </w:p>
    <w:p w14:paraId="031F425A" w14:textId="10FDE049" w:rsidR="00E41DB1" w:rsidRDefault="00E41DB1" w:rsidP="00E41DB1">
      <w:pPr>
        <w:pStyle w:val="BodyText"/>
        <w:keepNext/>
        <w:ind w:left="900"/>
      </w:pPr>
      <w:r>
        <w:rPr>
          <w:noProof/>
        </w:rPr>
        <mc:AlternateContent>
          <mc:Choice Requires="wps">
            <w:drawing>
              <wp:anchor distT="0" distB="0" distL="114300" distR="114300" simplePos="0" relativeHeight="251789824" behindDoc="0" locked="0" layoutInCell="1" allowOverlap="1" wp14:anchorId="6DD9106F" wp14:editId="1035BAE0">
                <wp:simplePos x="0" y="0"/>
                <wp:positionH relativeFrom="column">
                  <wp:posOffset>1492369</wp:posOffset>
                </wp:positionH>
                <wp:positionV relativeFrom="paragraph">
                  <wp:posOffset>1177266</wp:posOffset>
                </wp:positionV>
                <wp:extent cx="1112807" cy="525780"/>
                <wp:effectExtent l="514350" t="0" r="11430" b="102870"/>
                <wp:wrapNone/>
                <wp:docPr id="15514" name="Callout: Bent Line 15514"/>
                <wp:cNvGraphicFramePr/>
                <a:graphic xmlns:a="http://schemas.openxmlformats.org/drawingml/2006/main">
                  <a:graphicData uri="http://schemas.microsoft.com/office/word/2010/wordprocessingShape">
                    <wps:wsp>
                      <wps:cNvSpPr/>
                      <wps:spPr>
                        <a:xfrm>
                          <a:off x="0" y="0"/>
                          <a:ext cx="1112807" cy="52578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86286" w14:textId="4EF4AD07" w:rsidR="00A838D7" w:rsidRDefault="00A838D7" w:rsidP="00E41DB1">
                            <w:pPr>
                              <w:ind w:left="0"/>
                              <w:jc w:val="center"/>
                            </w:pPr>
                            <w:r>
                              <w:t>1 Highlight the list to be renamed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D9106F" id="Callout: Bent Line 15514" o:spid="_x0000_s1075" type="#_x0000_t48" style="position:absolute;left:0;text-align:left;margin-left:117.5pt;margin-top:92.7pt;width:87.6pt;height:41.4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" fillcolor="#4f81bd [3204]" strokecolor="#243f60 [1604]" strokeweight="2pt">
                <v:textbox>
                  <w:txbxContent>
                    <w:p w14:paraId="27C86286" w14:textId="4EF4AD07" w:rsidR="00A838D7" w:rsidRDefault="00A838D7" w:rsidP="00E41DB1">
                      <w:pPr>
                        <w:ind w:left="0"/>
                        <w:jc w:val="center"/>
                      </w:pPr>
                      <w:r>
                        <w:t>1 Highlight the list to be renamed</w:t>
                      </w:r>
                    </w:p>
                  </w:txbxContent>
                </v:textbox>
                <o:callout v:ext="edit" minusy="t"/>
              </v:shape>
            </w:pict>
          </mc:Fallback>
        </mc:AlternateContent>
      </w:r>
      <w:r>
        <w:rPr>
          <w:noProof/>
        </w:rPr>
        <mc:AlternateContent>
          <mc:Choice Requires="wps">
            <w:drawing>
              <wp:anchor distT="0" distB="0" distL="114300" distR="114300" simplePos="0" relativeHeight="251795968" behindDoc="0" locked="0" layoutInCell="1" allowOverlap="1" wp14:anchorId="1E806101" wp14:editId="6B74C60F">
                <wp:simplePos x="0" y="0"/>
                <wp:positionH relativeFrom="column">
                  <wp:posOffset>4646415</wp:posOffset>
                </wp:positionH>
                <wp:positionV relativeFrom="paragraph">
                  <wp:posOffset>1467246</wp:posOffset>
                </wp:positionV>
                <wp:extent cx="940279" cy="526212"/>
                <wp:effectExtent l="438150" t="0" r="12700" b="102870"/>
                <wp:wrapNone/>
                <wp:docPr id="15516" name="Callout: Bent Line 15516"/>
                <wp:cNvGraphicFramePr/>
                <a:graphic xmlns:a="http://schemas.openxmlformats.org/drawingml/2006/main">
                  <a:graphicData uri="http://schemas.microsoft.com/office/word/2010/wordprocessingShape">
                    <wps:wsp>
                      <wps:cNvSpPr/>
                      <wps:spPr>
                        <a:xfrm>
                          <a:off x="0" y="0"/>
                          <a:ext cx="940279" cy="526212"/>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2A2614" w14:textId="3660C2F5" w:rsidR="00A838D7" w:rsidRDefault="00A838D7" w:rsidP="00E41DB1">
                            <w:pPr>
                              <w:ind w:left="0"/>
                              <w:jc w:val="center"/>
                            </w:pPr>
                            <w:r>
                              <w:t>3 Enter new name and click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06101" id="Callout: Bent Line 15516" o:spid="_x0000_s1076" type="#_x0000_t48" style="position:absolute;left:0;text-align:left;margin-left:365.85pt;margin-top:115.55pt;width:74.05pt;height:41.4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" fillcolor="#4f81bd [3204]" strokecolor="#243f60 [1604]" strokeweight="2pt">
                <v:textbox>
                  <w:txbxContent>
                    <w:p w14:paraId="422A2614" w14:textId="3660C2F5" w:rsidR="00A838D7" w:rsidRDefault="00A838D7" w:rsidP="00E41DB1">
                      <w:pPr>
                        <w:ind w:left="0"/>
                        <w:jc w:val="center"/>
                      </w:pPr>
                      <w:r>
                        <w:t>3 Enter new name and click OK</w:t>
                      </w:r>
                    </w:p>
                  </w:txbxContent>
                </v:textbox>
                <o:callout v:ext="edit" minusy="t"/>
              </v:shape>
            </w:pict>
          </mc:Fallback>
        </mc:AlternateContent>
      </w:r>
      <w:r>
        <w:rPr>
          <w:noProof/>
        </w:rPr>
        <mc:AlternateContent>
          <mc:Choice Requires="wps">
            <w:drawing>
              <wp:anchor distT="0" distB="0" distL="114300" distR="114300" simplePos="0" relativeHeight="251792896" behindDoc="0" locked="0" layoutInCell="1" allowOverlap="1" wp14:anchorId="297C721E" wp14:editId="7F937CCB">
                <wp:simplePos x="0" y="0"/>
                <wp:positionH relativeFrom="column">
                  <wp:posOffset>3913397</wp:posOffset>
                </wp:positionH>
                <wp:positionV relativeFrom="paragraph">
                  <wp:posOffset>638942</wp:posOffset>
                </wp:positionV>
                <wp:extent cx="940279" cy="526212"/>
                <wp:effectExtent l="438150" t="0" r="12700" b="102870"/>
                <wp:wrapNone/>
                <wp:docPr id="15515" name="Callout: Bent Line 15515"/>
                <wp:cNvGraphicFramePr/>
                <a:graphic xmlns:a="http://schemas.openxmlformats.org/drawingml/2006/main">
                  <a:graphicData uri="http://schemas.microsoft.com/office/word/2010/wordprocessingShape">
                    <wps:wsp>
                      <wps:cNvSpPr/>
                      <wps:spPr>
                        <a:xfrm>
                          <a:off x="0" y="0"/>
                          <a:ext cx="940279" cy="526212"/>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B76BA" w14:textId="36430BB4" w:rsidR="00A838D7" w:rsidRDefault="00A838D7" w:rsidP="00E41DB1">
                            <w:pPr>
                              <w:ind w:left="0"/>
                              <w:jc w:val="center"/>
                            </w:pPr>
                            <w:r>
                              <w:t>2 Click pencil to modify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C721E" id="Callout: Bent Line 15515" o:spid="_x0000_s1077" type="#_x0000_t48" style="position:absolute;left:0;text-align:left;margin-left:308.15pt;margin-top:50.3pt;width:74.05pt;height:41.45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" fillcolor="#4f81bd [3204]" strokecolor="#243f60 [1604]" strokeweight="2pt">
                <v:textbox>
                  <w:txbxContent>
                    <w:p w14:paraId="649B76BA" w14:textId="36430BB4" w:rsidR="00A838D7" w:rsidRDefault="00A838D7" w:rsidP="00E41DB1">
                      <w:pPr>
                        <w:ind w:left="0"/>
                        <w:jc w:val="center"/>
                      </w:pPr>
                      <w:r>
                        <w:t>2 Click pencil to modify</w:t>
                      </w:r>
                    </w:p>
                  </w:txbxContent>
                </v:textbox>
                <o:callout v:ext="edit" minusy="t"/>
              </v:shape>
            </w:pict>
          </mc:Fallback>
        </mc:AlternateContent>
      </w:r>
      <w:r>
        <w:rPr>
          <w:noProof/>
        </w:rPr>
        <w:drawing>
          <wp:inline distT="0" distB="0" distL="0" distR="0" wp14:anchorId="6A3E64A2" wp14:editId="61CA7FE2">
            <wp:extent cx="5943600" cy="2848610"/>
            <wp:effectExtent l="19050" t="19050" r="19050" b="27940"/>
            <wp:docPr id="15513" name="Picture 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2848610"/>
                    </a:xfrm>
                    <a:prstGeom prst="rect">
                      <a:avLst/>
                    </a:prstGeom>
                    <a:ln>
                      <a:solidFill>
                        <a:schemeClr val="tx1">
                          <a:lumMod val="50000"/>
                          <a:lumOff val="50000"/>
                        </a:schemeClr>
                      </a:solidFill>
                    </a:ln>
                  </pic:spPr>
                </pic:pic>
              </a:graphicData>
            </a:graphic>
          </wp:inline>
        </w:drawing>
      </w:r>
    </w:p>
    <w:p w14:paraId="3AD8C9D4" w14:textId="5345BD54" w:rsidR="00E41DB1" w:rsidRPr="007A3E01" w:rsidRDefault="00E41DB1" w:rsidP="00E41DB1">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171</w:t>
      </w:r>
      <w:r w:rsidR="009D666F">
        <w:rPr>
          <w:noProof/>
        </w:rPr>
        <w:fldChar w:fldCharType="end"/>
      </w:r>
      <w:r>
        <w:t xml:space="preserve"> Rename a Distribution List</w:t>
      </w:r>
    </w:p>
    <w:p w14:paraId="06E555B2" w14:textId="796E61FA" w:rsidR="00D3750D" w:rsidRDefault="00D3750D" w:rsidP="008832E7">
      <w:pPr>
        <w:pStyle w:val="Heading4"/>
      </w:pPr>
      <w:r>
        <w:lastRenderedPageBreak/>
        <w:t>Assign/Unassign Extensions to a Distribution List</w:t>
      </w:r>
    </w:p>
    <w:p w14:paraId="33BBB40E" w14:textId="77777777" w:rsidR="00E41DB1" w:rsidRDefault="003845E3" w:rsidP="00A73117">
      <w:pPr>
        <w:pStyle w:val="BodyText"/>
      </w:pPr>
      <w:r>
        <w:t>To assign extensions to a distribution list</w:t>
      </w:r>
      <w:r w:rsidR="00E41DB1">
        <w:t>:</w:t>
      </w:r>
    </w:p>
    <w:p w14:paraId="635EF4BA" w14:textId="2B2426C4" w:rsidR="00E41DB1" w:rsidRDefault="00E41DB1" w:rsidP="00E73B96">
      <w:pPr>
        <w:pStyle w:val="BodyText"/>
        <w:numPr>
          <w:ilvl w:val="0"/>
          <w:numId w:val="114"/>
        </w:numPr>
      </w:pPr>
      <w:r>
        <w:t>Highlight the list to be modified from the panel on the left of the screen.</w:t>
      </w:r>
    </w:p>
    <w:p w14:paraId="4A1E1228" w14:textId="34F7F4BE" w:rsidR="00E41DB1" w:rsidRDefault="00E41DB1" w:rsidP="00E73B96">
      <w:pPr>
        <w:pStyle w:val="BodyText"/>
        <w:numPr>
          <w:ilvl w:val="0"/>
          <w:numId w:val="114"/>
        </w:numPr>
      </w:pPr>
      <w:r>
        <w:t>S</w:t>
      </w:r>
      <w:r w:rsidR="003845E3">
        <w:t xml:space="preserve">elect the checkboxes next to the desired extensions </w:t>
      </w:r>
      <w:r>
        <w:t xml:space="preserve">on the right </w:t>
      </w:r>
      <w:r w:rsidR="00E57E9A">
        <w:t>panel</w:t>
      </w:r>
      <w:r>
        <w:t xml:space="preserve"> of the screen</w:t>
      </w:r>
      <w:r w:rsidR="00277F6E">
        <w:t xml:space="preserve"> under Unassigned.</w:t>
      </w:r>
    </w:p>
    <w:p w14:paraId="1AB19CFC" w14:textId="4B44CDAF" w:rsidR="00A73117" w:rsidRDefault="00E41DB1" w:rsidP="00E73B96">
      <w:pPr>
        <w:pStyle w:val="BodyText"/>
        <w:numPr>
          <w:ilvl w:val="0"/>
          <w:numId w:val="114"/>
        </w:numPr>
      </w:pPr>
      <w:r>
        <w:t>C</w:t>
      </w:r>
      <w:r w:rsidR="003845E3">
        <w:t>lick the right arrow</w:t>
      </w:r>
      <w:r w:rsidR="00277F6E">
        <w:t xml:space="preserve"> to </w:t>
      </w:r>
      <w:r w:rsidR="00666754">
        <w:t>move</w:t>
      </w:r>
      <w:r w:rsidR="00277F6E">
        <w:t xml:space="preserve"> the extensions to the</w:t>
      </w:r>
      <w:r w:rsidR="00E57E9A">
        <w:t xml:space="preserve"> assigne</w:t>
      </w:r>
      <w:r w:rsidR="00666754">
        <w:t>d</w:t>
      </w:r>
      <w:r w:rsidR="00277F6E">
        <w:t xml:space="preserve"> list.</w:t>
      </w:r>
    </w:p>
    <w:p w14:paraId="75AC9029" w14:textId="4C740341" w:rsidR="003845E3" w:rsidRPr="00A73117" w:rsidRDefault="003845E3" w:rsidP="00A73117">
      <w:pPr>
        <w:pStyle w:val="BodyText"/>
      </w:pPr>
      <w:r>
        <w:t>To unassign extensions from a distribution list</w:t>
      </w:r>
      <w:r w:rsidR="00E13A20">
        <w:t>:</w:t>
      </w:r>
    </w:p>
    <w:p w14:paraId="014973AD" w14:textId="4A91587E" w:rsidR="00E41DB1" w:rsidRDefault="00E41DB1" w:rsidP="00E73B96">
      <w:pPr>
        <w:pStyle w:val="BodyText"/>
        <w:numPr>
          <w:ilvl w:val="0"/>
          <w:numId w:val="115"/>
        </w:numPr>
      </w:pPr>
      <w:r>
        <w:t>Highlight the list to be modified from the panel on the left of the screen.</w:t>
      </w:r>
    </w:p>
    <w:p w14:paraId="79E7617A" w14:textId="016A7443" w:rsidR="00E41DB1" w:rsidRDefault="00E41DB1" w:rsidP="00E73B96">
      <w:pPr>
        <w:pStyle w:val="BodyText"/>
        <w:numPr>
          <w:ilvl w:val="0"/>
          <w:numId w:val="115"/>
        </w:numPr>
      </w:pPr>
      <w:r>
        <w:t>Select the checkboxes next to the extensions to be unassigned from the list on the right</w:t>
      </w:r>
      <w:r w:rsidR="00277F6E">
        <w:t xml:space="preserve"> </w:t>
      </w:r>
      <w:r w:rsidR="00666754">
        <w:t xml:space="preserve">panel </w:t>
      </w:r>
      <w:r w:rsidR="00277F6E">
        <w:t>under Assigned.</w:t>
      </w:r>
    </w:p>
    <w:p w14:paraId="3C9376EA" w14:textId="33938E38" w:rsidR="00E41DB1" w:rsidRDefault="00E41DB1" w:rsidP="00E73B96">
      <w:pPr>
        <w:pStyle w:val="BodyText"/>
        <w:numPr>
          <w:ilvl w:val="0"/>
          <w:numId w:val="115"/>
        </w:numPr>
      </w:pPr>
      <w:r>
        <w:t>Click the left arrow</w:t>
      </w:r>
      <w:r w:rsidR="00277F6E">
        <w:t xml:space="preserve"> to unassign the extensions from the list. </w:t>
      </w:r>
    </w:p>
    <w:p w14:paraId="12D5790D" w14:textId="77777777" w:rsidR="00D84C26" w:rsidRDefault="00D84C26" w:rsidP="00D84C26">
      <w:pPr>
        <w:pStyle w:val="Heading3"/>
      </w:pPr>
      <w:bookmarkStart w:id="255" w:name="_Toc35524236"/>
      <w:r>
        <w:t>Delete a Distribution List</w:t>
      </w:r>
      <w:bookmarkEnd w:id="255"/>
    </w:p>
    <w:p w14:paraId="229198BA" w14:textId="77777777" w:rsidR="00D84C26" w:rsidRPr="000A2D0D" w:rsidRDefault="00D84C26" w:rsidP="00D84C26">
      <w:pPr>
        <w:pStyle w:val="BodyText"/>
      </w:pPr>
      <w:r>
        <w:t>A distribution list can be deleted if it is not assigned to a guest experience or a wake-up call.</w:t>
      </w:r>
    </w:p>
    <w:p w14:paraId="469CE978" w14:textId="77777777" w:rsidR="00D84C26" w:rsidRPr="00EC4BEC" w:rsidRDefault="00D84C26" w:rsidP="00D84C26">
      <w:pPr>
        <w:pStyle w:val="BodyText"/>
        <w:rPr>
          <w:b/>
        </w:rPr>
      </w:pPr>
      <w:r w:rsidRPr="00EC4BEC">
        <w:rPr>
          <w:b/>
        </w:rPr>
        <w:t>To delete a distribution list that is not in use:</w:t>
      </w:r>
    </w:p>
    <w:p w14:paraId="0CB56887" w14:textId="77777777" w:rsidR="00D84C26" w:rsidRDefault="00D84C26" w:rsidP="00E73B96">
      <w:pPr>
        <w:pStyle w:val="BodyText"/>
        <w:numPr>
          <w:ilvl w:val="0"/>
          <w:numId w:val="116"/>
        </w:numPr>
      </w:pPr>
      <w:r>
        <w:t>Highlight the distribution list in the panel on the left.</w:t>
      </w:r>
    </w:p>
    <w:p w14:paraId="2677C4E8" w14:textId="77777777" w:rsidR="00D84C26" w:rsidRDefault="00D84C26" w:rsidP="00E73B96">
      <w:pPr>
        <w:pStyle w:val="BodyText"/>
        <w:numPr>
          <w:ilvl w:val="0"/>
          <w:numId w:val="116"/>
        </w:numPr>
      </w:pPr>
      <w:r>
        <w:t xml:space="preserve">Click on the trash icon.  </w:t>
      </w:r>
    </w:p>
    <w:p w14:paraId="5BC9C528" w14:textId="77777777" w:rsidR="00D84C26" w:rsidRDefault="00D84C26" w:rsidP="00D84C26">
      <w:pPr>
        <w:pStyle w:val="BodyText"/>
        <w:keepNext/>
        <w:ind w:left="1800"/>
      </w:pPr>
      <w:r>
        <w:rPr>
          <w:noProof/>
        </w:rPr>
        <mc:AlternateContent>
          <mc:Choice Requires="wps">
            <w:drawing>
              <wp:anchor distT="0" distB="0" distL="114300" distR="114300" simplePos="0" relativeHeight="251814400" behindDoc="0" locked="0" layoutInCell="1" allowOverlap="1" wp14:anchorId="507908E4" wp14:editId="4E56E28D">
                <wp:simplePos x="0" y="0"/>
                <wp:positionH relativeFrom="column">
                  <wp:posOffset>3407434</wp:posOffset>
                </wp:positionH>
                <wp:positionV relativeFrom="paragraph">
                  <wp:posOffset>2578100</wp:posOffset>
                </wp:positionV>
                <wp:extent cx="267419" cy="267419"/>
                <wp:effectExtent l="19050" t="19050" r="37465" b="56515"/>
                <wp:wrapNone/>
                <wp:docPr id="155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19" cy="26741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0AA40" id="Rectangle 64" o:spid="_x0000_s1026" style="position:absolute;margin-left:268.3pt;margin-top:203pt;width:21.05pt;height:21.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" filled="f" fillcolor="#f79646" strokecolor="red" strokeweight="3pt">
                <v:shadow on="t" color="#974706" opacity=".5" offset="1pt"/>
              </v:rect>
            </w:pict>
          </mc:Fallback>
        </mc:AlternateContent>
      </w:r>
      <w:r>
        <w:rPr>
          <w:noProof/>
        </w:rPr>
        <w:drawing>
          <wp:inline distT="0" distB="0" distL="0" distR="0" wp14:anchorId="763E1F40" wp14:editId="4841C6E5">
            <wp:extent cx="3639023" cy="3683479"/>
            <wp:effectExtent l="19050" t="19050" r="19050" b="12700"/>
            <wp:docPr id="15522" name="Picture 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644675" cy="3689200"/>
                    </a:xfrm>
                    <a:prstGeom prst="rect">
                      <a:avLst/>
                    </a:prstGeom>
                    <a:ln>
                      <a:solidFill>
                        <a:schemeClr val="tx1">
                          <a:lumMod val="50000"/>
                          <a:lumOff val="50000"/>
                        </a:schemeClr>
                      </a:solidFill>
                    </a:ln>
                  </pic:spPr>
                </pic:pic>
              </a:graphicData>
            </a:graphic>
          </wp:inline>
        </w:drawing>
      </w:r>
    </w:p>
    <w:p w14:paraId="669D774E" w14:textId="633CFC7A" w:rsidR="00D84C26" w:rsidRDefault="00D84C26" w:rsidP="00D84C26">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172</w:t>
      </w:r>
      <w:r w:rsidR="009D666F">
        <w:rPr>
          <w:noProof/>
        </w:rPr>
        <w:fldChar w:fldCharType="end"/>
      </w:r>
      <w:r>
        <w:t xml:space="preserve"> Highlight and Delete a Distribution List</w:t>
      </w:r>
    </w:p>
    <w:p w14:paraId="41F6DB21" w14:textId="77777777" w:rsidR="00D84C26" w:rsidRDefault="00D84C26" w:rsidP="00E73B96">
      <w:pPr>
        <w:pStyle w:val="BodyText"/>
        <w:numPr>
          <w:ilvl w:val="0"/>
          <w:numId w:val="116"/>
        </w:numPr>
      </w:pPr>
      <w:r>
        <w:t>Click Ok to confirm deletion of the list.</w:t>
      </w:r>
    </w:p>
    <w:p w14:paraId="36415B21" w14:textId="77777777" w:rsidR="00D84C26" w:rsidRDefault="00D84C26" w:rsidP="00D84C26">
      <w:pPr>
        <w:pStyle w:val="BodyText"/>
        <w:ind w:left="1800"/>
      </w:pPr>
    </w:p>
    <w:p w14:paraId="37226100" w14:textId="57294DA4" w:rsidR="00FE17EB" w:rsidRDefault="00FE17EB" w:rsidP="00ED2CDE">
      <w:pPr>
        <w:pStyle w:val="Heading3"/>
      </w:pPr>
      <w:bookmarkStart w:id="256" w:name="_Toc35524237"/>
      <w:r>
        <w:lastRenderedPageBreak/>
        <w:t>Search for a Distribution List</w:t>
      </w:r>
      <w:bookmarkEnd w:id="256"/>
    </w:p>
    <w:p w14:paraId="66947541" w14:textId="6AC4B9BE" w:rsidR="00FE17EB" w:rsidRDefault="00FE17EB" w:rsidP="00FE17EB">
      <w:pPr>
        <w:pStyle w:val="BodyText"/>
      </w:pPr>
      <w:r>
        <w:t xml:space="preserve">To filter or search for a particular distribution list, type in a portion of the distribution list’s name.  The distribution lists will filter down to distribution lists containing the values entered. </w:t>
      </w:r>
      <w:r w:rsidR="00C61AA7">
        <w:t>To remove the search criteria and show all distribution lists, click on the X.</w:t>
      </w:r>
    </w:p>
    <w:p w14:paraId="76706B28" w14:textId="690BA6EA" w:rsidR="00D84C26" w:rsidRDefault="00C61AA7" w:rsidP="00D84C26">
      <w:pPr>
        <w:pStyle w:val="BodyText"/>
        <w:keepNext/>
      </w:pPr>
      <w:r>
        <w:rPr>
          <w:noProof/>
        </w:rPr>
        <mc:AlternateContent>
          <mc:Choice Requires="wps">
            <w:drawing>
              <wp:anchor distT="0" distB="0" distL="114300" distR="114300" simplePos="0" relativeHeight="251820544" behindDoc="0" locked="0" layoutInCell="1" allowOverlap="1" wp14:anchorId="7F0F5637" wp14:editId="0A6330F8">
                <wp:simplePos x="0" y="0"/>
                <wp:positionH relativeFrom="column">
                  <wp:posOffset>1863306</wp:posOffset>
                </wp:positionH>
                <wp:positionV relativeFrom="paragraph">
                  <wp:posOffset>1221584</wp:posOffset>
                </wp:positionV>
                <wp:extent cx="1457325" cy="335915"/>
                <wp:effectExtent l="533400" t="0" r="28575" b="483235"/>
                <wp:wrapNone/>
                <wp:docPr id="15536" name="Callout: Bent Line 15536"/>
                <wp:cNvGraphicFramePr/>
                <a:graphic xmlns:a="http://schemas.openxmlformats.org/drawingml/2006/main">
                  <a:graphicData uri="http://schemas.microsoft.com/office/word/2010/wordprocessingShape">
                    <wps:wsp>
                      <wps:cNvSpPr/>
                      <wps:spPr>
                        <a:xfrm>
                          <a:off x="0" y="0"/>
                          <a:ext cx="1457325" cy="335915"/>
                        </a:xfrm>
                        <a:prstGeom prst="borderCallout2">
                          <a:avLst>
                            <a:gd name="adj1" fmla="val 18750"/>
                            <a:gd name="adj2" fmla="val -8333"/>
                            <a:gd name="adj3" fmla="val 18750"/>
                            <a:gd name="adj4" fmla="val -16667"/>
                            <a:gd name="adj5" fmla="val 233198"/>
                            <a:gd name="adj6" fmla="val -360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C7CA5D" w14:textId="6E5A037F" w:rsidR="00A838D7" w:rsidRDefault="00A838D7" w:rsidP="00C61AA7">
                            <w:pPr>
                              <w:ind w:left="0"/>
                              <w:jc w:val="center"/>
                            </w:pPr>
                            <w:r>
                              <w:t>Enter Search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5637" id="Callout: Bent Line 15536" o:spid="_x0000_s1078" type="#_x0000_t48" style="position:absolute;left:0;text-align:left;margin-left:146.7pt;margin-top:96.2pt;width:114.75pt;height:26.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" adj="-7779,50371" fillcolor="#4f81bd [3204]" strokecolor="#243f60 [1604]" strokeweight="2pt">
                <v:textbox>
                  <w:txbxContent>
                    <w:p w14:paraId="68C7CA5D" w14:textId="6E5A037F" w:rsidR="00A838D7" w:rsidRDefault="00A838D7" w:rsidP="00C61AA7">
                      <w:pPr>
                        <w:ind w:left="0"/>
                        <w:jc w:val="center"/>
                      </w:pPr>
                      <w:r>
                        <w:t>Enter Search Criteria</w:t>
                      </w:r>
                    </w:p>
                  </w:txbxContent>
                </v:textbox>
                <o:callout v:ext="edit" minusy="t"/>
              </v:shape>
            </w:pict>
          </mc:Fallback>
        </mc:AlternateContent>
      </w:r>
      <w:r>
        <w:rPr>
          <w:noProof/>
        </w:rPr>
        <mc:AlternateContent>
          <mc:Choice Requires="wps">
            <w:drawing>
              <wp:anchor distT="0" distB="0" distL="114300" distR="114300" simplePos="0" relativeHeight="251817472" behindDoc="0" locked="0" layoutInCell="1" allowOverlap="1" wp14:anchorId="56A6B1D8" wp14:editId="624E611C">
                <wp:simplePos x="0" y="0"/>
                <wp:positionH relativeFrom="column">
                  <wp:posOffset>3726204</wp:posOffset>
                </wp:positionH>
                <wp:positionV relativeFrom="paragraph">
                  <wp:posOffset>1600572</wp:posOffset>
                </wp:positionV>
                <wp:extent cx="1457865" cy="336310"/>
                <wp:effectExtent l="685800" t="0" r="28575" b="83185"/>
                <wp:wrapNone/>
                <wp:docPr id="15535" name="Callout: Bent Line 15535"/>
                <wp:cNvGraphicFramePr/>
                <a:graphic xmlns:a="http://schemas.openxmlformats.org/drawingml/2006/main">
                  <a:graphicData uri="http://schemas.microsoft.com/office/word/2010/wordprocessingShape">
                    <wps:wsp>
                      <wps:cNvSpPr/>
                      <wps:spPr>
                        <a:xfrm>
                          <a:off x="0" y="0"/>
                          <a:ext cx="1457865" cy="33631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3BBB2" w14:textId="6D79C22C" w:rsidR="00A838D7" w:rsidRDefault="00A838D7" w:rsidP="00C61AA7">
                            <w:pPr>
                              <w:ind w:left="0"/>
                              <w:jc w:val="center"/>
                            </w:pPr>
                            <w:r>
                              <w:t>Clear Search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B1D8" id="Callout: Bent Line 15535" o:spid="_x0000_s1079" type="#_x0000_t48" style="position:absolute;left:0;text-align:left;margin-left:293.4pt;margin-top:126.05pt;width:114.8pt;height:2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" fillcolor="#4f81bd [3204]" strokecolor="#243f60 [1604]" strokeweight="2pt">
                <v:textbox>
                  <w:txbxContent>
                    <w:p w14:paraId="1FF3BBB2" w14:textId="6D79C22C" w:rsidR="00A838D7" w:rsidRDefault="00A838D7" w:rsidP="00C61AA7">
                      <w:pPr>
                        <w:ind w:left="0"/>
                        <w:jc w:val="center"/>
                      </w:pPr>
                      <w:r>
                        <w:t>Clear Search Filter</w:t>
                      </w:r>
                    </w:p>
                  </w:txbxContent>
                </v:textbox>
                <o:callout v:ext="edit" minusy="t"/>
              </v:shape>
            </w:pict>
          </mc:Fallback>
        </mc:AlternateContent>
      </w:r>
      <w:r w:rsidR="00D84C26">
        <w:rPr>
          <w:noProof/>
        </w:rPr>
        <w:drawing>
          <wp:inline distT="0" distB="0" distL="0" distR="0" wp14:anchorId="04D654C6" wp14:editId="290578B2">
            <wp:extent cx="2645630" cy="2691442"/>
            <wp:effectExtent l="19050" t="19050" r="21590" b="13970"/>
            <wp:docPr id="15534" name="Picture 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53306" cy="2699251"/>
                    </a:xfrm>
                    <a:prstGeom prst="rect">
                      <a:avLst/>
                    </a:prstGeom>
                    <a:ln>
                      <a:solidFill>
                        <a:schemeClr val="bg1">
                          <a:lumMod val="65000"/>
                        </a:schemeClr>
                      </a:solidFill>
                    </a:ln>
                  </pic:spPr>
                </pic:pic>
              </a:graphicData>
            </a:graphic>
          </wp:inline>
        </w:drawing>
      </w:r>
    </w:p>
    <w:p w14:paraId="6EA05B89" w14:textId="6DE9632C" w:rsidR="00FE17EB" w:rsidRPr="00FE17EB" w:rsidRDefault="00D84C26" w:rsidP="00D84C26">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173</w:t>
      </w:r>
      <w:r w:rsidR="009D666F">
        <w:rPr>
          <w:noProof/>
        </w:rPr>
        <w:fldChar w:fldCharType="end"/>
      </w:r>
      <w:r>
        <w:t xml:space="preserve"> Search for a Distribution List</w:t>
      </w:r>
    </w:p>
    <w:p w14:paraId="496B54A0" w14:textId="403472BC" w:rsidR="00ED2CDE" w:rsidRDefault="00ED2CDE" w:rsidP="00ED2CDE">
      <w:pPr>
        <w:pStyle w:val="Heading3"/>
      </w:pPr>
      <w:bookmarkStart w:id="257" w:name="_Toc35524238"/>
      <w:r>
        <w:t>Search for a Contact</w:t>
      </w:r>
      <w:bookmarkEnd w:id="257"/>
    </w:p>
    <w:p w14:paraId="359A6201" w14:textId="77777777" w:rsidR="00ED2CDE" w:rsidRDefault="00ED2CDE" w:rsidP="00ED2CDE">
      <w:pPr>
        <w:pStyle w:val="BodyText"/>
      </w:pPr>
      <w:r>
        <w:t>To locate a contact within a highlighted list:</w:t>
      </w:r>
    </w:p>
    <w:p w14:paraId="7EAE9F12" w14:textId="77777777" w:rsidR="00ED2CDE" w:rsidRDefault="00ED2CDE" w:rsidP="00E73B96">
      <w:pPr>
        <w:pStyle w:val="BodyText"/>
        <w:numPr>
          <w:ilvl w:val="0"/>
          <w:numId w:val="117"/>
        </w:numPr>
      </w:pPr>
      <w:r>
        <w:t>Highlight the list to search in the left panel of the screen.</w:t>
      </w:r>
    </w:p>
    <w:p w14:paraId="0C196629" w14:textId="5341C826" w:rsidR="00ED2CDE" w:rsidRDefault="00ED2CDE" w:rsidP="00E73B96">
      <w:pPr>
        <w:pStyle w:val="BodyText"/>
        <w:numPr>
          <w:ilvl w:val="0"/>
          <w:numId w:val="117"/>
        </w:numPr>
        <w:jc w:val="both"/>
      </w:pPr>
      <w:r>
        <w:t>Enter in the extension, room or name to search for next to the search icon.  The search will return any results containing the value that is entered.</w:t>
      </w:r>
    </w:p>
    <w:p w14:paraId="1DA84BD9" w14:textId="482419DC" w:rsidR="007152EF" w:rsidRDefault="007152EF" w:rsidP="00E73B96">
      <w:pPr>
        <w:pStyle w:val="BodyText"/>
        <w:numPr>
          <w:ilvl w:val="0"/>
          <w:numId w:val="117"/>
        </w:numPr>
        <w:jc w:val="both"/>
      </w:pPr>
      <w:r>
        <w:t>To clear the search results and show all</w:t>
      </w:r>
      <w:r w:rsidR="00C61AA7">
        <w:t xml:space="preserve"> contacts</w:t>
      </w:r>
      <w:r>
        <w:t xml:space="preserve"> click on the X.</w:t>
      </w:r>
    </w:p>
    <w:p w14:paraId="2C00F167" w14:textId="127F0B94" w:rsidR="004473DD" w:rsidRDefault="004473DD" w:rsidP="004473DD">
      <w:pPr>
        <w:pStyle w:val="BodyText"/>
        <w:jc w:val="both"/>
      </w:pPr>
      <w:r w:rsidRPr="004473DD">
        <w:rPr>
          <w:noProof/>
        </w:rPr>
        <mc:AlternateContent>
          <mc:Choice Requires="wps">
            <w:drawing>
              <wp:anchor distT="0" distB="0" distL="114300" distR="114300" simplePos="0" relativeHeight="251826688" behindDoc="0" locked="0" layoutInCell="1" allowOverlap="1" wp14:anchorId="3AABEBD7" wp14:editId="3BC40BC6">
                <wp:simplePos x="0" y="0"/>
                <wp:positionH relativeFrom="column">
                  <wp:posOffset>3352141</wp:posOffset>
                </wp:positionH>
                <wp:positionV relativeFrom="paragraph">
                  <wp:posOffset>298031</wp:posOffset>
                </wp:positionV>
                <wp:extent cx="1457325" cy="335915"/>
                <wp:effectExtent l="533400" t="0" r="28575" b="483235"/>
                <wp:wrapNone/>
                <wp:docPr id="15539" name="Callout: Bent Line 15539"/>
                <wp:cNvGraphicFramePr/>
                <a:graphic xmlns:a="http://schemas.openxmlformats.org/drawingml/2006/main">
                  <a:graphicData uri="http://schemas.microsoft.com/office/word/2010/wordprocessingShape">
                    <wps:wsp>
                      <wps:cNvSpPr/>
                      <wps:spPr>
                        <a:xfrm>
                          <a:off x="0" y="0"/>
                          <a:ext cx="1457325" cy="335915"/>
                        </a:xfrm>
                        <a:prstGeom prst="borderCallout2">
                          <a:avLst>
                            <a:gd name="adj1" fmla="val 18750"/>
                            <a:gd name="adj2" fmla="val -8333"/>
                            <a:gd name="adj3" fmla="val 18750"/>
                            <a:gd name="adj4" fmla="val -16667"/>
                            <a:gd name="adj5" fmla="val 233198"/>
                            <a:gd name="adj6" fmla="val -360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46C9A" w14:textId="77777777" w:rsidR="00A838D7" w:rsidRDefault="00A838D7" w:rsidP="004473DD">
                            <w:pPr>
                              <w:ind w:left="0"/>
                              <w:jc w:val="center"/>
                            </w:pPr>
                            <w:r>
                              <w:t>Enter Search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EBD7" id="Callout: Bent Line 15539" o:spid="_x0000_s1080" type="#_x0000_t48" style="position:absolute;left:0;text-align:left;margin-left:263.95pt;margin-top:23.45pt;width:114.75pt;height:26.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" adj="-7779,50371" fillcolor="#4f81bd [3204]" strokecolor="#243f60 [1604]" strokeweight="2pt">
                <v:textbox>
                  <w:txbxContent>
                    <w:p w14:paraId="07946C9A" w14:textId="77777777" w:rsidR="00A838D7" w:rsidRDefault="00A838D7" w:rsidP="004473DD">
                      <w:pPr>
                        <w:ind w:left="0"/>
                        <w:jc w:val="center"/>
                      </w:pPr>
                      <w:r>
                        <w:t>Enter Search Criteria</w:t>
                      </w:r>
                    </w:p>
                  </w:txbxContent>
                </v:textbox>
                <o:callout v:ext="edit" minusy="t"/>
              </v:shape>
            </w:pict>
          </mc:Fallback>
        </mc:AlternateContent>
      </w:r>
      <w:r w:rsidRPr="004473DD">
        <w:rPr>
          <w:noProof/>
        </w:rPr>
        <mc:AlternateContent>
          <mc:Choice Requires="wps">
            <w:drawing>
              <wp:anchor distT="0" distB="0" distL="114300" distR="114300" simplePos="0" relativeHeight="251823616" behindDoc="0" locked="0" layoutInCell="1" allowOverlap="1" wp14:anchorId="12C2BE76" wp14:editId="64C59F15">
                <wp:simplePos x="0" y="0"/>
                <wp:positionH relativeFrom="column">
                  <wp:posOffset>4381368</wp:posOffset>
                </wp:positionH>
                <wp:positionV relativeFrom="paragraph">
                  <wp:posOffset>737510</wp:posOffset>
                </wp:positionV>
                <wp:extent cx="1457325" cy="335915"/>
                <wp:effectExtent l="685800" t="0" r="28575" b="83185"/>
                <wp:wrapNone/>
                <wp:docPr id="15538" name="Callout: Bent Line 15538"/>
                <wp:cNvGraphicFramePr/>
                <a:graphic xmlns:a="http://schemas.openxmlformats.org/drawingml/2006/main">
                  <a:graphicData uri="http://schemas.microsoft.com/office/word/2010/wordprocessingShape">
                    <wps:wsp>
                      <wps:cNvSpPr/>
                      <wps:spPr>
                        <a:xfrm>
                          <a:off x="0" y="0"/>
                          <a:ext cx="1457325" cy="33591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8DC713" w14:textId="77777777" w:rsidR="00A838D7" w:rsidRDefault="00A838D7" w:rsidP="004473DD">
                            <w:pPr>
                              <w:ind w:left="0"/>
                              <w:jc w:val="center"/>
                            </w:pPr>
                            <w:r>
                              <w:t>Clear Search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BE76" id="Callout: Bent Line 15538" o:spid="_x0000_s1081" type="#_x0000_t48" style="position:absolute;left:0;text-align:left;margin-left:345pt;margin-top:58.05pt;width:114.75pt;height:26.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" fillcolor="#4f81bd [3204]" strokecolor="#243f60 [1604]" strokeweight="2pt">
                <v:textbox>
                  <w:txbxContent>
                    <w:p w14:paraId="148DC713" w14:textId="77777777" w:rsidR="00A838D7" w:rsidRDefault="00A838D7" w:rsidP="004473DD">
                      <w:pPr>
                        <w:ind w:left="0"/>
                        <w:jc w:val="center"/>
                      </w:pPr>
                      <w:r>
                        <w:t>Clear Search Filter</w:t>
                      </w:r>
                    </w:p>
                  </w:txbxContent>
                </v:textbox>
                <o:callout v:ext="edit" minusy="t"/>
              </v:shape>
            </w:pict>
          </mc:Fallback>
        </mc:AlternateContent>
      </w:r>
      <w:r>
        <w:rPr>
          <w:noProof/>
        </w:rPr>
        <w:drawing>
          <wp:inline distT="0" distB="0" distL="0" distR="0" wp14:anchorId="7F1F3578" wp14:editId="35BEC921">
            <wp:extent cx="5296619" cy="1593513"/>
            <wp:effectExtent l="19050" t="19050" r="18415" b="26035"/>
            <wp:docPr id="15537" name="Picture 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329561" cy="1603424"/>
                    </a:xfrm>
                    <a:prstGeom prst="rect">
                      <a:avLst/>
                    </a:prstGeom>
                    <a:ln>
                      <a:solidFill>
                        <a:schemeClr val="bg1">
                          <a:lumMod val="65000"/>
                        </a:schemeClr>
                      </a:solidFill>
                    </a:ln>
                  </pic:spPr>
                </pic:pic>
              </a:graphicData>
            </a:graphic>
          </wp:inline>
        </w:drawing>
      </w:r>
    </w:p>
    <w:p w14:paraId="0CEB3554" w14:textId="26CBDD66" w:rsidR="009165E5" w:rsidRDefault="009165E5" w:rsidP="009165E5">
      <w:pPr>
        <w:pStyle w:val="Heading3"/>
      </w:pPr>
      <w:bookmarkStart w:id="258" w:name="_Toc35524239"/>
      <w:r>
        <w:t>Sort the Assigned or Unassigned Contacts</w:t>
      </w:r>
      <w:bookmarkEnd w:id="258"/>
    </w:p>
    <w:p w14:paraId="72E66CDC" w14:textId="76A7A352" w:rsidR="009165E5" w:rsidRDefault="009165E5" w:rsidP="00364EB6">
      <w:pPr>
        <w:pStyle w:val="BodyText"/>
      </w:pPr>
      <w:r>
        <w:t>To sort by extension, room, first name or last name, click on the column heading.</w:t>
      </w:r>
    </w:p>
    <w:p w14:paraId="183178E7" w14:textId="77777777" w:rsidR="006C3838" w:rsidRDefault="006C3838" w:rsidP="00364EB6">
      <w:pPr>
        <w:pStyle w:val="BodyText"/>
      </w:pPr>
    </w:p>
    <w:p w14:paraId="75BDCB35" w14:textId="7A7E8DB4" w:rsidR="00CD5CC5" w:rsidRDefault="00CD5CC5" w:rsidP="00CD5CC5">
      <w:pPr>
        <w:pStyle w:val="Heading3"/>
      </w:pPr>
      <w:bookmarkStart w:id="259" w:name="_Toc35524240"/>
      <w:r>
        <w:lastRenderedPageBreak/>
        <w:t xml:space="preserve">Filter </w:t>
      </w:r>
      <w:r w:rsidR="00DC4E68">
        <w:t>by Extension Type</w:t>
      </w:r>
      <w:bookmarkEnd w:id="259"/>
    </w:p>
    <w:p w14:paraId="245EF427" w14:textId="1B5C693F" w:rsidR="00D3750D" w:rsidRDefault="009824D1" w:rsidP="006C3838">
      <w:pPr>
        <w:pStyle w:val="BodyText"/>
        <w:ind w:left="900"/>
      </w:pPr>
      <w:r>
        <w:t xml:space="preserve">To filter </w:t>
      </w:r>
      <w:r w:rsidR="00A72E7C">
        <w:t>the list by</w:t>
      </w:r>
      <w:r>
        <w:t xml:space="preserve"> extension type (guest</w:t>
      </w:r>
      <w:r w:rsidR="00A72E7C">
        <w:t xml:space="preserve"> or administrative</w:t>
      </w:r>
      <w:r>
        <w:t>)</w:t>
      </w:r>
      <w:r w:rsidR="00EC4BEC">
        <w:t xml:space="preserve"> at any time</w:t>
      </w:r>
      <w:r>
        <w:t xml:space="preserve">, use the Extension Type dropdown list.  </w:t>
      </w:r>
    </w:p>
    <w:p w14:paraId="6922534C" w14:textId="64E26B57" w:rsidR="001F5D4F" w:rsidRDefault="001F5D4F" w:rsidP="00D3750D">
      <w:pPr>
        <w:pStyle w:val="BodyText"/>
      </w:pPr>
    </w:p>
    <w:p w14:paraId="4F8E7123" w14:textId="77777777" w:rsidR="00A72E7C" w:rsidRDefault="00124D43" w:rsidP="00A72E7C">
      <w:pPr>
        <w:pStyle w:val="BodyText"/>
        <w:keepNext/>
        <w:ind w:left="720"/>
      </w:pPr>
      <w:r>
        <w:rPr>
          <w:noProof/>
        </w:rPr>
        <mc:AlternateContent>
          <mc:Choice Requires="wps">
            <w:drawing>
              <wp:anchor distT="0" distB="0" distL="114300" distR="114300" simplePos="0" relativeHeight="251805184" behindDoc="0" locked="0" layoutInCell="1" allowOverlap="1" wp14:anchorId="62FD0512" wp14:editId="7EAD1AA6">
                <wp:simplePos x="0" y="0"/>
                <wp:positionH relativeFrom="column">
                  <wp:posOffset>4986068</wp:posOffset>
                </wp:positionH>
                <wp:positionV relativeFrom="paragraph">
                  <wp:posOffset>475519</wp:posOffset>
                </wp:positionV>
                <wp:extent cx="1345565" cy="629285"/>
                <wp:effectExtent l="381000" t="0" r="26035" b="361315"/>
                <wp:wrapNone/>
                <wp:docPr id="15521" name="Callout: Line 15521"/>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8750"/>
                            <a:gd name="adj2" fmla="val -8333"/>
                            <a:gd name="adj3" fmla="val 153625"/>
                            <a:gd name="adj4" fmla="val -274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93D5B" w14:textId="3F59C48E" w:rsidR="00A838D7" w:rsidRDefault="00A838D7" w:rsidP="00EC4BEC">
                            <w:pPr>
                              <w:ind w:left="0"/>
                              <w:jc w:val="center"/>
                            </w:pPr>
                            <w:r>
                              <w:t>Filter by extension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D0512" id="Callout: Line 15521" o:spid="_x0000_s1082" type="#_x0000_t47" style="position:absolute;left:0;text-align:left;margin-left:392.6pt;margin-top:37.45pt;width:105.95pt;height:49.5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" adj="-5926,33183" fillcolor="#4f81bd [3204]" strokecolor="#243f60 [1604]" strokeweight="2pt">
                <v:textbox>
                  <w:txbxContent>
                    <w:p w14:paraId="6AB93D5B" w14:textId="3F59C48E" w:rsidR="00A838D7" w:rsidRDefault="00A838D7" w:rsidP="00EC4BEC">
                      <w:pPr>
                        <w:ind w:left="0"/>
                        <w:jc w:val="center"/>
                      </w:pPr>
                      <w:r>
                        <w:t>Filter by extension type</w:t>
                      </w:r>
                    </w:p>
                  </w:txbxContent>
                </v:textbox>
                <o:callout v:ext="edit" minusy="t"/>
              </v:shape>
            </w:pict>
          </mc:Fallback>
        </mc:AlternateContent>
      </w:r>
      <w:r>
        <w:rPr>
          <w:noProof/>
        </w:rPr>
        <mc:AlternateContent>
          <mc:Choice Requires="wps">
            <w:drawing>
              <wp:anchor distT="0" distB="0" distL="114300" distR="114300" simplePos="0" relativeHeight="251799040" behindDoc="0" locked="0" layoutInCell="1" allowOverlap="1" wp14:anchorId="05248CB8" wp14:editId="0E3C3B7C">
                <wp:simplePos x="0" y="0"/>
                <wp:positionH relativeFrom="column">
                  <wp:posOffset>1535502</wp:posOffset>
                </wp:positionH>
                <wp:positionV relativeFrom="paragraph">
                  <wp:posOffset>561783</wp:posOffset>
                </wp:positionV>
                <wp:extent cx="1345565" cy="629285"/>
                <wp:effectExtent l="0" t="0" r="26035" b="266065"/>
                <wp:wrapNone/>
                <wp:docPr id="15518" name="Callout: Line 15518"/>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09225"/>
                            <a:gd name="adj2" fmla="val 71163"/>
                            <a:gd name="adj3" fmla="val 137175"/>
                            <a:gd name="adj4" fmla="val 853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6C7460" w14:textId="3CF7EFFD" w:rsidR="00A838D7" w:rsidRDefault="00A838D7" w:rsidP="00124D43">
                            <w:pPr>
                              <w:ind w:left="0"/>
                              <w:jc w:val="center"/>
                            </w:pPr>
                            <w:r>
                              <w:t xml:space="preserve"> Enter the value to search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48CB8" id="Callout: Line 15518" o:spid="_x0000_s1083" type="#_x0000_t47" style="position:absolute;left:0;text-align:left;margin-left:120.9pt;margin-top:44.25pt;width:105.95pt;height:49.5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" adj="18446,29630,15371,23593" fillcolor="#4f81bd [3204]" strokecolor="#243f60 [1604]" strokeweight="2pt">
                <v:textbox>
                  <w:txbxContent>
                    <w:p w14:paraId="2C6C7460" w14:textId="3CF7EFFD" w:rsidR="00A838D7" w:rsidRDefault="00A838D7" w:rsidP="00124D43">
                      <w:pPr>
                        <w:ind w:left="0"/>
                        <w:jc w:val="center"/>
                      </w:pPr>
                      <w:r>
                        <w:t xml:space="preserve"> Enter the value to search for</w:t>
                      </w:r>
                    </w:p>
                  </w:txbxContent>
                </v:textbox>
                <o:callout v:ext="edit" minusx="t" minusy="t"/>
              </v:shape>
            </w:pict>
          </mc:Fallback>
        </mc:AlternateContent>
      </w:r>
      <w:r>
        <w:rPr>
          <w:noProof/>
        </w:rPr>
        <mc:AlternateContent>
          <mc:Choice Requires="wps">
            <w:drawing>
              <wp:anchor distT="0" distB="0" distL="114300" distR="114300" simplePos="0" relativeHeight="251802112" behindDoc="0" locked="0" layoutInCell="1" allowOverlap="1" wp14:anchorId="01FCDDEC" wp14:editId="698BC231">
                <wp:simplePos x="0" y="0"/>
                <wp:positionH relativeFrom="column">
                  <wp:posOffset>1544128</wp:posOffset>
                </wp:positionH>
                <wp:positionV relativeFrom="paragraph">
                  <wp:posOffset>2200802</wp:posOffset>
                </wp:positionV>
                <wp:extent cx="1345565" cy="629285"/>
                <wp:effectExtent l="666750" t="266700" r="26035" b="18415"/>
                <wp:wrapNone/>
                <wp:docPr id="15519" name="Callout: Line 15519"/>
                <wp:cNvGraphicFramePr/>
                <a:graphic xmlns:a="http://schemas.openxmlformats.org/drawingml/2006/main">
                  <a:graphicData uri="http://schemas.microsoft.com/office/word/2010/wordprocessingShape">
                    <wps:wsp>
                      <wps:cNvSpPr/>
                      <wps:spPr>
                        <a:xfrm>
                          <a:off x="0" y="0"/>
                          <a:ext cx="1345565" cy="629285"/>
                        </a:xfrm>
                        <a:prstGeom prst="borderCallout1">
                          <a:avLst>
                            <a:gd name="adj1" fmla="val 18750"/>
                            <a:gd name="adj2" fmla="val -8333"/>
                            <a:gd name="adj3" fmla="val -42404"/>
                            <a:gd name="adj4" fmla="val -485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EE50D" w14:textId="71D6446A" w:rsidR="00A838D7" w:rsidRDefault="00A838D7" w:rsidP="00124D43">
                            <w:pPr>
                              <w:ind w:left="0"/>
                              <w:jc w:val="center"/>
                            </w:pPr>
                            <w:r>
                              <w:t xml:space="preserve"> Highlight the list to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CDDEC" id="Callout: Line 15519" o:spid="_x0000_s1084" type="#_x0000_t47" style="position:absolute;left:0;text-align:left;margin-left:121.6pt;margin-top:173.3pt;width:105.95pt;height:49.5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" adj="-10496,-9159" fillcolor="#4f81bd [3204]" strokecolor="#243f60 [1604]" strokeweight="2pt">
                <v:textbox>
                  <w:txbxContent>
                    <w:p w14:paraId="519EE50D" w14:textId="71D6446A" w:rsidR="00A838D7" w:rsidRDefault="00A838D7" w:rsidP="00124D43">
                      <w:pPr>
                        <w:ind w:left="0"/>
                        <w:jc w:val="center"/>
                      </w:pPr>
                      <w:r>
                        <w:t xml:space="preserve"> Highlight the list to search</w:t>
                      </w:r>
                    </w:p>
                  </w:txbxContent>
                </v:textbox>
              </v:shape>
            </w:pict>
          </mc:Fallback>
        </mc:AlternateContent>
      </w:r>
      <w:r w:rsidR="004540B3">
        <w:rPr>
          <w:noProof/>
        </w:rPr>
        <w:drawing>
          <wp:inline distT="0" distB="0" distL="0" distR="0" wp14:anchorId="0DD1FE32" wp14:editId="2B3CDF00">
            <wp:extent cx="5943600" cy="2696210"/>
            <wp:effectExtent l="19050" t="19050" r="19050" b="27940"/>
            <wp:docPr id="15517" name="Picture 1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43600" cy="2696210"/>
                    </a:xfrm>
                    <a:prstGeom prst="rect">
                      <a:avLst/>
                    </a:prstGeom>
                    <a:ln>
                      <a:solidFill>
                        <a:schemeClr val="tx1">
                          <a:lumMod val="50000"/>
                          <a:lumOff val="50000"/>
                        </a:schemeClr>
                      </a:solidFill>
                    </a:ln>
                  </pic:spPr>
                </pic:pic>
              </a:graphicData>
            </a:graphic>
          </wp:inline>
        </w:drawing>
      </w:r>
    </w:p>
    <w:p w14:paraId="5D3CD58D" w14:textId="55EEAA21" w:rsidR="001F5D4F" w:rsidRDefault="00A72E7C" w:rsidP="00A72E7C">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174</w:t>
      </w:r>
      <w:r w:rsidR="009D666F">
        <w:rPr>
          <w:noProof/>
        </w:rPr>
        <w:fldChar w:fldCharType="end"/>
      </w:r>
      <w:r>
        <w:t xml:space="preserve"> Search for an Extension, Room or Name</w:t>
      </w:r>
    </w:p>
    <w:p w14:paraId="2AB10515" w14:textId="641CCA9F" w:rsidR="00A72E7C" w:rsidRDefault="00A72E7C" w:rsidP="004540B3">
      <w:pPr>
        <w:pStyle w:val="BodyText"/>
        <w:ind w:left="720"/>
      </w:pPr>
    </w:p>
    <w:p w14:paraId="041B93C9" w14:textId="1033BC80" w:rsidR="008832E7" w:rsidRDefault="000A2D0D" w:rsidP="000A2D0D">
      <w:pPr>
        <w:pStyle w:val="Heading2"/>
      </w:pPr>
      <w:bookmarkStart w:id="260" w:name="_Toc35524241"/>
      <w:r>
        <w:t>Show by Contacts View</w:t>
      </w:r>
      <w:bookmarkEnd w:id="260"/>
    </w:p>
    <w:p w14:paraId="2BD341C2" w14:textId="27B63A77" w:rsidR="0096767B" w:rsidRDefault="00D84C26" w:rsidP="0096767B">
      <w:pPr>
        <w:pStyle w:val="BodyText"/>
      </w:pPr>
      <w:r>
        <w:t xml:space="preserve">The Show by Contacts view </w:t>
      </w:r>
      <w:r w:rsidR="007152EF">
        <w:t>shows all contacts (extensions) that are including in one or more distribution lists.  The contacts can easily be assigned to additional lists or unassigned from lists from this view.</w:t>
      </w:r>
    </w:p>
    <w:p w14:paraId="51812FBC" w14:textId="23382ADD" w:rsidR="00CB354A" w:rsidRDefault="00CB354A" w:rsidP="00CB354A">
      <w:pPr>
        <w:pStyle w:val="BodyText"/>
        <w:keepNext/>
        <w:ind w:left="1800"/>
      </w:pPr>
      <w:r>
        <w:rPr>
          <w:noProof/>
        </w:rPr>
        <w:lastRenderedPageBreak/>
        <w:drawing>
          <wp:inline distT="0" distB="0" distL="0" distR="0" wp14:anchorId="01260C8F" wp14:editId="3CD138A0">
            <wp:extent cx="4244457" cy="3771037"/>
            <wp:effectExtent l="19050" t="19050" r="22860" b="20320"/>
            <wp:docPr id="15526" name="Picture 1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254406" cy="3779876"/>
                    </a:xfrm>
                    <a:prstGeom prst="rect">
                      <a:avLst/>
                    </a:prstGeom>
                    <a:ln>
                      <a:solidFill>
                        <a:schemeClr val="bg1">
                          <a:lumMod val="75000"/>
                        </a:schemeClr>
                      </a:solidFill>
                    </a:ln>
                  </pic:spPr>
                </pic:pic>
              </a:graphicData>
            </a:graphic>
          </wp:inline>
        </w:drawing>
      </w:r>
    </w:p>
    <w:p w14:paraId="64112785" w14:textId="49B22B44" w:rsidR="00CB354A" w:rsidRPr="00D3750D" w:rsidRDefault="00CB354A" w:rsidP="00CB354A">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175</w:t>
      </w:r>
      <w:r w:rsidR="009D666F">
        <w:rPr>
          <w:noProof/>
        </w:rPr>
        <w:fldChar w:fldCharType="end"/>
      </w:r>
      <w:r>
        <w:t xml:space="preserve"> Distribution List View by Contacts</w:t>
      </w:r>
    </w:p>
    <w:p w14:paraId="14EDA8F2" w14:textId="77777777" w:rsidR="00CB354A" w:rsidRDefault="00CB354A" w:rsidP="0096767B">
      <w:pPr>
        <w:pStyle w:val="BodyText"/>
      </w:pPr>
    </w:p>
    <w:p w14:paraId="3BBCEA6F" w14:textId="5378EC65" w:rsidR="006F40C4" w:rsidRDefault="006F40C4" w:rsidP="00FC13CD">
      <w:pPr>
        <w:pStyle w:val="Heading3"/>
      </w:pPr>
      <w:bookmarkStart w:id="261" w:name="_Toc35524242"/>
      <w:r>
        <w:t>Sort</w:t>
      </w:r>
      <w:r w:rsidR="00FC13CD">
        <w:t xml:space="preserve"> the Contact View</w:t>
      </w:r>
      <w:bookmarkEnd w:id="261"/>
    </w:p>
    <w:p w14:paraId="224A5A88" w14:textId="59F28003" w:rsidR="006F40C4" w:rsidRDefault="00EF34BB" w:rsidP="0096767B">
      <w:pPr>
        <w:pStyle w:val="BodyText"/>
      </w:pPr>
      <w:r>
        <w:t>To sort by extension, first name or last name, click on the column heading.</w:t>
      </w:r>
    </w:p>
    <w:p w14:paraId="10F9EF36" w14:textId="52CBF918" w:rsidR="00FC13CD" w:rsidRDefault="00FC13CD" w:rsidP="00FC13CD">
      <w:pPr>
        <w:pStyle w:val="Heading3"/>
      </w:pPr>
      <w:bookmarkStart w:id="262" w:name="_Toc35524243"/>
      <w:r>
        <w:t>Search for a</w:t>
      </w:r>
      <w:r w:rsidR="00ED2CDE">
        <w:t xml:space="preserve"> Contact</w:t>
      </w:r>
      <w:bookmarkEnd w:id="262"/>
    </w:p>
    <w:p w14:paraId="19BE6B77" w14:textId="6397D7E1" w:rsidR="00FC13CD" w:rsidRDefault="00FC13CD" w:rsidP="00121A15">
      <w:pPr>
        <w:pStyle w:val="BodyText"/>
      </w:pPr>
      <w:r>
        <w:t>To locate a</w:t>
      </w:r>
      <w:r w:rsidR="00ED2CDE">
        <w:t xml:space="preserve"> contact</w:t>
      </w:r>
      <w:r w:rsidR="00121A15">
        <w:t>, e</w:t>
      </w:r>
      <w:r>
        <w:t xml:space="preserve">nter in the extension, </w:t>
      </w:r>
      <w:r w:rsidR="00DC4E68">
        <w:t xml:space="preserve">first name </w:t>
      </w:r>
      <w:r>
        <w:t>or</w:t>
      </w:r>
      <w:r w:rsidR="003C027E">
        <w:t xml:space="preserve"> last</w:t>
      </w:r>
      <w:r>
        <w:t xml:space="preserve"> name to search for next to the search icon.  The search will return any results containing the value that is entered.</w:t>
      </w:r>
      <w:r w:rsidR="007152EF">
        <w:t xml:space="preserve">  To clear the search, click on the X.</w:t>
      </w:r>
    </w:p>
    <w:p w14:paraId="187C2668" w14:textId="6725D0DC" w:rsidR="003F22DD" w:rsidRDefault="00121A15" w:rsidP="003F22DD">
      <w:pPr>
        <w:pStyle w:val="Heading3"/>
      </w:pPr>
      <w:bookmarkStart w:id="263" w:name="_Toc35524244"/>
      <w:r>
        <w:t>Assign</w:t>
      </w:r>
      <w:r w:rsidR="003F22DD">
        <w:t xml:space="preserve"> a Contact to a Distribution List</w:t>
      </w:r>
      <w:bookmarkEnd w:id="263"/>
    </w:p>
    <w:p w14:paraId="262405E9" w14:textId="4E867496" w:rsidR="00121A15" w:rsidRDefault="003F22DD" w:rsidP="00121A15">
      <w:pPr>
        <w:pStyle w:val="BodyText"/>
      </w:pPr>
      <w:r>
        <w:t>To a</w:t>
      </w:r>
      <w:r w:rsidR="00121A15">
        <w:t>ssign a contact to a distribution list</w:t>
      </w:r>
      <w:r w:rsidR="002E55CB">
        <w:t xml:space="preserve"> in the Show by Contacts view</w:t>
      </w:r>
      <w:r w:rsidR="00121A15">
        <w:t xml:space="preserve">, locate the contact </w:t>
      </w:r>
      <w:r w:rsidR="004D3F79">
        <w:t xml:space="preserve">and then select the desired distribution list from the “Add to Distribution List” </w:t>
      </w:r>
      <w:r w:rsidR="002E55CB">
        <w:t xml:space="preserve">dropdown.  The change will automatically be saved. </w:t>
      </w:r>
    </w:p>
    <w:p w14:paraId="454917A8" w14:textId="77777777" w:rsidR="009757EE" w:rsidRDefault="009757EE" w:rsidP="009757EE">
      <w:pPr>
        <w:pStyle w:val="Heading3"/>
      </w:pPr>
      <w:bookmarkStart w:id="264" w:name="_Toc35524245"/>
      <w:r>
        <w:t>Create a New Distribution List from the Show by Contacts View</w:t>
      </w:r>
      <w:bookmarkEnd w:id="264"/>
    </w:p>
    <w:p w14:paraId="7667829E" w14:textId="77777777" w:rsidR="0092101C" w:rsidRDefault="009757EE" w:rsidP="009757EE">
      <w:pPr>
        <w:pStyle w:val="BodyText"/>
      </w:pPr>
      <w:r>
        <w:t>To create a new distribution list from the Show by Contacts View</w:t>
      </w:r>
      <w:r w:rsidR="0092101C">
        <w:t>:</w:t>
      </w:r>
    </w:p>
    <w:p w14:paraId="201D5E93" w14:textId="6B0888C5" w:rsidR="009757EE" w:rsidRDefault="0092101C" w:rsidP="00E73B96">
      <w:pPr>
        <w:pStyle w:val="BodyText"/>
        <w:numPr>
          <w:ilvl w:val="0"/>
          <w:numId w:val="118"/>
        </w:numPr>
      </w:pPr>
      <w:r>
        <w:t>C</w:t>
      </w:r>
      <w:r w:rsidR="009757EE">
        <w:t xml:space="preserve">lick on the Add to Distribution List </w:t>
      </w:r>
      <w:r>
        <w:t>dropdown.</w:t>
      </w:r>
    </w:p>
    <w:p w14:paraId="4173E3BB" w14:textId="2A41F81A" w:rsidR="0092101C" w:rsidRDefault="0092101C" w:rsidP="00E73B96">
      <w:pPr>
        <w:pStyle w:val="BodyText"/>
        <w:numPr>
          <w:ilvl w:val="0"/>
          <w:numId w:val="118"/>
        </w:numPr>
      </w:pPr>
      <w:r>
        <w:t>Select Add a New Distribution List</w:t>
      </w:r>
    </w:p>
    <w:p w14:paraId="71C582B2" w14:textId="5B135E43" w:rsidR="008C122B" w:rsidRDefault="008C122B" w:rsidP="008C122B">
      <w:pPr>
        <w:pStyle w:val="BodyText"/>
        <w:keepNext/>
      </w:pPr>
      <w:r>
        <w:rPr>
          <w:noProof/>
        </w:rPr>
        <w:lastRenderedPageBreak/>
        <mc:AlternateContent>
          <mc:Choice Requires="wps">
            <w:drawing>
              <wp:anchor distT="0" distB="0" distL="114300" distR="114300" simplePos="0" relativeHeight="251832832" behindDoc="0" locked="0" layoutInCell="1" allowOverlap="1" wp14:anchorId="1114283A" wp14:editId="462F0B7E">
                <wp:simplePos x="0" y="0"/>
                <wp:positionH relativeFrom="column">
                  <wp:posOffset>3683036</wp:posOffset>
                </wp:positionH>
                <wp:positionV relativeFrom="paragraph">
                  <wp:posOffset>4111625</wp:posOffset>
                </wp:positionV>
                <wp:extent cx="1440612" cy="250166"/>
                <wp:effectExtent l="0" t="0" r="26670" b="17145"/>
                <wp:wrapNone/>
                <wp:docPr id="15545" name="Rectangle 15545"/>
                <wp:cNvGraphicFramePr/>
                <a:graphic xmlns:a="http://schemas.openxmlformats.org/drawingml/2006/main">
                  <a:graphicData uri="http://schemas.microsoft.com/office/word/2010/wordprocessingShape">
                    <wps:wsp>
                      <wps:cNvSpPr/>
                      <wps:spPr>
                        <a:xfrm>
                          <a:off x="0" y="0"/>
                          <a:ext cx="1440612" cy="25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CF14E" id="Rectangle 15545" o:spid="_x0000_s1026" style="position:absolute;margin-left:290pt;margin-top:323.75pt;width:113.45pt;height:19.7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" filled="f" strokecolor="red" strokeweight="2pt"/>
            </w:pict>
          </mc:Fallback>
        </mc:AlternateContent>
      </w:r>
      <w:r>
        <w:rPr>
          <w:noProof/>
        </w:rPr>
        <w:drawing>
          <wp:inline distT="0" distB="0" distL="0" distR="0" wp14:anchorId="3DC1AD4E" wp14:editId="247717CE">
            <wp:extent cx="5266927" cy="4649638"/>
            <wp:effectExtent l="19050" t="19050" r="10160" b="17780"/>
            <wp:docPr id="15544" name="Picture 1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281213" cy="4662249"/>
                    </a:xfrm>
                    <a:prstGeom prst="rect">
                      <a:avLst/>
                    </a:prstGeom>
                    <a:ln>
                      <a:solidFill>
                        <a:schemeClr val="bg1">
                          <a:lumMod val="65000"/>
                        </a:schemeClr>
                      </a:solidFill>
                    </a:ln>
                  </pic:spPr>
                </pic:pic>
              </a:graphicData>
            </a:graphic>
          </wp:inline>
        </w:drawing>
      </w:r>
    </w:p>
    <w:p w14:paraId="3FD7C693" w14:textId="082DFEE0" w:rsidR="008C122B" w:rsidRPr="008226AD" w:rsidRDefault="008C122B" w:rsidP="008C122B">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176</w:t>
      </w:r>
      <w:r w:rsidR="009D666F">
        <w:rPr>
          <w:noProof/>
        </w:rPr>
        <w:fldChar w:fldCharType="end"/>
      </w:r>
      <w:r>
        <w:t xml:space="preserve"> Add a New Distribution List</w:t>
      </w:r>
    </w:p>
    <w:p w14:paraId="21C1FF60" w14:textId="2E8FE7B7" w:rsidR="009757EE" w:rsidRDefault="008C122B" w:rsidP="00E73B96">
      <w:pPr>
        <w:pStyle w:val="BodyText"/>
        <w:numPr>
          <w:ilvl w:val="0"/>
          <w:numId w:val="118"/>
        </w:numPr>
      </w:pPr>
      <w:r>
        <w:t>Enter in the name for the new distribution list and click ok.</w:t>
      </w:r>
    </w:p>
    <w:p w14:paraId="4CDBCA2A" w14:textId="0FDA80CB" w:rsidR="00A52D76" w:rsidRDefault="00A52D76" w:rsidP="00A52D76">
      <w:pPr>
        <w:pStyle w:val="BodyText"/>
        <w:keepNext/>
        <w:ind w:left="1800"/>
      </w:pPr>
      <w:r>
        <w:rPr>
          <w:noProof/>
        </w:rPr>
        <w:drawing>
          <wp:inline distT="0" distB="0" distL="0" distR="0" wp14:anchorId="4C8BABBC" wp14:editId="254829C9">
            <wp:extent cx="4029075" cy="2238375"/>
            <wp:effectExtent l="19050" t="19050" r="28575" b="28575"/>
            <wp:docPr id="15546" name="Picture 1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29075" cy="2238375"/>
                    </a:xfrm>
                    <a:prstGeom prst="rect">
                      <a:avLst/>
                    </a:prstGeom>
                    <a:ln>
                      <a:solidFill>
                        <a:schemeClr val="bg1">
                          <a:lumMod val="65000"/>
                        </a:schemeClr>
                      </a:solidFill>
                    </a:ln>
                  </pic:spPr>
                </pic:pic>
              </a:graphicData>
            </a:graphic>
          </wp:inline>
        </w:drawing>
      </w:r>
    </w:p>
    <w:p w14:paraId="61B929AD" w14:textId="0E677B6E" w:rsidR="00884025" w:rsidRDefault="00884025" w:rsidP="00A52D76">
      <w:pPr>
        <w:pStyle w:val="Caption"/>
        <w:ind w:left="1800"/>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177</w:t>
      </w:r>
      <w:r w:rsidR="009D666F">
        <w:rPr>
          <w:noProof/>
        </w:rPr>
        <w:fldChar w:fldCharType="end"/>
      </w:r>
      <w:r>
        <w:t xml:space="preserve"> Enter Name for New Distribution List</w:t>
      </w:r>
    </w:p>
    <w:p w14:paraId="56BFFE36" w14:textId="52FC3F46" w:rsidR="00DE60C9" w:rsidRDefault="00DE60C9" w:rsidP="00E73B96">
      <w:pPr>
        <w:pStyle w:val="BodyText"/>
        <w:numPr>
          <w:ilvl w:val="0"/>
          <w:numId w:val="118"/>
        </w:numPr>
      </w:pPr>
      <w:r>
        <w:lastRenderedPageBreak/>
        <w:t xml:space="preserve">The new list will appear next to the contact as soon as it is created.  </w:t>
      </w:r>
    </w:p>
    <w:p w14:paraId="38F75A16" w14:textId="10AA06DC" w:rsidR="000D1B61" w:rsidRDefault="000D1B61" w:rsidP="000D1B61">
      <w:pPr>
        <w:pStyle w:val="BodyText"/>
        <w:keepNext/>
      </w:pPr>
      <w:r>
        <w:rPr>
          <w:noProof/>
        </w:rPr>
        <w:drawing>
          <wp:inline distT="0" distB="0" distL="0" distR="0" wp14:anchorId="76117092" wp14:editId="74958262">
            <wp:extent cx="5581291" cy="363738"/>
            <wp:effectExtent l="19050" t="19050" r="19685" b="17780"/>
            <wp:docPr id="15547" name="Picture 1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670891" cy="369577"/>
                    </a:xfrm>
                    <a:prstGeom prst="rect">
                      <a:avLst/>
                    </a:prstGeom>
                    <a:ln>
                      <a:solidFill>
                        <a:schemeClr val="bg1">
                          <a:lumMod val="65000"/>
                        </a:schemeClr>
                      </a:solidFill>
                    </a:ln>
                  </pic:spPr>
                </pic:pic>
              </a:graphicData>
            </a:graphic>
          </wp:inline>
        </w:drawing>
      </w:r>
    </w:p>
    <w:p w14:paraId="2A6ED4C7" w14:textId="0FC55087" w:rsidR="009757EE" w:rsidRDefault="000D1B61" w:rsidP="000D1B61">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178</w:t>
      </w:r>
      <w:r w:rsidR="009D666F">
        <w:rPr>
          <w:noProof/>
        </w:rPr>
        <w:fldChar w:fldCharType="end"/>
      </w:r>
      <w:r>
        <w:t xml:space="preserve"> New Distribution List Added</w:t>
      </w:r>
    </w:p>
    <w:p w14:paraId="2C93DAFD" w14:textId="3F3499E4" w:rsidR="00DE60C9" w:rsidRPr="00DE60C9" w:rsidRDefault="00DE60C9" w:rsidP="00E73B96">
      <w:pPr>
        <w:pStyle w:val="BodyText"/>
        <w:numPr>
          <w:ilvl w:val="0"/>
          <w:numId w:val="118"/>
        </w:numPr>
      </w:pPr>
      <w:r>
        <w:t>The list is now available to be assigned to other contacts.</w:t>
      </w:r>
    </w:p>
    <w:p w14:paraId="0D6AE661" w14:textId="3C1EBD48" w:rsidR="00A52D76" w:rsidRPr="000D1B61" w:rsidRDefault="00A52D76" w:rsidP="00A52D76">
      <w:pPr>
        <w:pStyle w:val="BodyText"/>
      </w:pPr>
      <w:r>
        <w:rPr>
          <w:noProof/>
        </w:rPr>
        <mc:AlternateContent>
          <mc:Choice Requires="wps">
            <w:drawing>
              <wp:anchor distT="0" distB="0" distL="114300" distR="114300" simplePos="0" relativeHeight="251835904" behindDoc="0" locked="0" layoutInCell="1" allowOverlap="1" wp14:anchorId="0250426F" wp14:editId="02CB159F">
                <wp:simplePos x="0" y="0"/>
                <wp:positionH relativeFrom="column">
                  <wp:posOffset>3717985</wp:posOffset>
                </wp:positionH>
                <wp:positionV relativeFrom="paragraph">
                  <wp:posOffset>569212</wp:posOffset>
                </wp:positionV>
                <wp:extent cx="1362973" cy="250166"/>
                <wp:effectExtent l="0" t="0" r="27940" b="17145"/>
                <wp:wrapNone/>
                <wp:docPr id="15549" name="Rectangle 15549"/>
                <wp:cNvGraphicFramePr/>
                <a:graphic xmlns:a="http://schemas.openxmlformats.org/drawingml/2006/main">
                  <a:graphicData uri="http://schemas.microsoft.com/office/word/2010/wordprocessingShape">
                    <wps:wsp>
                      <wps:cNvSpPr/>
                      <wps:spPr>
                        <a:xfrm>
                          <a:off x="0" y="0"/>
                          <a:ext cx="1362973" cy="2501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0CA8E" id="Rectangle 15549" o:spid="_x0000_s1026" style="position:absolute;margin-left:292.75pt;margin-top:44.8pt;width:107.3pt;height:19.7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" filled="f" strokecolor="red" strokeweight="2pt"/>
            </w:pict>
          </mc:Fallback>
        </mc:AlternateContent>
      </w:r>
      <w:r>
        <w:rPr>
          <w:noProof/>
        </w:rPr>
        <w:drawing>
          <wp:inline distT="0" distB="0" distL="0" distR="0" wp14:anchorId="5CC1A26C" wp14:editId="6BE420AC">
            <wp:extent cx="5546725" cy="1261643"/>
            <wp:effectExtent l="19050" t="19050" r="15875" b="15240"/>
            <wp:docPr id="15548" name="Picture 1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587853" cy="1270998"/>
                    </a:xfrm>
                    <a:prstGeom prst="rect">
                      <a:avLst/>
                    </a:prstGeom>
                    <a:ln>
                      <a:solidFill>
                        <a:schemeClr val="bg1">
                          <a:lumMod val="65000"/>
                        </a:schemeClr>
                      </a:solidFill>
                    </a:ln>
                  </pic:spPr>
                </pic:pic>
              </a:graphicData>
            </a:graphic>
          </wp:inline>
        </w:drawing>
      </w:r>
    </w:p>
    <w:p w14:paraId="2BFC81DF" w14:textId="0403D0E7" w:rsidR="00A52D76" w:rsidRDefault="00A52D76" w:rsidP="00A52D76">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179</w:t>
      </w:r>
      <w:r w:rsidR="009D666F">
        <w:rPr>
          <w:noProof/>
        </w:rPr>
        <w:fldChar w:fldCharType="end"/>
      </w:r>
      <w:r>
        <w:t xml:space="preserve"> New Distribution List Available for Assignment</w:t>
      </w:r>
    </w:p>
    <w:p w14:paraId="283C2BCA" w14:textId="5511870B" w:rsidR="00A52D76" w:rsidRPr="00A52D76" w:rsidRDefault="002E55CB" w:rsidP="00A52D76">
      <w:pPr>
        <w:pStyle w:val="Heading3"/>
      </w:pPr>
      <w:bookmarkStart w:id="265" w:name="_Toc35524246"/>
      <w:r>
        <w:t>Unassign a Contact from a Distribution List</w:t>
      </w:r>
      <w:bookmarkEnd w:id="265"/>
    </w:p>
    <w:p w14:paraId="4725D219" w14:textId="4484122F" w:rsidR="00FC13CD" w:rsidRDefault="002E55CB" w:rsidP="00005835">
      <w:pPr>
        <w:pStyle w:val="BodyText"/>
      </w:pPr>
      <w:r>
        <w:t xml:space="preserve">To unassign a contact from a distribution list in the Show by Contacts view, click on the X on the distribution list. </w:t>
      </w:r>
    </w:p>
    <w:p w14:paraId="43EF233D" w14:textId="3D118EF8" w:rsidR="0067178D" w:rsidRDefault="0067178D" w:rsidP="0067178D">
      <w:pPr>
        <w:pStyle w:val="BodyText"/>
        <w:keepNext/>
      </w:pPr>
      <w:r>
        <w:rPr>
          <w:noProof/>
        </w:rPr>
        <mc:AlternateContent>
          <mc:Choice Requires="wps">
            <w:drawing>
              <wp:anchor distT="0" distB="0" distL="114300" distR="114300" simplePos="0" relativeHeight="251829760" behindDoc="0" locked="0" layoutInCell="1" allowOverlap="1" wp14:anchorId="65A6A28C" wp14:editId="63FDF5F7">
                <wp:simplePos x="0" y="0"/>
                <wp:positionH relativeFrom="column">
                  <wp:posOffset>4330460</wp:posOffset>
                </wp:positionH>
                <wp:positionV relativeFrom="paragraph">
                  <wp:posOffset>2610437</wp:posOffset>
                </wp:positionV>
                <wp:extent cx="336431" cy="267419"/>
                <wp:effectExtent l="0" t="0" r="26035" b="18415"/>
                <wp:wrapNone/>
                <wp:docPr id="15543" name="Rectangle 15543"/>
                <wp:cNvGraphicFramePr/>
                <a:graphic xmlns:a="http://schemas.openxmlformats.org/drawingml/2006/main">
                  <a:graphicData uri="http://schemas.microsoft.com/office/word/2010/wordprocessingShape">
                    <wps:wsp>
                      <wps:cNvSpPr/>
                      <wps:spPr>
                        <a:xfrm>
                          <a:off x="0" y="0"/>
                          <a:ext cx="336431"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5F8DB" id="Rectangle 15543" o:spid="_x0000_s1026" style="position:absolute;margin-left:341pt;margin-top:205.55pt;width:26.5pt;height:21.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" filled="f" strokecolor="red" strokeweight="2pt"/>
            </w:pict>
          </mc:Fallback>
        </mc:AlternateContent>
      </w:r>
      <w:r>
        <w:rPr>
          <w:noProof/>
        </w:rPr>
        <w:drawing>
          <wp:inline distT="0" distB="0" distL="0" distR="0" wp14:anchorId="4A03FC5F" wp14:editId="69E88A75">
            <wp:extent cx="5546785" cy="3032971"/>
            <wp:effectExtent l="19050" t="19050" r="15875" b="15240"/>
            <wp:docPr id="15542" name="Picture 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554582" cy="3037234"/>
                    </a:xfrm>
                    <a:prstGeom prst="rect">
                      <a:avLst/>
                    </a:prstGeom>
                    <a:ln>
                      <a:solidFill>
                        <a:schemeClr val="bg1">
                          <a:lumMod val="65000"/>
                        </a:schemeClr>
                      </a:solidFill>
                    </a:ln>
                  </pic:spPr>
                </pic:pic>
              </a:graphicData>
            </a:graphic>
          </wp:inline>
        </w:drawing>
      </w:r>
    </w:p>
    <w:p w14:paraId="19BA65C6" w14:textId="156B5C67" w:rsidR="0067178D" w:rsidRDefault="0067178D" w:rsidP="0067178D">
      <w:pPr>
        <w:pStyle w:val="Caption"/>
      </w:pPr>
      <w:r>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180</w:t>
      </w:r>
      <w:r w:rsidR="009D666F">
        <w:rPr>
          <w:noProof/>
        </w:rPr>
        <w:fldChar w:fldCharType="end"/>
      </w:r>
      <w:r>
        <w:t xml:space="preserve"> Remove a Contact from a Distribution List from Show by Contacts View</w:t>
      </w:r>
    </w:p>
    <w:p w14:paraId="346F12D5" w14:textId="243254EA" w:rsidR="000F3A3D" w:rsidRDefault="000F3A3D" w:rsidP="000F3A3D">
      <w:pPr>
        <w:pStyle w:val="BodyText"/>
      </w:pPr>
    </w:p>
    <w:p w14:paraId="39F05F30" w14:textId="77777777" w:rsidR="000F3A3D" w:rsidRPr="000F3A3D" w:rsidRDefault="000F3A3D" w:rsidP="000F3A3D">
      <w:pPr>
        <w:pStyle w:val="BodyText"/>
      </w:pPr>
    </w:p>
    <w:p w14:paraId="0DFADBBE" w14:textId="6537A8BD" w:rsidR="00E035CE" w:rsidRDefault="00E035CE" w:rsidP="00E62878">
      <w:pPr>
        <w:pStyle w:val="Heading1"/>
      </w:pPr>
      <w:bookmarkStart w:id="266" w:name="_Toc35524247"/>
      <w:r>
        <w:t>Wake-up Scheduling</w:t>
      </w:r>
      <w:bookmarkEnd w:id="266"/>
      <w:r w:rsidR="00E20972">
        <w:t xml:space="preserve"> </w:t>
      </w:r>
    </w:p>
    <w:p w14:paraId="204033F5" w14:textId="04438DDD" w:rsidR="00B04B79" w:rsidRPr="00FC0CF7" w:rsidRDefault="00FC0CF7" w:rsidP="00FC0CF7">
      <w:pPr>
        <w:pStyle w:val="BodyText"/>
        <w:rPr>
          <w:b/>
          <w:color w:val="17365D" w:themeColor="text2" w:themeShade="BF"/>
        </w:rPr>
      </w:pPr>
      <w:r w:rsidRPr="00FC0CF7">
        <w:rPr>
          <w:b/>
          <w:color w:val="17365D" w:themeColor="text2" w:themeShade="BF"/>
        </w:rPr>
        <w:t>Feature Availability:</w:t>
      </w:r>
    </w:p>
    <w:p w14:paraId="483E9802" w14:textId="25C1EA03" w:rsidR="00495939" w:rsidRDefault="00495939" w:rsidP="00E73B96">
      <w:pPr>
        <w:pStyle w:val="BodyText"/>
        <w:numPr>
          <w:ilvl w:val="0"/>
          <w:numId w:val="137"/>
        </w:numPr>
        <w:rPr>
          <w:color w:val="17365D" w:themeColor="text2" w:themeShade="BF"/>
        </w:rPr>
      </w:pPr>
      <w:r>
        <w:rPr>
          <w:color w:val="17365D" w:themeColor="text2" w:themeShade="BF"/>
        </w:rPr>
        <w:lastRenderedPageBreak/>
        <w:t xml:space="preserve">Applies to properties </w:t>
      </w:r>
      <w:r w:rsidRPr="00FC0CF7">
        <w:rPr>
          <w:color w:val="17365D" w:themeColor="text2" w:themeShade="BF"/>
        </w:rPr>
        <w:t>with a PBX telemanagement interface between Jazzware and a PBX or voicemail system that supports wake-ups</w:t>
      </w:r>
    </w:p>
    <w:p w14:paraId="532B7445" w14:textId="5FACA838" w:rsidR="00CC0CDD" w:rsidRPr="00B27E25" w:rsidRDefault="004F48A5" w:rsidP="00E73B96">
      <w:pPr>
        <w:pStyle w:val="BodyText"/>
        <w:numPr>
          <w:ilvl w:val="0"/>
          <w:numId w:val="137"/>
        </w:numPr>
        <w:rPr>
          <w:color w:val="17365D" w:themeColor="text2" w:themeShade="BF"/>
        </w:rPr>
      </w:pPr>
      <w:r>
        <w:rPr>
          <w:color w:val="17365D" w:themeColor="text2" w:themeShade="BF"/>
        </w:rPr>
        <w:t>Wake-up IVR a</w:t>
      </w:r>
      <w:r w:rsidR="00430917" w:rsidRPr="00FC0CF7">
        <w:rPr>
          <w:color w:val="17365D" w:themeColor="text2" w:themeShade="BF"/>
        </w:rPr>
        <w:t xml:space="preserve">pplies </w:t>
      </w:r>
      <w:r>
        <w:rPr>
          <w:color w:val="17365D" w:themeColor="text2" w:themeShade="BF"/>
        </w:rPr>
        <w:t xml:space="preserve">only </w:t>
      </w:r>
      <w:r w:rsidR="00430917" w:rsidRPr="00FC0CF7">
        <w:rPr>
          <w:color w:val="17365D" w:themeColor="text2" w:themeShade="BF"/>
        </w:rPr>
        <w:t>to properties with a BroadWorks PBX</w:t>
      </w:r>
    </w:p>
    <w:p w14:paraId="6BCCCEAE" w14:textId="5D1FAE0E" w:rsidR="00E035CE" w:rsidRDefault="00E035CE" w:rsidP="00B27E25">
      <w:pPr>
        <w:pStyle w:val="BodyText"/>
        <w:spacing w:before="240"/>
      </w:pPr>
      <w:r>
        <w:t xml:space="preserve">Wake-up calls can be scheduled for a single guest through the </w:t>
      </w:r>
      <w:hyperlink w:anchor="_Scheduling_Wake-ups" w:history="1">
        <w:r w:rsidRPr="00E035CE">
          <w:rPr>
            <w:rStyle w:val="Hyperlink"/>
          </w:rPr>
          <w:t>Manage Wake-ups</w:t>
        </w:r>
      </w:hyperlink>
      <w:r>
        <w:t xml:space="preserve"> feature on the guest details page.  Alternatively, wake-ups can be scheduled for one or more guests</w:t>
      </w:r>
      <w:r w:rsidR="00EA6ACF">
        <w:t>, a group, or guests within a distribution list</w:t>
      </w:r>
      <w:r>
        <w:t xml:space="preserve"> using the Wake-up Scheduling screen.</w:t>
      </w:r>
    </w:p>
    <w:p w14:paraId="2B21CE11" w14:textId="77777777" w:rsidR="00E035CE" w:rsidRDefault="00E035CE" w:rsidP="00E035CE">
      <w:pPr>
        <w:pStyle w:val="BodyText"/>
      </w:pPr>
    </w:p>
    <w:p w14:paraId="4AEB2888" w14:textId="70F5BB62" w:rsidR="00E035CE" w:rsidRDefault="00EA6ACF" w:rsidP="00E035CE">
      <w:pPr>
        <w:pStyle w:val="BodyText"/>
        <w:keepNext/>
      </w:pPr>
      <w:r>
        <w:rPr>
          <w:noProof/>
        </w:rPr>
        <w:drawing>
          <wp:inline distT="0" distB="0" distL="0" distR="0" wp14:anchorId="1E228BED" wp14:editId="36E25C31">
            <wp:extent cx="5460521" cy="2521407"/>
            <wp:effectExtent l="19050" t="19050" r="26035" b="12700"/>
            <wp:docPr id="15466" name="Picture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474271" cy="2527756"/>
                    </a:xfrm>
                    <a:prstGeom prst="rect">
                      <a:avLst/>
                    </a:prstGeom>
                    <a:ln>
                      <a:solidFill>
                        <a:schemeClr val="tx1">
                          <a:lumMod val="50000"/>
                          <a:lumOff val="50000"/>
                        </a:schemeClr>
                      </a:solidFill>
                    </a:ln>
                  </pic:spPr>
                </pic:pic>
              </a:graphicData>
            </a:graphic>
          </wp:inline>
        </w:drawing>
      </w:r>
    </w:p>
    <w:p w14:paraId="3A7ED8C0" w14:textId="3FE2EA00"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181</w:t>
      </w:r>
      <w:r w:rsidR="00B8237E">
        <w:rPr>
          <w:noProof/>
        </w:rPr>
        <w:fldChar w:fldCharType="end"/>
      </w:r>
      <w:r>
        <w:t xml:space="preserve"> Wake-up Scheduling Screen</w:t>
      </w:r>
    </w:p>
    <w:p w14:paraId="2F4E1472" w14:textId="77777777" w:rsidR="00E035CE" w:rsidRDefault="008A461D" w:rsidP="008A461D">
      <w:pPr>
        <w:pStyle w:val="Heading2"/>
      </w:pPr>
      <w:bookmarkStart w:id="267" w:name="_Toc35524248"/>
      <w:r>
        <w:t>Access</w:t>
      </w:r>
      <w:r w:rsidR="00E035CE" w:rsidRPr="00E035CE">
        <w:t xml:space="preserve"> Wake-up Scheduling</w:t>
      </w:r>
      <w:bookmarkEnd w:id="267"/>
      <w:r w:rsidR="00E035CE" w:rsidRPr="00E035CE">
        <w:t xml:space="preserve"> </w:t>
      </w:r>
    </w:p>
    <w:p w14:paraId="617312F5" w14:textId="77777777" w:rsidR="00C95A55" w:rsidRDefault="00C95A55" w:rsidP="00F465F6">
      <w:pPr>
        <w:pStyle w:val="ListNumber"/>
        <w:numPr>
          <w:ilvl w:val="0"/>
          <w:numId w:val="12"/>
        </w:numPr>
      </w:pPr>
      <w:r>
        <w:t>C</w:t>
      </w:r>
      <w:r w:rsidRPr="00547C63">
        <w:t>li</w:t>
      </w:r>
      <w:r>
        <w:t xml:space="preserve">ck on the </w:t>
      </w:r>
      <w:r w:rsidRPr="00AF43F5">
        <w:t>hamburger menu on the upper left side of the portal</w:t>
      </w:r>
      <w:r>
        <w:t>.</w:t>
      </w:r>
    </w:p>
    <w:p w14:paraId="16AB2E07" w14:textId="77777777" w:rsidR="00C95A55" w:rsidRDefault="00C95A55" w:rsidP="00BD3264">
      <w:pPr>
        <w:pStyle w:val="ListNumber"/>
        <w:numPr>
          <w:ilvl w:val="0"/>
          <w:numId w:val="0"/>
        </w:numPr>
        <w:ind w:left="1440"/>
      </w:pPr>
      <w:r>
        <w:t xml:space="preserve">  </w:t>
      </w:r>
      <w:r>
        <w:rPr>
          <w:noProof/>
        </w:rPr>
        <w:drawing>
          <wp:inline distT="0" distB="0" distL="0" distR="0" wp14:anchorId="26323A29" wp14:editId="6FEE0544">
            <wp:extent cx="533400" cy="428625"/>
            <wp:effectExtent l="19050" t="19050" r="19050" b="28575"/>
            <wp:docPr id="15422" name="Picture 1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40118109" w14:textId="649B91AC" w:rsidR="00C95A55" w:rsidRDefault="00C95A55" w:rsidP="00C95A5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182</w:t>
      </w:r>
      <w:r w:rsidR="00B8237E">
        <w:rPr>
          <w:noProof/>
        </w:rPr>
        <w:fldChar w:fldCharType="end"/>
      </w:r>
      <w:r>
        <w:t xml:space="preserve"> Hamburger Menu Icon</w:t>
      </w:r>
    </w:p>
    <w:p w14:paraId="7A8FFC79" w14:textId="77777777" w:rsidR="00C95A55" w:rsidRDefault="00C95A55" w:rsidP="00F465F6">
      <w:pPr>
        <w:pStyle w:val="ListNumber"/>
        <w:numPr>
          <w:ilvl w:val="0"/>
          <w:numId w:val="12"/>
        </w:numPr>
      </w:pPr>
      <w:r>
        <w:t xml:space="preserve">Select Wake-up Scheduling from the hamburger menu.  </w:t>
      </w:r>
    </w:p>
    <w:p w14:paraId="00D5B5BB" w14:textId="2DAF0043" w:rsidR="0002657D" w:rsidRDefault="00C95A55" w:rsidP="00BD3264">
      <w:pPr>
        <w:pStyle w:val="ListNumber"/>
        <w:numPr>
          <w:ilvl w:val="0"/>
          <w:numId w:val="0"/>
        </w:numPr>
        <w:ind w:left="1440"/>
      </w:pPr>
      <w:r>
        <w:rPr>
          <w:noProof/>
        </w:rPr>
        <w:lastRenderedPageBreak/>
        <mc:AlternateContent>
          <mc:Choice Requires="wps">
            <w:drawing>
              <wp:anchor distT="0" distB="0" distL="114300" distR="114300" simplePos="0" relativeHeight="251611648" behindDoc="0" locked="0" layoutInCell="1" allowOverlap="1" wp14:anchorId="194D01C2" wp14:editId="5B89301B">
                <wp:simplePos x="0" y="0"/>
                <wp:positionH relativeFrom="column">
                  <wp:posOffset>1104265</wp:posOffset>
                </wp:positionH>
                <wp:positionV relativeFrom="paragraph">
                  <wp:posOffset>1417320</wp:posOffset>
                </wp:positionV>
                <wp:extent cx="1019175" cy="250166"/>
                <wp:effectExtent l="19050" t="19050" r="47625" b="55245"/>
                <wp:wrapNone/>
                <wp:docPr id="154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274C" id="Rectangle 64" o:spid="_x0000_s1026" style="position:absolute;margin-left:86.95pt;margin-top:111.6pt;width:80.25pt;height:19.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" filled="f" fillcolor="#f79646" strokecolor="red" strokeweight="3pt">
                <v:shadow on="t" color="#974706" opacity=".5" offset="1pt"/>
              </v:rect>
            </w:pict>
          </mc:Fallback>
        </mc:AlternateContent>
      </w:r>
      <w:r w:rsidR="00386F1E" w:rsidRPr="00386F1E">
        <w:rPr>
          <w:noProof/>
        </w:rPr>
        <w:t xml:space="preserve"> </w:t>
      </w:r>
      <w:r w:rsidR="00F5321F">
        <w:rPr>
          <w:noProof/>
        </w:rPr>
        <w:drawing>
          <wp:inline distT="0" distB="0" distL="0" distR="0" wp14:anchorId="2DA9C563" wp14:editId="7276A1B9">
            <wp:extent cx="2327518" cy="2957886"/>
            <wp:effectExtent l="19050" t="19050" r="15875" b="139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5824" cy="2993858"/>
                    </a:xfrm>
                    <a:prstGeom prst="rect">
                      <a:avLst/>
                    </a:prstGeom>
                    <a:ln>
                      <a:solidFill>
                        <a:schemeClr val="bg1">
                          <a:lumMod val="65000"/>
                        </a:schemeClr>
                      </a:solidFill>
                    </a:ln>
                  </pic:spPr>
                </pic:pic>
              </a:graphicData>
            </a:graphic>
          </wp:inline>
        </w:drawing>
      </w:r>
    </w:p>
    <w:p w14:paraId="21A97F82" w14:textId="3B8139F2" w:rsidR="00C95A55" w:rsidRDefault="0002657D" w:rsidP="000265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183</w:t>
      </w:r>
      <w:r w:rsidR="00B8237E">
        <w:rPr>
          <w:noProof/>
        </w:rPr>
        <w:fldChar w:fldCharType="end"/>
      </w:r>
      <w:r>
        <w:t xml:space="preserve"> Wake-up Scheduling Menu Item</w:t>
      </w:r>
    </w:p>
    <w:p w14:paraId="7E8D5705" w14:textId="77777777" w:rsidR="00C95A55" w:rsidRDefault="00C95A55" w:rsidP="00F465F6">
      <w:pPr>
        <w:pStyle w:val="ListNumber"/>
        <w:numPr>
          <w:ilvl w:val="0"/>
          <w:numId w:val="12"/>
        </w:numPr>
      </w:pPr>
      <w:r>
        <w:t>Select the property from the dropdown in the center of the screen.</w:t>
      </w:r>
    </w:p>
    <w:p w14:paraId="0F505A63" w14:textId="77777777" w:rsidR="008A461D" w:rsidRDefault="0002657D" w:rsidP="008A461D">
      <w:pPr>
        <w:pStyle w:val="Heading2"/>
      </w:pPr>
      <w:bookmarkStart w:id="268" w:name="_Toc35524249"/>
      <w:r>
        <w:t xml:space="preserve">Add a </w:t>
      </w:r>
      <w:r w:rsidR="008A461D">
        <w:t>Room</w:t>
      </w:r>
      <w:r>
        <w:t>/Range</w:t>
      </w:r>
      <w:bookmarkEnd w:id="268"/>
    </w:p>
    <w:p w14:paraId="18A831B4" w14:textId="77777777" w:rsidR="00C95A55" w:rsidRDefault="00C95A55" w:rsidP="00E73B96">
      <w:pPr>
        <w:pStyle w:val="ListNumber"/>
        <w:numPr>
          <w:ilvl w:val="0"/>
          <w:numId w:val="47"/>
        </w:numPr>
      </w:pPr>
      <w:r>
        <w:t xml:space="preserve">To </w:t>
      </w:r>
      <w:r w:rsidR="0002657D">
        <w:t>manage</w:t>
      </w:r>
      <w:r w:rsidR="008A461D">
        <w:t xml:space="preserve"> wake-ups </w:t>
      </w:r>
      <w:r>
        <w:t xml:space="preserve">by room number, click on the </w:t>
      </w:r>
      <w:r w:rsidRPr="008A461D">
        <w:rPr>
          <w:b/>
        </w:rPr>
        <w:t>Add a Room/Range</w:t>
      </w:r>
      <w:r>
        <w:t xml:space="preserve"> link.  A box will appear. </w:t>
      </w:r>
    </w:p>
    <w:p w14:paraId="0787808A" w14:textId="3C37C100" w:rsidR="0002657D" w:rsidRDefault="0002657D" w:rsidP="00BD3264">
      <w:pPr>
        <w:pStyle w:val="ListNumber"/>
        <w:numPr>
          <w:ilvl w:val="0"/>
          <w:numId w:val="0"/>
        </w:numPr>
        <w:ind w:left="1800"/>
      </w:pPr>
      <w:r>
        <w:rPr>
          <w:noProof/>
        </w:rPr>
        <mc:AlternateContent>
          <mc:Choice Requires="wps">
            <w:drawing>
              <wp:anchor distT="0" distB="0" distL="114300" distR="114300" simplePos="0" relativeHeight="251620864" behindDoc="0" locked="0" layoutInCell="1" allowOverlap="1" wp14:anchorId="2B01D692" wp14:editId="44AA0F92">
                <wp:simplePos x="0" y="0"/>
                <wp:positionH relativeFrom="column">
                  <wp:posOffset>1129941</wp:posOffset>
                </wp:positionH>
                <wp:positionV relativeFrom="paragraph">
                  <wp:posOffset>970831</wp:posOffset>
                </wp:positionV>
                <wp:extent cx="724619" cy="224287"/>
                <wp:effectExtent l="19050" t="19050" r="37465" b="61595"/>
                <wp:wrapNone/>
                <wp:docPr id="1543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619" cy="224287"/>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4B79F" id="Rectangle 64" o:spid="_x0000_s1026" style="position:absolute;margin-left:88.95pt;margin-top:76.45pt;width:57.05pt;height:1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" filled="f" fillcolor="#f79646" strokecolor="red" strokeweight="3pt">
                <v:shadow on="t" color="#974706" opacity=".5" offset="1pt"/>
              </v:rect>
            </w:pict>
          </mc:Fallback>
        </mc:AlternateContent>
      </w:r>
      <w:r w:rsidR="00EA6ACF">
        <w:rPr>
          <w:noProof/>
        </w:rPr>
        <w:drawing>
          <wp:inline distT="0" distB="0" distL="0" distR="0" wp14:anchorId="41F3EEAC" wp14:editId="3A700A42">
            <wp:extent cx="4577069" cy="2113472"/>
            <wp:effectExtent l="19050" t="19050" r="14605" b="20320"/>
            <wp:docPr id="15473" name="Picture 1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644074" cy="2144412"/>
                    </a:xfrm>
                    <a:prstGeom prst="rect">
                      <a:avLst/>
                    </a:prstGeom>
                    <a:ln>
                      <a:solidFill>
                        <a:schemeClr val="bg1">
                          <a:lumMod val="65000"/>
                        </a:schemeClr>
                      </a:solidFill>
                    </a:ln>
                  </pic:spPr>
                </pic:pic>
              </a:graphicData>
            </a:graphic>
          </wp:inline>
        </w:drawing>
      </w:r>
    </w:p>
    <w:p w14:paraId="745ADFCF" w14:textId="53B6BE9B" w:rsidR="0002657D" w:rsidRDefault="0002657D" w:rsidP="00B506EF">
      <w:pPr>
        <w:pStyle w:val="Caption"/>
        <w:ind w:left="180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184</w:t>
      </w:r>
      <w:r w:rsidR="00B8237E">
        <w:rPr>
          <w:noProof/>
        </w:rPr>
        <w:fldChar w:fldCharType="end"/>
      </w:r>
      <w:r>
        <w:t xml:space="preserve"> Wake-up Scheduling Screen</w:t>
      </w:r>
    </w:p>
    <w:p w14:paraId="5D48F272" w14:textId="77777777" w:rsidR="0002657D" w:rsidRDefault="0002657D" w:rsidP="0002657D">
      <w:pPr>
        <w:pStyle w:val="BodyText"/>
        <w:ind w:left="1440"/>
      </w:pPr>
      <w:r>
        <w:rPr>
          <w:noProof/>
        </w:rPr>
        <w:lastRenderedPageBreak/>
        <w:drawing>
          <wp:inline distT="0" distB="0" distL="0" distR="0" wp14:anchorId="2D12A420" wp14:editId="3F2F1C05">
            <wp:extent cx="2977338" cy="1613140"/>
            <wp:effectExtent l="19050" t="19050" r="13970" b="25400"/>
            <wp:docPr id="15425" name="Picture 1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985100" cy="1617346"/>
                    </a:xfrm>
                    <a:prstGeom prst="rect">
                      <a:avLst/>
                    </a:prstGeom>
                    <a:ln>
                      <a:solidFill>
                        <a:schemeClr val="tx1">
                          <a:lumMod val="50000"/>
                          <a:lumOff val="50000"/>
                        </a:schemeClr>
                      </a:solidFill>
                    </a:ln>
                  </pic:spPr>
                </pic:pic>
              </a:graphicData>
            </a:graphic>
          </wp:inline>
        </w:drawing>
      </w:r>
    </w:p>
    <w:p w14:paraId="5289EF22" w14:textId="3B14B8E3" w:rsidR="0002657D" w:rsidRDefault="0002657D" w:rsidP="0002657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185</w:t>
      </w:r>
      <w:r w:rsidR="00B8237E">
        <w:rPr>
          <w:noProof/>
        </w:rPr>
        <w:fldChar w:fldCharType="end"/>
      </w:r>
      <w:r>
        <w:t xml:space="preserve"> Add a Room/Range Box</w:t>
      </w:r>
    </w:p>
    <w:p w14:paraId="10A7BE86" w14:textId="77777777" w:rsidR="008A461D" w:rsidRDefault="008A461D" w:rsidP="00F465F6">
      <w:pPr>
        <w:pStyle w:val="ListNumber"/>
        <w:numPr>
          <w:ilvl w:val="0"/>
          <w:numId w:val="12"/>
        </w:numPr>
      </w:pPr>
      <w:r>
        <w:t>Cl</w:t>
      </w:r>
      <w:r w:rsidR="00C95A55">
        <w:t>ick on Room Number(s)</w:t>
      </w:r>
      <w:r>
        <w:t>.  Specify the room number(s) by one or more of the following methods:</w:t>
      </w:r>
    </w:p>
    <w:p w14:paraId="0E44E5FC" w14:textId="77777777" w:rsidR="008A461D" w:rsidRDefault="008A461D" w:rsidP="00F465F6">
      <w:pPr>
        <w:pStyle w:val="ListNumber"/>
        <w:numPr>
          <w:ilvl w:val="1"/>
          <w:numId w:val="12"/>
        </w:numPr>
      </w:pPr>
      <w:r>
        <w:t xml:space="preserve">Enter a single room number </w:t>
      </w:r>
    </w:p>
    <w:p w14:paraId="0437BD15" w14:textId="77777777" w:rsidR="008A461D" w:rsidRDefault="008A461D" w:rsidP="00F465F6">
      <w:pPr>
        <w:pStyle w:val="ListNumber"/>
        <w:numPr>
          <w:ilvl w:val="1"/>
          <w:numId w:val="12"/>
        </w:numPr>
      </w:pPr>
      <w:r>
        <w:t>Enter a comma separated list of room numbers</w:t>
      </w:r>
    </w:p>
    <w:p w14:paraId="695D7B82" w14:textId="77777777" w:rsidR="008A461D" w:rsidRDefault="008A461D" w:rsidP="00F465F6">
      <w:pPr>
        <w:pStyle w:val="ListNumber"/>
        <w:numPr>
          <w:ilvl w:val="1"/>
          <w:numId w:val="12"/>
        </w:numPr>
      </w:pPr>
      <w:r>
        <w:t xml:space="preserve">Enter a room number range such as 100 – 199. </w:t>
      </w:r>
    </w:p>
    <w:p w14:paraId="425822DC" w14:textId="77777777" w:rsidR="00C95A55" w:rsidRDefault="008A461D" w:rsidP="00F465F6">
      <w:pPr>
        <w:pStyle w:val="ListNumber"/>
        <w:numPr>
          <w:ilvl w:val="0"/>
          <w:numId w:val="12"/>
        </w:numPr>
      </w:pPr>
      <w:r>
        <w:t xml:space="preserve">Hit </w:t>
      </w:r>
      <w:r w:rsidRPr="008A461D">
        <w:rPr>
          <w:b/>
        </w:rPr>
        <w:t>Add Rooms</w:t>
      </w:r>
      <w:r w:rsidR="00BB3F97">
        <w:t xml:space="preserve"> and chips will appear with the applicable room numbers. </w:t>
      </w:r>
    </w:p>
    <w:p w14:paraId="4A3E3CB2" w14:textId="77777777" w:rsidR="0002657D" w:rsidRDefault="0002657D" w:rsidP="00F465F6">
      <w:pPr>
        <w:pStyle w:val="ListNumber"/>
        <w:numPr>
          <w:ilvl w:val="0"/>
          <w:numId w:val="12"/>
        </w:numPr>
      </w:pPr>
      <w:r>
        <w:t xml:space="preserve">To remove a specific room number from the list, click on the X next to the room number. </w:t>
      </w:r>
    </w:p>
    <w:p w14:paraId="50AB4C49" w14:textId="01124665" w:rsidR="0002657D" w:rsidRDefault="0002657D" w:rsidP="00BD3264">
      <w:pPr>
        <w:pStyle w:val="ListNumber"/>
        <w:numPr>
          <w:ilvl w:val="0"/>
          <w:numId w:val="0"/>
        </w:numPr>
        <w:ind w:left="1080"/>
      </w:pPr>
      <w:r>
        <w:rPr>
          <w:noProof/>
        </w:rPr>
        <mc:AlternateContent>
          <mc:Choice Requires="wps">
            <w:drawing>
              <wp:anchor distT="0" distB="0" distL="114300" distR="114300" simplePos="0" relativeHeight="251614720" behindDoc="0" locked="0" layoutInCell="1" allowOverlap="1" wp14:anchorId="0D52AEBB" wp14:editId="395F6BBE">
                <wp:simplePos x="0" y="0"/>
                <wp:positionH relativeFrom="column">
                  <wp:posOffset>983459</wp:posOffset>
                </wp:positionH>
                <wp:positionV relativeFrom="paragraph">
                  <wp:posOffset>380689</wp:posOffset>
                </wp:positionV>
                <wp:extent cx="181155" cy="249555"/>
                <wp:effectExtent l="19050" t="19050" r="47625" b="55245"/>
                <wp:wrapNone/>
                <wp:docPr id="154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55" cy="249555"/>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CE00E" id="Rectangle 64" o:spid="_x0000_s1026" style="position:absolute;margin-left:77.45pt;margin-top:30pt;width:14.25pt;height:19.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" filled="f" fillcolor="#f79646" strokecolor="red" strokeweight="3pt">
                <v:shadow on="t" color="#974706" opacity=".5" offset="1pt"/>
              </v:rect>
            </w:pict>
          </mc:Fallback>
        </mc:AlternateContent>
      </w:r>
      <w:r w:rsidR="00EA6ACF">
        <w:rPr>
          <w:noProof/>
        </w:rPr>
        <w:drawing>
          <wp:inline distT="0" distB="0" distL="0" distR="0" wp14:anchorId="35233016" wp14:editId="6A061C3C">
            <wp:extent cx="5796951" cy="971113"/>
            <wp:effectExtent l="19050" t="19050" r="13335" b="19685"/>
            <wp:docPr id="15474" name="Picture 1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812964" cy="973796"/>
                    </a:xfrm>
                    <a:prstGeom prst="rect">
                      <a:avLst/>
                    </a:prstGeom>
                    <a:ln>
                      <a:solidFill>
                        <a:schemeClr val="bg1">
                          <a:lumMod val="65000"/>
                        </a:schemeClr>
                      </a:solidFill>
                    </a:ln>
                  </pic:spPr>
                </pic:pic>
              </a:graphicData>
            </a:graphic>
          </wp:inline>
        </w:drawing>
      </w:r>
    </w:p>
    <w:p w14:paraId="569A5B45" w14:textId="77777777" w:rsidR="0002657D" w:rsidRDefault="0002657D" w:rsidP="00F465F6">
      <w:pPr>
        <w:pStyle w:val="ListNumber"/>
        <w:numPr>
          <w:ilvl w:val="0"/>
          <w:numId w:val="12"/>
        </w:numPr>
      </w:pPr>
      <w:r>
        <w:t xml:space="preserve">To remove all room numbers that have been entered, click on the red circled X to the right of the Room Number(s) box.  </w:t>
      </w:r>
    </w:p>
    <w:p w14:paraId="7AAC3C3B" w14:textId="55F62B0C" w:rsidR="0002657D" w:rsidRDefault="0002657D" w:rsidP="0002657D">
      <w:pPr>
        <w:pStyle w:val="BodyText"/>
      </w:pPr>
      <w:r>
        <w:rPr>
          <w:noProof/>
        </w:rPr>
        <mc:AlternateContent>
          <mc:Choice Requires="wps">
            <w:drawing>
              <wp:anchor distT="0" distB="0" distL="114300" distR="114300" simplePos="0" relativeHeight="251617792" behindDoc="0" locked="0" layoutInCell="1" allowOverlap="1" wp14:anchorId="2B2CD5F1" wp14:editId="25EC633E">
                <wp:simplePos x="0" y="0"/>
                <wp:positionH relativeFrom="column">
                  <wp:posOffset>6167587</wp:posOffset>
                </wp:positionH>
                <wp:positionV relativeFrom="paragraph">
                  <wp:posOffset>375980</wp:posOffset>
                </wp:positionV>
                <wp:extent cx="267419" cy="240929"/>
                <wp:effectExtent l="19050" t="19050" r="37465" b="64135"/>
                <wp:wrapNone/>
                <wp:docPr id="154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19" cy="240929"/>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A0D34" id="Rectangle 64" o:spid="_x0000_s1026" style="position:absolute;margin-left:485.65pt;margin-top:29.6pt;width:21.05pt;height:1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" filled="f" fillcolor="#f79646" strokecolor="red" strokeweight="3pt">
                <v:shadow on="t" color="#974706" opacity=".5" offset="1pt"/>
              </v:rect>
            </w:pict>
          </mc:Fallback>
        </mc:AlternateContent>
      </w:r>
      <w:r w:rsidR="00EA6ACF">
        <w:rPr>
          <w:noProof/>
        </w:rPr>
        <w:drawing>
          <wp:inline distT="0" distB="0" distL="0" distR="0" wp14:anchorId="5FDE5A07" wp14:editId="776964A2">
            <wp:extent cx="5805494" cy="972544"/>
            <wp:effectExtent l="19050" t="19050" r="24130" b="18415"/>
            <wp:docPr id="15475" name="Picture 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822979" cy="975473"/>
                    </a:xfrm>
                    <a:prstGeom prst="rect">
                      <a:avLst/>
                    </a:prstGeom>
                    <a:ln>
                      <a:solidFill>
                        <a:schemeClr val="bg1">
                          <a:lumMod val="65000"/>
                        </a:schemeClr>
                      </a:solidFill>
                    </a:ln>
                  </pic:spPr>
                </pic:pic>
              </a:graphicData>
            </a:graphic>
          </wp:inline>
        </w:drawing>
      </w:r>
    </w:p>
    <w:p w14:paraId="3C8F9F4A" w14:textId="77777777" w:rsidR="0002657D" w:rsidRDefault="0002657D" w:rsidP="00F465F6">
      <w:pPr>
        <w:pStyle w:val="ListNumber"/>
        <w:numPr>
          <w:ilvl w:val="0"/>
          <w:numId w:val="12"/>
        </w:numPr>
      </w:pPr>
      <w:r>
        <w:t xml:space="preserve">Once all rooms have been selected, select to either Schedule Wake-ups or Cancel a Specific Wake-up. See the sections </w:t>
      </w:r>
      <w:r w:rsidR="00F65725">
        <w:t xml:space="preserve">that follow for details </w:t>
      </w:r>
      <w:r>
        <w:t xml:space="preserve">on these features. </w:t>
      </w:r>
    </w:p>
    <w:p w14:paraId="6CDEBD76" w14:textId="77777777" w:rsidR="0002657D" w:rsidRDefault="0002657D" w:rsidP="0002657D">
      <w:pPr>
        <w:pStyle w:val="Heading2"/>
      </w:pPr>
      <w:bookmarkStart w:id="269" w:name="_Toc35524250"/>
      <w:r>
        <w:t>Add a Group</w:t>
      </w:r>
      <w:bookmarkEnd w:id="269"/>
    </w:p>
    <w:p w14:paraId="38174111" w14:textId="77777777" w:rsidR="0002657D" w:rsidRDefault="0002657D" w:rsidP="00E73B96">
      <w:pPr>
        <w:pStyle w:val="ListNumber"/>
        <w:numPr>
          <w:ilvl w:val="0"/>
          <w:numId w:val="85"/>
        </w:numPr>
      </w:pPr>
      <w:r>
        <w:t xml:space="preserve">To manage wake-ups by group code, click on the </w:t>
      </w:r>
      <w:r w:rsidRPr="00BD5BD0">
        <w:rPr>
          <w:b/>
        </w:rPr>
        <w:t>Add a Group</w:t>
      </w:r>
      <w:r>
        <w:t xml:space="preserve"> link.  A box will appear. </w:t>
      </w:r>
    </w:p>
    <w:p w14:paraId="6F2803E9" w14:textId="77777777" w:rsidR="00F65725" w:rsidRDefault="00F65725" w:rsidP="00BD5BD0">
      <w:pPr>
        <w:pStyle w:val="ListNumber"/>
      </w:pPr>
      <w:r>
        <w:t xml:space="preserve">Click on Select a group and a dropdown list of group codes currently assigned to inhouse guests will appear.  </w:t>
      </w:r>
    </w:p>
    <w:p w14:paraId="6D2B0092" w14:textId="77777777" w:rsidR="00F65725" w:rsidRDefault="00F65725" w:rsidP="00F65725">
      <w:pPr>
        <w:pStyle w:val="BodyText"/>
        <w:keepNext/>
      </w:pPr>
      <w:r>
        <w:rPr>
          <w:noProof/>
        </w:rPr>
        <w:lastRenderedPageBreak/>
        <w:drawing>
          <wp:inline distT="0" distB="0" distL="0" distR="0" wp14:anchorId="163F04D2" wp14:editId="0AA89847">
            <wp:extent cx="2260121" cy="1180726"/>
            <wp:effectExtent l="19050" t="19050" r="26035" b="19685"/>
            <wp:docPr id="15434" name="Picture 1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260825" cy="1181094"/>
                    </a:xfrm>
                    <a:prstGeom prst="rect">
                      <a:avLst/>
                    </a:prstGeom>
                    <a:ln>
                      <a:solidFill>
                        <a:schemeClr val="tx1">
                          <a:lumMod val="50000"/>
                          <a:lumOff val="50000"/>
                        </a:schemeClr>
                      </a:solidFill>
                    </a:ln>
                  </pic:spPr>
                </pic:pic>
              </a:graphicData>
            </a:graphic>
          </wp:inline>
        </w:drawing>
      </w:r>
      <w:r>
        <w:rPr>
          <w:noProof/>
        </w:rPr>
        <w:t xml:space="preserve">      </w:t>
      </w:r>
      <w:r>
        <w:rPr>
          <w:noProof/>
        </w:rPr>
        <w:drawing>
          <wp:inline distT="0" distB="0" distL="0" distR="0" wp14:anchorId="00E680D0" wp14:editId="25E854B3">
            <wp:extent cx="2449902" cy="1628492"/>
            <wp:effectExtent l="19050" t="19050" r="26670" b="10160"/>
            <wp:docPr id="15433" name="Picture 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447471" cy="1626876"/>
                    </a:xfrm>
                    <a:prstGeom prst="rect">
                      <a:avLst/>
                    </a:prstGeom>
                    <a:ln>
                      <a:solidFill>
                        <a:schemeClr val="tx1">
                          <a:lumMod val="50000"/>
                          <a:lumOff val="50000"/>
                        </a:schemeClr>
                      </a:solidFill>
                    </a:ln>
                  </pic:spPr>
                </pic:pic>
              </a:graphicData>
            </a:graphic>
          </wp:inline>
        </w:drawing>
      </w:r>
      <w:r>
        <w:t xml:space="preserve">  </w:t>
      </w:r>
    </w:p>
    <w:p w14:paraId="25C1D5DB" w14:textId="028A2C87" w:rsidR="00F65725" w:rsidRDefault="00F65725" w:rsidP="00F6572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186</w:t>
      </w:r>
      <w:r w:rsidR="00B8237E">
        <w:rPr>
          <w:noProof/>
        </w:rPr>
        <w:fldChar w:fldCharType="end"/>
      </w:r>
      <w:r>
        <w:t xml:space="preserve"> Add a Group Selection Box</w:t>
      </w:r>
    </w:p>
    <w:p w14:paraId="1835ECEE" w14:textId="77777777" w:rsidR="00F65725" w:rsidRDefault="00F65725" w:rsidP="00BD5BD0">
      <w:pPr>
        <w:pStyle w:val="ListNumber"/>
      </w:pPr>
      <w:r>
        <w:t>Select a group from the dropdown list and click Add Rooms Within the Group. Chips will appear with the room numbers applicable to the group.</w:t>
      </w:r>
    </w:p>
    <w:p w14:paraId="67CF2D0B" w14:textId="71A99C3F" w:rsidR="0002657D" w:rsidRPr="00F65725" w:rsidRDefault="00F65725" w:rsidP="00BD3264">
      <w:pPr>
        <w:pStyle w:val="ListNumber"/>
        <w:numPr>
          <w:ilvl w:val="0"/>
          <w:numId w:val="0"/>
        </w:numPr>
        <w:ind w:left="2160"/>
      </w:pPr>
      <w:r w:rsidRPr="00F65725">
        <w:t xml:space="preserve">If a group is not visible in the dropdown, there are no guests in house that have that group code checked into </w:t>
      </w:r>
      <w:r w:rsidR="005C475E">
        <w:t>Jazzware</w:t>
      </w:r>
      <w:r w:rsidRPr="00F65725">
        <w:t>.</w:t>
      </w:r>
    </w:p>
    <w:p w14:paraId="11FFDCE2" w14:textId="77777777" w:rsidR="00F65725" w:rsidRDefault="00F65725" w:rsidP="00BD3264">
      <w:pPr>
        <w:pStyle w:val="ListNumber"/>
      </w:pPr>
      <w:r>
        <w:t>To select additional groups, repeat the process by clicking Add a Group and selecting the group from the dropdown.</w:t>
      </w:r>
    </w:p>
    <w:p w14:paraId="1FC9946F" w14:textId="77777777" w:rsidR="00F65725" w:rsidRDefault="00F65725" w:rsidP="00BD3264">
      <w:pPr>
        <w:pStyle w:val="ListNumber"/>
      </w:pPr>
      <w:r>
        <w:t xml:space="preserve">Once all groups have been selected, select to either Schedule Wake-ups or Cancel a Specific Wake-up. See the sections that follow for details on these features. </w:t>
      </w:r>
    </w:p>
    <w:p w14:paraId="618DEEB8" w14:textId="56C22FAB" w:rsidR="00EA6ACF" w:rsidRDefault="00EA6ACF" w:rsidP="00F65725">
      <w:pPr>
        <w:pStyle w:val="Heading2"/>
      </w:pPr>
      <w:bookmarkStart w:id="270" w:name="_Toc35524251"/>
      <w:r>
        <w:t>Add a Distribution List</w:t>
      </w:r>
      <w:bookmarkEnd w:id="270"/>
    </w:p>
    <w:p w14:paraId="5E081F4C" w14:textId="255D1FAB" w:rsidR="00EA6ACF" w:rsidRDefault="00EA6ACF" w:rsidP="00E73B96">
      <w:pPr>
        <w:pStyle w:val="ListNumber"/>
        <w:numPr>
          <w:ilvl w:val="0"/>
          <w:numId w:val="110"/>
        </w:numPr>
      </w:pPr>
      <w:r>
        <w:t xml:space="preserve">To manage wake-ups for guests within a distribution list, click on the </w:t>
      </w:r>
      <w:r w:rsidRPr="00EA6ACF">
        <w:rPr>
          <w:b/>
        </w:rPr>
        <w:t xml:space="preserve">Add a </w:t>
      </w:r>
      <w:r>
        <w:rPr>
          <w:b/>
        </w:rPr>
        <w:t>Distribution List</w:t>
      </w:r>
      <w:r>
        <w:t xml:space="preserve"> link.  A box will appear. </w:t>
      </w:r>
    </w:p>
    <w:p w14:paraId="78A58012" w14:textId="6D8A7573" w:rsidR="00EA6ACF" w:rsidRDefault="00EA6ACF" w:rsidP="00EA6ACF">
      <w:pPr>
        <w:pStyle w:val="ListNumber"/>
      </w:pPr>
      <w:r>
        <w:t xml:space="preserve">Click on Select a Distribution List and a dropdown list of distribution lists will appear.  </w:t>
      </w:r>
    </w:p>
    <w:p w14:paraId="002F2E1A" w14:textId="0EBAE18B" w:rsidR="00EA6ACF" w:rsidRDefault="00EA6ACF" w:rsidP="00EA6ACF">
      <w:pPr>
        <w:pStyle w:val="BodyText"/>
        <w:keepNext/>
      </w:pPr>
      <w:r>
        <w:rPr>
          <w:noProof/>
        </w:rPr>
        <w:drawing>
          <wp:inline distT="0" distB="0" distL="0" distR="0" wp14:anchorId="5B8617C2" wp14:editId="736644A0">
            <wp:extent cx="2328087" cy="1259457"/>
            <wp:effectExtent l="19050" t="19050" r="15240" b="17145"/>
            <wp:docPr id="15481" name="Picture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359449" cy="1276423"/>
                    </a:xfrm>
                    <a:prstGeom prst="rect">
                      <a:avLst/>
                    </a:prstGeom>
                    <a:ln>
                      <a:solidFill>
                        <a:schemeClr val="tx1">
                          <a:lumMod val="50000"/>
                          <a:lumOff val="50000"/>
                        </a:schemeClr>
                      </a:solidFill>
                    </a:ln>
                  </pic:spPr>
                </pic:pic>
              </a:graphicData>
            </a:graphic>
          </wp:inline>
        </w:drawing>
      </w:r>
      <w:r>
        <w:rPr>
          <w:noProof/>
        </w:rPr>
        <w:t xml:space="preserve">      </w:t>
      </w:r>
      <w:r>
        <w:rPr>
          <w:noProof/>
        </w:rPr>
        <w:drawing>
          <wp:inline distT="0" distB="0" distL="0" distR="0" wp14:anchorId="4CBFC09F" wp14:editId="4A57B2F4">
            <wp:extent cx="2570672" cy="1794868"/>
            <wp:effectExtent l="19050" t="19050" r="20320" b="15240"/>
            <wp:docPr id="15480" name="Picture 1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583569" cy="1803873"/>
                    </a:xfrm>
                    <a:prstGeom prst="rect">
                      <a:avLst/>
                    </a:prstGeom>
                    <a:ln>
                      <a:solidFill>
                        <a:schemeClr val="tx1">
                          <a:lumMod val="50000"/>
                          <a:lumOff val="50000"/>
                        </a:schemeClr>
                      </a:solidFill>
                    </a:ln>
                  </pic:spPr>
                </pic:pic>
              </a:graphicData>
            </a:graphic>
          </wp:inline>
        </w:drawing>
      </w:r>
      <w:r>
        <w:t xml:space="preserve">  </w:t>
      </w:r>
    </w:p>
    <w:p w14:paraId="2D083CCA" w14:textId="2CC5C69E" w:rsidR="00EA6ACF" w:rsidRDefault="00EA6ACF" w:rsidP="00EA6AC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187</w:t>
      </w:r>
      <w:r>
        <w:rPr>
          <w:noProof/>
        </w:rPr>
        <w:fldChar w:fldCharType="end"/>
      </w:r>
      <w:r>
        <w:t xml:space="preserve"> Add a Distribution List Selection Box</w:t>
      </w:r>
      <w:r>
        <w:tab/>
      </w:r>
      <w:r>
        <w:tab/>
        <w:t xml:space="preserve">Figure </w:t>
      </w:r>
      <w:r w:rsidR="009D666F">
        <w:rPr>
          <w:noProof/>
        </w:rPr>
        <w:fldChar w:fldCharType="begin"/>
      </w:r>
      <w:r w:rsidR="009D666F">
        <w:rPr>
          <w:noProof/>
        </w:rPr>
        <w:instrText xml:space="preserve"> SEQ Figure \* ARABIC </w:instrText>
      </w:r>
      <w:r w:rsidR="009D666F">
        <w:rPr>
          <w:noProof/>
        </w:rPr>
        <w:fldChar w:fldCharType="separate"/>
      </w:r>
      <w:r w:rsidR="00113107">
        <w:rPr>
          <w:noProof/>
        </w:rPr>
        <w:t>188</w:t>
      </w:r>
      <w:r w:rsidR="009D666F">
        <w:rPr>
          <w:noProof/>
        </w:rPr>
        <w:fldChar w:fldCharType="end"/>
      </w:r>
      <w:r>
        <w:t xml:space="preserve"> Select a Distribution List</w:t>
      </w:r>
    </w:p>
    <w:p w14:paraId="3010E4B5" w14:textId="4929E522" w:rsidR="00EA6ACF" w:rsidRDefault="00EA6ACF" w:rsidP="00EA6ACF">
      <w:pPr>
        <w:pStyle w:val="ListNumber"/>
      </w:pPr>
      <w:r>
        <w:t>Select a distribution list from the dropdown and click Add Rooms Within the Distribution List. Chips will appear with the checked in room numbers applicable to the distribution list.</w:t>
      </w:r>
    </w:p>
    <w:p w14:paraId="1322B505" w14:textId="5E76354E" w:rsidR="00EA6ACF" w:rsidRPr="00F65725" w:rsidRDefault="00EA6ACF" w:rsidP="00EA6ACF">
      <w:pPr>
        <w:pStyle w:val="ListNumber"/>
        <w:numPr>
          <w:ilvl w:val="0"/>
          <w:numId w:val="0"/>
        </w:numPr>
        <w:ind w:left="2160"/>
      </w:pPr>
      <w:r w:rsidRPr="00F65725">
        <w:t xml:space="preserve">If a </w:t>
      </w:r>
      <w:r>
        <w:t>particular distribution list</w:t>
      </w:r>
      <w:r w:rsidRPr="00F65725">
        <w:t xml:space="preserve"> is not visible in the dropdown, there are no guests in house that have tha</w:t>
      </w:r>
      <w:r>
        <w:t>t belong to that distribution list</w:t>
      </w:r>
      <w:r w:rsidRPr="00F65725">
        <w:t xml:space="preserve"> </w:t>
      </w:r>
      <w:r>
        <w:t xml:space="preserve">currently </w:t>
      </w:r>
      <w:r w:rsidRPr="00F65725">
        <w:t xml:space="preserve">checked into </w:t>
      </w:r>
      <w:r>
        <w:t>Jazzware</w:t>
      </w:r>
      <w:r w:rsidRPr="00F65725">
        <w:t>.</w:t>
      </w:r>
    </w:p>
    <w:p w14:paraId="35873C4F" w14:textId="63C6CA80" w:rsidR="00EA6ACF" w:rsidRDefault="00EA6ACF" w:rsidP="00EA6ACF">
      <w:pPr>
        <w:pStyle w:val="ListNumber"/>
      </w:pPr>
      <w:r>
        <w:t>To select additional distribution lists, repeat the process by clicking Add a Distribution List and selecting the applicable list from the dropdown.</w:t>
      </w:r>
    </w:p>
    <w:p w14:paraId="20218515" w14:textId="1A76CBD3" w:rsidR="00EA6ACF" w:rsidRDefault="00EA6ACF" w:rsidP="00EA6ACF">
      <w:pPr>
        <w:pStyle w:val="ListNumber"/>
      </w:pPr>
      <w:r>
        <w:t xml:space="preserve">Once all desired distribution lists have been selected, select to either Schedule Wake-ups or Cancel a Specific Wake-up. See the sections that follow for details on these features. </w:t>
      </w:r>
    </w:p>
    <w:p w14:paraId="135020FF" w14:textId="78A809D3" w:rsidR="00F65725" w:rsidRDefault="00F65725" w:rsidP="00F65725">
      <w:pPr>
        <w:pStyle w:val="Heading2"/>
      </w:pPr>
      <w:bookmarkStart w:id="271" w:name="_Toc35524252"/>
      <w:r>
        <w:lastRenderedPageBreak/>
        <w:t>Schedule Wake-ups</w:t>
      </w:r>
      <w:bookmarkEnd w:id="271"/>
    </w:p>
    <w:p w14:paraId="040E92BC" w14:textId="77777777" w:rsidR="00F65725" w:rsidRDefault="00F65725" w:rsidP="00E73B96">
      <w:pPr>
        <w:pStyle w:val="ListNumber"/>
        <w:numPr>
          <w:ilvl w:val="0"/>
          <w:numId w:val="86"/>
        </w:numPr>
      </w:pPr>
      <w:r>
        <w:t xml:space="preserve">After all rooms have been selected, click on the Schedule Wake-ups Button to specify the date and time of the wake-up.  </w:t>
      </w:r>
      <w:r w:rsidR="00651485">
        <w:t>The Scheduled Wake-up box will open.</w:t>
      </w:r>
    </w:p>
    <w:p w14:paraId="3E1FDD56" w14:textId="77777777" w:rsidR="00651485" w:rsidRDefault="00651485" w:rsidP="00BD5BD0">
      <w:pPr>
        <w:pStyle w:val="ListNumber"/>
      </w:pPr>
      <w:r>
        <w:t>Specify the date of the wake-up by one of the following methods:</w:t>
      </w:r>
    </w:p>
    <w:p w14:paraId="677AF811" w14:textId="77777777" w:rsidR="00651485" w:rsidRDefault="00651485" w:rsidP="00E73B96">
      <w:pPr>
        <w:pStyle w:val="ListNumber"/>
        <w:numPr>
          <w:ilvl w:val="1"/>
          <w:numId w:val="48"/>
        </w:numPr>
        <w:ind w:left="2160"/>
      </w:pPr>
      <w:r>
        <w:t>Click on the date and manually enter the date in the format displayed.</w:t>
      </w:r>
    </w:p>
    <w:p w14:paraId="738B9D7B" w14:textId="77777777" w:rsidR="00651485" w:rsidRDefault="00651485" w:rsidP="00E73B96">
      <w:pPr>
        <w:pStyle w:val="ListNumber"/>
        <w:numPr>
          <w:ilvl w:val="1"/>
          <w:numId w:val="48"/>
        </w:numPr>
        <w:ind w:left="2160"/>
      </w:pPr>
      <w:r>
        <w:t>Click on the down arrow to get a calendar date picker.</w:t>
      </w:r>
    </w:p>
    <w:p w14:paraId="4E257ACF" w14:textId="77777777" w:rsidR="00651485" w:rsidRDefault="00651485" w:rsidP="00BD5BD0">
      <w:pPr>
        <w:pStyle w:val="ListNumber"/>
      </w:pPr>
      <w:r>
        <w:t xml:space="preserve">Specify the hour, minutes and time of day (for a 12 hour clock) by clicking on the corresponding spaces and selecting the desired time. </w:t>
      </w:r>
    </w:p>
    <w:p w14:paraId="0EE52C3F" w14:textId="77777777" w:rsidR="00651485" w:rsidRDefault="00651485" w:rsidP="00BD5BD0">
      <w:pPr>
        <w:pStyle w:val="ListNumber"/>
      </w:pPr>
      <w:r>
        <w:t>If the wake-up is a one-time request, leave the slider switch on Nonrecurring.  If the wake-up should occur at the same t</w:t>
      </w:r>
      <w:r w:rsidRPr="00BD5BD0">
        <w:t>i</w:t>
      </w:r>
      <w:r>
        <w:t xml:space="preserve">me every day for the length of the guest stay, slide the switch to Recurring.  </w:t>
      </w:r>
    </w:p>
    <w:p w14:paraId="08DF2696" w14:textId="77777777" w:rsidR="00651485" w:rsidRDefault="00BD3264" w:rsidP="00BD3264">
      <w:pPr>
        <w:pStyle w:val="ListNumber"/>
        <w:numPr>
          <w:ilvl w:val="0"/>
          <w:numId w:val="0"/>
        </w:numPr>
        <w:ind w:left="1440"/>
      </w:pPr>
      <w:r>
        <w:rPr>
          <w:noProof/>
        </w:rPr>
        <w:drawing>
          <wp:inline distT="0" distB="0" distL="0" distR="0" wp14:anchorId="5D062627" wp14:editId="4FF28451">
            <wp:extent cx="3467352" cy="1558455"/>
            <wp:effectExtent l="19050" t="19050" r="19050" b="2286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472016" cy="1560551"/>
                    </a:xfrm>
                    <a:prstGeom prst="rect">
                      <a:avLst/>
                    </a:prstGeom>
                    <a:ln>
                      <a:solidFill>
                        <a:schemeClr val="bg1">
                          <a:lumMod val="75000"/>
                        </a:schemeClr>
                      </a:solidFill>
                    </a:ln>
                  </pic:spPr>
                </pic:pic>
              </a:graphicData>
            </a:graphic>
          </wp:inline>
        </w:drawing>
      </w:r>
    </w:p>
    <w:p w14:paraId="73D7F6B8" w14:textId="742ADBED" w:rsidR="00651485" w:rsidRDefault="00651485" w:rsidP="0065148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189</w:t>
      </w:r>
      <w:r w:rsidR="00B8237E">
        <w:rPr>
          <w:noProof/>
        </w:rPr>
        <w:fldChar w:fldCharType="end"/>
      </w:r>
      <w:r>
        <w:t xml:space="preserve"> Schedule Wake-up Box</w:t>
      </w:r>
    </w:p>
    <w:p w14:paraId="3F20F3D2" w14:textId="77777777" w:rsidR="000018DA" w:rsidRPr="000018DA" w:rsidRDefault="000018DA" w:rsidP="000018DA">
      <w:pPr>
        <w:pStyle w:val="BodyText"/>
      </w:pPr>
    </w:p>
    <w:p w14:paraId="6E36863E" w14:textId="77777777" w:rsidR="00651485" w:rsidRDefault="00651485" w:rsidP="00BD3264">
      <w:pPr>
        <w:pStyle w:val="ListNumber"/>
      </w:pPr>
      <w:r>
        <w:t xml:space="preserve">Click on Schedule Wake-ups.  A confirmation box will appear indicating which rooms were scheduled.  </w:t>
      </w:r>
    </w:p>
    <w:p w14:paraId="3CC8F940" w14:textId="77777777" w:rsidR="00651485" w:rsidRDefault="00651485" w:rsidP="00651485">
      <w:pPr>
        <w:pStyle w:val="BodyText"/>
        <w:keepNext/>
        <w:ind w:left="1440"/>
      </w:pPr>
      <w:r>
        <w:rPr>
          <w:noProof/>
        </w:rPr>
        <w:drawing>
          <wp:inline distT="0" distB="0" distL="0" distR="0" wp14:anchorId="25CAE700" wp14:editId="740CC117">
            <wp:extent cx="2260121" cy="1192842"/>
            <wp:effectExtent l="19050" t="19050" r="26035" b="26670"/>
            <wp:docPr id="15436" name="Picture 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257879" cy="1191659"/>
                    </a:xfrm>
                    <a:prstGeom prst="rect">
                      <a:avLst/>
                    </a:prstGeom>
                    <a:ln>
                      <a:solidFill>
                        <a:schemeClr val="tx1">
                          <a:lumMod val="50000"/>
                          <a:lumOff val="50000"/>
                        </a:schemeClr>
                      </a:solidFill>
                    </a:ln>
                  </pic:spPr>
                </pic:pic>
              </a:graphicData>
            </a:graphic>
          </wp:inline>
        </w:drawing>
      </w:r>
    </w:p>
    <w:p w14:paraId="050EE87E" w14:textId="2362D067" w:rsidR="00651485" w:rsidRDefault="00651485" w:rsidP="00651485">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190</w:t>
      </w:r>
      <w:r w:rsidR="00B8237E">
        <w:rPr>
          <w:noProof/>
        </w:rPr>
        <w:fldChar w:fldCharType="end"/>
      </w:r>
      <w:r>
        <w:t xml:space="preserve"> Wake-up Scheduling Confirmation Box</w:t>
      </w:r>
    </w:p>
    <w:p w14:paraId="27F9CDE4" w14:textId="77777777" w:rsidR="00651485" w:rsidRPr="00651485" w:rsidRDefault="00651485" w:rsidP="00BD3264">
      <w:pPr>
        <w:pStyle w:val="ListNumber"/>
      </w:pPr>
      <w:r>
        <w:t xml:space="preserve">Click Ok. </w:t>
      </w:r>
    </w:p>
    <w:p w14:paraId="355C6C6F" w14:textId="77777777" w:rsidR="00F65725" w:rsidRPr="00F65725" w:rsidRDefault="00F65725" w:rsidP="00F65725">
      <w:pPr>
        <w:pStyle w:val="Heading2"/>
      </w:pPr>
      <w:bookmarkStart w:id="272" w:name="_Toc35524253"/>
      <w:r>
        <w:t>Cancel a Specific Wake-up</w:t>
      </w:r>
      <w:bookmarkEnd w:id="272"/>
      <w:r>
        <w:t xml:space="preserve"> </w:t>
      </w:r>
    </w:p>
    <w:p w14:paraId="35B8B88A" w14:textId="77777777" w:rsidR="00651485" w:rsidRDefault="00651485" w:rsidP="00E73B96">
      <w:pPr>
        <w:pStyle w:val="ListNumber"/>
        <w:numPr>
          <w:ilvl w:val="0"/>
          <w:numId w:val="87"/>
        </w:numPr>
      </w:pPr>
      <w:r>
        <w:t xml:space="preserve">After </w:t>
      </w:r>
      <w:r w:rsidRPr="00BD5BD0">
        <w:t>a</w:t>
      </w:r>
      <w:r>
        <w:t>ll rooms have been selected</w:t>
      </w:r>
      <w:r w:rsidR="008D4A39">
        <w:t xml:space="preserve"> for cancellation</w:t>
      </w:r>
      <w:r>
        <w:t xml:space="preserve">, click on the </w:t>
      </w:r>
      <w:r w:rsidR="008D4A39">
        <w:t>Cancel a Specific Wake-up</w:t>
      </w:r>
      <w:r>
        <w:t xml:space="preserve"> Button.  The Scheduled Wake-up box will open.</w:t>
      </w:r>
    </w:p>
    <w:p w14:paraId="0A8C5449" w14:textId="77777777" w:rsidR="008D4A39" w:rsidRDefault="00BD3264" w:rsidP="006A3A9D">
      <w:pPr>
        <w:pStyle w:val="ListNumber"/>
        <w:numPr>
          <w:ilvl w:val="0"/>
          <w:numId w:val="0"/>
        </w:numPr>
        <w:ind w:left="1440"/>
      </w:pPr>
      <w:r>
        <w:rPr>
          <w:noProof/>
        </w:rPr>
        <w:lastRenderedPageBreak/>
        <w:drawing>
          <wp:inline distT="0" distB="0" distL="0" distR="0" wp14:anchorId="2858843F" wp14:editId="66D62626">
            <wp:extent cx="2740370" cy="1558455"/>
            <wp:effectExtent l="19050" t="19050" r="22225" b="22860"/>
            <wp:docPr id="15364"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740211" cy="1558364"/>
                    </a:xfrm>
                    <a:prstGeom prst="rect">
                      <a:avLst/>
                    </a:prstGeom>
                    <a:ln>
                      <a:solidFill>
                        <a:schemeClr val="bg1">
                          <a:lumMod val="50000"/>
                        </a:schemeClr>
                      </a:solidFill>
                    </a:ln>
                  </pic:spPr>
                </pic:pic>
              </a:graphicData>
            </a:graphic>
          </wp:inline>
        </w:drawing>
      </w:r>
    </w:p>
    <w:p w14:paraId="448A394E" w14:textId="5F125EEB" w:rsidR="00BB3F97" w:rsidRDefault="008D4A39" w:rsidP="008D4A39">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191</w:t>
      </w:r>
      <w:r w:rsidR="00B8237E">
        <w:rPr>
          <w:noProof/>
        </w:rPr>
        <w:fldChar w:fldCharType="end"/>
      </w:r>
      <w:r>
        <w:t xml:space="preserve"> Cancel a Specific Wake-up Box</w:t>
      </w:r>
    </w:p>
    <w:p w14:paraId="05C53570" w14:textId="77777777" w:rsidR="008D4A39" w:rsidRDefault="008D4A39" w:rsidP="00BD5BD0">
      <w:pPr>
        <w:pStyle w:val="ListNumber"/>
      </w:pPr>
      <w:r>
        <w:t>Specify the date of the wake-up to be cancelled by one of the following methods:</w:t>
      </w:r>
    </w:p>
    <w:p w14:paraId="799FC3D4" w14:textId="77777777" w:rsidR="008D4A39" w:rsidRDefault="008D4A39" w:rsidP="00E73B96">
      <w:pPr>
        <w:pStyle w:val="ListNumber"/>
        <w:numPr>
          <w:ilvl w:val="1"/>
          <w:numId w:val="61"/>
        </w:numPr>
        <w:ind w:hanging="90"/>
      </w:pPr>
      <w:r>
        <w:t>Click on the date and manually enter the date in the format displayed.</w:t>
      </w:r>
    </w:p>
    <w:p w14:paraId="01289A6C" w14:textId="77777777" w:rsidR="008D4A39" w:rsidRDefault="008D4A39" w:rsidP="00E73B96">
      <w:pPr>
        <w:pStyle w:val="ListNumber"/>
        <w:numPr>
          <w:ilvl w:val="1"/>
          <w:numId w:val="61"/>
        </w:numPr>
        <w:ind w:hanging="90"/>
      </w:pPr>
      <w:r>
        <w:t>Click on the down arrow to get a calendar date picker.</w:t>
      </w:r>
    </w:p>
    <w:p w14:paraId="0DB8E533" w14:textId="2D450845" w:rsidR="008D4A39" w:rsidRDefault="008D4A39" w:rsidP="00BD3264">
      <w:pPr>
        <w:pStyle w:val="ListNumber"/>
      </w:pPr>
      <w:r>
        <w:t>Specify the hour, minutes and time of day (for a 12</w:t>
      </w:r>
      <w:r w:rsidR="00EA6ACF">
        <w:t>-</w:t>
      </w:r>
      <w:r>
        <w:t xml:space="preserve">hour clock) of the wake-up to be cancelled by clicking on the corresponding spaces and selecting the desired time. </w:t>
      </w:r>
    </w:p>
    <w:p w14:paraId="093D7F58" w14:textId="77777777" w:rsidR="008D4A39" w:rsidRDefault="008D4A39" w:rsidP="00BD3264">
      <w:pPr>
        <w:pStyle w:val="ListNumber"/>
      </w:pPr>
      <w:r>
        <w:t xml:space="preserve">Click the Cancel Wake-ups Button.  A confirmation box will appear indicating which rooms were </w:t>
      </w:r>
      <w:r w:rsidR="007B4510">
        <w:t>cancelled</w:t>
      </w:r>
      <w:r>
        <w:t xml:space="preserve">.  </w:t>
      </w:r>
    </w:p>
    <w:p w14:paraId="174AF939" w14:textId="77777777" w:rsidR="007B4510" w:rsidRDefault="007B4510" w:rsidP="007B4510">
      <w:pPr>
        <w:pStyle w:val="BodyText"/>
        <w:keepNext/>
        <w:ind w:left="1440"/>
      </w:pPr>
      <w:r>
        <w:rPr>
          <w:noProof/>
        </w:rPr>
        <w:drawing>
          <wp:inline distT="0" distB="0" distL="0" distR="0" wp14:anchorId="408261A9" wp14:editId="64E972C6">
            <wp:extent cx="2355011" cy="1077717"/>
            <wp:effectExtent l="19050" t="19050" r="26670" b="27305"/>
            <wp:docPr id="15438" name="Picture 1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355119" cy="1077767"/>
                    </a:xfrm>
                    <a:prstGeom prst="rect">
                      <a:avLst/>
                    </a:prstGeom>
                    <a:ln>
                      <a:solidFill>
                        <a:schemeClr val="tx1">
                          <a:lumMod val="50000"/>
                          <a:lumOff val="50000"/>
                        </a:schemeClr>
                      </a:solidFill>
                    </a:ln>
                  </pic:spPr>
                </pic:pic>
              </a:graphicData>
            </a:graphic>
          </wp:inline>
        </w:drawing>
      </w:r>
    </w:p>
    <w:p w14:paraId="3247BBEA" w14:textId="75A9D752" w:rsidR="008D4A39" w:rsidRDefault="007B4510" w:rsidP="007B4510">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192</w:t>
      </w:r>
      <w:r w:rsidR="00B8237E">
        <w:rPr>
          <w:noProof/>
        </w:rPr>
        <w:fldChar w:fldCharType="end"/>
      </w:r>
      <w:r>
        <w:t xml:space="preserve"> Wake-up Cancellation Confirmation Box</w:t>
      </w:r>
    </w:p>
    <w:p w14:paraId="0500C4AF" w14:textId="77777777" w:rsidR="008D4A39" w:rsidRDefault="008D4A39" w:rsidP="00BD3264">
      <w:pPr>
        <w:pStyle w:val="ListNumber"/>
      </w:pPr>
      <w:r>
        <w:t xml:space="preserve">Click on OK.  </w:t>
      </w:r>
    </w:p>
    <w:p w14:paraId="0986200B" w14:textId="77777777" w:rsidR="00927378" w:rsidRPr="00AF242F" w:rsidRDefault="00F065EB" w:rsidP="00E62878">
      <w:pPr>
        <w:pStyle w:val="Heading1"/>
      </w:pPr>
      <w:bookmarkStart w:id="273" w:name="_Toc35524254"/>
      <w:r>
        <w:t>Wake-up</w:t>
      </w:r>
      <w:r w:rsidR="00927378" w:rsidRPr="00AF242F">
        <w:t xml:space="preserve"> Call </w:t>
      </w:r>
      <w:bookmarkEnd w:id="193"/>
      <w:r w:rsidR="00F47DB6">
        <w:t>Activity</w:t>
      </w:r>
      <w:bookmarkEnd w:id="273"/>
    </w:p>
    <w:p w14:paraId="1CA78DCB" w14:textId="38D280C0" w:rsidR="00B27E25" w:rsidRPr="008760F6" w:rsidRDefault="00B27E25" w:rsidP="008B70A8">
      <w:pPr>
        <w:pStyle w:val="BodyText"/>
        <w:rPr>
          <w:b/>
          <w:color w:val="17365D" w:themeColor="text2" w:themeShade="BF"/>
        </w:rPr>
      </w:pPr>
      <w:r w:rsidRPr="008760F6">
        <w:rPr>
          <w:b/>
          <w:color w:val="17365D" w:themeColor="text2" w:themeShade="BF"/>
        </w:rPr>
        <w:t>Feature Availability:</w:t>
      </w:r>
    </w:p>
    <w:p w14:paraId="0BBD488D" w14:textId="265D451D" w:rsidR="00F74927" w:rsidRDefault="00D839D1" w:rsidP="00E73B96">
      <w:pPr>
        <w:pStyle w:val="BodyText"/>
        <w:numPr>
          <w:ilvl w:val="0"/>
          <w:numId w:val="141"/>
        </w:numPr>
        <w:rPr>
          <w:color w:val="17365D" w:themeColor="text2" w:themeShade="BF"/>
        </w:rPr>
      </w:pPr>
      <w:r>
        <w:rPr>
          <w:color w:val="17365D" w:themeColor="text2" w:themeShade="BF"/>
        </w:rPr>
        <w:t>The ability to view wake-up activity</w:t>
      </w:r>
      <w:r w:rsidR="004E04D9">
        <w:rPr>
          <w:color w:val="17365D" w:themeColor="text2" w:themeShade="BF"/>
        </w:rPr>
        <w:t xml:space="preserve"> in the Jazzware portal</w:t>
      </w:r>
      <w:r>
        <w:rPr>
          <w:color w:val="17365D" w:themeColor="text2" w:themeShade="BF"/>
        </w:rPr>
        <w:t xml:space="preserve"> </w:t>
      </w:r>
      <w:r w:rsidR="000520C3">
        <w:rPr>
          <w:color w:val="17365D" w:themeColor="text2" w:themeShade="BF"/>
        </w:rPr>
        <w:t xml:space="preserve">is </w:t>
      </w:r>
      <w:bookmarkStart w:id="274" w:name="_Hlk27134680"/>
      <w:r w:rsidR="000520C3">
        <w:rPr>
          <w:color w:val="17365D" w:themeColor="text2" w:themeShade="BF"/>
        </w:rPr>
        <w:t xml:space="preserve">based upon the </w:t>
      </w:r>
      <w:r w:rsidR="00F74927">
        <w:rPr>
          <w:color w:val="17365D" w:themeColor="text2" w:themeShade="BF"/>
        </w:rPr>
        <w:t>functionality supported by</w:t>
      </w:r>
      <w:r w:rsidR="000520C3">
        <w:rPr>
          <w:color w:val="17365D" w:themeColor="text2" w:themeShade="BF"/>
        </w:rPr>
        <w:t xml:space="preserve"> the PBX interface(s</w:t>
      </w:r>
      <w:r w:rsidR="00EA736C">
        <w:rPr>
          <w:color w:val="17365D" w:themeColor="text2" w:themeShade="BF"/>
        </w:rPr>
        <w:t>) to Jazzware.</w:t>
      </w:r>
      <w:r w:rsidR="00F74927">
        <w:rPr>
          <w:color w:val="17365D" w:themeColor="text2" w:themeShade="BF"/>
        </w:rPr>
        <w:t xml:space="preserve">  The following interfaces can support wake-up activity features:</w:t>
      </w:r>
    </w:p>
    <w:p w14:paraId="12F4D08E" w14:textId="42BB0C74" w:rsidR="00F74927" w:rsidRDefault="00F74927" w:rsidP="00E73B96">
      <w:pPr>
        <w:pStyle w:val="BodyText"/>
        <w:numPr>
          <w:ilvl w:val="1"/>
          <w:numId w:val="141"/>
        </w:numPr>
        <w:rPr>
          <w:color w:val="17365D" w:themeColor="text2" w:themeShade="BF"/>
        </w:rPr>
      </w:pPr>
      <w:r>
        <w:rPr>
          <w:color w:val="17365D" w:themeColor="text2" w:themeShade="BF"/>
        </w:rPr>
        <w:t>BroadWorks PBX</w:t>
      </w:r>
    </w:p>
    <w:p w14:paraId="1B0556B9" w14:textId="5BDB6243" w:rsidR="00766FAD" w:rsidRDefault="00F74927" w:rsidP="00E73B96">
      <w:pPr>
        <w:pStyle w:val="BodyText"/>
        <w:numPr>
          <w:ilvl w:val="1"/>
          <w:numId w:val="141"/>
        </w:numPr>
        <w:rPr>
          <w:color w:val="17365D" w:themeColor="text2" w:themeShade="BF"/>
        </w:rPr>
      </w:pPr>
      <w:r>
        <w:rPr>
          <w:color w:val="17365D" w:themeColor="text2" w:themeShade="BF"/>
        </w:rPr>
        <w:t>NEC wake-up printer port feed</w:t>
      </w:r>
    </w:p>
    <w:p w14:paraId="0A557CD5" w14:textId="5ECA6C30" w:rsidR="00463C41" w:rsidRDefault="00463C41" w:rsidP="00E73B96">
      <w:pPr>
        <w:pStyle w:val="BodyText"/>
        <w:numPr>
          <w:ilvl w:val="1"/>
          <w:numId w:val="141"/>
        </w:numPr>
        <w:rPr>
          <w:color w:val="17365D" w:themeColor="text2" w:themeShade="BF"/>
        </w:rPr>
      </w:pPr>
      <w:r>
        <w:rPr>
          <w:color w:val="17365D" w:themeColor="text2" w:themeShade="BF"/>
        </w:rPr>
        <w:t>NEC PBX telemanagement interface</w:t>
      </w:r>
    </w:p>
    <w:p w14:paraId="1CD9882C" w14:textId="2AA11A54" w:rsidR="00F74927" w:rsidRDefault="00766FAD" w:rsidP="00E73B96">
      <w:pPr>
        <w:pStyle w:val="BodyText"/>
        <w:numPr>
          <w:ilvl w:val="1"/>
          <w:numId w:val="141"/>
        </w:numPr>
        <w:rPr>
          <w:color w:val="17365D" w:themeColor="text2" w:themeShade="BF"/>
        </w:rPr>
      </w:pPr>
      <w:r>
        <w:rPr>
          <w:color w:val="17365D" w:themeColor="text2" w:themeShade="BF"/>
        </w:rPr>
        <w:t>Mitel CDR with wake-up records</w:t>
      </w:r>
      <w:r w:rsidR="00F74927">
        <w:rPr>
          <w:color w:val="17365D" w:themeColor="text2" w:themeShade="BF"/>
        </w:rPr>
        <w:t xml:space="preserve"> </w:t>
      </w:r>
    </w:p>
    <w:p w14:paraId="017BDD7D" w14:textId="7CE223BD" w:rsidR="00766FAD" w:rsidRPr="00F74927" w:rsidRDefault="00766FAD" w:rsidP="00E73B96">
      <w:pPr>
        <w:pStyle w:val="BodyText"/>
        <w:numPr>
          <w:ilvl w:val="1"/>
          <w:numId w:val="141"/>
        </w:numPr>
        <w:rPr>
          <w:color w:val="17365D" w:themeColor="text2" w:themeShade="BF"/>
        </w:rPr>
      </w:pPr>
      <w:r>
        <w:rPr>
          <w:color w:val="17365D" w:themeColor="text2" w:themeShade="BF"/>
        </w:rPr>
        <w:t xml:space="preserve">Other </w:t>
      </w:r>
      <w:r w:rsidR="004E04D9">
        <w:rPr>
          <w:color w:val="17365D" w:themeColor="text2" w:themeShade="BF"/>
        </w:rPr>
        <w:t>PBXs that can send wake-up information via CDR or printer port feed</w:t>
      </w:r>
    </w:p>
    <w:p w14:paraId="7B10E346" w14:textId="67BAC92D" w:rsidR="00C56046" w:rsidRDefault="00C56046" w:rsidP="00C56046">
      <w:pPr>
        <w:pStyle w:val="Heading2"/>
      </w:pPr>
      <w:bookmarkStart w:id="275" w:name="_Toc35524255"/>
      <w:bookmarkEnd w:id="274"/>
      <w:r>
        <w:lastRenderedPageBreak/>
        <w:t>Accessing Wake-up Activity</w:t>
      </w:r>
      <w:bookmarkEnd w:id="275"/>
    </w:p>
    <w:p w14:paraId="7987F323" w14:textId="285FB78A" w:rsidR="004E3756" w:rsidRDefault="00927378" w:rsidP="008B70A8">
      <w:pPr>
        <w:pStyle w:val="BodyText"/>
      </w:pPr>
      <w:r w:rsidRPr="00547C63">
        <w:t xml:space="preserve">The Portal provides a detailed report of all the </w:t>
      </w:r>
      <w:r w:rsidR="00F065EB">
        <w:t>wake-up</w:t>
      </w:r>
      <w:r w:rsidRPr="00547C63">
        <w:t xml:space="preserve"> call activity for a selected property by day.</w:t>
      </w:r>
      <w:r w:rsidR="008B70A8">
        <w:t xml:space="preserve">  </w:t>
      </w:r>
      <w:r w:rsidRPr="00547C63">
        <w:t xml:space="preserve">To view and/or export a report of all the </w:t>
      </w:r>
      <w:r w:rsidR="00F065EB">
        <w:t>wake-up</w:t>
      </w:r>
      <w:r w:rsidRPr="00547C63">
        <w:t xml:space="preserve"> activity that has taken plac</w:t>
      </w:r>
      <w:r w:rsidR="008B70A8">
        <w:t xml:space="preserve">e at a property for a given day from the </w:t>
      </w:r>
      <w:r w:rsidRPr="00547C63">
        <w:t>Main Reservations screen</w:t>
      </w:r>
      <w:r w:rsidR="004E3756">
        <w:t xml:space="preserve">: </w:t>
      </w:r>
    </w:p>
    <w:p w14:paraId="6F87838E" w14:textId="77777777" w:rsidR="00AF43F5" w:rsidRDefault="004E3756" w:rsidP="00E73B96">
      <w:pPr>
        <w:pStyle w:val="ListNumber"/>
        <w:numPr>
          <w:ilvl w:val="0"/>
          <w:numId w:val="88"/>
        </w:numPr>
      </w:pPr>
      <w:r>
        <w:t>C</w:t>
      </w:r>
      <w:r w:rsidR="00927378" w:rsidRPr="00547C63">
        <w:t>li</w:t>
      </w:r>
      <w:r w:rsidR="008B70A8">
        <w:t xml:space="preserve">ck on the </w:t>
      </w:r>
      <w:r w:rsidR="00AF43F5" w:rsidRPr="00AF43F5">
        <w:t>hamburger menu on the upper left side of the portal</w:t>
      </w:r>
      <w:r w:rsidR="00AF43F5">
        <w:t>.</w:t>
      </w:r>
    </w:p>
    <w:p w14:paraId="3CCECE28" w14:textId="77777777" w:rsidR="00AF43F5" w:rsidRDefault="00AF43F5" w:rsidP="00BD3264">
      <w:pPr>
        <w:pStyle w:val="ListNumber"/>
        <w:numPr>
          <w:ilvl w:val="0"/>
          <w:numId w:val="0"/>
        </w:numPr>
        <w:ind w:left="1440"/>
      </w:pPr>
      <w:r>
        <w:t xml:space="preserve">  </w:t>
      </w:r>
      <w:r>
        <w:rPr>
          <w:noProof/>
        </w:rPr>
        <w:drawing>
          <wp:inline distT="0" distB="0" distL="0" distR="0" wp14:anchorId="6AE502B9" wp14:editId="6EA66984">
            <wp:extent cx="533400" cy="428625"/>
            <wp:effectExtent l="19050" t="19050" r="19050" b="285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64C799D7" w14:textId="221A2736" w:rsidR="008B70A8" w:rsidRDefault="00AF43F5" w:rsidP="00F465F6">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193</w:t>
      </w:r>
      <w:r w:rsidR="00B8237E">
        <w:rPr>
          <w:noProof/>
        </w:rPr>
        <w:fldChar w:fldCharType="end"/>
      </w:r>
      <w:r>
        <w:t xml:space="preserve"> Hamburger Menu Icon</w:t>
      </w:r>
    </w:p>
    <w:p w14:paraId="5865A79E" w14:textId="77777777" w:rsidR="00AF43F5" w:rsidRPr="00AF43F5" w:rsidRDefault="00AF43F5" w:rsidP="00BD5BD0">
      <w:pPr>
        <w:pStyle w:val="ListNumber"/>
      </w:pPr>
      <w:r>
        <w:t xml:space="preserve">Click on </w:t>
      </w:r>
      <w:r w:rsidRPr="00AF43F5">
        <w:t>Wake-up Activity</w:t>
      </w:r>
      <w:r>
        <w:t>.</w:t>
      </w:r>
    </w:p>
    <w:p w14:paraId="4EDC426C" w14:textId="1622FA1F" w:rsidR="000A5859" w:rsidRDefault="00102121" w:rsidP="00F465F6">
      <w:pPr>
        <w:pStyle w:val="BodyText"/>
        <w:keepNext/>
        <w:ind w:left="1620"/>
      </w:pPr>
      <w:r>
        <w:rPr>
          <w:noProof/>
        </w:rPr>
        <mc:AlternateContent>
          <mc:Choice Requires="wps">
            <w:drawing>
              <wp:anchor distT="0" distB="0" distL="114300" distR="114300" simplePos="0" relativeHeight="251494912" behindDoc="0" locked="0" layoutInCell="1" allowOverlap="1" wp14:anchorId="012AE5F7" wp14:editId="37BBC080">
                <wp:simplePos x="0" y="0"/>
                <wp:positionH relativeFrom="column">
                  <wp:posOffset>1202000</wp:posOffset>
                </wp:positionH>
                <wp:positionV relativeFrom="paragraph">
                  <wp:posOffset>1904613</wp:posOffset>
                </wp:positionV>
                <wp:extent cx="1276709" cy="250166"/>
                <wp:effectExtent l="19050" t="19050" r="38100" b="55245"/>
                <wp:wrapNone/>
                <wp:docPr id="24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709" cy="250166"/>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54FDF" id="Rectangle 64" o:spid="_x0000_s1026" style="position:absolute;margin-left:94.65pt;margin-top:149.95pt;width:100.55pt;height:19.7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" filled="f" fillcolor="#f79646" strokecolor="red" strokeweight="3pt">
                <v:shadow on="t" color="#974706" opacity=".5" offset="1pt"/>
              </v:rect>
            </w:pict>
          </mc:Fallback>
        </mc:AlternateContent>
      </w:r>
      <w:r w:rsidR="00EA6ACF" w:rsidRPr="00EA6ACF">
        <w:rPr>
          <w:noProof/>
        </w:rPr>
        <w:t xml:space="preserve"> </w:t>
      </w:r>
      <w:r w:rsidR="00F5321F">
        <w:rPr>
          <w:noProof/>
        </w:rPr>
        <w:drawing>
          <wp:inline distT="0" distB="0" distL="0" distR="0" wp14:anchorId="56E22A36" wp14:editId="3D7A473D">
            <wp:extent cx="2646611" cy="3363401"/>
            <wp:effectExtent l="19050" t="19050" r="20955" b="2794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4466" cy="3386091"/>
                    </a:xfrm>
                    <a:prstGeom prst="rect">
                      <a:avLst/>
                    </a:prstGeom>
                    <a:ln>
                      <a:solidFill>
                        <a:schemeClr val="bg1">
                          <a:lumMod val="65000"/>
                        </a:schemeClr>
                      </a:solidFill>
                    </a:ln>
                  </pic:spPr>
                </pic:pic>
              </a:graphicData>
            </a:graphic>
          </wp:inline>
        </w:drawing>
      </w:r>
    </w:p>
    <w:p w14:paraId="72ED03E5" w14:textId="20A94609" w:rsidR="008B70A8" w:rsidRPr="00547C63" w:rsidRDefault="000A5859" w:rsidP="00F465F6">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194</w:t>
      </w:r>
      <w:r w:rsidR="00B8237E">
        <w:rPr>
          <w:noProof/>
        </w:rPr>
        <w:fldChar w:fldCharType="end"/>
      </w:r>
      <w:r>
        <w:t xml:space="preserve"> Wake-up </w:t>
      </w:r>
      <w:r w:rsidR="00F47DB6">
        <w:t>Activity</w:t>
      </w:r>
    </w:p>
    <w:p w14:paraId="09BB6028" w14:textId="77777777" w:rsidR="004E3756" w:rsidRDefault="00927378" w:rsidP="00BD3264">
      <w:pPr>
        <w:pStyle w:val="ListNumber"/>
      </w:pPr>
      <w:r w:rsidRPr="00547C63">
        <w:t xml:space="preserve">Select the name of the </w:t>
      </w:r>
      <w:r w:rsidR="00102121">
        <w:t>property from the dropdown menu if it is not already selected.</w:t>
      </w:r>
    </w:p>
    <w:p w14:paraId="74648AA9" w14:textId="49D96111" w:rsidR="00927378" w:rsidRPr="00547C63" w:rsidRDefault="00102121" w:rsidP="00BD3264">
      <w:pPr>
        <w:pStyle w:val="ListNumber"/>
      </w:pPr>
      <w:r>
        <w:t xml:space="preserve">The current date will be automatically selected.  To select a different date, </w:t>
      </w:r>
      <w:r w:rsidR="008B70A8">
        <w:t>c</w:t>
      </w:r>
      <w:r w:rsidR="00927378" w:rsidRPr="00547C63">
        <w:t>lick on the dropdown menu next to the date t</w:t>
      </w:r>
      <w:r w:rsidR="008B70A8">
        <w:t xml:space="preserve">o get a calendar </w:t>
      </w:r>
      <w:r w:rsidR="00421418">
        <w:t>pop-up</w:t>
      </w:r>
      <w:r>
        <w:t xml:space="preserve"> screen and select a date.  </w:t>
      </w:r>
    </w:p>
    <w:p w14:paraId="50287512" w14:textId="77777777" w:rsidR="000A5859" w:rsidRDefault="00A76F39" w:rsidP="0052191A">
      <w:pPr>
        <w:pStyle w:val="BodyText"/>
        <w:keepNext/>
        <w:ind w:left="1620"/>
      </w:pPr>
      <w:r>
        <w:rPr>
          <w:noProof/>
        </w:rPr>
        <w:lastRenderedPageBreak/>
        <w:drawing>
          <wp:inline distT="0" distB="0" distL="0" distR="0" wp14:anchorId="5B7E5D58" wp14:editId="19CFECBC">
            <wp:extent cx="3005714" cy="1817624"/>
            <wp:effectExtent l="19050" t="19050" r="23495" b="11430"/>
            <wp:docPr id="1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srcRect/>
                    <a:stretch>
                      <a:fillRect/>
                    </a:stretch>
                  </pic:blipFill>
                  <pic:spPr bwMode="auto">
                    <a:xfrm>
                      <a:off x="0" y="0"/>
                      <a:ext cx="3005714" cy="1817624"/>
                    </a:xfrm>
                    <a:prstGeom prst="rect">
                      <a:avLst/>
                    </a:prstGeom>
                    <a:noFill/>
                    <a:ln w="9525">
                      <a:solidFill>
                        <a:schemeClr val="tx1"/>
                      </a:solidFill>
                      <a:miter lim="800000"/>
                      <a:headEnd/>
                      <a:tailEnd/>
                    </a:ln>
                  </pic:spPr>
                </pic:pic>
              </a:graphicData>
            </a:graphic>
          </wp:inline>
        </w:drawing>
      </w:r>
    </w:p>
    <w:p w14:paraId="3B202129" w14:textId="40489FD7" w:rsidR="00927378" w:rsidRPr="00547C63" w:rsidRDefault="000A5859" w:rsidP="0052191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195</w:t>
      </w:r>
      <w:r w:rsidR="00B8237E">
        <w:rPr>
          <w:noProof/>
        </w:rPr>
        <w:fldChar w:fldCharType="end"/>
      </w:r>
      <w:r>
        <w:t xml:space="preserve"> Wake-up </w:t>
      </w:r>
      <w:r w:rsidR="00F47DB6">
        <w:t>Activity</w:t>
      </w:r>
      <w:r>
        <w:t xml:space="preserve"> Calendar Date Selector</w:t>
      </w:r>
    </w:p>
    <w:p w14:paraId="5AA4F1C4" w14:textId="77777777" w:rsidR="00927378" w:rsidRPr="00547C63" w:rsidRDefault="00102121" w:rsidP="00BD3264">
      <w:pPr>
        <w:pStyle w:val="ListNumber"/>
      </w:pPr>
      <w:r>
        <w:t>C</w:t>
      </w:r>
      <w:r w:rsidR="00A76F39">
        <w:t xml:space="preserve">lick on </w:t>
      </w:r>
      <w:r w:rsidR="00A76F39" w:rsidRPr="007C1851">
        <w:rPr>
          <w:b/>
        </w:rPr>
        <w:t>Run Report</w:t>
      </w:r>
      <w:r w:rsidR="00A76F39">
        <w:t xml:space="preserve"> and a report will be generated showing all of the </w:t>
      </w:r>
      <w:r w:rsidR="00F065EB">
        <w:t>wake-up</w:t>
      </w:r>
      <w:r w:rsidR="00A76F39">
        <w:t xml:space="preserve"> call details for the property</w:t>
      </w:r>
      <w:r>
        <w:t>.</w:t>
      </w:r>
    </w:p>
    <w:p w14:paraId="04DBDE2C" w14:textId="325550A0" w:rsidR="000A5859" w:rsidRDefault="0090136A" w:rsidP="000A5859">
      <w:pPr>
        <w:pStyle w:val="BodyText"/>
        <w:keepNext/>
      </w:pPr>
      <w:r>
        <w:rPr>
          <w:noProof/>
        </w:rPr>
        <w:drawing>
          <wp:inline distT="0" distB="0" distL="0" distR="0" wp14:anchorId="288DECBE" wp14:editId="598E3F5D">
            <wp:extent cx="5317701" cy="2762250"/>
            <wp:effectExtent l="19050" t="19050" r="16510" b="1905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322589" cy="2764789"/>
                    </a:xfrm>
                    <a:prstGeom prst="rect">
                      <a:avLst/>
                    </a:prstGeom>
                    <a:ln>
                      <a:solidFill>
                        <a:schemeClr val="bg1">
                          <a:lumMod val="65000"/>
                        </a:schemeClr>
                      </a:solidFill>
                    </a:ln>
                  </pic:spPr>
                </pic:pic>
              </a:graphicData>
            </a:graphic>
          </wp:inline>
        </w:drawing>
      </w:r>
    </w:p>
    <w:p w14:paraId="01E6FC07" w14:textId="1DD72A8A" w:rsidR="00927378" w:rsidRPr="00547C63" w:rsidRDefault="000A5859" w:rsidP="000A5859">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196</w:t>
      </w:r>
      <w:r w:rsidR="00B8237E">
        <w:rPr>
          <w:noProof/>
        </w:rPr>
        <w:fldChar w:fldCharType="end"/>
      </w:r>
      <w:r>
        <w:t xml:space="preserve"> Wake-up </w:t>
      </w:r>
      <w:r w:rsidR="00F47DB6">
        <w:t>Activity Report</w:t>
      </w:r>
      <w:r>
        <w:t xml:space="preserve"> Screen</w:t>
      </w:r>
    </w:p>
    <w:p w14:paraId="155F5B4F" w14:textId="77777777" w:rsidR="00927378" w:rsidRPr="00547C63" w:rsidRDefault="00927378" w:rsidP="00BD3264">
      <w:pPr>
        <w:pStyle w:val="ListNumber"/>
      </w:pPr>
      <w:r w:rsidRPr="00547C63">
        <w:t>To sort the report on any heading,</w:t>
      </w:r>
      <w:r w:rsidR="00A76F39">
        <w:t xml:space="preserve"> simply</w:t>
      </w:r>
      <w:r w:rsidRPr="00547C63">
        <w:t xml:space="preserve"> click on the heading.</w:t>
      </w:r>
    </w:p>
    <w:p w14:paraId="063E931D" w14:textId="77777777" w:rsidR="00927378" w:rsidRPr="00547C63" w:rsidRDefault="00927378" w:rsidP="00BD3264">
      <w:pPr>
        <w:pStyle w:val="ListNumber"/>
      </w:pPr>
      <w:r w:rsidRPr="00547C63">
        <w:t>To filter the report find a particular record(s) in the report, enter the room number, first name, or last name into the filter boxes just below the column headers and hit Enter or the Tab key.  To remove the filter, clear the filter box and hit Enter or the Tab key.</w:t>
      </w:r>
    </w:p>
    <w:p w14:paraId="299E6680" w14:textId="0029B04B" w:rsidR="00927378" w:rsidRPr="00547C63" w:rsidRDefault="00927378" w:rsidP="00BD3264">
      <w:pPr>
        <w:pStyle w:val="ListNumber"/>
      </w:pPr>
      <w:r w:rsidRPr="00547C63">
        <w:t xml:space="preserve">To export the report to CSV or Excel, select the appropriate radio button on the lower </w:t>
      </w:r>
      <w:r w:rsidR="00EA6ACF">
        <w:t xml:space="preserve">left </w:t>
      </w:r>
      <w:r w:rsidRPr="00547C63">
        <w:t xml:space="preserve">corner of the report and click </w:t>
      </w:r>
      <w:r w:rsidRPr="007C1851">
        <w:rPr>
          <w:b/>
        </w:rPr>
        <w:t>Export</w:t>
      </w:r>
      <w:r w:rsidRPr="00547C63">
        <w:t>.</w:t>
      </w:r>
    </w:p>
    <w:p w14:paraId="3CCF015C" w14:textId="77777777" w:rsidR="000A5859" w:rsidRDefault="00A76F39" w:rsidP="006860CA">
      <w:pPr>
        <w:pStyle w:val="BodyText"/>
        <w:keepNext/>
        <w:ind w:left="1620"/>
      </w:pPr>
      <w:r>
        <w:rPr>
          <w:noProof/>
        </w:rPr>
        <w:drawing>
          <wp:inline distT="0" distB="0" distL="0" distR="0" wp14:anchorId="1DAF77CD" wp14:editId="6F93C85D">
            <wp:extent cx="411428" cy="525715"/>
            <wp:effectExtent l="19050" t="19050" r="27305" b="27305"/>
            <wp:docPr id="1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cstate="print"/>
                    <a:srcRect/>
                    <a:stretch>
                      <a:fillRect/>
                    </a:stretch>
                  </pic:blipFill>
                  <pic:spPr bwMode="auto">
                    <a:xfrm>
                      <a:off x="0" y="0"/>
                      <a:ext cx="411428" cy="525715"/>
                    </a:xfrm>
                    <a:prstGeom prst="rect">
                      <a:avLst/>
                    </a:prstGeom>
                    <a:noFill/>
                    <a:ln w="9525">
                      <a:solidFill>
                        <a:schemeClr val="tx1"/>
                      </a:solidFill>
                      <a:miter lim="800000"/>
                      <a:headEnd/>
                      <a:tailEnd/>
                    </a:ln>
                  </pic:spPr>
                </pic:pic>
              </a:graphicData>
            </a:graphic>
          </wp:inline>
        </w:drawing>
      </w:r>
    </w:p>
    <w:p w14:paraId="6C73FD7C" w14:textId="228CD02D" w:rsidR="00927378" w:rsidRDefault="000A5859" w:rsidP="006860CA">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197</w:t>
      </w:r>
      <w:r w:rsidR="00B8237E">
        <w:rPr>
          <w:noProof/>
        </w:rPr>
        <w:fldChar w:fldCharType="end"/>
      </w:r>
      <w:r>
        <w:t xml:space="preserve"> Wake-up</w:t>
      </w:r>
      <w:r w:rsidR="00F47DB6">
        <w:t xml:space="preserve"> Activity</w:t>
      </w:r>
      <w:r>
        <w:t xml:space="preserve"> Report Export Options</w:t>
      </w:r>
    </w:p>
    <w:p w14:paraId="38D080CC" w14:textId="0A3D05DD" w:rsidR="004E3756" w:rsidRDefault="00F065EB" w:rsidP="004E3756">
      <w:pPr>
        <w:pStyle w:val="Heading2"/>
      </w:pPr>
      <w:bookmarkStart w:id="276" w:name="_Toc331673360"/>
      <w:bookmarkStart w:id="277" w:name="_Toc35524256"/>
      <w:r>
        <w:lastRenderedPageBreak/>
        <w:t>Wake-up</w:t>
      </w:r>
      <w:r w:rsidR="00100195">
        <w:t xml:space="preserve"> </w:t>
      </w:r>
      <w:r w:rsidR="00DB1B40">
        <w:t>Activity</w:t>
      </w:r>
      <w:r w:rsidR="00100195">
        <w:t xml:space="preserve"> Definitions/Fields</w:t>
      </w:r>
      <w:bookmarkEnd w:id="277"/>
    </w:p>
    <w:p w14:paraId="31E9EA9A" w14:textId="77777777" w:rsidR="00927378" w:rsidRPr="00547C63" w:rsidRDefault="00A76F39" w:rsidP="00547C63">
      <w:pPr>
        <w:pStyle w:val="BodyText"/>
      </w:pPr>
      <w:r>
        <w:t>The report contains the following fields and definitions</w:t>
      </w:r>
      <w:bookmarkEnd w:id="276"/>
      <w:r>
        <w:t>:</w:t>
      </w:r>
    </w:p>
    <w:tbl>
      <w:tblPr>
        <w:tblStyle w:val="LightList-Accent1"/>
        <w:tblW w:w="8190" w:type="dxa"/>
        <w:tblInd w:w="1440" w:type="dxa"/>
        <w:tblLook w:val="04A0" w:firstRow="1" w:lastRow="0" w:firstColumn="1" w:lastColumn="0" w:noHBand="0" w:noVBand="1"/>
      </w:tblPr>
      <w:tblGrid>
        <w:gridCol w:w="1710"/>
        <w:gridCol w:w="6480"/>
      </w:tblGrid>
      <w:tr w:rsidR="00927378" w:rsidRPr="007F37A0" w14:paraId="32000BC6" w14:textId="77777777" w:rsidTr="00102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5D9DD46" w14:textId="77777777" w:rsidR="00927378" w:rsidRPr="00102121" w:rsidRDefault="00927378" w:rsidP="00A76F39">
            <w:pPr>
              <w:pStyle w:val="BodyText"/>
              <w:ind w:left="0"/>
              <w:rPr>
                <w:bCs w:val="0"/>
              </w:rPr>
            </w:pPr>
            <w:r w:rsidRPr="00102121">
              <w:rPr>
                <w:bCs w:val="0"/>
              </w:rPr>
              <w:t>Fields</w:t>
            </w:r>
          </w:p>
        </w:tc>
        <w:tc>
          <w:tcPr>
            <w:tcW w:w="6480" w:type="dxa"/>
          </w:tcPr>
          <w:p w14:paraId="420AC3A3" w14:textId="77777777" w:rsidR="00927378" w:rsidRPr="00102121" w:rsidRDefault="00927378" w:rsidP="00A76F39">
            <w:pPr>
              <w:pStyle w:val="BodyText"/>
              <w:ind w:left="0"/>
              <w:cnfStyle w:val="100000000000" w:firstRow="1" w:lastRow="0" w:firstColumn="0" w:lastColumn="0" w:oddVBand="0" w:evenVBand="0" w:oddHBand="0" w:evenHBand="0" w:firstRowFirstColumn="0" w:firstRowLastColumn="0" w:lastRowFirstColumn="0" w:lastRowLastColumn="0"/>
              <w:rPr>
                <w:bCs w:val="0"/>
              </w:rPr>
            </w:pPr>
            <w:r w:rsidRPr="00102121">
              <w:rPr>
                <w:bCs w:val="0"/>
              </w:rPr>
              <w:t>Meaning</w:t>
            </w:r>
          </w:p>
        </w:tc>
      </w:tr>
      <w:tr w:rsidR="00927378" w14:paraId="30765066"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6D07050" w14:textId="21985FE1" w:rsidR="00927378" w:rsidRPr="00547C63" w:rsidRDefault="00F065EB" w:rsidP="00100195">
            <w:pPr>
              <w:pStyle w:val="TableText"/>
            </w:pPr>
            <w:r>
              <w:t>Wake-up</w:t>
            </w:r>
            <w:r w:rsidR="00927378" w:rsidRPr="00547C63">
              <w:t xml:space="preserve"> Date &amp; Time</w:t>
            </w:r>
          </w:p>
        </w:tc>
        <w:tc>
          <w:tcPr>
            <w:tcW w:w="6480" w:type="dxa"/>
          </w:tcPr>
          <w:p w14:paraId="45718E8B" w14:textId="77777777" w:rsidR="00927378" w:rsidRPr="00547C63" w:rsidRDefault="00927378" w:rsidP="0010019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date and time when the </w:t>
            </w:r>
            <w:r w:rsidR="00F065EB">
              <w:t>wake-up</w:t>
            </w:r>
            <w:r w:rsidRPr="00547C63">
              <w:t xml:space="preserve"> call is scheduled to occur.</w:t>
            </w:r>
          </w:p>
        </w:tc>
      </w:tr>
      <w:tr w:rsidR="00927378" w14:paraId="1BC031EE" w14:textId="77777777" w:rsidTr="00615E8F">
        <w:trPr>
          <w:trHeight w:val="592"/>
        </w:trPr>
        <w:tc>
          <w:tcPr>
            <w:cnfStyle w:val="001000000000" w:firstRow="0" w:lastRow="0" w:firstColumn="1" w:lastColumn="0" w:oddVBand="0" w:evenVBand="0" w:oddHBand="0" w:evenHBand="0" w:firstRowFirstColumn="0" w:firstRowLastColumn="0" w:lastRowFirstColumn="0" w:lastRowLastColumn="0"/>
            <w:tcW w:w="1710" w:type="dxa"/>
          </w:tcPr>
          <w:p w14:paraId="45F73418" w14:textId="6DA2F003" w:rsidR="00927378" w:rsidRPr="00547C63" w:rsidRDefault="00927378" w:rsidP="00100195">
            <w:pPr>
              <w:pStyle w:val="TableText"/>
            </w:pPr>
            <w:r w:rsidRPr="00547C63">
              <w:t>Activation Date &amp; Time</w:t>
            </w:r>
          </w:p>
        </w:tc>
        <w:tc>
          <w:tcPr>
            <w:tcW w:w="6480" w:type="dxa"/>
          </w:tcPr>
          <w:p w14:paraId="37964ACB" w14:textId="77777777" w:rsidR="00927378" w:rsidRPr="00547C63" w:rsidRDefault="00927378" w:rsidP="00100195">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date and time that some activity took place related to the scheduled </w:t>
            </w:r>
            <w:r w:rsidR="00F065EB">
              <w:t>wake-up</w:t>
            </w:r>
            <w:r w:rsidRPr="00547C63">
              <w:t xml:space="preserve"> call.  The status field indicates what activity took place.</w:t>
            </w:r>
          </w:p>
        </w:tc>
      </w:tr>
      <w:tr w:rsidR="00927378" w14:paraId="6FA06D82"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7482551" w14:textId="6D9C55E7" w:rsidR="00927378" w:rsidRPr="00547C63" w:rsidRDefault="00927378" w:rsidP="00100195">
            <w:pPr>
              <w:pStyle w:val="TableText"/>
            </w:pPr>
            <w:r w:rsidRPr="00547C63">
              <w:t>#Attempt</w:t>
            </w:r>
            <w:r w:rsidR="00827483">
              <w:t>s</w:t>
            </w:r>
          </w:p>
        </w:tc>
        <w:tc>
          <w:tcPr>
            <w:tcW w:w="6480" w:type="dxa"/>
          </w:tcPr>
          <w:p w14:paraId="65CC748F" w14:textId="574EA979" w:rsidR="00927378" w:rsidRPr="00547C63" w:rsidRDefault="00B634B2" w:rsidP="00615E8F">
            <w:pPr>
              <w:pStyle w:val="TableText"/>
              <w:cnfStyle w:val="000000100000" w:firstRow="0" w:lastRow="0" w:firstColumn="0" w:lastColumn="0" w:oddVBand="0" w:evenVBand="0" w:oddHBand="1" w:evenHBand="0" w:firstRowFirstColumn="0" w:firstRowLastColumn="0" w:lastRowFirstColumn="0" w:lastRowLastColumn="0"/>
            </w:pPr>
            <w:r>
              <w:t xml:space="preserve">The PBX may make multiple attempts to contact the guest if the </w:t>
            </w:r>
            <w:r w:rsidR="00D809C3">
              <w:t xml:space="preserve">guest does not answer.  </w:t>
            </w:r>
            <w:r w:rsidR="004F715F">
              <w:t>Each attempt is counted and the number of that attempt is displayed.</w:t>
            </w:r>
          </w:p>
        </w:tc>
      </w:tr>
      <w:tr w:rsidR="00927378" w14:paraId="73E13B27" w14:textId="77777777" w:rsidTr="00102121">
        <w:tc>
          <w:tcPr>
            <w:cnfStyle w:val="001000000000" w:firstRow="0" w:lastRow="0" w:firstColumn="1" w:lastColumn="0" w:oddVBand="0" w:evenVBand="0" w:oddHBand="0" w:evenHBand="0" w:firstRowFirstColumn="0" w:firstRowLastColumn="0" w:lastRowFirstColumn="0" w:lastRowLastColumn="0"/>
            <w:tcW w:w="1710" w:type="dxa"/>
          </w:tcPr>
          <w:p w14:paraId="78961314" w14:textId="77777777" w:rsidR="00927378" w:rsidRPr="00547C63" w:rsidRDefault="00F065EB" w:rsidP="00100195">
            <w:pPr>
              <w:pStyle w:val="TableText"/>
            </w:pPr>
            <w:r>
              <w:t>Wake-up</w:t>
            </w:r>
            <w:r w:rsidR="00927378" w:rsidRPr="00547C63">
              <w:t xml:space="preserve"> Status</w:t>
            </w:r>
          </w:p>
        </w:tc>
        <w:tc>
          <w:tcPr>
            <w:tcW w:w="6480" w:type="dxa"/>
          </w:tcPr>
          <w:p w14:paraId="42DE9073" w14:textId="27196DF7" w:rsidR="00A00D74" w:rsidRDefault="00927378" w:rsidP="00102121">
            <w:pPr>
              <w:pStyle w:val="TableText"/>
              <w:cnfStyle w:val="000000000000" w:firstRow="0" w:lastRow="0" w:firstColumn="0" w:lastColumn="0" w:oddVBand="0" w:evenVBand="0" w:oddHBand="0" w:evenHBand="0" w:firstRowFirstColumn="0" w:firstRowLastColumn="0" w:lastRowFirstColumn="0" w:lastRowLastColumn="0"/>
            </w:pPr>
            <w:r w:rsidRPr="00547C63">
              <w:t xml:space="preserve">The </w:t>
            </w:r>
            <w:r w:rsidR="00F065EB">
              <w:t>wake-up</w:t>
            </w:r>
            <w:r w:rsidR="00B80F91">
              <w:t xml:space="preserve"> status </w:t>
            </w:r>
            <w:r w:rsidR="009808ED">
              <w:t xml:space="preserve">received from </w:t>
            </w:r>
            <w:r w:rsidR="00B80F91">
              <w:t>the PBX</w:t>
            </w:r>
            <w:r w:rsidR="009808ED">
              <w:t xml:space="preserve"> is translated </w:t>
            </w:r>
            <w:r w:rsidR="00066202">
              <w:t>and displayed as</w:t>
            </w:r>
            <w:r w:rsidR="009808ED">
              <w:t xml:space="preserve"> a user</w:t>
            </w:r>
            <w:r w:rsidR="009C1D9D">
              <w:t>-</w:t>
            </w:r>
            <w:r w:rsidR="009808ED">
              <w:t>friendly description</w:t>
            </w:r>
            <w:r w:rsidR="009C1D9D">
              <w:t>.</w:t>
            </w:r>
            <w:r w:rsidR="00B80F91">
              <w:t xml:space="preserve"> </w:t>
            </w:r>
          </w:p>
          <w:p w14:paraId="3066D409" w14:textId="48BAD733" w:rsidR="00EB7651" w:rsidRPr="00102121" w:rsidRDefault="00EB7651" w:rsidP="00102121">
            <w:pPr>
              <w:pStyle w:val="TableText"/>
              <w:cnfStyle w:val="000000000000" w:firstRow="0" w:lastRow="0" w:firstColumn="0" w:lastColumn="0" w:oddVBand="0" w:evenVBand="0" w:oddHBand="0" w:evenHBand="0" w:firstRowFirstColumn="0" w:firstRowLastColumn="0" w:lastRowFirstColumn="0" w:lastRowLastColumn="0"/>
            </w:pPr>
            <w:r>
              <w:t>Broa</w:t>
            </w:r>
            <w:r w:rsidR="00102121">
              <w:t xml:space="preserve">dWorks wake-up status indicator definitions are located in the section </w:t>
            </w:r>
            <w:hyperlink w:anchor="_Wake-up_Details" w:history="1">
              <w:r w:rsidR="00102121" w:rsidRPr="00102121">
                <w:rPr>
                  <w:rStyle w:val="Hyperlink"/>
                </w:rPr>
                <w:t>Wake-up Details</w:t>
              </w:r>
            </w:hyperlink>
            <w:r w:rsidR="00102121">
              <w:t xml:space="preserve">. </w:t>
            </w:r>
          </w:p>
        </w:tc>
      </w:tr>
      <w:tr w:rsidR="00927378" w14:paraId="7ACE1A18" w14:textId="77777777" w:rsidTr="00102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2A737DD" w14:textId="364BCD3A" w:rsidR="00927378" w:rsidRPr="00547C63" w:rsidRDefault="00803DB1" w:rsidP="00100195">
            <w:pPr>
              <w:pStyle w:val="TableText"/>
            </w:pPr>
            <w:r>
              <w:t>Originator</w:t>
            </w:r>
          </w:p>
        </w:tc>
        <w:tc>
          <w:tcPr>
            <w:tcW w:w="6480" w:type="dxa"/>
          </w:tcPr>
          <w:p w14:paraId="0416D3F5" w14:textId="1465FE1C" w:rsidR="00927378" w:rsidRPr="00547C63" w:rsidRDefault="00927378" w:rsidP="00100195">
            <w:pPr>
              <w:pStyle w:val="TableText"/>
              <w:cnfStyle w:val="000000100000" w:firstRow="0" w:lastRow="0" w:firstColumn="0" w:lastColumn="0" w:oddVBand="0" w:evenVBand="0" w:oddHBand="1" w:evenHBand="0" w:firstRowFirstColumn="0" w:firstRowLastColumn="0" w:lastRowFirstColumn="0" w:lastRowLastColumn="0"/>
            </w:pPr>
            <w:r w:rsidRPr="00547C63">
              <w:t xml:space="preserve">The source that originated the activity.  The Originator may be a person </w:t>
            </w:r>
            <w:r w:rsidR="00C279CA">
              <w:t>(userid)</w:t>
            </w:r>
            <w:r w:rsidR="00803DB1">
              <w:t>, an extension</w:t>
            </w:r>
            <w:r w:rsidR="00C279CA">
              <w:t xml:space="preserve"> </w:t>
            </w:r>
            <w:r w:rsidRPr="00547C63">
              <w:t xml:space="preserve">or a system.  </w:t>
            </w:r>
          </w:p>
        </w:tc>
      </w:tr>
    </w:tbl>
    <w:p w14:paraId="4FCBFE7B" w14:textId="37E7052A" w:rsidR="00100195" w:rsidRDefault="00100195">
      <w:pPr>
        <w:ind w:left="0"/>
        <w:rPr>
          <w:b/>
          <w:spacing w:val="0"/>
          <w:kern w:val="28"/>
          <w:sz w:val="22"/>
        </w:rPr>
      </w:pPr>
      <w:bookmarkStart w:id="278" w:name="_Toc331673361"/>
    </w:p>
    <w:p w14:paraId="34BDF832" w14:textId="484C8977" w:rsidR="008A2FF0" w:rsidRDefault="008A2FF0" w:rsidP="008A2FF0">
      <w:pPr>
        <w:pStyle w:val="Heading2"/>
      </w:pPr>
      <w:bookmarkStart w:id="279" w:name="_Toc35524257"/>
      <w:r>
        <w:t>Wake-up Report</w:t>
      </w:r>
      <w:bookmarkEnd w:id="279"/>
    </w:p>
    <w:p w14:paraId="3B4280F5" w14:textId="7A6F2C36" w:rsidR="008A2FF0" w:rsidRPr="008A2FF0" w:rsidRDefault="00A740C6" w:rsidP="008A2FF0">
      <w:pPr>
        <w:pStyle w:val="BodyText"/>
      </w:pPr>
      <w:r>
        <w:t xml:space="preserve">The </w:t>
      </w:r>
      <w:r w:rsidR="00571DA6">
        <w:t xml:space="preserve">wake-up activity </w:t>
      </w:r>
      <w:r>
        <w:t xml:space="preserve">can be exported from the </w:t>
      </w:r>
      <w:r w:rsidR="00DF56FB">
        <w:t>wake-up activity screen</w:t>
      </w:r>
      <w:r w:rsidR="007F5052">
        <w:t xml:space="preserve"> as described above</w:t>
      </w:r>
      <w:r w:rsidR="00DF56FB">
        <w:t xml:space="preserve">.  However, </w:t>
      </w:r>
      <w:r w:rsidR="00E27B83">
        <w:t>wake-up activity</w:t>
      </w:r>
      <w:r w:rsidR="00DF56FB">
        <w:t xml:space="preserve"> can also be accessed through the </w:t>
      </w:r>
      <w:r w:rsidR="00BC0A92">
        <w:fldChar w:fldCharType="begin"/>
      </w:r>
      <w:r w:rsidR="00BC0A92">
        <w:instrText xml:space="preserve"> REF _Ref27467974 \h </w:instrText>
      </w:r>
      <w:r w:rsidR="00F501D1">
        <w:instrText xml:space="preserve"> \* MERGEFORMAT </w:instrText>
      </w:r>
      <w:r w:rsidR="00BC0A92">
        <w:fldChar w:fldCharType="separate"/>
      </w:r>
      <w:r w:rsidR="00090DD5" w:rsidRPr="00090DD5">
        <w:rPr>
          <w:u w:val="single"/>
        </w:rPr>
        <w:t>Report Activity</w:t>
      </w:r>
      <w:r w:rsidR="00BC0A92">
        <w:fldChar w:fldCharType="end"/>
      </w:r>
      <w:r w:rsidR="00BC0A92">
        <w:t xml:space="preserve"> </w:t>
      </w:r>
      <w:r w:rsidR="00E27B83">
        <w:t xml:space="preserve">screen by running a wake-up report. The report is available both on-demand and as a scheduled report.  To create and access </w:t>
      </w:r>
      <w:r w:rsidR="001773B6">
        <w:t>this</w:t>
      </w:r>
      <w:r w:rsidR="00E27B83">
        <w:t xml:space="preserve"> report</w:t>
      </w:r>
      <w:r w:rsidR="001773B6">
        <w:t xml:space="preserve"> as well as any other report,</w:t>
      </w:r>
      <w:r w:rsidR="00E27B83">
        <w:t xml:space="preserve"> see the </w:t>
      </w:r>
      <w:r w:rsidR="00E27B83">
        <w:fldChar w:fldCharType="begin"/>
      </w:r>
      <w:r w:rsidR="00E27B83">
        <w:instrText xml:space="preserve"> REF _Ref27467974 \h </w:instrText>
      </w:r>
      <w:r w:rsidR="00E27B83">
        <w:fldChar w:fldCharType="separate"/>
      </w:r>
      <w:r w:rsidR="00090DD5">
        <w:t>Report Activity</w:t>
      </w:r>
      <w:r w:rsidR="00E27B83">
        <w:fldChar w:fldCharType="end"/>
      </w:r>
      <w:r w:rsidR="00E27B83">
        <w:t xml:space="preserve"> section of this document. </w:t>
      </w:r>
    </w:p>
    <w:p w14:paraId="33050E4D" w14:textId="4FFC2902" w:rsidR="00AE3B88" w:rsidRDefault="00AE3B88" w:rsidP="00E035CE">
      <w:pPr>
        <w:pStyle w:val="Heading1"/>
      </w:pPr>
      <w:bookmarkStart w:id="280" w:name="_Toc331673362"/>
      <w:bookmarkStart w:id="281" w:name="_Toc35524258"/>
      <w:bookmarkEnd w:id="278"/>
      <w:r>
        <w:t>Alerting</w:t>
      </w:r>
      <w:bookmarkEnd w:id="281"/>
    </w:p>
    <w:p w14:paraId="2932098E" w14:textId="0BE28EEC" w:rsidR="006A3A9D" w:rsidRDefault="006A3A9D" w:rsidP="006A3A9D">
      <w:pPr>
        <w:pStyle w:val="Heading2"/>
      </w:pPr>
      <w:bookmarkStart w:id="282" w:name="_Toc35524259"/>
      <w:r>
        <w:t>Availability of Alerts</w:t>
      </w:r>
      <w:bookmarkEnd w:id="282"/>
    </w:p>
    <w:p w14:paraId="01A9229C" w14:textId="4706ADAE" w:rsidR="00E65E0D" w:rsidRPr="00AA2DD6" w:rsidRDefault="00E65E0D" w:rsidP="00D23BC0">
      <w:pPr>
        <w:pStyle w:val="BodyText"/>
        <w:rPr>
          <w:color w:val="0D0D0D" w:themeColor="text1" w:themeTint="F2"/>
        </w:rPr>
      </w:pPr>
      <w:r w:rsidRPr="00AA2DD6">
        <w:rPr>
          <w:color w:val="0D0D0D" w:themeColor="text1" w:themeTint="F2"/>
        </w:rPr>
        <w:t xml:space="preserve">Jazzware </w:t>
      </w:r>
      <w:r w:rsidR="00B06272" w:rsidRPr="00AA2DD6">
        <w:rPr>
          <w:color w:val="0D0D0D" w:themeColor="text1" w:themeTint="F2"/>
        </w:rPr>
        <w:t xml:space="preserve">has the ability to alert </w:t>
      </w:r>
      <w:r w:rsidR="009C6EA9" w:rsidRPr="00AA2DD6">
        <w:rPr>
          <w:color w:val="0D0D0D" w:themeColor="text1" w:themeTint="F2"/>
        </w:rPr>
        <w:t xml:space="preserve">when certain events occur </w:t>
      </w:r>
      <w:r w:rsidR="001917C8" w:rsidRPr="00AA2DD6">
        <w:rPr>
          <w:color w:val="0D0D0D" w:themeColor="text1" w:themeTint="F2"/>
        </w:rPr>
        <w:t xml:space="preserve">at </w:t>
      </w:r>
      <w:r w:rsidR="00CB3600" w:rsidRPr="00AA2DD6">
        <w:rPr>
          <w:color w:val="0D0D0D" w:themeColor="text1" w:themeTint="F2"/>
        </w:rPr>
        <w:t xml:space="preserve">a property </w:t>
      </w:r>
      <w:r w:rsidR="001917C8" w:rsidRPr="00AA2DD6">
        <w:rPr>
          <w:color w:val="0D0D0D" w:themeColor="text1" w:themeTint="F2"/>
        </w:rPr>
        <w:t xml:space="preserve">such as a call has been placed to emergency services (e.g. 911), </w:t>
      </w:r>
      <w:r w:rsidR="00CB3600" w:rsidRPr="00AA2DD6">
        <w:rPr>
          <w:color w:val="0D0D0D" w:themeColor="text1" w:themeTint="F2"/>
        </w:rPr>
        <w:t xml:space="preserve">a wake-up </w:t>
      </w:r>
      <w:r w:rsidR="00B54288" w:rsidRPr="00AA2DD6">
        <w:rPr>
          <w:color w:val="0D0D0D" w:themeColor="text1" w:themeTint="F2"/>
        </w:rPr>
        <w:t>call went unanswered</w:t>
      </w:r>
      <w:r w:rsidR="00CB3600" w:rsidRPr="00AA2DD6">
        <w:rPr>
          <w:color w:val="0D0D0D" w:themeColor="text1" w:themeTint="F2"/>
        </w:rPr>
        <w:t xml:space="preserve">, the </w:t>
      </w:r>
      <w:r w:rsidR="00B06272" w:rsidRPr="00AA2DD6">
        <w:rPr>
          <w:color w:val="0D0D0D" w:themeColor="text1" w:themeTint="F2"/>
        </w:rPr>
        <w:t xml:space="preserve">wake-up system </w:t>
      </w:r>
      <w:r w:rsidR="00CB3600" w:rsidRPr="00AA2DD6">
        <w:rPr>
          <w:color w:val="0D0D0D" w:themeColor="text1" w:themeTint="F2"/>
        </w:rPr>
        <w:t>experienced an error</w:t>
      </w:r>
      <w:r w:rsidR="00A815CF" w:rsidRPr="00AA2DD6">
        <w:rPr>
          <w:color w:val="0D0D0D" w:themeColor="text1" w:themeTint="F2"/>
        </w:rPr>
        <w:t>,</w:t>
      </w:r>
      <w:r w:rsidR="00B54288" w:rsidRPr="00AA2DD6">
        <w:rPr>
          <w:color w:val="0D0D0D" w:themeColor="text1" w:themeTint="F2"/>
        </w:rPr>
        <w:t xml:space="preserve"> </w:t>
      </w:r>
      <w:r w:rsidR="00D96F03">
        <w:rPr>
          <w:color w:val="0D0D0D" w:themeColor="text1" w:themeTint="F2"/>
        </w:rPr>
        <w:t xml:space="preserve">or </w:t>
      </w:r>
      <w:r w:rsidR="00B54288" w:rsidRPr="00AA2DD6">
        <w:rPr>
          <w:color w:val="0D0D0D" w:themeColor="text1" w:themeTint="F2"/>
        </w:rPr>
        <w:t>the</w:t>
      </w:r>
      <w:r w:rsidR="00B06272" w:rsidRPr="00AA2DD6">
        <w:rPr>
          <w:color w:val="0D0D0D" w:themeColor="text1" w:themeTint="F2"/>
        </w:rPr>
        <w:t xml:space="preserve"> </w:t>
      </w:r>
      <w:r w:rsidR="00F57988" w:rsidRPr="00AA2DD6">
        <w:rPr>
          <w:color w:val="0D0D0D" w:themeColor="text1" w:themeTint="F2"/>
        </w:rPr>
        <w:t xml:space="preserve">BroadWorks </w:t>
      </w:r>
      <w:r w:rsidR="00506041">
        <w:rPr>
          <w:color w:val="0D0D0D" w:themeColor="text1" w:themeTint="F2"/>
        </w:rPr>
        <w:t>system (PBX, voicemail or media server)</w:t>
      </w:r>
      <w:r w:rsidR="00F57988" w:rsidRPr="00AA2DD6">
        <w:rPr>
          <w:color w:val="0D0D0D" w:themeColor="text1" w:themeTint="F2"/>
        </w:rPr>
        <w:t xml:space="preserve"> </w:t>
      </w:r>
      <w:r w:rsidR="00B54288" w:rsidRPr="00AA2DD6">
        <w:rPr>
          <w:color w:val="0D0D0D" w:themeColor="text1" w:themeTint="F2"/>
        </w:rPr>
        <w:t>experienced an error.</w:t>
      </w:r>
      <w:r w:rsidR="00786709">
        <w:rPr>
          <w:color w:val="0D0D0D" w:themeColor="text1" w:themeTint="F2"/>
        </w:rPr>
        <w:t xml:space="preserve">  </w:t>
      </w:r>
      <w:r w:rsidR="00876828">
        <w:rPr>
          <w:color w:val="0D0D0D" w:themeColor="text1" w:themeTint="F2"/>
        </w:rPr>
        <w:t xml:space="preserve">(See the </w:t>
      </w:r>
      <w:r w:rsidR="00876828">
        <w:rPr>
          <w:color w:val="0D0D0D" w:themeColor="text1" w:themeTint="F2"/>
        </w:rPr>
        <w:fldChar w:fldCharType="begin"/>
      </w:r>
      <w:r w:rsidR="00876828">
        <w:rPr>
          <w:color w:val="0D0D0D" w:themeColor="text1" w:themeTint="F2"/>
        </w:rPr>
        <w:instrText xml:space="preserve"> REF _Ref27385147 \h </w:instrText>
      </w:r>
      <w:r w:rsidR="00876828">
        <w:rPr>
          <w:color w:val="0D0D0D" w:themeColor="text1" w:themeTint="F2"/>
        </w:rPr>
      </w:r>
      <w:r w:rsidR="00876828">
        <w:rPr>
          <w:color w:val="0D0D0D" w:themeColor="text1" w:themeTint="F2"/>
        </w:rPr>
        <w:fldChar w:fldCharType="separate"/>
      </w:r>
      <w:r w:rsidR="00090DD5">
        <w:t>Alert Type Table</w:t>
      </w:r>
      <w:r w:rsidR="00876828">
        <w:rPr>
          <w:color w:val="0D0D0D" w:themeColor="text1" w:themeTint="F2"/>
        </w:rPr>
        <w:fldChar w:fldCharType="end"/>
      </w:r>
      <w:r w:rsidR="00876828">
        <w:rPr>
          <w:color w:val="0D0D0D" w:themeColor="text1" w:themeTint="F2"/>
        </w:rPr>
        <w:t xml:space="preserve"> below for standard alerts.)  </w:t>
      </w:r>
      <w:r w:rsidR="00450540">
        <w:rPr>
          <w:color w:val="0D0D0D" w:themeColor="text1" w:themeTint="F2"/>
        </w:rPr>
        <w:t>The</w:t>
      </w:r>
      <w:r w:rsidR="00786709">
        <w:rPr>
          <w:color w:val="0D0D0D" w:themeColor="text1" w:themeTint="F2"/>
        </w:rPr>
        <w:t xml:space="preserve"> alerts may be delivered as email alerts, desktop pop-up alerts, </w:t>
      </w:r>
      <w:r w:rsidR="00531A94">
        <w:rPr>
          <w:color w:val="0D0D0D" w:themeColor="text1" w:themeTint="F2"/>
        </w:rPr>
        <w:t>SMS</w:t>
      </w:r>
      <w:r w:rsidR="00786709">
        <w:rPr>
          <w:color w:val="0D0D0D" w:themeColor="text1" w:themeTint="F2"/>
        </w:rPr>
        <w:t xml:space="preserve"> text message alerts</w:t>
      </w:r>
      <w:r w:rsidR="00AC3D43">
        <w:rPr>
          <w:color w:val="0D0D0D" w:themeColor="text1" w:themeTint="F2"/>
        </w:rPr>
        <w:t>, or a recorded message sent as a phone call to an extension or phone number</w:t>
      </w:r>
      <w:r w:rsidR="00531A94">
        <w:rPr>
          <w:color w:val="0D0D0D" w:themeColor="text1" w:themeTint="F2"/>
        </w:rPr>
        <w:t>.</w:t>
      </w:r>
      <w:r w:rsidR="00240A11">
        <w:rPr>
          <w:color w:val="0D0D0D" w:themeColor="text1" w:themeTint="F2"/>
        </w:rPr>
        <w:t xml:space="preserve">  </w:t>
      </w:r>
    </w:p>
    <w:p w14:paraId="698FCC7A" w14:textId="70016C6A" w:rsidR="00D23BC0" w:rsidRPr="00EE47DF" w:rsidRDefault="00D23BC0" w:rsidP="00D23BC0">
      <w:pPr>
        <w:pStyle w:val="BodyText"/>
        <w:rPr>
          <w:b/>
          <w:color w:val="17365D" w:themeColor="text2" w:themeShade="BF"/>
        </w:rPr>
      </w:pPr>
      <w:r w:rsidRPr="00EE47DF">
        <w:rPr>
          <w:b/>
          <w:color w:val="17365D" w:themeColor="text2" w:themeShade="BF"/>
        </w:rPr>
        <w:t>Feature Availability:</w:t>
      </w:r>
    </w:p>
    <w:p w14:paraId="4CA4656C" w14:textId="4FC0052E" w:rsidR="00D23BC0" w:rsidRDefault="00D23BC0" w:rsidP="001A2BE9">
      <w:pPr>
        <w:pStyle w:val="BodyText"/>
        <w:rPr>
          <w:color w:val="17365D" w:themeColor="text2" w:themeShade="BF"/>
        </w:rPr>
      </w:pPr>
      <w:r w:rsidRPr="00EE47DF">
        <w:rPr>
          <w:color w:val="17365D" w:themeColor="text2" w:themeShade="BF"/>
        </w:rPr>
        <w:t xml:space="preserve">The type of alerts that are available depend on the </w:t>
      </w:r>
      <w:r w:rsidR="00431E38">
        <w:rPr>
          <w:color w:val="17365D" w:themeColor="text2" w:themeShade="BF"/>
        </w:rPr>
        <w:t>PBX,</w:t>
      </w:r>
      <w:r w:rsidR="005E495E">
        <w:rPr>
          <w:color w:val="17365D" w:themeColor="text2" w:themeShade="BF"/>
        </w:rPr>
        <w:t xml:space="preserve"> the</w:t>
      </w:r>
      <w:r w:rsidR="00431E38">
        <w:rPr>
          <w:color w:val="17365D" w:themeColor="text2" w:themeShade="BF"/>
        </w:rPr>
        <w:t xml:space="preserve"> </w:t>
      </w:r>
      <w:r w:rsidRPr="00EE47DF">
        <w:rPr>
          <w:color w:val="17365D" w:themeColor="text2" w:themeShade="BF"/>
        </w:rPr>
        <w:t>PBX interface and the functionality enabled at the property.</w:t>
      </w:r>
      <w:r>
        <w:rPr>
          <w:color w:val="17365D" w:themeColor="text2" w:themeShade="BF"/>
        </w:rPr>
        <w:t xml:space="preserve">  </w:t>
      </w:r>
      <w:r w:rsidR="00D4471D">
        <w:rPr>
          <w:color w:val="17365D" w:themeColor="text2" w:themeShade="BF"/>
        </w:rPr>
        <w:t>Only alerts that apply to the property will appear on the configuration screens.</w:t>
      </w:r>
    </w:p>
    <w:p w14:paraId="0460192C" w14:textId="77777777" w:rsidR="00450540" w:rsidRDefault="00D23BC0" w:rsidP="00E73B96">
      <w:pPr>
        <w:pStyle w:val="BodyText"/>
        <w:numPr>
          <w:ilvl w:val="0"/>
          <w:numId w:val="141"/>
        </w:numPr>
        <w:rPr>
          <w:color w:val="17365D" w:themeColor="text2" w:themeShade="BF"/>
        </w:rPr>
      </w:pPr>
      <w:r>
        <w:rPr>
          <w:color w:val="17365D" w:themeColor="text2" w:themeShade="BF"/>
        </w:rPr>
        <w:t>Emergency alerts can be configured for any property</w:t>
      </w:r>
      <w:r w:rsidR="00450540">
        <w:rPr>
          <w:color w:val="17365D" w:themeColor="text2" w:themeShade="BF"/>
        </w:rPr>
        <w:t>.</w:t>
      </w:r>
    </w:p>
    <w:p w14:paraId="59D3B8CC" w14:textId="51F121A1" w:rsidR="00D23BC0" w:rsidRDefault="00C46C8D" w:rsidP="00E73B96">
      <w:pPr>
        <w:pStyle w:val="BodyText"/>
        <w:numPr>
          <w:ilvl w:val="1"/>
          <w:numId w:val="141"/>
        </w:numPr>
        <w:rPr>
          <w:color w:val="17365D" w:themeColor="text2" w:themeShade="BF"/>
        </w:rPr>
      </w:pPr>
      <w:r>
        <w:rPr>
          <w:color w:val="17365D" w:themeColor="text2" w:themeShade="BF"/>
        </w:rPr>
        <w:t>Emergency alerts for t</w:t>
      </w:r>
      <w:r w:rsidR="002449B7">
        <w:rPr>
          <w:color w:val="17365D" w:themeColor="text2" w:themeShade="BF"/>
        </w:rPr>
        <w:t>rad</w:t>
      </w:r>
      <w:r w:rsidR="008A431F">
        <w:rPr>
          <w:color w:val="17365D" w:themeColor="text2" w:themeShade="BF"/>
        </w:rPr>
        <w:t>i</w:t>
      </w:r>
      <w:r w:rsidR="002449B7">
        <w:rPr>
          <w:color w:val="17365D" w:themeColor="text2" w:themeShade="BF"/>
        </w:rPr>
        <w:t>tional</w:t>
      </w:r>
      <w:r w:rsidR="00D23BC0">
        <w:rPr>
          <w:color w:val="17365D" w:themeColor="text2" w:themeShade="BF"/>
        </w:rPr>
        <w:t xml:space="preserve"> PBXs</w:t>
      </w:r>
      <w:r>
        <w:rPr>
          <w:color w:val="17365D" w:themeColor="text2" w:themeShade="BF"/>
        </w:rPr>
        <w:t xml:space="preserve"> are based </w:t>
      </w:r>
      <w:r w:rsidR="00192FC8">
        <w:rPr>
          <w:color w:val="17365D" w:themeColor="text2" w:themeShade="BF"/>
        </w:rPr>
        <w:t xml:space="preserve">upon the receipt of </w:t>
      </w:r>
      <w:r w:rsidR="00D23BC0">
        <w:rPr>
          <w:color w:val="17365D" w:themeColor="text2" w:themeShade="BF"/>
        </w:rPr>
        <w:t>CDR</w:t>
      </w:r>
      <w:r w:rsidR="009340E7">
        <w:rPr>
          <w:color w:val="17365D" w:themeColor="text2" w:themeShade="BF"/>
        </w:rPr>
        <w:t xml:space="preserve"> by Jazzware</w:t>
      </w:r>
      <w:r w:rsidR="00F610AD">
        <w:rPr>
          <w:color w:val="17365D" w:themeColor="text2" w:themeShade="BF"/>
        </w:rPr>
        <w:t xml:space="preserve"> and typically occur after the call has </w:t>
      </w:r>
      <w:r w:rsidR="0031081C">
        <w:rPr>
          <w:color w:val="17365D" w:themeColor="text2" w:themeShade="BF"/>
        </w:rPr>
        <w:t>been completed.</w:t>
      </w:r>
    </w:p>
    <w:p w14:paraId="2A655EC6" w14:textId="6DE8BAB7" w:rsidR="00D23BC0" w:rsidRDefault="002C7C8D" w:rsidP="00E73B96">
      <w:pPr>
        <w:pStyle w:val="BodyText"/>
        <w:numPr>
          <w:ilvl w:val="1"/>
          <w:numId w:val="141"/>
        </w:numPr>
        <w:rPr>
          <w:color w:val="17365D" w:themeColor="text2" w:themeShade="BF"/>
        </w:rPr>
      </w:pPr>
      <w:r>
        <w:rPr>
          <w:color w:val="17365D" w:themeColor="text2" w:themeShade="BF"/>
        </w:rPr>
        <w:t>Emergency</w:t>
      </w:r>
      <w:r w:rsidR="002449B7">
        <w:rPr>
          <w:color w:val="17365D" w:themeColor="text2" w:themeShade="BF"/>
        </w:rPr>
        <w:t xml:space="preserve"> alerts </w:t>
      </w:r>
      <w:r w:rsidR="00C6375A">
        <w:rPr>
          <w:color w:val="17365D" w:themeColor="text2" w:themeShade="BF"/>
        </w:rPr>
        <w:t>for the</w:t>
      </w:r>
      <w:r w:rsidR="002449B7">
        <w:rPr>
          <w:color w:val="17365D" w:themeColor="text2" w:themeShade="BF"/>
        </w:rPr>
        <w:t xml:space="preserve"> </w:t>
      </w:r>
      <w:r w:rsidR="00D23BC0">
        <w:rPr>
          <w:color w:val="17365D" w:themeColor="text2" w:themeShade="BF"/>
        </w:rPr>
        <w:t>BroadWorks PBX</w:t>
      </w:r>
      <w:r w:rsidR="00C6375A">
        <w:rPr>
          <w:color w:val="17365D" w:themeColor="text2" w:themeShade="BF"/>
        </w:rPr>
        <w:t xml:space="preserve"> </w:t>
      </w:r>
      <w:r w:rsidR="00F610AD">
        <w:rPr>
          <w:color w:val="17365D" w:themeColor="text2" w:themeShade="BF"/>
        </w:rPr>
        <w:t>are based upon notification sent to Jazzware by BroadWorks</w:t>
      </w:r>
      <w:r w:rsidR="0031081C">
        <w:rPr>
          <w:color w:val="17365D" w:themeColor="text2" w:themeShade="BF"/>
        </w:rPr>
        <w:t xml:space="preserve"> and occur the moment the call is placed.</w:t>
      </w:r>
    </w:p>
    <w:p w14:paraId="0DF1A4A7" w14:textId="383D6CED" w:rsidR="00D23BC0" w:rsidRPr="00806F8E" w:rsidRDefault="00D23BC0" w:rsidP="00E73B96">
      <w:pPr>
        <w:pStyle w:val="BodyText"/>
        <w:numPr>
          <w:ilvl w:val="0"/>
          <w:numId w:val="141"/>
        </w:numPr>
        <w:rPr>
          <w:color w:val="17365D" w:themeColor="text2" w:themeShade="BF"/>
        </w:rPr>
      </w:pPr>
      <w:r>
        <w:rPr>
          <w:color w:val="17365D" w:themeColor="text2" w:themeShade="BF"/>
        </w:rPr>
        <w:t xml:space="preserve">Wake-up alerts can be configured for properties with PBX interfaces that send wake-up status information </w:t>
      </w:r>
      <w:r w:rsidR="00A65279">
        <w:rPr>
          <w:color w:val="17365D" w:themeColor="text2" w:themeShade="BF"/>
        </w:rPr>
        <w:t>including</w:t>
      </w:r>
      <w:r>
        <w:rPr>
          <w:color w:val="17365D" w:themeColor="text2" w:themeShade="BF"/>
        </w:rPr>
        <w:t xml:space="preserve"> the following</w:t>
      </w:r>
      <w:r w:rsidRPr="00806F8E">
        <w:rPr>
          <w:color w:val="17365D" w:themeColor="text2" w:themeShade="BF"/>
        </w:rPr>
        <w:t>:</w:t>
      </w:r>
    </w:p>
    <w:p w14:paraId="0A466287" w14:textId="0E574E88" w:rsidR="00D23BC0" w:rsidRPr="00B40DDE" w:rsidRDefault="00D23BC0" w:rsidP="00E73B96">
      <w:pPr>
        <w:pStyle w:val="BodyText"/>
        <w:numPr>
          <w:ilvl w:val="1"/>
          <w:numId w:val="141"/>
        </w:numPr>
        <w:rPr>
          <w:color w:val="17365D" w:themeColor="text2" w:themeShade="BF"/>
        </w:rPr>
      </w:pPr>
      <w:r w:rsidRPr="00B40DDE">
        <w:rPr>
          <w:color w:val="17365D" w:themeColor="text2" w:themeShade="BF"/>
        </w:rPr>
        <w:t>BroadWorks PBX</w:t>
      </w:r>
    </w:p>
    <w:p w14:paraId="493E8FF0" w14:textId="77777777" w:rsidR="00D23BC0" w:rsidRPr="00B40DDE" w:rsidRDefault="00D23BC0" w:rsidP="00E73B96">
      <w:pPr>
        <w:pStyle w:val="BodyText"/>
        <w:numPr>
          <w:ilvl w:val="1"/>
          <w:numId w:val="141"/>
        </w:numPr>
        <w:rPr>
          <w:color w:val="17365D" w:themeColor="text2" w:themeShade="BF"/>
        </w:rPr>
      </w:pPr>
      <w:r w:rsidRPr="00B40DDE">
        <w:rPr>
          <w:color w:val="17365D" w:themeColor="text2" w:themeShade="BF"/>
        </w:rPr>
        <w:t>NEC wake-up printer port feed</w:t>
      </w:r>
    </w:p>
    <w:p w14:paraId="0024BB30" w14:textId="77777777" w:rsidR="00D23BC0" w:rsidRPr="00B40DDE" w:rsidRDefault="00D23BC0" w:rsidP="00E73B96">
      <w:pPr>
        <w:pStyle w:val="BodyText"/>
        <w:numPr>
          <w:ilvl w:val="1"/>
          <w:numId w:val="141"/>
        </w:numPr>
        <w:rPr>
          <w:color w:val="17365D" w:themeColor="text2" w:themeShade="BF"/>
        </w:rPr>
      </w:pPr>
      <w:r w:rsidRPr="00B40DDE">
        <w:rPr>
          <w:color w:val="17365D" w:themeColor="text2" w:themeShade="BF"/>
        </w:rPr>
        <w:lastRenderedPageBreak/>
        <w:t>NEC PBX telemanagement interface</w:t>
      </w:r>
    </w:p>
    <w:p w14:paraId="1C2DE17A" w14:textId="77777777" w:rsidR="00D23BC0" w:rsidRPr="00B40DDE" w:rsidRDefault="00D23BC0" w:rsidP="00E73B96">
      <w:pPr>
        <w:pStyle w:val="BodyText"/>
        <w:numPr>
          <w:ilvl w:val="1"/>
          <w:numId w:val="141"/>
        </w:numPr>
        <w:rPr>
          <w:color w:val="17365D" w:themeColor="text2" w:themeShade="BF"/>
        </w:rPr>
      </w:pPr>
      <w:r w:rsidRPr="00B40DDE">
        <w:rPr>
          <w:color w:val="17365D" w:themeColor="text2" w:themeShade="BF"/>
        </w:rPr>
        <w:t xml:space="preserve">Mitel CDR with wake-up records </w:t>
      </w:r>
    </w:p>
    <w:p w14:paraId="4FA8EF7B" w14:textId="08DAF8CD" w:rsidR="004D55AC" w:rsidRPr="00D23BC0" w:rsidRDefault="00D23BC0" w:rsidP="00E73B96">
      <w:pPr>
        <w:pStyle w:val="BodyText"/>
        <w:numPr>
          <w:ilvl w:val="1"/>
          <w:numId w:val="141"/>
        </w:numPr>
        <w:rPr>
          <w:color w:val="17365D" w:themeColor="text2" w:themeShade="BF"/>
        </w:rPr>
      </w:pPr>
      <w:r w:rsidRPr="00B40DDE">
        <w:rPr>
          <w:color w:val="17365D" w:themeColor="text2" w:themeShade="BF"/>
        </w:rPr>
        <w:t>Other PBXs that can send wake-up information via CDR or printer port feed</w:t>
      </w:r>
    </w:p>
    <w:p w14:paraId="5D4585F1" w14:textId="4A744B18" w:rsidR="005E4D56" w:rsidRDefault="005E4D56" w:rsidP="00E73B96">
      <w:pPr>
        <w:pStyle w:val="BodyText"/>
        <w:numPr>
          <w:ilvl w:val="0"/>
          <w:numId w:val="141"/>
        </w:numPr>
        <w:rPr>
          <w:color w:val="17365D" w:themeColor="text2" w:themeShade="BF"/>
        </w:rPr>
      </w:pPr>
      <w:r>
        <w:rPr>
          <w:color w:val="17365D" w:themeColor="text2" w:themeShade="BF"/>
        </w:rPr>
        <w:t xml:space="preserve">Jazzware can be configured to provide </w:t>
      </w:r>
      <w:r w:rsidR="00A1577E">
        <w:rPr>
          <w:color w:val="17365D" w:themeColor="text2" w:themeShade="BF"/>
        </w:rPr>
        <w:t xml:space="preserve">the alerts via </w:t>
      </w:r>
      <w:r>
        <w:rPr>
          <w:color w:val="17365D" w:themeColor="text2" w:themeShade="BF"/>
        </w:rPr>
        <w:t>phone and/or SMS alerting.</w:t>
      </w:r>
      <w:r w:rsidR="006F2494">
        <w:rPr>
          <w:color w:val="17365D" w:themeColor="text2" w:themeShade="BF"/>
        </w:rPr>
        <w:t xml:space="preserve"> </w:t>
      </w:r>
      <w:r w:rsidR="003A289B">
        <w:rPr>
          <w:color w:val="17365D" w:themeColor="text2" w:themeShade="BF"/>
        </w:rPr>
        <w:t xml:space="preserve">Jazzware does not depend upon the PBX to place the </w:t>
      </w:r>
      <w:r w:rsidR="00D91319">
        <w:rPr>
          <w:color w:val="17365D" w:themeColor="text2" w:themeShade="BF"/>
        </w:rPr>
        <w:t xml:space="preserve">phone </w:t>
      </w:r>
      <w:r w:rsidR="003A289B">
        <w:rPr>
          <w:color w:val="17365D" w:themeColor="text2" w:themeShade="BF"/>
        </w:rPr>
        <w:t>alert</w:t>
      </w:r>
      <w:r w:rsidR="000E2190">
        <w:rPr>
          <w:color w:val="17365D" w:themeColor="text2" w:themeShade="BF"/>
        </w:rPr>
        <w:t xml:space="preserve"> itself</w:t>
      </w:r>
      <w:r w:rsidR="003A289B">
        <w:rPr>
          <w:color w:val="17365D" w:themeColor="text2" w:themeShade="BF"/>
        </w:rPr>
        <w:t>, it only depends upon</w:t>
      </w:r>
      <w:r w:rsidR="00D91319">
        <w:rPr>
          <w:color w:val="17365D" w:themeColor="text2" w:themeShade="BF"/>
        </w:rPr>
        <w:t xml:space="preserve"> the </w:t>
      </w:r>
      <w:r w:rsidR="007A3780">
        <w:rPr>
          <w:color w:val="17365D" w:themeColor="text2" w:themeShade="BF"/>
        </w:rPr>
        <w:t>PBX</w:t>
      </w:r>
      <w:r w:rsidR="00D91319">
        <w:rPr>
          <w:color w:val="17365D" w:themeColor="text2" w:themeShade="BF"/>
        </w:rPr>
        <w:t xml:space="preserve"> to send </w:t>
      </w:r>
      <w:r w:rsidR="007A3780">
        <w:rPr>
          <w:color w:val="17365D" w:themeColor="text2" w:themeShade="BF"/>
        </w:rPr>
        <w:t xml:space="preserve">Jazzware </w:t>
      </w:r>
      <w:r w:rsidR="00D91319">
        <w:rPr>
          <w:color w:val="17365D" w:themeColor="text2" w:themeShade="BF"/>
        </w:rPr>
        <w:t>the information required to trigger the alert</w:t>
      </w:r>
      <w:r w:rsidR="00C8676A">
        <w:rPr>
          <w:color w:val="17365D" w:themeColor="text2" w:themeShade="BF"/>
        </w:rPr>
        <w:t>.</w:t>
      </w:r>
      <w:r>
        <w:rPr>
          <w:color w:val="17365D" w:themeColor="text2" w:themeShade="BF"/>
        </w:rPr>
        <w:t xml:space="preserve"> Additional charges may apply. </w:t>
      </w:r>
    </w:p>
    <w:p w14:paraId="44C9B0FA" w14:textId="44AA385B" w:rsidR="00A75E22" w:rsidRDefault="00283CEE" w:rsidP="00E73B96">
      <w:pPr>
        <w:pStyle w:val="BodyText"/>
        <w:numPr>
          <w:ilvl w:val="0"/>
          <w:numId w:val="141"/>
        </w:numPr>
        <w:rPr>
          <w:color w:val="17365D" w:themeColor="text2" w:themeShade="BF"/>
        </w:rPr>
      </w:pPr>
      <w:r>
        <w:rPr>
          <w:color w:val="17365D" w:themeColor="text2" w:themeShade="BF"/>
        </w:rPr>
        <w:t xml:space="preserve">Jazzware can be configured </w:t>
      </w:r>
      <w:r w:rsidR="00484B51">
        <w:rPr>
          <w:color w:val="17365D" w:themeColor="text2" w:themeShade="BF"/>
        </w:rPr>
        <w:t>to provide propert</w:t>
      </w:r>
      <w:r w:rsidR="00503402">
        <w:rPr>
          <w:color w:val="17365D" w:themeColor="text2" w:themeShade="BF"/>
        </w:rPr>
        <w:t xml:space="preserve">ies with an Alcatel PBX </w:t>
      </w:r>
      <w:r w:rsidR="00147046">
        <w:rPr>
          <w:color w:val="17365D" w:themeColor="text2" w:themeShade="BF"/>
        </w:rPr>
        <w:t xml:space="preserve">that are using GPINs </w:t>
      </w:r>
      <w:r w:rsidR="00503402">
        <w:rPr>
          <w:color w:val="17365D" w:themeColor="text2" w:themeShade="BF"/>
        </w:rPr>
        <w:t>alerts if the Alcatel PBX rejects a GPIN.</w:t>
      </w:r>
    </w:p>
    <w:p w14:paraId="6CEFC01E" w14:textId="3DB5E1EB" w:rsidR="00283CEE" w:rsidRDefault="00A75E22" w:rsidP="00A75E22">
      <w:pPr>
        <w:ind w:left="0"/>
        <w:rPr>
          <w:color w:val="17365D" w:themeColor="text2" w:themeShade="BF"/>
        </w:rPr>
      </w:pPr>
      <w:r>
        <w:rPr>
          <w:color w:val="17365D" w:themeColor="text2" w:themeShade="BF"/>
        </w:rPr>
        <w:br w:type="page"/>
      </w:r>
    </w:p>
    <w:p w14:paraId="68732ADB" w14:textId="77777777" w:rsidR="00A75E22" w:rsidRDefault="00A75E22" w:rsidP="00A75E22">
      <w:pPr>
        <w:pStyle w:val="Heading2"/>
      </w:pPr>
      <w:bookmarkStart w:id="283" w:name="_Ref27385147"/>
      <w:bookmarkStart w:id="284" w:name="_Ref27385149"/>
      <w:bookmarkStart w:id="285" w:name="_Ref27385165"/>
      <w:bookmarkStart w:id="286" w:name="_Toc35524260"/>
      <w:r>
        <w:lastRenderedPageBreak/>
        <w:t>Alert Type Table</w:t>
      </w:r>
      <w:bookmarkEnd w:id="283"/>
      <w:bookmarkEnd w:id="284"/>
      <w:bookmarkEnd w:id="285"/>
      <w:bookmarkEnd w:id="286"/>
    </w:p>
    <w:tbl>
      <w:tblPr>
        <w:tblStyle w:val="MediumShading1-Accent1"/>
        <w:tblW w:w="10170" w:type="dxa"/>
        <w:tblInd w:w="-370" w:type="dxa"/>
        <w:tblLook w:val="04A0" w:firstRow="1" w:lastRow="0" w:firstColumn="1" w:lastColumn="0" w:noHBand="0" w:noVBand="1"/>
      </w:tblPr>
      <w:tblGrid>
        <w:gridCol w:w="236"/>
        <w:gridCol w:w="2194"/>
        <w:gridCol w:w="3412"/>
        <w:gridCol w:w="1448"/>
        <w:gridCol w:w="1450"/>
        <w:gridCol w:w="1430"/>
      </w:tblGrid>
      <w:tr w:rsidR="00A75E22" w:rsidRPr="002E61B1" w14:paraId="2606943B" w14:textId="77777777" w:rsidTr="008410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0" w:type="dxa"/>
            <w:gridSpan w:val="6"/>
          </w:tcPr>
          <w:p w14:paraId="25401230" w14:textId="77777777" w:rsidR="00A75E22" w:rsidRPr="002E61B1" w:rsidRDefault="00A75E22" w:rsidP="00841032">
            <w:pPr>
              <w:pStyle w:val="BodyText"/>
              <w:ind w:left="0"/>
              <w:jc w:val="center"/>
              <w:rPr>
                <w:rFonts w:ascii="Calibri" w:hAnsi="Calibri" w:cs="Calibri"/>
                <w:sz w:val="22"/>
                <w:lang w:val="en"/>
              </w:rPr>
            </w:pPr>
            <w:r>
              <w:rPr>
                <w:rFonts w:ascii="Calibri" w:hAnsi="Calibri" w:cs="Calibri"/>
                <w:sz w:val="22"/>
                <w:lang w:val="en"/>
              </w:rPr>
              <w:t xml:space="preserve">Standard </w:t>
            </w:r>
            <w:r w:rsidRPr="002E61B1">
              <w:rPr>
                <w:rFonts w:ascii="Calibri" w:hAnsi="Calibri" w:cs="Calibri"/>
                <w:sz w:val="22"/>
                <w:lang w:val="en"/>
              </w:rPr>
              <w:t>Alert Type</w:t>
            </w:r>
            <w:r>
              <w:rPr>
                <w:rFonts w:ascii="Calibri" w:hAnsi="Calibri" w:cs="Calibri"/>
                <w:sz w:val="22"/>
                <w:lang w:val="en"/>
              </w:rPr>
              <w:t>s</w:t>
            </w:r>
          </w:p>
        </w:tc>
      </w:tr>
      <w:tr w:rsidR="00A75E22" w:rsidRPr="002E61B1" w14:paraId="6EBEA30B" w14:textId="77777777" w:rsidTr="00841032">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236" w:type="dxa"/>
          </w:tcPr>
          <w:p w14:paraId="65715846" w14:textId="77777777" w:rsidR="00A75E22" w:rsidRPr="002E61B1" w:rsidRDefault="00A75E22" w:rsidP="00841032">
            <w:pPr>
              <w:pStyle w:val="BodyText"/>
              <w:ind w:left="0"/>
              <w:rPr>
                <w:rFonts w:ascii="Calibri" w:hAnsi="Calibri" w:cs="Calibri"/>
                <w:sz w:val="18"/>
                <w:lang w:val="en"/>
              </w:rPr>
            </w:pPr>
          </w:p>
        </w:tc>
        <w:tc>
          <w:tcPr>
            <w:tcW w:w="2194" w:type="dxa"/>
          </w:tcPr>
          <w:p w14:paraId="48546227" w14:textId="77777777" w:rsidR="00A75E22" w:rsidRPr="002E61B1" w:rsidRDefault="00A75E22" w:rsidP="00841032">
            <w:pPr>
              <w:pStyle w:val="BodyText"/>
              <w:ind w:left="0"/>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p>
        </w:tc>
        <w:tc>
          <w:tcPr>
            <w:tcW w:w="3412" w:type="dxa"/>
          </w:tcPr>
          <w:p w14:paraId="68463B25" w14:textId="77777777" w:rsidR="00A75E22" w:rsidRPr="002E61B1" w:rsidRDefault="00A75E22" w:rsidP="00841032">
            <w:pPr>
              <w:pStyle w:val="BodyText"/>
              <w:ind w:left="0"/>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p>
        </w:tc>
        <w:tc>
          <w:tcPr>
            <w:tcW w:w="4328" w:type="dxa"/>
            <w:gridSpan w:val="3"/>
            <w:tcBorders>
              <w:right w:val="single" w:sz="8" w:space="0" w:color="FFFFFF" w:themeColor="background1"/>
            </w:tcBorders>
          </w:tcPr>
          <w:p w14:paraId="6957F77F" w14:textId="77777777" w:rsidR="00A75E22" w:rsidRPr="002E61B1" w:rsidRDefault="00A75E22" w:rsidP="00841032">
            <w:pPr>
              <w:pStyle w:val="BodyText"/>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Availability</w:t>
            </w:r>
          </w:p>
        </w:tc>
      </w:tr>
      <w:tr w:rsidR="00A75E22" w:rsidRPr="002E61B1" w14:paraId="51602DAA" w14:textId="77777777" w:rsidTr="008410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 w:type="dxa"/>
          </w:tcPr>
          <w:p w14:paraId="2281CA05" w14:textId="77777777" w:rsidR="00A75E22" w:rsidRPr="002E61B1" w:rsidRDefault="00A75E22" w:rsidP="00841032">
            <w:pPr>
              <w:pStyle w:val="BodyText"/>
              <w:ind w:left="0"/>
              <w:rPr>
                <w:rFonts w:ascii="Calibri" w:hAnsi="Calibri" w:cs="Calibri"/>
                <w:sz w:val="18"/>
                <w:lang w:val="en"/>
              </w:rPr>
            </w:pPr>
          </w:p>
        </w:tc>
        <w:tc>
          <w:tcPr>
            <w:tcW w:w="2194" w:type="dxa"/>
          </w:tcPr>
          <w:p w14:paraId="682FE061" w14:textId="77777777" w:rsidR="00A75E22" w:rsidRPr="002E61B1" w:rsidRDefault="00A75E22" w:rsidP="00841032">
            <w:pPr>
              <w:pStyle w:val="BodyText"/>
              <w:ind w:left="0"/>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Alert Name</w:t>
            </w:r>
          </w:p>
        </w:tc>
        <w:tc>
          <w:tcPr>
            <w:tcW w:w="3412" w:type="dxa"/>
          </w:tcPr>
          <w:p w14:paraId="0FBFDCC8" w14:textId="77777777" w:rsidR="00A75E22" w:rsidRPr="002E61B1" w:rsidRDefault="00A75E22" w:rsidP="00841032">
            <w:pPr>
              <w:pStyle w:val="BodyText"/>
              <w:ind w:left="0"/>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Description</w:t>
            </w:r>
          </w:p>
        </w:tc>
        <w:tc>
          <w:tcPr>
            <w:tcW w:w="1448" w:type="dxa"/>
          </w:tcPr>
          <w:p w14:paraId="4E859B94" w14:textId="77777777" w:rsidR="00A75E22" w:rsidRPr="002E61B1" w:rsidRDefault="00A75E22" w:rsidP="00841032">
            <w:pPr>
              <w:pStyle w:val="BodyText"/>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Phone Alert</w:t>
            </w:r>
          </w:p>
        </w:tc>
        <w:tc>
          <w:tcPr>
            <w:tcW w:w="1450" w:type="dxa"/>
          </w:tcPr>
          <w:p w14:paraId="76AE5C12" w14:textId="77777777" w:rsidR="00A75E22" w:rsidRPr="002E61B1" w:rsidRDefault="00A75E22" w:rsidP="00841032">
            <w:pPr>
              <w:pStyle w:val="BodyText"/>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Email Alert</w:t>
            </w:r>
          </w:p>
        </w:tc>
        <w:tc>
          <w:tcPr>
            <w:tcW w:w="1430" w:type="dxa"/>
          </w:tcPr>
          <w:p w14:paraId="1A0F208B" w14:textId="77777777" w:rsidR="00A75E22" w:rsidRPr="002E61B1" w:rsidRDefault="00A75E22" w:rsidP="00841032">
            <w:pPr>
              <w:pStyle w:val="BodyText"/>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Pop-up Alert</w:t>
            </w:r>
          </w:p>
        </w:tc>
      </w:tr>
      <w:tr w:rsidR="00A75E22" w:rsidRPr="002E61B1" w14:paraId="5FF1795B"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71C4C34C" w14:textId="77777777" w:rsidR="00A75E22" w:rsidRPr="002E61B1" w:rsidRDefault="00A75E22" w:rsidP="00841032">
            <w:pPr>
              <w:pStyle w:val="BodyText"/>
              <w:ind w:left="0"/>
              <w:rPr>
                <w:rFonts w:ascii="Calibri" w:hAnsi="Calibri" w:cs="Calibri"/>
                <w:sz w:val="18"/>
                <w:lang w:val="en"/>
              </w:rPr>
            </w:pPr>
          </w:p>
        </w:tc>
        <w:tc>
          <w:tcPr>
            <w:tcW w:w="2194" w:type="dxa"/>
          </w:tcPr>
          <w:p w14:paraId="24853412"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Unanswered Wake-up</w:t>
            </w:r>
          </w:p>
        </w:tc>
        <w:tc>
          <w:tcPr>
            <w:tcW w:w="3412" w:type="dxa"/>
          </w:tcPr>
          <w:p w14:paraId="252B5AF3"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Guest did not answer their wake-up call</w:t>
            </w:r>
          </w:p>
        </w:tc>
        <w:tc>
          <w:tcPr>
            <w:tcW w:w="1448" w:type="dxa"/>
          </w:tcPr>
          <w:p w14:paraId="0B4CEFE7"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All PBXs Supporting Wake-ups</w:t>
            </w:r>
          </w:p>
        </w:tc>
        <w:tc>
          <w:tcPr>
            <w:tcW w:w="1450" w:type="dxa"/>
          </w:tcPr>
          <w:p w14:paraId="219C194E"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All PBXs Supporting Wake-ups</w:t>
            </w:r>
          </w:p>
        </w:tc>
        <w:tc>
          <w:tcPr>
            <w:tcW w:w="1430" w:type="dxa"/>
          </w:tcPr>
          <w:p w14:paraId="7C839B80"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All PBXs Supporting Wake-ups</w:t>
            </w:r>
          </w:p>
        </w:tc>
      </w:tr>
      <w:tr w:rsidR="00A75E22" w:rsidRPr="002E61B1" w14:paraId="66119BC9" w14:textId="77777777" w:rsidTr="0084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4DC97BA3" w14:textId="77777777" w:rsidR="00A75E22" w:rsidRPr="002E61B1" w:rsidRDefault="00A75E22" w:rsidP="00841032">
            <w:pPr>
              <w:pStyle w:val="BodyText"/>
              <w:ind w:left="0"/>
              <w:rPr>
                <w:rFonts w:ascii="Calibri" w:hAnsi="Calibri" w:cs="Calibri"/>
                <w:sz w:val="18"/>
                <w:lang w:val="en"/>
              </w:rPr>
            </w:pPr>
          </w:p>
        </w:tc>
        <w:tc>
          <w:tcPr>
            <w:tcW w:w="2194" w:type="dxa"/>
          </w:tcPr>
          <w:p w14:paraId="4599056A"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Auto Cancelled Wake-up</w:t>
            </w:r>
          </w:p>
        </w:tc>
        <w:tc>
          <w:tcPr>
            <w:tcW w:w="3412" w:type="dxa"/>
          </w:tcPr>
          <w:p w14:paraId="1A718E40"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The </w:t>
            </w:r>
            <w:r w:rsidRPr="002E61B1">
              <w:rPr>
                <w:rFonts w:ascii="Calibri" w:hAnsi="Calibri" w:cs="Calibri"/>
                <w:sz w:val="18"/>
              </w:rPr>
              <w:t>Hospitality</w:t>
            </w:r>
            <w:r w:rsidRPr="002E61B1">
              <w:rPr>
                <w:rFonts w:ascii="Calibri" w:hAnsi="Calibri" w:cs="Calibri"/>
                <w:sz w:val="16"/>
                <w:lang w:val="en"/>
              </w:rPr>
              <w:t xml:space="preserve"> Features Server </w:t>
            </w:r>
            <w:r w:rsidRPr="002E61B1">
              <w:rPr>
                <w:rFonts w:ascii="Calibri" w:hAnsi="Calibri" w:cs="Calibri"/>
                <w:sz w:val="18"/>
                <w:lang w:val="en"/>
              </w:rPr>
              <w:t>cancelled the wake-up call because the scheduled time for the wake-up call has already passed the auto cancel wake-up time threshold.</w:t>
            </w:r>
          </w:p>
        </w:tc>
        <w:tc>
          <w:tcPr>
            <w:tcW w:w="1448" w:type="dxa"/>
          </w:tcPr>
          <w:p w14:paraId="116ADF75"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c>
          <w:tcPr>
            <w:tcW w:w="1450" w:type="dxa"/>
          </w:tcPr>
          <w:p w14:paraId="4C0B3371"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c>
          <w:tcPr>
            <w:tcW w:w="1430" w:type="dxa"/>
          </w:tcPr>
          <w:p w14:paraId="64C148C5"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r>
      <w:tr w:rsidR="00A75E22" w:rsidRPr="002E61B1" w14:paraId="42467430"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4C924F47" w14:textId="77777777" w:rsidR="00A75E22" w:rsidRPr="002E61B1" w:rsidRDefault="00A75E22" w:rsidP="00841032">
            <w:pPr>
              <w:pStyle w:val="BodyText"/>
              <w:ind w:left="0"/>
              <w:rPr>
                <w:rFonts w:ascii="Calibri" w:hAnsi="Calibri" w:cs="Calibri"/>
                <w:sz w:val="18"/>
                <w:lang w:val="en"/>
              </w:rPr>
            </w:pPr>
          </w:p>
        </w:tc>
        <w:tc>
          <w:tcPr>
            <w:tcW w:w="2194" w:type="dxa"/>
          </w:tcPr>
          <w:p w14:paraId="23F827CB"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No Web Response Wake-up</w:t>
            </w:r>
          </w:p>
        </w:tc>
        <w:tc>
          <w:tcPr>
            <w:tcW w:w="3412" w:type="dxa"/>
          </w:tcPr>
          <w:p w14:paraId="021B57CA"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The </w:t>
            </w:r>
            <w:r w:rsidRPr="002E61B1">
              <w:rPr>
                <w:rFonts w:ascii="Calibri" w:hAnsi="Calibri" w:cs="Calibri"/>
                <w:sz w:val="18"/>
              </w:rPr>
              <w:t xml:space="preserve">Hospitality Features Server </w:t>
            </w:r>
            <w:r w:rsidRPr="002E61B1">
              <w:rPr>
                <w:rFonts w:ascii="Calibri" w:hAnsi="Calibri" w:cs="Calibri"/>
                <w:sz w:val="18"/>
                <w:lang w:val="en"/>
              </w:rPr>
              <w:t>was unable to place the wake-up call after all attempts have been made.</w:t>
            </w:r>
          </w:p>
        </w:tc>
        <w:tc>
          <w:tcPr>
            <w:tcW w:w="1448" w:type="dxa"/>
          </w:tcPr>
          <w:p w14:paraId="6E0386F8"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c>
          <w:tcPr>
            <w:tcW w:w="1450" w:type="dxa"/>
          </w:tcPr>
          <w:p w14:paraId="185DC6D8"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c>
          <w:tcPr>
            <w:tcW w:w="1430" w:type="dxa"/>
          </w:tcPr>
          <w:p w14:paraId="60A2027E"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r>
      <w:tr w:rsidR="00A75E22" w:rsidRPr="002E61B1" w14:paraId="02DC5E02" w14:textId="77777777" w:rsidTr="0084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23E43C2B" w14:textId="77777777" w:rsidR="00A75E22" w:rsidRPr="002E61B1" w:rsidRDefault="00A75E22" w:rsidP="00841032">
            <w:pPr>
              <w:pStyle w:val="BodyText"/>
              <w:ind w:left="0"/>
              <w:rPr>
                <w:rFonts w:ascii="Calibri" w:hAnsi="Calibri" w:cs="Calibri"/>
                <w:sz w:val="18"/>
                <w:lang w:val="en"/>
              </w:rPr>
            </w:pPr>
          </w:p>
        </w:tc>
        <w:tc>
          <w:tcPr>
            <w:tcW w:w="2194" w:type="dxa"/>
          </w:tcPr>
          <w:p w14:paraId="05E4F23A"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Desktop Station Connectivity</w:t>
            </w:r>
          </w:p>
        </w:tc>
        <w:tc>
          <w:tcPr>
            <w:tcW w:w="3412" w:type="dxa"/>
          </w:tcPr>
          <w:p w14:paraId="3B2D3BD1"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 desktop client station has lost connectivity to the desktop cloud application and cannot receive pop-up alerts.</w:t>
            </w:r>
          </w:p>
        </w:tc>
        <w:tc>
          <w:tcPr>
            <w:tcW w:w="1448" w:type="dxa"/>
          </w:tcPr>
          <w:p w14:paraId="515C82DD"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65152C21"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50" w:type="dxa"/>
          </w:tcPr>
          <w:p w14:paraId="784AD1A4"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695970BE"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30" w:type="dxa"/>
          </w:tcPr>
          <w:p w14:paraId="27472615" w14:textId="77777777" w:rsidR="00A75E22" w:rsidRDefault="00A75E22" w:rsidP="00841032">
            <w:pPr>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All Customers</w:t>
            </w:r>
            <w:r>
              <w:rPr>
                <w:rFonts w:ascii="Calibri" w:hAnsi="Calibri" w:cs="Calibri"/>
                <w:sz w:val="18"/>
                <w:lang w:val="en"/>
              </w:rPr>
              <w:t xml:space="preserve"> </w:t>
            </w:r>
          </w:p>
          <w:p w14:paraId="6F8CAD2C" w14:textId="77777777" w:rsidR="00A75E22" w:rsidRPr="002E61B1" w:rsidRDefault="00A75E22" w:rsidP="00841032">
            <w:pPr>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sz w:val="18"/>
                <w:lang w:val="en"/>
              </w:rPr>
              <w:t>(PBX irrelevant)</w:t>
            </w:r>
          </w:p>
        </w:tc>
      </w:tr>
      <w:tr w:rsidR="00A75E22" w:rsidRPr="002E61B1" w14:paraId="414D71D2"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5B0F314A" w14:textId="77777777" w:rsidR="00A75E22" w:rsidRPr="002E61B1" w:rsidRDefault="00A75E22" w:rsidP="00841032">
            <w:pPr>
              <w:pStyle w:val="BodyText"/>
              <w:ind w:left="0"/>
              <w:rPr>
                <w:rFonts w:ascii="Calibri" w:hAnsi="Calibri" w:cs="Calibri"/>
                <w:sz w:val="18"/>
                <w:lang w:val="en"/>
              </w:rPr>
            </w:pPr>
          </w:p>
        </w:tc>
        <w:tc>
          <w:tcPr>
            <w:tcW w:w="2194" w:type="dxa"/>
          </w:tcPr>
          <w:p w14:paraId="70E2D76C"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Daily Reminder</w:t>
            </w:r>
          </w:p>
        </w:tc>
        <w:tc>
          <w:tcPr>
            <w:tcW w:w="3412" w:type="dxa"/>
          </w:tcPr>
          <w:p w14:paraId="496F3E86"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 daily reminder which confirms the application is alive and well.</w:t>
            </w:r>
          </w:p>
        </w:tc>
        <w:tc>
          <w:tcPr>
            <w:tcW w:w="1448" w:type="dxa"/>
          </w:tcPr>
          <w:p w14:paraId="4BBE70EC"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63FEEA32"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p>
        </w:tc>
        <w:tc>
          <w:tcPr>
            <w:tcW w:w="1450" w:type="dxa"/>
          </w:tcPr>
          <w:p w14:paraId="456B5F8C"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433D6077"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p>
        </w:tc>
        <w:tc>
          <w:tcPr>
            <w:tcW w:w="1430" w:type="dxa"/>
          </w:tcPr>
          <w:p w14:paraId="24AA9092" w14:textId="77777777" w:rsidR="00A75E22" w:rsidRDefault="00A75E22" w:rsidP="00841032">
            <w:pPr>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All Customers</w:t>
            </w:r>
          </w:p>
          <w:p w14:paraId="3E78F4A0" w14:textId="77777777" w:rsidR="00A75E22" w:rsidRPr="002E61B1" w:rsidRDefault="00A75E22" w:rsidP="00841032">
            <w:pPr>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sz w:val="18"/>
                <w:lang w:val="en"/>
              </w:rPr>
              <w:t>(PBX irrelevant)</w:t>
            </w:r>
          </w:p>
        </w:tc>
      </w:tr>
      <w:tr w:rsidR="00A75E22" w:rsidRPr="002E61B1" w14:paraId="6B7E71A4" w14:textId="77777777" w:rsidTr="0084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53145B02" w14:textId="77777777" w:rsidR="00A75E22" w:rsidRPr="002E61B1" w:rsidRDefault="00A75E22" w:rsidP="00841032">
            <w:pPr>
              <w:pStyle w:val="BodyText"/>
              <w:ind w:left="0"/>
              <w:rPr>
                <w:rFonts w:ascii="Calibri" w:hAnsi="Calibri" w:cs="Calibri"/>
                <w:sz w:val="18"/>
                <w:lang w:val="en"/>
              </w:rPr>
            </w:pPr>
          </w:p>
        </w:tc>
        <w:tc>
          <w:tcPr>
            <w:tcW w:w="2194" w:type="dxa"/>
          </w:tcPr>
          <w:p w14:paraId="4EF42DC6"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Desktop Station Disabled</w:t>
            </w:r>
          </w:p>
        </w:tc>
        <w:tc>
          <w:tcPr>
            <w:tcW w:w="3412" w:type="dxa"/>
          </w:tcPr>
          <w:p w14:paraId="088CDACD"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The desktop client application has been disabled on one of the desktop stations that is setup to receive the pop-up alerts.</w:t>
            </w:r>
          </w:p>
        </w:tc>
        <w:tc>
          <w:tcPr>
            <w:tcW w:w="1448" w:type="dxa"/>
          </w:tcPr>
          <w:p w14:paraId="1EB2A418"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464DFA58"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50" w:type="dxa"/>
          </w:tcPr>
          <w:p w14:paraId="3889E2B4"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1CCAD9FA"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30" w:type="dxa"/>
          </w:tcPr>
          <w:p w14:paraId="2D190358" w14:textId="77777777" w:rsidR="00A75E22" w:rsidRDefault="00A75E22" w:rsidP="00841032">
            <w:pPr>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All Customers</w:t>
            </w:r>
          </w:p>
          <w:p w14:paraId="33A2114C" w14:textId="77777777" w:rsidR="00A75E22" w:rsidRPr="002E61B1" w:rsidRDefault="00A75E22" w:rsidP="00841032">
            <w:pPr>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sz w:val="18"/>
                <w:lang w:val="en"/>
              </w:rPr>
              <w:t>(PBX irrelevant)</w:t>
            </w:r>
          </w:p>
        </w:tc>
      </w:tr>
      <w:tr w:rsidR="00A75E22" w:rsidRPr="002E61B1" w14:paraId="0FF69BA4"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6CDA8308" w14:textId="77777777" w:rsidR="00A75E22" w:rsidRPr="002E61B1" w:rsidRDefault="00A75E22" w:rsidP="00841032">
            <w:pPr>
              <w:pStyle w:val="BodyText"/>
              <w:ind w:left="0"/>
              <w:rPr>
                <w:rFonts w:ascii="Calibri" w:hAnsi="Calibri" w:cs="Calibri"/>
                <w:sz w:val="18"/>
                <w:lang w:val="en"/>
              </w:rPr>
            </w:pPr>
          </w:p>
        </w:tc>
        <w:tc>
          <w:tcPr>
            <w:tcW w:w="2194" w:type="dxa"/>
          </w:tcPr>
          <w:p w14:paraId="15E1BDD3"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Emergency Call</w:t>
            </w:r>
          </w:p>
        </w:tc>
        <w:tc>
          <w:tcPr>
            <w:tcW w:w="3412" w:type="dxa"/>
          </w:tcPr>
          <w:p w14:paraId="103BFB22"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An emergency call was placed from the hotel.</w:t>
            </w:r>
          </w:p>
        </w:tc>
        <w:tc>
          <w:tcPr>
            <w:tcW w:w="1448" w:type="dxa"/>
          </w:tcPr>
          <w:p w14:paraId="681DF2A8"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All PBXs </w:t>
            </w:r>
          </w:p>
        </w:tc>
        <w:tc>
          <w:tcPr>
            <w:tcW w:w="1450" w:type="dxa"/>
          </w:tcPr>
          <w:p w14:paraId="5FF316C8"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All PBXs </w:t>
            </w:r>
          </w:p>
        </w:tc>
        <w:tc>
          <w:tcPr>
            <w:tcW w:w="1430" w:type="dxa"/>
          </w:tcPr>
          <w:p w14:paraId="0BBDEB40"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All PBXs </w:t>
            </w:r>
          </w:p>
        </w:tc>
      </w:tr>
      <w:tr w:rsidR="00A75E22" w:rsidRPr="002E61B1" w14:paraId="6C0BB765" w14:textId="77777777" w:rsidTr="0084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02BDAE8F" w14:textId="77777777" w:rsidR="00A75E22" w:rsidRPr="002E61B1" w:rsidRDefault="00A75E22" w:rsidP="00841032">
            <w:pPr>
              <w:pStyle w:val="BodyText"/>
              <w:ind w:left="0"/>
              <w:rPr>
                <w:rFonts w:ascii="Calibri" w:hAnsi="Calibri" w:cs="Calibri"/>
                <w:sz w:val="18"/>
                <w:lang w:val="en"/>
              </w:rPr>
            </w:pPr>
          </w:p>
        </w:tc>
        <w:tc>
          <w:tcPr>
            <w:tcW w:w="2194" w:type="dxa"/>
          </w:tcPr>
          <w:p w14:paraId="41DE5E78"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Upgrade Available</w:t>
            </w:r>
          </w:p>
        </w:tc>
        <w:tc>
          <w:tcPr>
            <w:tcW w:w="3412" w:type="dxa"/>
          </w:tcPr>
          <w:p w14:paraId="0ADAF61E"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The desktop client pop-up application has an upgrade available for download.</w:t>
            </w:r>
          </w:p>
        </w:tc>
        <w:tc>
          <w:tcPr>
            <w:tcW w:w="1448" w:type="dxa"/>
          </w:tcPr>
          <w:p w14:paraId="0D20A32F"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38210416"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50" w:type="dxa"/>
          </w:tcPr>
          <w:p w14:paraId="65A69ACE"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p w14:paraId="438DB05F"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p>
        </w:tc>
        <w:tc>
          <w:tcPr>
            <w:tcW w:w="1430" w:type="dxa"/>
          </w:tcPr>
          <w:p w14:paraId="2DB3F6B1"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All Customers</w:t>
            </w:r>
            <w:r>
              <w:rPr>
                <w:rFonts w:ascii="Calibri" w:hAnsi="Calibri" w:cs="Calibri"/>
                <w:sz w:val="18"/>
                <w:lang w:val="en"/>
              </w:rPr>
              <w:t xml:space="preserve"> (PBX irrelevant)</w:t>
            </w:r>
          </w:p>
        </w:tc>
      </w:tr>
      <w:tr w:rsidR="00A75E22" w:rsidRPr="002E61B1" w14:paraId="2FB9CF35"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18878864" w14:textId="77777777" w:rsidR="00A75E22" w:rsidRPr="002E61B1" w:rsidRDefault="00A75E22" w:rsidP="00841032">
            <w:pPr>
              <w:pStyle w:val="BodyText"/>
              <w:ind w:left="0"/>
              <w:rPr>
                <w:rFonts w:ascii="Calibri" w:hAnsi="Calibri" w:cs="Calibri"/>
                <w:sz w:val="18"/>
                <w:lang w:val="en"/>
              </w:rPr>
            </w:pPr>
          </w:p>
        </w:tc>
        <w:tc>
          <w:tcPr>
            <w:tcW w:w="2194" w:type="dxa"/>
            <w:hideMark/>
          </w:tcPr>
          <w:p w14:paraId="228830FB"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Media Server Error</w:t>
            </w:r>
          </w:p>
          <w:p w14:paraId="5DCBE00E"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p>
        </w:tc>
        <w:tc>
          <w:tcPr>
            <w:tcW w:w="3412" w:type="dxa"/>
            <w:hideMark/>
          </w:tcPr>
          <w:p w14:paraId="715F4EE0"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A CCXML licensing error has occurred and a wake-up did not go off.</w:t>
            </w:r>
          </w:p>
        </w:tc>
        <w:tc>
          <w:tcPr>
            <w:tcW w:w="1448" w:type="dxa"/>
            <w:hideMark/>
          </w:tcPr>
          <w:p w14:paraId="7061E6C0"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Not Available</w:t>
            </w:r>
          </w:p>
        </w:tc>
        <w:tc>
          <w:tcPr>
            <w:tcW w:w="1450" w:type="dxa"/>
            <w:hideMark/>
          </w:tcPr>
          <w:p w14:paraId="76DE4BDB"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c>
          <w:tcPr>
            <w:tcW w:w="1430" w:type="dxa"/>
            <w:hideMark/>
          </w:tcPr>
          <w:p w14:paraId="4911175B"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BroadWorks Only</w:t>
            </w:r>
          </w:p>
        </w:tc>
      </w:tr>
      <w:tr w:rsidR="00A75E22" w:rsidRPr="002E61B1" w14:paraId="63B48231" w14:textId="77777777" w:rsidTr="008410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064EF33B" w14:textId="77777777" w:rsidR="00A75E22" w:rsidRPr="002E61B1" w:rsidRDefault="00A75E22" w:rsidP="00841032">
            <w:pPr>
              <w:pStyle w:val="BodyText"/>
              <w:ind w:left="0"/>
              <w:rPr>
                <w:rFonts w:ascii="Calibri" w:hAnsi="Calibri" w:cs="Calibri"/>
                <w:sz w:val="18"/>
                <w:lang w:val="en"/>
              </w:rPr>
            </w:pPr>
          </w:p>
        </w:tc>
        <w:tc>
          <w:tcPr>
            <w:tcW w:w="2194" w:type="dxa"/>
          </w:tcPr>
          <w:p w14:paraId="1DD5E325"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Invalid GPIN Alert</w:t>
            </w:r>
          </w:p>
        </w:tc>
        <w:tc>
          <w:tcPr>
            <w:tcW w:w="3412" w:type="dxa"/>
          </w:tcPr>
          <w:p w14:paraId="3177CB93" w14:textId="77777777" w:rsidR="00A75E22" w:rsidRPr="002E61B1" w:rsidRDefault="00A75E22" w:rsidP="00841032">
            <w:pPr>
              <w:pStyle w:val="BodyText"/>
              <w:ind w:left="0"/>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The Alcatel PBX has rejected a GPIN sent by Jazzware as invalid.</w:t>
            </w:r>
          </w:p>
        </w:tc>
        <w:tc>
          <w:tcPr>
            <w:tcW w:w="1448" w:type="dxa"/>
          </w:tcPr>
          <w:p w14:paraId="5BC984AB"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tc>
        <w:tc>
          <w:tcPr>
            <w:tcW w:w="1450" w:type="dxa"/>
          </w:tcPr>
          <w:p w14:paraId="5CF36BC9" w14:textId="77777777" w:rsidR="00A75E22" w:rsidRPr="002E61B1" w:rsidRDefault="00A75E22" w:rsidP="00841032">
            <w:pPr>
              <w:pStyle w:val="BodyText"/>
              <w:ind w:left="0"/>
              <w:contextualSpacing/>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Alcatel Only</w:t>
            </w:r>
          </w:p>
        </w:tc>
        <w:tc>
          <w:tcPr>
            <w:tcW w:w="1430" w:type="dxa"/>
          </w:tcPr>
          <w:p w14:paraId="017AEBCB" w14:textId="77777777" w:rsidR="00A75E22" w:rsidRPr="002E61B1" w:rsidRDefault="00A75E22" w:rsidP="00841032">
            <w:pPr>
              <w:pStyle w:val="BodyText"/>
              <w:ind w:left="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18"/>
                <w:lang w:val="en"/>
              </w:rPr>
            </w:pPr>
            <w:r w:rsidRPr="002E61B1">
              <w:rPr>
                <w:rFonts w:ascii="Calibri" w:hAnsi="Calibri" w:cs="Calibri"/>
                <w:sz w:val="18"/>
                <w:lang w:val="en"/>
              </w:rPr>
              <w:t>Not Applicable</w:t>
            </w:r>
          </w:p>
        </w:tc>
      </w:tr>
      <w:tr w:rsidR="00A75E22" w:rsidRPr="002E61B1" w14:paraId="4E27892C" w14:textId="77777777" w:rsidTr="0084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14:paraId="1EF37B87" w14:textId="77777777" w:rsidR="00A75E22" w:rsidRPr="002E61B1" w:rsidRDefault="00A75E22" w:rsidP="00841032">
            <w:pPr>
              <w:pStyle w:val="BodyText"/>
              <w:ind w:left="0"/>
              <w:rPr>
                <w:rFonts w:ascii="Calibri" w:hAnsi="Calibri" w:cs="Calibri"/>
                <w:sz w:val="18"/>
                <w:lang w:val="en"/>
              </w:rPr>
            </w:pPr>
          </w:p>
        </w:tc>
        <w:tc>
          <w:tcPr>
            <w:tcW w:w="2194" w:type="dxa"/>
          </w:tcPr>
          <w:p w14:paraId="7DD6B44B"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Wake-up System Error</w:t>
            </w:r>
          </w:p>
        </w:tc>
        <w:tc>
          <w:tcPr>
            <w:tcW w:w="3412" w:type="dxa"/>
          </w:tcPr>
          <w:p w14:paraId="30CFA1AD" w14:textId="77777777" w:rsidR="00A75E22" w:rsidRPr="002E61B1" w:rsidRDefault="00A75E22" w:rsidP="00841032">
            <w:pPr>
              <w:pStyle w:val="BodyText"/>
              <w:ind w:left="0"/>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2E61B1">
              <w:rPr>
                <w:rFonts w:ascii="Calibri" w:hAnsi="Calibri" w:cs="Calibri"/>
                <w:sz w:val="18"/>
                <w:lang w:val="en"/>
              </w:rPr>
              <w:t xml:space="preserve">The PBX either sent an error message back to Jazzware or Jazzware did not receive a wake-up status from the PBX.  </w:t>
            </w:r>
          </w:p>
        </w:tc>
        <w:tc>
          <w:tcPr>
            <w:tcW w:w="1448" w:type="dxa"/>
          </w:tcPr>
          <w:p w14:paraId="287A2A36"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D75646">
              <w:rPr>
                <w:rFonts w:ascii="Calibri" w:hAnsi="Calibri" w:cs="Calibri"/>
                <w:sz w:val="18"/>
                <w:lang w:val="en"/>
              </w:rPr>
              <w:t>All PBXs Supporting Wake-ups</w:t>
            </w:r>
          </w:p>
        </w:tc>
        <w:tc>
          <w:tcPr>
            <w:tcW w:w="1450" w:type="dxa"/>
          </w:tcPr>
          <w:p w14:paraId="71B23494" w14:textId="77777777" w:rsidR="00A75E22" w:rsidRPr="002E61B1" w:rsidRDefault="00A75E22" w:rsidP="00841032">
            <w:pPr>
              <w:pStyle w:val="BodyText"/>
              <w:ind w:left="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D75646">
              <w:rPr>
                <w:rFonts w:ascii="Calibri" w:hAnsi="Calibri" w:cs="Calibri"/>
                <w:sz w:val="18"/>
                <w:lang w:val="en"/>
              </w:rPr>
              <w:t>All PBXs Supporting Wake-ups</w:t>
            </w:r>
          </w:p>
        </w:tc>
        <w:tc>
          <w:tcPr>
            <w:tcW w:w="1430" w:type="dxa"/>
          </w:tcPr>
          <w:p w14:paraId="5C97FF3C" w14:textId="77777777" w:rsidR="00A75E22" w:rsidRPr="002E61B1" w:rsidRDefault="00A75E22" w:rsidP="00841032">
            <w:pPr>
              <w:pStyle w:val="BodyText"/>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lang w:val="en"/>
              </w:rPr>
            </w:pPr>
            <w:r w:rsidRPr="00D75646">
              <w:rPr>
                <w:rFonts w:ascii="Calibri" w:hAnsi="Calibri" w:cs="Calibri"/>
                <w:sz w:val="18"/>
                <w:lang w:val="en"/>
              </w:rPr>
              <w:t>All PBXs Supporting Wake-ups</w:t>
            </w:r>
          </w:p>
        </w:tc>
      </w:tr>
    </w:tbl>
    <w:p w14:paraId="5DC637CC" w14:textId="77777777" w:rsidR="00A75E22" w:rsidRDefault="00A75E22" w:rsidP="00A75E22">
      <w:pPr>
        <w:pStyle w:val="Heading1"/>
        <w:sectPr w:rsidR="00A75E22" w:rsidSect="00AE04DF">
          <w:pgSz w:w="12240" w:h="15840" w:code="1"/>
          <w:pgMar w:top="1440" w:right="1440" w:bottom="1440" w:left="1440" w:header="720" w:footer="720" w:gutter="0"/>
          <w:cols w:space="720"/>
          <w:titlePg/>
        </w:sectPr>
      </w:pPr>
    </w:p>
    <w:p w14:paraId="2F9AF179" w14:textId="2A299765" w:rsidR="004D55AC" w:rsidRDefault="00330FB4" w:rsidP="00330FB4">
      <w:pPr>
        <w:pStyle w:val="Heading2"/>
      </w:pPr>
      <w:bookmarkStart w:id="287" w:name="_Toc35524261"/>
      <w:r>
        <w:lastRenderedPageBreak/>
        <w:t>How Alerts are Triggered</w:t>
      </w:r>
      <w:bookmarkEnd w:id="287"/>
    </w:p>
    <w:p w14:paraId="34DF6800" w14:textId="6C73A0D8" w:rsidR="00330FB4" w:rsidRDefault="00330FB4" w:rsidP="00330FB4">
      <w:pPr>
        <w:pStyle w:val="Heading3"/>
      </w:pPr>
      <w:bookmarkStart w:id="288" w:name="_Toc35524262"/>
      <w:r>
        <w:t>Emergency Alert Triggers</w:t>
      </w:r>
      <w:bookmarkEnd w:id="288"/>
    </w:p>
    <w:p w14:paraId="6508F9E9" w14:textId="77777777" w:rsidR="002E559A" w:rsidRPr="00DA7C5D" w:rsidRDefault="002E559A" w:rsidP="002E559A">
      <w:pPr>
        <w:pStyle w:val="BodyText"/>
        <w:rPr>
          <w:b/>
        </w:rPr>
      </w:pPr>
      <w:r w:rsidRPr="00DA7C5D">
        <w:rPr>
          <w:b/>
        </w:rPr>
        <w:t>Legacy PBX</w:t>
      </w:r>
    </w:p>
    <w:p w14:paraId="246844E0" w14:textId="58DC843B" w:rsidR="002E559A" w:rsidRPr="00330FB4" w:rsidRDefault="002E559A" w:rsidP="002E559A">
      <w:pPr>
        <w:pStyle w:val="BodyText"/>
      </w:pPr>
      <w:r>
        <w:t>Jazzware installers can configure the system to fire emergency alerts upon receipt of a CDR record where the digits dialed are the emergency number for your area (e.g. 911 in the US; 112 in the European Union). Keep in mind that typically, Jazzware does not receive the CDR record from the PBX until after the call has been completed</w:t>
      </w:r>
      <w:r w:rsidR="00843C05">
        <w:t xml:space="preserve">.  </w:t>
      </w:r>
    </w:p>
    <w:p w14:paraId="444EAEB9" w14:textId="71EE2B15" w:rsidR="00DA7C5D" w:rsidRDefault="00DA7C5D" w:rsidP="00330FB4">
      <w:pPr>
        <w:pStyle w:val="BodyText"/>
        <w:rPr>
          <w:b/>
        </w:rPr>
      </w:pPr>
      <w:r w:rsidRPr="00DA7C5D">
        <w:rPr>
          <w:b/>
        </w:rPr>
        <w:t>BroadWorks PBX</w:t>
      </w:r>
    </w:p>
    <w:p w14:paraId="58F7C175" w14:textId="5336900A" w:rsidR="00A25BDA" w:rsidRPr="00A25BDA" w:rsidRDefault="0043771E" w:rsidP="00330FB4">
      <w:pPr>
        <w:pStyle w:val="BodyText"/>
      </w:pPr>
      <w:r>
        <w:t xml:space="preserve">The BroadWorks PBX notifies Jazzware the instant a call is placed to an emergency number.  </w:t>
      </w:r>
      <w:r w:rsidR="00AB1113">
        <w:t xml:space="preserve">Jazzware will then </w:t>
      </w:r>
      <w:r w:rsidR="00880F3D">
        <w:t>send alerts to all the recipients configured</w:t>
      </w:r>
      <w:r w:rsidR="001D2BC5">
        <w:t>.</w:t>
      </w:r>
    </w:p>
    <w:p w14:paraId="18A1B571" w14:textId="462FDA88" w:rsidR="00330FB4" w:rsidRDefault="00330FB4" w:rsidP="00330FB4">
      <w:pPr>
        <w:pStyle w:val="Heading3"/>
      </w:pPr>
      <w:bookmarkStart w:id="289" w:name="_Toc35524263"/>
      <w:r>
        <w:t>Wake-up Alert Triggers</w:t>
      </w:r>
      <w:bookmarkEnd w:id="289"/>
    </w:p>
    <w:p w14:paraId="25EDF03C" w14:textId="2188A87D" w:rsidR="007F5296" w:rsidRDefault="007F5296" w:rsidP="007F5296">
      <w:pPr>
        <w:pStyle w:val="BodyText"/>
        <w:rPr>
          <w:b/>
        </w:rPr>
      </w:pPr>
      <w:r w:rsidRPr="00DA7C5D">
        <w:rPr>
          <w:b/>
        </w:rPr>
        <w:t>Legacy PBX</w:t>
      </w:r>
    </w:p>
    <w:p w14:paraId="12B47577" w14:textId="2D24C854" w:rsidR="004F10A4" w:rsidRDefault="00514A4B" w:rsidP="007F5296">
      <w:pPr>
        <w:pStyle w:val="BodyText"/>
      </w:pPr>
      <w:r>
        <w:t>Jazzware installers</w:t>
      </w:r>
      <w:r w:rsidR="001F216D">
        <w:t xml:space="preserve"> can configure the system</w:t>
      </w:r>
      <w:r w:rsidR="004F10A4">
        <w:t xml:space="preserve"> to trigger wake-up alerts for </w:t>
      </w:r>
      <w:r w:rsidR="006E1248">
        <w:t xml:space="preserve">traditional PBXs that send wake-up information via CDR, a printer port, or </w:t>
      </w:r>
      <w:r>
        <w:t>via a PBX telemanagement interface with Jazzware.</w:t>
      </w:r>
      <w:r w:rsidR="00785E48">
        <w:t xml:space="preserve"> </w:t>
      </w:r>
      <w:r w:rsidR="00613524">
        <w:t>Jazzware’s flexible configuration</w:t>
      </w:r>
      <w:r w:rsidR="00003A36">
        <w:t xml:space="preserve"> allows the installer</w:t>
      </w:r>
      <w:r w:rsidR="001D5E93">
        <w:t xml:space="preserve"> to</w:t>
      </w:r>
      <w:r w:rsidR="00613524">
        <w:t>:</w:t>
      </w:r>
    </w:p>
    <w:p w14:paraId="1963B798" w14:textId="6616D1AB" w:rsidR="00482878" w:rsidRDefault="00734B1C" w:rsidP="00E73B96">
      <w:pPr>
        <w:pStyle w:val="BodyText"/>
        <w:numPr>
          <w:ilvl w:val="0"/>
          <w:numId w:val="143"/>
        </w:numPr>
      </w:pPr>
      <w:r>
        <w:t>Specify which</w:t>
      </w:r>
      <w:r w:rsidR="00933152">
        <w:t xml:space="preserve"> wake-up status </w:t>
      </w:r>
      <w:r>
        <w:t xml:space="preserve">indicators </w:t>
      </w:r>
      <w:r w:rsidR="00933152">
        <w:t>from the PBX</w:t>
      </w:r>
      <w:r w:rsidR="00361FF4">
        <w:t xml:space="preserve"> </w:t>
      </w:r>
      <w:r>
        <w:t>should trigger an alert</w:t>
      </w:r>
      <w:r w:rsidR="00003A36">
        <w:t xml:space="preserve"> </w:t>
      </w:r>
    </w:p>
    <w:p w14:paraId="5683095F" w14:textId="48C2D13A" w:rsidR="00D12ABF" w:rsidRDefault="00D12ABF" w:rsidP="00E73B96">
      <w:pPr>
        <w:pStyle w:val="BodyText"/>
        <w:numPr>
          <w:ilvl w:val="0"/>
          <w:numId w:val="143"/>
        </w:numPr>
      </w:pPr>
      <w:r>
        <w:t xml:space="preserve">Specify whether </w:t>
      </w:r>
      <w:r w:rsidR="00412029">
        <w:t xml:space="preserve">Jazzware should count the </w:t>
      </w:r>
      <w:r w:rsidR="00EA332E">
        <w:t xml:space="preserve">wake-up </w:t>
      </w:r>
      <w:r w:rsidR="00412029">
        <w:t>attempts</w:t>
      </w:r>
      <w:r w:rsidR="00EA332E">
        <w:t xml:space="preserve"> to determine if all attempts have been made or rely on the PBX to indicate that all attempts have been made</w:t>
      </w:r>
    </w:p>
    <w:p w14:paraId="390E4D09" w14:textId="20902FB5" w:rsidR="006971EC" w:rsidRDefault="001D5E93" w:rsidP="00E73B96">
      <w:pPr>
        <w:pStyle w:val="BodyText"/>
        <w:numPr>
          <w:ilvl w:val="0"/>
          <w:numId w:val="143"/>
        </w:numPr>
      </w:pPr>
      <w:r>
        <w:t xml:space="preserve">Map the </w:t>
      </w:r>
      <w:r w:rsidR="006971EC">
        <w:t xml:space="preserve">wake-up status </w:t>
      </w:r>
      <w:r>
        <w:t>from the PBX t</w:t>
      </w:r>
      <w:r w:rsidR="006971EC">
        <w:t>o a user</w:t>
      </w:r>
      <w:r w:rsidR="00427216">
        <w:t>-</w:t>
      </w:r>
      <w:r w:rsidR="006971EC">
        <w:t>friendly description which appears in the wake-up activity screen</w:t>
      </w:r>
    </w:p>
    <w:p w14:paraId="150D4F74" w14:textId="30F14495" w:rsidR="006E5858" w:rsidRPr="004F10A4" w:rsidRDefault="00333F09" w:rsidP="00E73B96">
      <w:pPr>
        <w:pStyle w:val="BodyText"/>
        <w:numPr>
          <w:ilvl w:val="0"/>
          <w:numId w:val="143"/>
        </w:numPr>
        <w:spacing w:after="240"/>
      </w:pPr>
      <w:r>
        <w:t xml:space="preserve">Specify if phone/SMS alerts should be </w:t>
      </w:r>
      <w:r w:rsidR="0039700D">
        <w:t>enabled (additional charges may apply)</w:t>
      </w:r>
    </w:p>
    <w:p w14:paraId="2D56DF8F" w14:textId="77777777" w:rsidR="007F5296" w:rsidRDefault="007F5296" w:rsidP="007A10D7">
      <w:pPr>
        <w:pStyle w:val="BodyText"/>
        <w:spacing w:before="120"/>
        <w:rPr>
          <w:b/>
        </w:rPr>
      </w:pPr>
      <w:r w:rsidRPr="00DA7C5D">
        <w:rPr>
          <w:b/>
        </w:rPr>
        <w:t>BroadWorks PBX</w:t>
      </w:r>
    </w:p>
    <w:p w14:paraId="3DDCC4CC" w14:textId="32829BCA" w:rsidR="00330FB4" w:rsidRPr="00330FB4" w:rsidRDefault="007F5296" w:rsidP="00330FB4">
      <w:pPr>
        <w:pStyle w:val="BodyText"/>
      </w:pPr>
      <w:r>
        <w:t xml:space="preserve">Jazzware acts as both the wake-up engine and the alerting engine for properties with a BroadWorks PBX.  </w:t>
      </w:r>
      <w:r w:rsidR="0039188A">
        <w:t xml:space="preserve">Jazzware will fire off various types of alerts (see </w:t>
      </w:r>
      <w:r w:rsidR="00D621D2">
        <w:fldChar w:fldCharType="begin"/>
      </w:r>
      <w:r w:rsidR="00D621D2">
        <w:instrText xml:space="preserve"> REF _Ref27385165 \h </w:instrText>
      </w:r>
      <w:r w:rsidR="00D621D2">
        <w:fldChar w:fldCharType="separate"/>
      </w:r>
      <w:r w:rsidR="00090DD5">
        <w:t>Alert Type Table</w:t>
      </w:r>
      <w:r w:rsidR="00D621D2">
        <w:fldChar w:fldCharType="end"/>
      </w:r>
      <w:r w:rsidR="00D621D2">
        <w:t xml:space="preserve">) </w:t>
      </w:r>
      <w:r w:rsidR="00A512DE">
        <w:t>that are specific to BroadWorks that more narrowly define the source of the wake-up system problem</w:t>
      </w:r>
      <w:r w:rsidR="00C46316">
        <w:t xml:space="preserve"> for troubleshooting purposes</w:t>
      </w:r>
      <w:r w:rsidR="00A512DE">
        <w:t xml:space="preserve">.  </w:t>
      </w:r>
      <w:r w:rsidR="004864A3">
        <w:t xml:space="preserve">These </w:t>
      </w:r>
      <w:r w:rsidR="00C46316">
        <w:t xml:space="preserve">special wake-up alerts </w:t>
      </w:r>
      <w:r w:rsidR="004864A3">
        <w:t xml:space="preserve">include the </w:t>
      </w:r>
      <w:r w:rsidR="00C46316">
        <w:t>Media Server Error, Auto Cancelled Wake-up and No Web Response</w:t>
      </w:r>
      <w:r w:rsidR="00E0315B">
        <w:t xml:space="preserve">.   Jazzware recommends that these alert types are </w:t>
      </w:r>
      <w:r w:rsidR="0036677F">
        <w:t>always enabled so that if a problem occurs, the property will know to contact the guest manually.</w:t>
      </w:r>
      <w:r w:rsidR="005E7743">
        <w:t xml:space="preserve"> </w:t>
      </w:r>
      <w:r w:rsidR="00224A9F">
        <w:t xml:space="preserve">Additionally, an Unanswered Wake-up alert is available and the property can determine if they would like to receive </w:t>
      </w:r>
      <w:r w:rsidR="00E61E2F">
        <w:t>notifications if a guest does not answer their wake-up call d</w:t>
      </w:r>
      <w:r w:rsidR="005E7743">
        <w:t xml:space="preserve">epending on the property’s </w:t>
      </w:r>
      <w:r w:rsidR="00224A9F">
        <w:t>operational procedures for unanswered wake-up calls</w:t>
      </w:r>
      <w:r w:rsidR="00E61E2F">
        <w:t>.</w:t>
      </w:r>
      <w:r w:rsidR="005E7743">
        <w:t xml:space="preserve"> </w:t>
      </w:r>
    </w:p>
    <w:p w14:paraId="4990827A" w14:textId="23F79A71" w:rsidR="00CE55AA" w:rsidRDefault="00CE55AA" w:rsidP="00CE55AA">
      <w:pPr>
        <w:pStyle w:val="Heading3"/>
      </w:pPr>
      <w:bookmarkStart w:id="290" w:name="_Toc35524264"/>
      <w:r>
        <w:t>Invalid Alcatel GPIN</w:t>
      </w:r>
      <w:bookmarkEnd w:id="290"/>
    </w:p>
    <w:p w14:paraId="6CECA682" w14:textId="02F388B5" w:rsidR="00C6421E" w:rsidRPr="00C6421E" w:rsidRDefault="00C6421E" w:rsidP="00C6421E">
      <w:pPr>
        <w:pStyle w:val="BodyText"/>
      </w:pPr>
      <w:r>
        <w:t>See section</w:t>
      </w:r>
      <w:r w:rsidR="00C97770">
        <w:t xml:space="preserve"> entitled</w:t>
      </w:r>
      <w:r>
        <w:t xml:space="preserve"> </w:t>
      </w:r>
      <w:r w:rsidR="00D55A06">
        <w:fldChar w:fldCharType="begin"/>
      </w:r>
      <w:r w:rsidR="00D55A06">
        <w:instrText xml:space="preserve"> REF _Ref27391771 \h </w:instrText>
      </w:r>
      <w:r w:rsidR="00D55A06">
        <w:fldChar w:fldCharType="separate"/>
      </w:r>
      <w:r w:rsidR="00090DD5">
        <w:t>Invalid GPIN Email Alert</w:t>
      </w:r>
      <w:r w:rsidR="00D55A06">
        <w:fldChar w:fldCharType="end"/>
      </w:r>
      <w:r w:rsidR="00D55A06">
        <w:t>.</w:t>
      </w:r>
    </w:p>
    <w:p w14:paraId="5FEEA6F3" w14:textId="1D9072CA" w:rsidR="007E012A" w:rsidRDefault="007E012A" w:rsidP="00AE3B88">
      <w:pPr>
        <w:pStyle w:val="Heading2"/>
      </w:pPr>
      <w:bookmarkStart w:id="291" w:name="_Toc35524265"/>
      <w:r>
        <w:t>Desktop Alert Configuration (Server Side)</w:t>
      </w:r>
      <w:bookmarkEnd w:id="291"/>
    </w:p>
    <w:p w14:paraId="61879231" w14:textId="1332BE2D" w:rsidR="00DE26EC" w:rsidRDefault="007E012A" w:rsidP="007E012A">
      <w:pPr>
        <w:pStyle w:val="BodyText"/>
      </w:pPr>
      <w:r>
        <w:t xml:space="preserve">The </w:t>
      </w:r>
      <w:r w:rsidR="005C475E">
        <w:t>Jazzware</w:t>
      </w:r>
      <w:r w:rsidR="00DE26EC">
        <w:t xml:space="preserve"> </w:t>
      </w:r>
      <w:r>
        <w:t xml:space="preserve">Desktop </w:t>
      </w:r>
      <w:r w:rsidR="00421418">
        <w:t>Pop-up</w:t>
      </w:r>
      <w:r>
        <w:t xml:space="preserve"> Alert applicatio</w:t>
      </w:r>
      <w:r w:rsidR="00DE26EC">
        <w:t xml:space="preserve">n delivers various alerts to any desktop where the alert application client installed.  The </w:t>
      </w:r>
      <w:r w:rsidR="005C475E">
        <w:t>Jazzware</w:t>
      </w:r>
      <w:r w:rsidR="00DE26EC">
        <w:t xml:space="preserve"> portal Desktop Alert Configuration screen allows the staff to determine which alerts get created</w:t>
      </w:r>
      <w:r w:rsidR="00806B3F">
        <w:t xml:space="preserve"> for the property as a whole.  Then, each desktop station can b</w:t>
      </w:r>
      <w:r w:rsidR="00DE26EC">
        <w:t>e configured to receive or not receive the various alert types</w:t>
      </w:r>
      <w:r w:rsidR="00806B3F">
        <w:t xml:space="preserve"> that were created for the property</w:t>
      </w:r>
      <w:r w:rsidR="00DE26EC">
        <w:t xml:space="preserve">.   </w:t>
      </w:r>
    </w:p>
    <w:p w14:paraId="29003A71" w14:textId="5C7337FF" w:rsidR="00DE26EC" w:rsidRDefault="00EA6ACF" w:rsidP="007E012A">
      <w:pPr>
        <w:pStyle w:val="BodyText"/>
      </w:pPr>
      <w:r>
        <w:rPr>
          <w:noProof/>
        </w:rPr>
        <w:lastRenderedPageBreak/>
        <w:drawing>
          <wp:inline distT="0" distB="0" distL="0" distR="0" wp14:anchorId="4B3820AE" wp14:editId="3365600C">
            <wp:extent cx="5529532" cy="2752951"/>
            <wp:effectExtent l="0" t="0" r="0" b="0"/>
            <wp:docPr id="15483" name="Picture 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555712" cy="2765985"/>
                    </a:xfrm>
                    <a:prstGeom prst="rect">
                      <a:avLst/>
                    </a:prstGeom>
                    <a:ln>
                      <a:noFill/>
                    </a:ln>
                  </pic:spPr>
                </pic:pic>
              </a:graphicData>
            </a:graphic>
          </wp:inline>
        </w:drawing>
      </w:r>
    </w:p>
    <w:p w14:paraId="08CED653" w14:textId="1FD7A30D" w:rsidR="007E012A" w:rsidRPr="007E012A" w:rsidRDefault="00DE26EC" w:rsidP="007E012A">
      <w:pPr>
        <w:pStyle w:val="BodyText"/>
      </w:pPr>
      <w:r>
        <w:t xml:space="preserve">From more information on the Desktop </w:t>
      </w:r>
      <w:r w:rsidR="00421418">
        <w:t>Pop-up</w:t>
      </w:r>
      <w:r>
        <w:t xml:space="preserve"> Alert </w:t>
      </w:r>
      <w:r w:rsidR="00B74741">
        <w:t xml:space="preserve">client </w:t>
      </w:r>
      <w:r>
        <w:t xml:space="preserve">application </w:t>
      </w:r>
      <w:r w:rsidR="00B74741">
        <w:t xml:space="preserve">including </w:t>
      </w:r>
      <w:r>
        <w:t xml:space="preserve">how to install it, configure it, acknowledge alerts, and view alert history, see the section of this document entitled </w:t>
      </w:r>
      <w:hyperlink w:anchor="_Desktop_Alert_Installation" w:history="1">
        <w:r w:rsidRPr="00DE26EC">
          <w:rPr>
            <w:rStyle w:val="Hyperlink"/>
          </w:rPr>
          <w:t>Desktop Alert Installation and Configuration (Client Side).</w:t>
        </w:r>
      </w:hyperlink>
    </w:p>
    <w:p w14:paraId="0200D665" w14:textId="77777777" w:rsidR="00B74741" w:rsidRDefault="00B74741" w:rsidP="00B74741">
      <w:pPr>
        <w:pStyle w:val="BodyText"/>
      </w:pPr>
    </w:p>
    <w:p w14:paraId="752D828E" w14:textId="77777777" w:rsidR="00B74741" w:rsidRDefault="00B74741" w:rsidP="00B74741">
      <w:pPr>
        <w:pStyle w:val="BodyText"/>
        <w:rPr>
          <w:b/>
        </w:rPr>
      </w:pPr>
      <w:r w:rsidRPr="00B74741">
        <w:rPr>
          <w:b/>
        </w:rPr>
        <w:t>To configur</w:t>
      </w:r>
      <w:r>
        <w:rPr>
          <w:b/>
        </w:rPr>
        <w:t>e the Desktop Alerts to be created:</w:t>
      </w:r>
    </w:p>
    <w:p w14:paraId="6DF685AF" w14:textId="1F606B2E" w:rsidR="00B74741" w:rsidRDefault="00B74741" w:rsidP="00E73B96">
      <w:pPr>
        <w:pStyle w:val="ListNumber"/>
        <w:numPr>
          <w:ilvl w:val="0"/>
          <w:numId w:val="43"/>
        </w:numPr>
      </w:pPr>
      <w:r>
        <w:t>Click on the hamburger menu and select</w:t>
      </w:r>
      <w:r w:rsidR="00F5321F">
        <w:t xml:space="preserve"> Configuration\</w:t>
      </w:r>
      <w:r>
        <w:t>Desktop Alert Configuration.</w:t>
      </w:r>
    </w:p>
    <w:p w14:paraId="25738456" w14:textId="77777777" w:rsidR="001E6E03" w:rsidRDefault="001E6E03" w:rsidP="00E73B96">
      <w:pPr>
        <w:pStyle w:val="ListNumber"/>
        <w:numPr>
          <w:ilvl w:val="0"/>
          <w:numId w:val="57"/>
        </w:numPr>
        <w:ind w:left="1440"/>
      </w:pPr>
      <w:r>
        <w:t>On the Desktop Alert Configuration page, select the property to be configured.</w:t>
      </w:r>
    </w:p>
    <w:p w14:paraId="2027FD7A" w14:textId="77777777" w:rsidR="00090DD5" w:rsidRDefault="001E6E03" w:rsidP="00C1614B">
      <w:pPr>
        <w:pStyle w:val="Heading2"/>
      </w:pPr>
      <w:bookmarkStart w:id="292" w:name="_Toc35524266"/>
      <w:r w:rsidRPr="00662B5C">
        <w:t xml:space="preserve">Click on the Active/Inactive switch to toggle the creation of each alert type on/off.  For a complete list of the alert types and definitions, see the </w:t>
      </w:r>
      <w:hyperlink w:anchor="_Alert_Type_Table" w:history="1">
        <w:r w:rsidR="00226654" w:rsidRPr="001E6E03">
          <w:rPr>
            <w:rStyle w:val="Hyperlink"/>
          </w:rPr>
          <w:t>Alert Type Table</w:t>
        </w:r>
      </w:hyperlink>
      <w:r w:rsidR="00226654">
        <w:t xml:space="preserve">.  </w:t>
      </w:r>
      <w:r>
        <w:fldChar w:fldCharType="begin"/>
      </w:r>
      <w:r>
        <w:instrText xml:space="preserve"> REF AlertTypeTable \h </w:instrText>
      </w:r>
      <w:r>
        <w:fldChar w:fldCharType="separate"/>
      </w:r>
      <w:r w:rsidR="00090DD5">
        <w:t>Experience Filters</w:t>
      </w:r>
      <w:bookmarkEnd w:id="292"/>
    </w:p>
    <w:p w14:paraId="6CD5BB64" w14:textId="77777777" w:rsidR="001E6E03" w:rsidRDefault="001E6E03" w:rsidP="00DF70CF">
      <w:pPr>
        <w:pStyle w:val="BodyText"/>
      </w:pPr>
      <w:r>
        <w:fldChar w:fldCharType="end"/>
      </w:r>
      <w:r w:rsidR="00EE1D40">
        <w:rPr>
          <w:noProof/>
        </w:rPr>
        <mc:AlternateContent>
          <mc:Choice Requires="wps">
            <w:drawing>
              <wp:anchor distT="0" distB="0" distL="114300" distR="114300" simplePos="0" relativeHeight="251507200" behindDoc="0" locked="0" layoutInCell="1" allowOverlap="1" wp14:anchorId="19536D78" wp14:editId="309B4B84">
                <wp:simplePos x="0" y="0"/>
                <wp:positionH relativeFrom="column">
                  <wp:posOffset>1727200</wp:posOffset>
                </wp:positionH>
                <wp:positionV relativeFrom="paragraph">
                  <wp:posOffset>470535</wp:posOffset>
                </wp:positionV>
                <wp:extent cx="1845945" cy="457200"/>
                <wp:effectExtent l="0" t="0" r="20955" b="19050"/>
                <wp:wrapNone/>
                <wp:docPr id="15365" name="Left Arrow 15365"/>
                <wp:cNvGraphicFramePr/>
                <a:graphic xmlns:a="http://schemas.openxmlformats.org/drawingml/2006/main">
                  <a:graphicData uri="http://schemas.microsoft.com/office/word/2010/wordprocessingShape">
                    <wps:wsp>
                      <wps:cNvSpPr/>
                      <wps:spPr>
                        <a:xfrm>
                          <a:off x="0" y="0"/>
                          <a:ext cx="1845945"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8D085" w14:textId="77777777" w:rsidR="00A838D7" w:rsidRPr="00EE1D40" w:rsidRDefault="00A838D7" w:rsidP="00EE1D40">
                            <w:pPr>
                              <w:ind w:left="0"/>
                              <w:jc w:val="center"/>
                              <w:rPr>
                                <w:sz w:val="16"/>
                              </w:rPr>
                            </w:pPr>
                            <w:r>
                              <w:rPr>
                                <w:sz w:val="16"/>
                              </w:rPr>
                              <w:t>Activate/Inactivate alert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36D78" id="Left Arrow 15365" o:spid="_x0000_s1085" type="#_x0000_t66" style="position:absolute;left:0;text-align:left;margin-left:136pt;margin-top:37.05pt;width:145.35pt;height:36pt;z-index:2515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" adj="2675" fillcolor="#4f81bd [3204]" strokecolor="#243f60 [1604]" strokeweight="2pt">
                <v:textbox>
                  <w:txbxContent>
                    <w:p w14:paraId="71C8D085" w14:textId="77777777" w:rsidR="00A838D7" w:rsidRPr="00EE1D40" w:rsidRDefault="00A838D7" w:rsidP="00EE1D40">
                      <w:pPr>
                        <w:ind w:left="0"/>
                        <w:jc w:val="center"/>
                        <w:rPr>
                          <w:sz w:val="16"/>
                        </w:rPr>
                      </w:pPr>
                      <w:r>
                        <w:rPr>
                          <w:sz w:val="16"/>
                        </w:rPr>
                        <w:t>Activate/Inactivate alert types</w:t>
                      </w:r>
                    </w:p>
                  </w:txbxContent>
                </v:textbox>
              </v:shape>
            </w:pict>
          </mc:Fallback>
        </mc:AlternateContent>
      </w:r>
      <w:r>
        <w:rPr>
          <w:noProof/>
        </w:rPr>
        <w:drawing>
          <wp:inline distT="0" distB="0" distL="0" distR="0" wp14:anchorId="50ACE643" wp14:editId="60338753">
            <wp:extent cx="4762831" cy="2406857"/>
            <wp:effectExtent l="19050" t="19050" r="19050" b="1270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777628" cy="2414335"/>
                    </a:xfrm>
                    <a:prstGeom prst="rect">
                      <a:avLst/>
                    </a:prstGeom>
                    <a:ln>
                      <a:solidFill>
                        <a:schemeClr val="tx1">
                          <a:lumMod val="50000"/>
                          <a:lumOff val="50000"/>
                        </a:schemeClr>
                      </a:solidFill>
                    </a:ln>
                  </pic:spPr>
                </pic:pic>
              </a:graphicData>
            </a:graphic>
          </wp:inline>
        </w:drawing>
      </w:r>
    </w:p>
    <w:p w14:paraId="3FF46531" w14:textId="6A79A8E7" w:rsidR="001E6E03" w:rsidRDefault="001E6E03" w:rsidP="001E6E03">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198</w:t>
      </w:r>
      <w:r w:rsidR="00B8237E">
        <w:rPr>
          <w:noProof/>
        </w:rPr>
        <w:fldChar w:fldCharType="end"/>
      </w:r>
      <w:r>
        <w:t xml:space="preserve"> Desktop Alert Configuration Screen</w:t>
      </w:r>
    </w:p>
    <w:p w14:paraId="1DDAF1C7" w14:textId="3705D773" w:rsidR="007E012A" w:rsidRDefault="007E012A" w:rsidP="00AE3B88">
      <w:pPr>
        <w:pStyle w:val="Heading2"/>
      </w:pPr>
      <w:bookmarkStart w:id="293" w:name="_Toc35524267"/>
      <w:r>
        <w:lastRenderedPageBreak/>
        <w:t>Email Alert Configuration</w:t>
      </w:r>
      <w:bookmarkEnd w:id="293"/>
    </w:p>
    <w:p w14:paraId="737A2520" w14:textId="77777777" w:rsidR="001E6E03" w:rsidRDefault="001E6E03" w:rsidP="00AE3B88">
      <w:pPr>
        <w:pStyle w:val="Heading3"/>
      </w:pPr>
      <w:bookmarkStart w:id="294" w:name="_Toc35524268"/>
      <w:r>
        <w:t>By Alert Type</w:t>
      </w:r>
      <w:bookmarkEnd w:id="294"/>
    </w:p>
    <w:p w14:paraId="2FEF218E" w14:textId="77777777" w:rsidR="001E6E03" w:rsidRDefault="0098432A" w:rsidP="001E6E03">
      <w:pPr>
        <w:pStyle w:val="BodyText"/>
        <w:rPr>
          <w:rFonts w:cs="Arial"/>
          <w:color w:val="282F39"/>
          <w:sz w:val="21"/>
          <w:szCs w:val="21"/>
          <w:shd w:val="clear" w:color="auto" w:fill="FFFFFF"/>
        </w:rPr>
      </w:pPr>
      <w:r>
        <w:rPr>
          <w:rFonts w:cs="Arial"/>
          <w:color w:val="282F39"/>
          <w:sz w:val="21"/>
          <w:szCs w:val="21"/>
          <w:shd w:val="clear" w:color="auto" w:fill="FFFFFF"/>
        </w:rPr>
        <w:t xml:space="preserve">The portal user can specify which email </w:t>
      </w:r>
      <w:hyperlink w:anchor="_Alert_Type_Table" w:history="1">
        <w:r w:rsidRPr="00C9473E">
          <w:rPr>
            <w:rStyle w:val="Hyperlink"/>
            <w:rFonts w:cs="Arial"/>
            <w:sz w:val="21"/>
            <w:szCs w:val="21"/>
            <w:shd w:val="clear" w:color="auto" w:fill="FFFFFF"/>
          </w:rPr>
          <w:t>alert</w:t>
        </w:r>
        <w:r w:rsidR="00005F8E" w:rsidRPr="00C9473E">
          <w:rPr>
            <w:rStyle w:val="Hyperlink"/>
            <w:rFonts w:cs="Arial"/>
            <w:sz w:val="21"/>
            <w:szCs w:val="21"/>
            <w:shd w:val="clear" w:color="auto" w:fill="FFFFFF"/>
          </w:rPr>
          <w:t xml:space="preserve"> types</w:t>
        </w:r>
      </w:hyperlink>
      <w:r>
        <w:rPr>
          <w:rFonts w:cs="Arial"/>
          <w:color w:val="282F39"/>
          <w:sz w:val="21"/>
          <w:szCs w:val="21"/>
          <w:shd w:val="clear" w:color="auto" w:fill="FFFFFF"/>
        </w:rPr>
        <w:t xml:space="preserve"> </w:t>
      </w:r>
      <w:r w:rsidR="00005F8E">
        <w:rPr>
          <w:rFonts w:cs="Arial"/>
          <w:color w:val="282F39"/>
          <w:sz w:val="21"/>
          <w:szCs w:val="21"/>
          <w:shd w:val="clear" w:color="auto" w:fill="FFFFFF"/>
        </w:rPr>
        <w:t xml:space="preserve">should be created for the property and which email addresses </w:t>
      </w:r>
      <w:r>
        <w:rPr>
          <w:rFonts w:cs="Arial"/>
          <w:color w:val="282F39"/>
          <w:sz w:val="21"/>
          <w:szCs w:val="21"/>
          <w:shd w:val="clear" w:color="auto" w:fill="FFFFFF"/>
        </w:rPr>
        <w:t>should receive them.  </w:t>
      </w:r>
    </w:p>
    <w:p w14:paraId="03E711D7" w14:textId="77777777" w:rsidR="00005F8E" w:rsidRPr="00005F8E" w:rsidRDefault="00005F8E" w:rsidP="001E6E03">
      <w:pPr>
        <w:pStyle w:val="BodyText"/>
        <w:rPr>
          <w:b/>
        </w:rPr>
      </w:pPr>
      <w:r w:rsidRPr="00005F8E">
        <w:rPr>
          <w:b/>
        </w:rPr>
        <w:t>To configure the email alert recipients:</w:t>
      </w:r>
    </w:p>
    <w:p w14:paraId="52A422FF" w14:textId="4239BFB2" w:rsidR="007A051C" w:rsidRDefault="00005F8E" w:rsidP="00E73B96">
      <w:pPr>
        <w:pStyle w:val="ListNumber"/>
        <w:numPr>
          <w:ilvl w:val="0"/>
          <w:numId w:val="37"/>
        </w:numPr>
      </w:pPr>
      <w:r>
        <w:t xml:space="preserve">Click on the hamburger menu and select </w:t>
      </w:r>
      <w:r w:rsidR="00F5321F">
        <w:t>Configuration\</w:t>
      </w:r>
      <w:r>
        <w:t>Email Alert Configuration.</w:t>
      </w:r>
    </w:p>
    <w:p w14:paraId="7DDF6BD2" w14:textId="77777777" w:rsidR="007A051C" w:rsidRDefault="00005F8E" w:rsidP="00E73B96">
      <w:pPr>
        <w:pStyle w:val="ListNumber"/>
        <w:numPr>
          <w:ilvl w:val="0"/>
          <w:numId w:val="37"/>
        </w:numPr>
      </w:pPr>
      <w:r>
        <w:t>On the Email Alert Configuration page, select the property to be configured.</w:t>
      </w:r>
    </w:p>
    <w:p w14:paraId="7F3859A9" w14:textId="77777777" w:rsidR="00005F8E" w:rsidRDefault="00005F8E" w:rsidP="00E73B96">
      <w:pPr>
        <w:pStyle w:val="ListNumber"/>
        <w:numPr>
          <w:ilvl w:val="0"/>
          <w:numId w:val="37"/>
        </w:numPr>
      </w:pPr>
      <w:r w:rsidRPr="007A051C">
        <w:rPr>
          <w:b/>
        </w:rPr>
        <w:t>By Alert</w:t>
      </w:r>
      <w:r>
        <w:t xml:space="preserve"> </w:t>
      </w:r>
      <w:r w:rsidR="00DE37F9">
        <w:t xml:space="preserve">will be selected on the menu bar by default. </w:t>
      </w:r>
    </w:p>
    <w:p w14:paraId="2FD4AAB2" w14:textId="77777777" w:rsidR="005F21FD" w:rsidRDefault="00DE37F9" w:rsidP="00BD3264">
      <w:pPr>
        <w:pStyle w:val="ListNumber"/>
        <w:numPr>
          <w:ilvl w:val="0"/>
          <w:numId w:val="0"/>
        </w:numPr>
        <w:ind w:left="720"/>
      </w:pPr>
      <w:r>
        <w:rPr>
          <w:noProof/>
        </w:rPr>
        <mc:AlternateContent>
          <mc:Choice Requires="wps">
            <w:drawing>
              <wp:anchor distT="0" distB="0" distL="114300" distR="114300" simplePos="0" relativeHeight="251510272" behindDoc="0" locked="0" layoutInCell="1" allowOverlap="1" wp14:anchorId="70101D47" wp14:editId="3540165E">
                <wp:simplePos x="0" y="0"/>
                <wp:positionH relativeFrom="column">
                  <wp:posOffset>405130</wp:posOffset>
                </wp:positionH>
                <wp:positionV relativeFrom="paragraph">
                  <wp:posOffset>510911</wp:posOffset>
                </wp:positionV>
                <wp:extent cx="568960" cy="277662"/>
                <wp:effectExtent l="19050" t="19050" r="40640" b="65405"/>
                <wp:wrapNone/>
                <wp:docPr id="153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77662"/>
                        </a:xfrm>
                        <a:prstGeom prst="rect">
                          <a:avLst/>
                        </a:prstGeom>
                        <a:noFill/>
                        <a:ln w="381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4A8C" id="Rectangle 64" o:spid="_x0000_s1026" style="position:absolute;margin-left:31.9pt;margin-top:40.25pt;width:44.8pt;height:21.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" filled="f" fillcolor="#f79646" strokecolor="red" strokeweight="3pt">
                <v:shadow on="t" color="#974706" opacity=".5" offset="1pt"/>
              </v:rect>
            </w:pict>
          </mc:Fallback>
        </mc:AlternateContent>
      </w:r>
      <w:r w:rsidR="00EE1D40">
        <w:rPr>
          <w:noProof/>
        </w:rPr>
        <mc:AlternateContent>
          <mc:Choice Requires="wps">
            <w:drawing>
              <wp:anchor distT="0" distB="0" distL="114300" distR="114300" simplePos="0" relativeHeight="251501056" behindDoc="0" locked="0" layoutInCell="1" allowOverlap="1" wp14:anchorId="76A6EB70" wp14:editId="7CA318FA">
                <wp:simplePos x="0" y="0"/>
                <wp:positionH relativeFrom="column">
                  <wp:posOffset>1431985</wp:posOffset>
                </wp:positionH>
                <wp:positionV relativeFrom="paragraph">
                  <wp:posOffset>1166735</wp:posOffset>
                </wp:positionV>
                <wp:extent cx="2415396" cy="457200"/>
                <wp:effectExtent l="0" t="0" r="23495" b="19050"/>
                <wp:wrapNone/>
                <wp:docPr id="15361" name="Left Arrow 15361"/>
                <wp:cNvGraphicFramePr/>
                <a:graphic xmlns:a="http://schemas.openxmlformats.org/drawingml/2006/main">
                  <a:graphicData uri="http://schemas.microsoft.com/office/word/2010/wordprocessingShape">
                    <wps:wsp>
                      <wps:cNvSpPr/>
                      <wps:spPr>
                        <a:xfrm>
                          <a:off x="0" y="0"/>
                          <a:ext cx="2415396"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63E28" w14:textId="77777777" w:rsidR="00A838D7" w:rsidRPr="00EE1D40" w:rsidRDefault="00A838D7" w:rsidP="00EE1D40">
                            <w:pPr>
                              <w:ind w:left="0"/>
                              <w:jc w:val="center"/>
                              <w:rPr>
                                <w:sz w:val="16"/>
                              </w:rPr>
                            </w:pPr>
                            <w:r>
                              <w:rPr>
                                <w:sz w:val="16"/>
                              </w:rPr>
                              <w:t>Activate/Inactivate alert type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EB70" id="Left Arrow 15361" o:spid="_x0000_s1086" type="#_x0000_t66" style="position:absolute;left:0;text-align:left;margin-left:112.75pt;margin-top:91.85pt;width:190.2pt;height:3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" adj="2044" fillcolor="#4f81bd [3204]" strokecolor="#243f60 [1604]" strokeweight="2pt">
                <v:textbox>
                  <w:txbxContent>
                    <w:p w14:paraId="55C63E28" w14:textId="77777777" w:rsidR="00A838D7" w:rsidRPr="00EE1D40" w:rsidRDefault="00A838D7" w:rsidP="00EE1D40">
                      <w:pPr>
                        <w:ind w:left="0"/>
                        <w:jc w:val="center"/>
                        <w:rPr>
                          <w:sz w:val="16"/>
                        </w:rPr>
                      </w:pPr>
                      <w:r>
                        <w:rPr>
                          <w:sz w:val="16"/>
                        </w:rPr>
                        <w:t>Activate/Inactivate alert type toggle</w:t>
                      </w:r>
                    </w:p>
                  </w:txbxContent>
                </v:textbox>
              </v:shape>
            </w:pict>
          </mc:Fallback>
        </mc:AlternateContent>
      </w:r>
      <w:r w:rsidR="00EE1D40">
        <w:rPr>
          <w:noProof/>
        </w:rPr>
        <mc:AlternateContent>
          <mc:Choice Requires="wps">
            <w:drawing>
              <wp:anchor distT="0" distB="0" distL="114300" distR="114300" simplePos="0" relativeHeight="251504128" behindDoc="0" locked="0" layoutInCell="1" allowOverlap="1" wp14:anchorId="1802213D" wp14:editId="24C1E2B9">
                <wp:simplePos x="0" y="0"/>
                <wp:positionH relativeFrom="column">
                  <wp:posOffset>1838960</wp:posOffset>
                </wp:positionH>
                <wp:positionV relativeFrom="paragraph">
                  <wp:posOffset>2082764</wp:posOffset>
                </wp:positionV>
                <wp:extent cx="1846052" cy="457200"/>
                <wp:effectExtent l="0" t="0" r="20955" b="19050"/>
                <wp:wrapNone/>
                <wp:docPr id="15363" name="Left Arrow 15363"/>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C166B" w14:textId="77777777" w:rsidR="00A838D7" w:rsidRPr="00EE1D40" w:rsidRDefault="00A838D7" w:rsidP="00EE1D40">
                            <w:pPr>
                              <w:ind w:left="0"/>
                              <w:jc w:val="center"/>
                              <w:rPr>
                                <w:sz w:val="16"/>
                              </w:rPr>
                            </w:pPr>
                            <w:r>
                              <w:rPr>
                                <w:sz w:val="16"/>
                              </w:rPr>
                              <w:t>Add email addresses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2213D" id="Left Arrow 15363" o:spid="_x0000_s1087" type="#_x0000_t66" style="position:absolute;left:0;text-align:left;margin-left:144.8pt;margin-top:164pt;width:145.35pt;height:36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" adj="2675" fillcolor="#4f81bd [3204]" strokecolor="#243f60 [1604]" strokeweight="2pt">
                <v:textbox>
                  <w:txbxContent>
                    <w:p w14:paraId="62BC166B" w14:textId="77777777" w:rsidR="00A838D7" w:rsidRPr="00EE1D40" w:rsidRDefault="00A838D7" w:rsidP="00EE1D40">
                      <w:pPr>
                        <w:ind w:left="0"/>
                        <w:jc w:val="center"/>
                        <w:rPr>
                          <w:sz w:val="16"/>
                        </w:rPr>
                      </w:pPr>
                      <w:r>
                        <w:rPr>
                          <w:sz w:val="16"/>
                        </w:rPr>
                        <w:t>Add email addresses</w:t>
                      </w:r>
                    </w:p>
                  </w:txbxContent>
                </v:textbox>
              </v:shape>
            </w:pict>
          </mc:Fallback>
        </mc:AlternateContent>
      </w:r>
      <w:r w:rsidR="00EE1D40">
        <w:rPr>
          <w:noProof/>
        </w:rPr>
        <mc:AlternateContent>
          <mc:Choice Requires="wps">
            <w:drawing>
              <wp:anchor distT="0" distB="0" distL="114300" distR="114300" simplePos="0" relativeHeight="251497984" behindDoc="0" locked="0" layoutInCell="1" allowOverlap="1" wp14:anchorId="3D23AA93" wp14:editId="1C539B4D">
                <wp:simplePos x="0" y="0"/>
                <wp:positionH relativeFrom="column">
                  <wp:posOffset>3959213</wp:posOffset>
                </wp:positionH>
                <wp:positionV relativeFrom="paragraph">
                  <wp:posOffset>191758</wp:posOffset>
                </wp:positionV>
                <wp:extent cx="1846052" cy="457200"/>
                <wp:effectExtent l="0" t="0" r="20955" b="19050"/>
                <wp:wrapNone/>
                <wp:docPr id="15360" name="Left Arrow 15360"/>
                <wp:cNvGraphicFramePr/>
                <a:graphic xmlns:a="http://schemas.openxmlformats.org/drawingml/2006/main">
                  <a:graphicData uri="http://schemas.microsoft.com/office/word/2010/wordprocessingShape">
                    <wps:wsp>
                      <wps:cNvSpPr/>
                      <wps:spPr>
                        <a:xfrm>
                          <a:off x="0" y="0"/>
                          <a:ext cx="1846052" cy="457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9C27F" w14:textId="77777777" w:rsidR="00A838D7" w:rsidRPr="00EE1D40" w:rsidRDefault="00A838D7" w:rsidP="00EE1D40">
                            <w:pPr>
                              <w:ind w:left="0"/>
                              <w:jc w:val="center"/>
                              <w:rPr>
                                <w:sz w:val="16"/>
                              </w:rPr>
                            </w:pPr>
                            <w:r w:rsidRPr="00EE1D40">
                              <w:rPr>
                                <w:sz w:val="16"/>
                              </w:rPr>
                              <w:t>Select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3AA93" id="Left Arrow 15360" o:spid="_x0000_s1088" type="#_x0000_t66" style="position:absolute;left:0;text-align:left;margin-left:311.75pt;margin-top:15.1pt;width:145.35pt;height:36pt;z-index:2514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" adj="2675" fillcolor="#4f81bd [3204]" strokecolor="#243f60 [1604]" strokeweight="2pt">
                <v:textbox>
                  <w:txbxContent>
                    <w:p w14:paraId="13C9C27F" w14:textId="77777777" w:rsidR="00A838D7" w:rsidRPr="00EE1D40" w:rsidRDefault="00A838D7" w:rsidP="00EE1D40">
                      <w:pPr>
                        <w:ind w:left="0"/>
                        <w:jc w:val="center"/>
                        <w:rPr>
                          <w:sz w:val="16"/>
                        </w:rPr>
                      </w:pPr>
                      <w:r w:rsidRPr="00EE1D40">
                        <w:rPr>
                          <w:sz w:val="16"/>
                        </w:rPr>
                        <w:t>Select Property</w:t>
                      </w:r>
                    </w:p>
                  </w:txbxContent>
                </v:textbox>
              </v:shape>
            </w:pict>
          </mc:Fallback>
        </mc:AlternateContent>
      </w:r>
      <w:r w:rsidR="00005F8E">
        <w:rPr>
          <w:noProof/>
        </w:rPr>
        <w:drawing>
          <wp:inline distT="0" distB="0" distL="0" distR="0" wp14:anchorId="4E79A0E7" wp14:editId="2B1EA625">
            <wp:extent cx="5607170" cy="2881462"/>
            <wp:effectExtent l="19050" t="19050" r="12700" b="146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607170" cy="2881462"/>
                    </a:xfrm>
                    <a:prstGeom prst="rect">
                      <a:avLst/>
                    </a:prstGeom>
                    <a:ln>
                      <a:solidFill>
                        <a:schemeClr val="tx1">
                          <a:lumMod val="50000"/>
                          <a:lumOff val="50000"/>
                        </a:schemeClr>
                      </a:solidFill>
                    </a:ln>
                  </pic:spPr>
                </pic:pic>
              </a:graphicData>
            </a:graphic>
          </wp:inline>
        </w:drawing>
      </w:r>
    </w:p>
    <w:p w14:paraId="3E37353D" w14:textId="6606A53A" w:rsidR="00005F8E" w:rsidRDefault="005F21FD" w:rsidP="005F21FD">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199</w:t>
      </w:r>
      <w:r w:rsidR="00B8237E">
        <w:rPr>
          <w:noProof/>
        </w:rPr>
        <w:fldChar w:fldCharType="end"/>
      </w:r>
      <w:r>
        <w:t xml:space="preserve"> Email Alert Configuration </w:t>
      </w:r>
      <w:r w:rsidR="00B614A5">
        <w:t>b</w:t>
      </w:r>
      <w:r>
        <w:t>y Alert</w:t>
      </w:r>
    </w:p>
    <w:p w14:paraId="67023A5A" w14:textId="77777777" w:rsidR="00DE37F9" w:rsidRDefault="00005F8E" w:rsidP="00BD3264">
      <w:pPr>
        <w:pStyle w:val="ListNumber"/>
      </w:pPr>
      <w:r>
        <w:t xml:space="preserve">Click on the Active/Inactive switch to toggle the creation of each alert type on/off.  For a complete list of the alert types and definitions, see the </w:t>
      </w:r>
      <w:hyperlink w:anchor="_Alert_Type_Table" w:history="1">
        <w:r w:rsidRPr="001E6E03">
          <w:rPr>
            <w:rStyle w:val="Hyperlink"/>
          </w:rPr>
          <w:t>Alert Type Table</w:t>
        </w:r>
      </w:hyperlink>
      <w:r>
        <w:t>.</w:t>
      </w:r>
      <w:r w:rsidR="00EF16E1">
        <w:t xml:space="preserve">  All changes are saved as they are made.</w:t>
      </w:r>
    </w:p>
    <w:p w14:paraId="5B857CB0" w14:textId="6B194B83" w:rsidR="00005F8E" w:rsidRDefault="00DE37F9" w:rsidP="00BD3264">
      <w:pPr>
        <w:pStyle w:val="ListNumber"/>
      </w:pPr>
      <w:r>
        <w:t>To add an email alert recipient, click on “Add email” under the applicable alert type. Enter in the email address and click Enter. The recipient will be automatically saved.</w:t>
      </w:r>
    </w:p>
    <w:p w14:paraId="2B0D5EA8" w14:textId="77777777" w:rsidR="005F21FD" w:rsidRDefault="00DE37F9" w:rsidP="00BD3264">
      <w:pPr>
        <w:pStyle w:val="ListNumber"/>
        <w:numPr>
          <w:ilvl w:val="0"/>
          <w:numId w:val="0"/>
        </w:numPr>
        <w:ind w:left="1440"/>
      </w:pPr>
      <w:r>
        <w:rPr>
          <w:noProof/>
        </w:rPr>
        <w:drawing>
          <wp:inline distT="0" distB="0" distL="0" distR="0" wp14:anchorId="51D8A651" wp14:editId="69950B0A">
            <wp:extent cx="4206240" cy="798556"/>
            <wp:effectExtent l="19050" t="19050" r="22860" b="20955"/>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271115" cy="810873"/>
                    </a:xfrm>
                    <a:prstGeom prst="rect">
                      <a:avLst/>
                    </a:prstGeom>
                    <a:ln>
                      <a:solidFill>
                        <a:schemeClr val="tx1">
                          <a:lumMod val="50000"/>
                          <a:lumOff val="50000"/>
                        </a:schemeClr>
                      </a:solidFill>
                    </a:ln>
                  </pic:spPr>
                </pic:pic>
              </a:graphicData>
            </a:graphic>
          </wp:inline>
        </w:drawing>
      </w:r>
    </w:p>
    <w:p w14:paraId="3AF50A07" w14:textId="0D7B23E0" w:rsidR="00DE37F9" w:rsidRDefault="005F21FD" w:rsidP="005F21F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200</w:t>
      </w:r>
      <w:r w:rsidR="00B8237E">
        <w:rPr>
          <w:noProof/>
        </w:rPr>
        <w:fldChar w:fldCharType="end"/>
      </w:r>
      <w:r>
        <w:t xml:space="preserve"> Activate Email Alert and Add Email Alert Recipients</w:t>
      </w:r>
    </w:p>
    <w:p w14:paraId="658E94D1" w14:textId="77777777" w:rsidR="00DE37F9" w:rsidRPr="00B74741" w:rsidRDefault="00DE37F9" w:rsidP="00BD3264">
      <w:pPr>
        <w:pStyle w:val="ListNumber"/>
      </w:pPr>
      <w:r>
        <w:t xml:space="preserve">To delete an email alert recipient, click on the X next to the email address recipient.  </w:t>
      </w:r>
    </w:p>
    <w:p w14:paraId="29F013CF" w14:textId="723B360D" w:rsidR="005F21FD" w:rsidRDefault="000F3A3D" w:rsidP="000F3A3D">
      <w:pPr>
        <w:pStyle w:val="BodyText"/>
        <w:keepNext/>
        <w:ind w:left="1440"/>
      </w:pPr>
      <w:r>
        <w:rPr>
          <w:noProof/>
        </w:rPr>
        <w:lastRenderedPageBreak/>
        <mc:AlternateContent>
          <mc:Choice Requires="wps">
            <w:drawing>
              <wp:anchor distT="0" distB="0" distL="114300" distR="114300" simplePos="0" relativeHeight="251516416" behindDoc="0" locked="0" layoutInCell="1" allowOverlap="1" wp14:anchorId="3A77E952" wp14:editId="0BF473DC">
                <wp:simplePos x="0" y="0"/>
                <wp:positionH relativeFrom="column">
                  <wp:posOffset>3550423</wp:posOffset>
                </wp:positionH>
                <wp:positionV relativeFrom="paragraph">
                  <wp:posOffset>485720</wp:posOffset>
                </wp:positionV>
                <wp:extent cx="241540" cy="277495"/>
                <wp:effectExtent l="0" t="0" r="44450" b="65405"/>
                <wp:wrapNone/>
                <wp:docPr id="153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265A" id="Rectangle 64" o:spid="_x0000_s1026" style="position:absolute;margin-left:279.55pt;margin-top:38.25pt;width:19pt;height:21.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Xq0Q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" filled="f" fillcolor="#f79646" strokecolor="red" strokeweight="2pt">
                <v:shadow on="t" color="#974706" opacity=".5" offset="1pt"/>
              </v:rect>
            </w:pict>
          </mc:Fallback>
        </mc:AlternateContent>
      </w:r>
      <w:r>
        <w:rPr>
          <w:noProof/>
        </w:rPr>
        <mc:AlternateContent>
          <mc:Choice Requires="wps">
            <w:drawing>
              <wp:anchor distT="0" distB="0" distL="114300" distR="114300" simplePos="0" relativeHeight="251513344" behindDoc="0" locked="0" layoutInCell="1" allowOverlap="1" wp14:anchorId="74AF19A4" wp14:editId="467EA0BE">
                <wp:simplePos x="0" y="0"/>
                <wp:positionH relativeFrom="column">
                  <wp:posOffset>2195278</wp:posOffset>
                </wp:positionH>
                <wp:positionV relativeFrom="paragraph">
                  <wp:posOffset>472054</wp:posOffset>
                </wp:positionV>
                <wp:extent cx="241540" cy="277495"/>
                <wp:effectExtent l="0" t="0" r="44450" b="65405"/>
                <wp:wrapNone/>
                <wp:docPr id="1536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40" cy="27749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26BB7" id="Rectangle 64" o:spid="_x0000_s1026" style="position:absolute;margin-left:172.85pt;margin-top:37.15pt;width:19pt;height:21.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" filled="f" fillcolor="#f79646" strokecolor="red" strokeweight="2pt">
                <v:shadow on="t" color="#974706" opacity=".5" offset="1pt"/>
              </v:rect>
            </w:pict>
          </mc:Fallback>
        </mc:AlternateContent>
      </w:r>
      <w:r w:rsidR="00DE37F9">
        <w:rPr>
          <w:noProof/>
        </w:rPr>
        <w:drawing>
          <wp:inline distT="0" distB="0" distL="0" distR="0" wp14:anchorId="13092FA2" wp14:editId="211D24B1">
            <wp:extent cx="4277802" cy="812142"/>
            <wp:effectExtent l="19050" t="19050" r="8890" b="26670"/>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316335" cy="819458"/>
                    </a:xfrm>
                    <a:prstGeom prst="rect">
                      <a:avLst/>
                    </a:prstGeom>
                    <a:ln>
                      <a:solidFill>
                        <a:schemeClr val="tx1">
                          <a:lumMod val="50000"/>
                          <a:lumOff val="50000"/>
                        </a:schemeClr>
                      </a:solidFill>
                    </a:ln>
                  </pic:spPr>
                </pic:pic>
              </a:graphicData>
            </a:graphic>
          </wp:inline>
        </w:drawing>
      </w:r>
    </w:p>
    <w:p w14:paraId="7A34A5AA" w14:textId="5C63DE99" w:rsidR="00005F8E" w:rsidRDefault="005F21FD" w:rsidP="000F3A3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201</w:t>
      </w:r>
      <w:r w:rsidR="00B8237E">
        <w:rPr>
          <w:noProof/>
        </w:rPr>
        <w:fldChar w:fldCharType="end"/>
      </w:r>
      <w:r>
        <w:t xml:space="preserve"> Delete Email Alert Recipients</w:t>
      </w:r>
    </w:p>
    <w:p w14:paraId="50C4772C" w14:textId="77777777" w:rsidR="001E6E03" w:rsidRDefault="001E6E03" w:rsidP="00AE3B88">
      <w:pPr>
        <w:pStyle w:val="Heading3"/>
      </w:pPr>
      <w:bookmarkStart w:id="295" w:name="_Toc35524269"/>
      <w:r>
        <w:t xml:space="preserve">By </w:t>
      </w:r>
      <w:r w:rsidRPr="001E6E03">
        <w:t>Recipient</w:t>
      </w:r>
      <w:bookmarkEnd w:id="295"/>
    </w:p>
    <w:p w14:paraId="1C1CBC1C" w14:textId="77777777" w:rsidR="001E6E03" w:rsidRDefault="0098432A" w:rsidP="001E6E03">
      <w:pPr>
        <w:pStyle w:val="BodyText"/>
      </w:pPr>
      <w:r>
        <w:rPr>
          <w:rFonts w:cs="Arial"/>
          <w:color w:val="282F39"/>
          <w:sz w:val="21"/>
          <w:szCs w:val="21"/>
          <w:shd w:val="clear" w:color="auto" w:fill="FFFFFF"/>
        </w:rPr>
        <w:t xml:space="preserve">The portal user can view the list of email alert recipients with enabled or disabled check boxes for each alert type.  This makes it easy to subscribe or unsubscribe a recipient to </w:t>
      </w:r>
      <w:r w:rsidR="00DE37F9">
        <w:rPr>
          <w:rFonts w:cs="Arial"/>
          <w:color w:val="282F39"/>
          <w:sz w:val="21"/>
          <w:szCs w:val="21"/>
          <w:shd w:val="clear" w:color="auto" w:fill="FFFFFF"/>
        </w:rPr>
        <w:t>one or more</w:t>
      </w:r>
      <w:r>
        <w:rPr>
          <w:rFonts w:cs="Arial"/>
          <w:color w:val="282F39"/>
          <w:sz w:val="21"/>
          <w:szCs w:val="21"/>
          <w:shd w:val="clear" w:color="auto" w:fill="FFFFFF"/>
        </w:rPr>
        <w:t xml:space="preserve"> email alert type</w:t>
      </w:r>
      <w:r w:rsidR="00DE37F9">
        <w:rPr>
          <w:rFonts w:cs="Arial"/>
          <w:color w:val="282F39"/>
          <w:sz w:val="21"/>
          <w:szCs w:val="21"/>
          <w:shd w:val="clear" w:color="auto" w:fill="FFFFFF"/>
        </w:rPr>
        <w:t>s</w:t>
      </w:r>
      <w:r>
        <w:rPr>
          <w:rFonts w:cs="Arial"/>
          <w:color w:val="282F39"/>
          <w:sz w:val="21"/>
          <w:szCs w:val="21"/>
          <w:shd w:val="clear" w:color="auto" w:fill="FFFFFF"/>
        </w:rPr>
        <w:t xml:space="preserve"> quickly. </w:t>
      </w:r>
    </w:p>
    <w:p w14:paraId="156951F2" w14:textId="77777777" w:rsidR="006860CA" w:rsidRDefault="006860CA" w:rsidP="00DE37F9">
      <w:pPr>
        <w:pStyle w:val="BodyText"/>
        <w:rPr>
          <w:b/>
        </w:rPr>
      </w:pPr>
    </w:p>
    <w:p w14:paraId="0479673E" w14:textId="77777777" w:rsidR="00DE37F9" w:rsidRPr="00005F8E" w:rsidRDefault="00DE37F9" w:rsidP="00DE37F9">
      <w:pPr>
        <w:pStyle w:val="BodyText"/>
        <w:rPr>
          <w:b/>
        </w:rPr>
      </w:pPr>
      <w:r w:rsidRPr="00005F8E">
        <w:rPr>
          <w:b/>
        </w:rPr>
        <w:t>To configure the email alert recipients:</w:t>
      </w:r>
    </w:p>
    <w:p w14:paraId="407A5D16" w14:textId="13FC096A" w:rsidR="007A051C" w:rsidRDefault="00DE37F9" w:rsidP="00E73B96">
      <w:pPr>
        <w:pStyle w:val="ListNumber"/>
        <w:numPr>
          <w:ilvl w:val="0"/>
          <w:numId w:val="38"/>
        </w:numPr>
      </w:pPr>
      <w:r>
        <w:t xml:space="preserve">Click on the hamburger menu and select </w:t>
      </w:r>
      <w:r w:rsidR="00F5321F">
        <w:t>C</w:t>
      </w:r>
      <w:r w:rsidR="006E7154">
        <w:t>onfiguration\</w:t>
      </w:r>
      <w:r>
        <w:t>Email Alert Configuration.</w:t>
      </w:r>
      <w:r w:rsidR="007A051C">
        <w:t xml:space="preserve"> </w:t>
      </w:r>
    </w:p>
    <w:p w14:paraId="3151EB3C" w14:textId="77777777" w:rsidR="007A051C" w:rsidRDefault="00DE37F9" w:rsidP="00E73B96">
      <w:pPr>
        <w:pStyle w:val="ListNumber"/>
        <w:numPr>
          <w:ilvl w:val="0"/>
          <w:numId w:val="38"/>
        </w:numPr>
      </w:pPr>
      <w:r>
        <w:t>On the Email Alert Configuration page, select the property to be configured.</w:t>
      </w:r>
    </w:p>
    <w:p w14:paraId="2EBA3943" w14:textId="77777777" w:rsidR="00DE37F9" w:rsidRDefault="00DE37F9" w:rsidP="00E73B96">
      <w:pPr>
        <w:pStyle w:val="ListNumber"/>
        <w:numPr>
          <w:ilvl w:val="0"/>
          <w:numId w:val="38"/>
        </w:numPr>
      </w:pPr>
      <w:r w:rsidRPr="00DE37F9">
        <w:t>Select</w:t>
      </w:r>
      <w:r w:rsidRPr="007A051C">
        <w:rPr>
          <w:b/>
        </w:rPr>
        <w:t xml:space="preserve"> By Recipient</w:t>
      </w:r>
      <w:r>
        <w:t xml:space="preserve"> from the menu bar.  A list of the email recipients will appear along with a list of all the active email alerts.  Alerts that the recipient is subscribed to will have a checkmark in the box next to the name of the alert. </w:t>
      </w:r>
    </w:p>
    <w:p w14:paraId="3933785C" w14:textId="77777777" w:rsidR="00E40FAD" w:rsidRDefault="003920EB" w:rsidP="00BD3264">
      <w:pPr>
        <w:pStyle w:val="ListNumber"/>
        <w:numPr>
          <w:ilvl w:val="0"/>
          <w:numId w:val="0"/>
        </w:numPr>
        <w:ind w:left="1440"/>
      </w:pPr>
      <w:r>
        <w:rPr>
          <w:noProof/>
        </w:rPr>
        <mc:AlternateContent>
          <mc:Choice Requires="wps">
            <w:drawing>
              <wp:anchor distT="0" distB="0" distL="114300" distR="114300" simplePos="0" relativeHeight="251519488" behindDoc="0" locked="0" layoutInCell="1" allowOverlap="1" wp14:anchorId="42224371" wp14:editId="4DB8AD30">
                <wp:simplePos x="0" y="0"/>
                <wp:positionH relativeFrom="column">
                  <wp:posOffset>1351722</wp:posOffset>
                </wp:positionH>
                <wp:positionV relativeFrom="paragraph">
                  <wp:posOffset>511810</wp:posOffset>
                </wp:positionV>
                <wp:extent cx="644055" cy="258418"/>
                <wp:effectExtent l="0" t="0" r="41910" b="66040"/>
                <wp:wrapNone/>
                <wp:docPr id="153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44055" cy="258418"/>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7F2F2" id="Rectangle 64" o:spid="_x0000_s1026" style="position:absolute;margin-left:106.45pt;margin-top:40.3pt;width:50.7pt;height:20.35pt;flip:x 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" filled="f" fillcolor="#f79646" strokecolor="red" strokeweight="2pt">
                <v:shadow on="t" color="#974706" opacity=".5" offset="1pt"/>
              </v:rect>
            </w:pict>
          </mc:Fallback>
        </mc:AlternateContent>
      </w:r>
      <w:r>
        <w:rPr>
          <w:noProof/>
        </w:rPr>
        <w:drawing>
          <wp:inline distT="0" distB="0" distL="0" distR="0" wp14:anchorId="17AC2CE1" wp14:editId="1EC3EE81">
            <wp:extent cx="4245996" cy="1995074"/>
            <wp:effectExtent l="19050" t="19050" r="21590" b="24765"/>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265032" cy="2004018"/>
                    </a:xfrm>
                    <a:prstGeom prst="rect">
                      <a:avLst/>
                    </a:prstGeom>
                    <a:ln>
                      <a:solidFill>
                        <a:schemeClr val="tx1">
                          <a:lumMod val="50000"/>
                          <a:lumOff val="50000"/>
                        </a:schemeClr>
                      </a:solidFill>
                    </a:ln>
                  </pic:spPr>
                </pic:pic>
              </a:graphicData>
            </a:graphic>
          </wp:inline>
        </w:drawing>
      </w:r>
    </w:p>
    <w:p w14:paraId="069D4408" w14:textId="153EC4C2" w:rsidR="003920EB" w:rsidRDefault="00E40FAD" w:rsidP="000F3A3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202</w:t>
      </w:r>
      <w:r w:rsidR="00B8237E">
        <w:rPr>
          <w:noProof/>
        </w:rPr>
        <w:fldChar w:fldCharType="end"/>
      </w:r>
      <w:r>
        <w:t xml:space="preserve"> Email Alert Configuration By Recipient</w:t>
      </w:r>
    </w:p>
    <w:p w14:paraId="5A479BE1" w14:textId="77777777" w:rsidR="00DE37F9" w:rsidRDefault="00DE37F9" w:rsidP="00E73B96">
      <w:pPr>
        <w:pStyle w:val="ListNumber"/>
        <w:numPr>
          <w:ilvl w:val="0"/>
          <w:numId w:val="58"/>
        </w:numPr>
      </w:pPr>
      <w:r>
        <w:t>To subscribe a recipient to additional alerts, check the box next to the alert type.</w:t>
      </w:r>
    </w:p>
    <w:p w14:paraId="0833F0B1" w14:textId="77777777" w:rsidR="00DE37F9" w:rsidRDefault="00DE37F9" w:rsidP="00BD3264">
      <w:pPr>
        <w:pStyle w:val="ListNumber"/>
      </w:pPr>
      <w:r>
        <w:t xml:space="preserve">To unsubscribe a recipient to an alert, uncheck the box next to the alert type.  To add </w:t>
      </w:r>
      <w:r w:rsidR="003920EB">
        <w:t>a new</w:t>
      </w:r>
      <w:r>
        <w:t xml:space="preserve"> recipient, use the “By Alert”</w:t>
      </w:r>
      <w:r w:rsidR="003920EB">
        <w:t xml:space="preserve"> tab on the menu bar and add the user to at least one alert.  Then, the By Recipient screen can be used to quickly add them to all other alert types. </w:t>
      </w:r>
    </w:p>
    <w:p w14:paraId="4BA563A2" w14:textId="6BB6B4EA" w:rsidR="007E012A" w:rsidRDefault="007E012A" w:rsidP="00AE3B88">
      <w:pPr>
        <w:pStyle w:val="Heading2"/>
      </w:pPr>
      <w:bookmarkStart w:id="296" w:name="_Toc35524270"/>
      <w:r>
        <w:t>Phone Alert Configuration</w:t>
      </w:r>
      <w:bookmarkEnd w:id="296"/>
      <w:r w:rsidR="002808D0">
        <w:t xml:space="preserve"> </w:t>
      </w:r>
    </w:p>
    <w:p w14:paraId="55B79A16" w14:textId="77777777" w:rsidR="007E012A" w:rsidRPr="003920EB" w:rsidRDefault="003920EB" w:rsidP="0019729E">
      <w:pPr>
        <w:pStyle w:val="BodyText"/>
        <w:spacing w:before="240"/>
        <w:rPr>
          <w:b/>
        </w:rPr>
      </w:pPr>
      <w:r w:rsidRPr="003920EB">
        <w:rPr>
          <w:b/>
        </w:rPr>
        <w:t>To configure the phone alerts:</w:t>
      </w:r>
    </w:p>
    <w:p w14:paraId="7F9F13DB" w14:textId="720B9426" w:rsidR="003920EB" w:rsidRDefault="003920EB" w:rsidP="00E73B96">
      <w:pPr>
        <w:pStyle w:val="ListNumber"/>
        <w:numPr>
          <w:ilvl w:val="0"/>
          <w:numId w:val="39"/>
        </w:numPr>
      </w:pPr>
      <w:r>
        <w:t xml:space="preserve">Click on the hamburger menu and select </w:t>
      </w:r>
      <w:r w:rsidR="006E7154">
        <w:t>Configuration</w:t>
      </w:r>
      <w:r w:rsidR="009A515D">
        <w:t xml:space="preserve"> -&gt; </w:t>
      </w:r>
      <w:r>
        <w:t>Phone</w:t>
      </w:r>
      <w:r w:rsidR="009A515D">
        <w:t>\SMS</w:t>
      </w:r>
      <w:r>
        <w:t xml:space="preserve"> Alert Configuration.</w:t>
      </w:r>
    </w:p>
    <w:p w14:paraId="14C9BEE8" w14:textId="5184ADE6" w:rsidR="003920EB" w:rsidRDefault="003920EB" w:rsidP="00E73B96">
      <w:pPr>
        <w:pStyle w:val="ListNumber"/>
        <w:numPr>
          <w:ilvl w:val="0"/>
          <w:numId w:val="39"/>
        </w:numPr>
      </w:pPr>
      <w:r>
        <w:t>On the Phone</w:t>
      </w:r>
      <w:r w:rsidR="009A515D">
        <w:t>\SMS</w:t>
      </w:r>
      <w:r>
        <w:t xml:space="preserve"> Alert Configuration page, select the property to be configured.</w:t>
      </w:r>
    </w:p>
    <w:p w14:paraId="21B37EEC" w14:textId="77777777" w:rsidR="001F2E03" w:rsidRDefault="003920EB" w:rsidP="00E73B96">
      <w:pPr>
        <w:pStyle w:val="ListNumber"/>
        <w:numPr>
          <w:ilvl w:val="0"/>
          <w:numId w:val="39"/>
        </w:numPr>
      </w:pPr>
      <w:r>
        <w:t xml:space="preserve">Click on the Active/Inactive switch to toggle the alert on/off.  </w:t>
      </w:r>
      <w:r w:rsidR="001F2E03">
        <w:t>All changes are saved as they are made.</w:t>
      </w:r>
    </w:p>
    <w:p w14:paraId="3FE749ED" w14:textId="77777777" w:rsidR="003920EB" w:rsidRDefault="003920EB" w:rsidP="00E73B96">
      <w:pPr>
        <w:pStyle w:val="ListNumber"/>
        <w:numPr>
          <w:ilvl w:val="0"/>
          <w:numId w:val="39"/>
        </w:numPr>
      </w:pPr>
      <w:r>
        <w:lastRenderedPageBreak/>
        <w:t xml:space="preserve">For a complete list of the alert types and definitions, see the </w:t>
      </w:r>
      <w:hyperlink w:anchor="_Alert_Type_Table" w:history="1">
        <w:r w:rsidRPr="001E6E03">
          <w:rPr>
            <w:rStyle w:val="Hyperlink"/>
          </w:rPr>
          <w:t>Alert Type Table</w:t>
        </w:r>
      </w:hyperlink>
      <w:r>
        <w:t>.</w:t>
      </w:r>
    </w:p>
    <w:p w14:paraId="270BE75C" w14:textId="60CA1752" w:rsidR="004A0B38" w:rsidRDefault="00935340" w:rsidP="00935340">
      <w:pPr>
        <w:pStyle w:val="ListNumber"/>
        <w:numPr>
          <w:ilvl w:val="0"/>
          <w:numId w:val="0"/>
        </w:numPr>
        <w:ind w:left="1440"/>
      </w:pPr>
      <w:r>
        <w:rPr>
          <w:noProof/>
        </w:rPr>
        <w:drawing>
          <wp:inline distT="0" distB="0" distL="0" distR="0" wp14:anchorId="43EDA152" wp14:editId="36B1EEED">
            <wp:extent cx="4564685" cy="2077029"/>
            <wp:effectExtent l="19050" t="19050" r="26670" b="190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575459" cy="2081931"/>
                    </a:xfrm>
                    <a:prstGeom prst="rect">
                      <a:avLst/>
                    </a:prstGeom>
                    <a:ln>
                      <a:solidFill>
                        <a:schemeClr val="bg1">
                          <a:lumMod val="65000"/>
                        </a:schemeClr>
                      </a:solidFill>
                    </a:ln>
                  </pic:spPr>
                </pic:pic>
              </a:graphicData>
            </a:graphic>
          </wp:inline>
        </w:drawing>
      </w:r>
    </w:p>
    <w:p w14:paraId="0EB77B3C" w14:textId="11F4D292" w:rsidR="004A0B38" w:rsidRPr="004A0B38" w:rsidRDefault="004A0B38" w:rsidP="000F3A3D">
      <w:pPr>
        <w:pStyle w:val="Caption"/>
        <w:ind w:left="1440"/>
      </w:pPr>
      <w:r w:rsidRPr="004A0B38">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203</w:t>
      </w:r>
      <w:r w:rsidR="00E100F2">
        <w:rPr>
          <w:noProof/>
        </w:rPr>
        <w:fldChar w:fldCharType="end"/>
      </w:r>
      <w:r w:rsidRPr="004A0B38">
        <w:t xml:space="preserve"> Phone</w:t>
      </w:r>
      <w:r w:rsidR="00050C1F">
        <w:t>\SMS</w:t>
      </w:r>
      <w:r w:rsidRPr="004A0B38">
        <w:t xml:space="preserve"> Alert Configuration</w:t>
      </w:r>
    </w:p>
    <w:p w14:paraId="711AA640" w14:textId="08A1FBE8" w:rsidR="003920EB" w:rsidRDefault="003920EB" w:rsidP="00E73B96">
      <w:pPr>
        <w:pStyle w:val="ListNumber"/>
        <w:numPr>
          <w:ilvl w:val="0"/>
          <w:numId w:val="59"/>
        </w:numPr>
      </w:pPr>
      <w:r>
        <w:t xml:space="preserve">Enter in the number of retries.  The number of retries is the number of times that the </w:t>
      </w:r>
      <w:r w:rsidR="005C475E">
        <w:t>Jazzware</w:t>
      </w:r>
      <w:r w:rsidR="00F04D77">
        <w:t xml:space="preserve"> system</w:t>
      </w:r>
      <w:r>
        <w:t xml:space="preserve"> will attempt to place the phone alert call</w:t>
      </w:r>
      <w:r w:rsidR="005F21FD">
        <w:t xml:space="preserve"> if the alert has not been acknowledged</w:t>
      </w:r>
      <w:r>
        <w:t>.</w:t>
      </w:r>
    </w:p>
    <w:p w14:paraId="2668C768" w14:textId="2C60B1B0" w:rsidR="003920EB" w:rsidRDefault="003920EB" w:rsidP="00BD3264">
      <w:pPr>
        <w:pStyle w:val="ListNumber"/>
      </w:pPr>
      <w:r>
        <w:t xml:space="preserve">Enter the number of </w:t>
      </w:r>
      <w:r w:rsidR="00E40FAD">
        <w:t>minutes between a</w:t>
      </w:r>
      <w:r>
        <w:t xml:space="preserve">ttempts.  This is the number of minutes the </w:t>
      </w:r>
      <w:r w:rsidR="005C475E">
        <w:t>Jazzware</w:t>
      </w:r>
      <w:r w:rsidR="00F04D77">
        <w:t xml:space="preserve"> system</w:t>
      </w:r>
      <w:r>
        <w:t xml:space="preserve"> will wait before </w:t>
      </w:r>
      <w:r w:rsidR="00E40FAD">
        <w:t>attempting to place the phone alert call if a previous attempt was either not answered or not acknowledged.</w:t>
      </w:r>
    </w:p>
    <w:p w14:paraId="2E6932C5" w14:textId="77777777" w:rsidR="00111082" w:rsidRDefault="00BD0FE5" w:rsidP="00DF3B98">
      <w:pPr>
        <w:pStyle w:val="ListNumber"/>
      </w:pPr>
      <w:r>
        <w:t xml:space="preserve">Depending on the PBX and the configuration of the property, different options will be available for receiving the alert.  If the </w:t>
      </w:r>
      <w:r w:rsidR="00D909B6">
        <w:t xml:space="preserve">radio button cannot be selected, that option is not available for the property.   </w:t>
      </w:r>
    </w:p>
    <w:p w14:paraId="0DB3ECF8" w14:textId="7BBD761D" w:rsidR="004B348C" w:rsidRDefault="00293D92" w:rsidP="00111082">
      <w:pPr>
        <w:pStyle w:val="ListNumber"/>
        <w:numPr>
          <w:ilvl w:val="0"/>
          <w:numId w:val="0"/>
        </w:numPr>
        <w:ind w:left="1620"/>
      </w:pPr>
      <w:r>
        <w:t>To e</w:t>
      </w:r>
      <w:r w:rsidR="005F21FD">
        <w:t xml:space="preserve">nter </w:t>
      </w:r>
      <w:r>
        <w:t>the</w:t>
      </w:r>
      <w:r w:rsidR="005F21FD">
        <w:t xml:space="preserve"> </w:t>
      </w:r>
      <w:r w:rsidR="004565D2">
        <w:t>recipients for the a</w:t>
      </w:r>
      <w:r w:rsidR="007036DB">
        <w:t>lert</w:t>
      </w:r>
      <w:r>
        <w:t xml:space="preserve">, click </w:t>
      </w:r>
      <w:r w:rsidR="004565D2">
        <w:t>on ADD</w:t>
      </w:r>
      <w:r>
        <w:t>,</w:t>
      </w:r>
      <w:r w:rsidR="005F21FD">
        <w:t xml:space="preserve"> </w:t>
      </w:r>
      <w:r w:rsidR="004565D2">
        <w:t>then select</w:t>
      </w:r>
      <w:r w:rsidR="004B348C">
        <w:t>:</w:t>
      </w:r>
    </w:p>
    <w:p w14:paraId="4E85CC2C" w14:textId="6E8D767D" w:rsidR="004B348C" w:rsidRDefault="002D35C8" w:rsidP="00E73B96">
      <w:pPr>
        <w:pStyle w:val="ListNumber"/>
        <w:numPr>
          <w:ilvl w:val="0"/>
          <w:numId w:val="136"/>
        </w:numPr>
      </w:pPr>
      <w:r>
        <w:t>Extension number</w:t>
      </w:r>
      <w:r w:rsidR="004B348C">
        <w:t xml:space="preserve"> - to enter an extension number (this option is available for BroadWorks users)</w:t>
      </w:r>
      <w:r w:rsidR="00AD58D7">
        <w:t xml:space="preserve">. </w:t>
      </w:r>
      <w:r w:rsidR="002B6125">
        <w:t>Once entered, e</w:t>
      </w:r>
      <w:r w:rsidR="00DE249A">
        <w:t>xtension number recipients will be preceded with EXT</w:t>
      </w:r>
      <w:r w:rsidR="002B6125">
        <w:t>.</w:t>
      </w:r>
    </w:p>
    <w:p w14:paraId="4407896E" w14:textId="22B5E9D7" w:rsidR="007F4D4E" w:rsidRDefault="00F9390F" w:rsidP="007F4D4E">
      <w:pPr>
        <w:pStyle w:val="ListNumber"/>
        <w:numPr>
          <w:ilvl w:val="0"/>
          <w:numId w:val="0"/>
        </w:numPr>
        <w:ind w:left="2160"/>
      </w:pPr>
      <w:r>
        <w:rPr>
          <w:noProof/>
        </w:rPr>
        <w:drawing>
          <wp:inline distT="0" distB="0" distL="0" distR="0" wp14:anchorId="37D89142" wp14:editId="37FAFBF3">
            <wp:extent cx="687628" cy="27158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30586" cy="288550"/>
                    </a:xfrm>
                    <a:prstGeom prst="rect">
                      <a:avLst/>
                    </a:prstGeom>
                  </pic:spPr>
                </pic:pic>
              </a:graphicData>
            </a:graphic>
          </wp:inline>
        </w:drawing>
      </w:r>
    </w:p>
    <w:p w14:paraId="66384DB3" w14:textId="5B4E21F1" w:rsidR="0008021C" w:rsidRDefault="0008021C" w:rsidP="0008021C">
      <w:pPr>
        <w:pStyle w:val="ListNumber"/>
        <w:numPr>
          <w:ilvl w:val="0"/>
          <w:numId w:val="0"/>
        </w:numPr>
        <w:ind w:left="2160"/>
      </w:pPr>
      <w:r>
        <w:t>For properties that support extensions as recipients, as numbers are entered, a list of extensions configured in the Jazzware system that contain those numbers will appear.</w:t>
      </w:r>
    </w:p>
    <w:p w14:paraId="0DD79560" w14:textId="74C60F96" w:rsidR="00BF053F" w:rsidRDefault="00BF053F" w:rsidP="00BF053F">
      <w:pPr>
        <w:pStyle w:val="ListNumber"/>
        <w:numPr>
          <w:ilvl w:val="0"/>
          <w:numId w:val="0"/>
        </w:numPr>
        <w:ind w:left="2160"/>
      </w:pPr>
      <w:r>
        <w:t>If the extension desired appears in the list, select the number by either clicking on it which will automatically add the extension to the phone alert or use the down arrow to highlight the extension and then click Enter which will add the extension.</w:t>
      </w:r>
    </w:p>
    <w:p w14:paraId="70DCF203" w14:textId="77777777" w:rsidR="0008021C" w:rsidRDefault="0008021C" w:rsidP="0008021C">
      <w:pPr>
        <w:pStyle w:val="ListNumber"/>
        <w:numPr>
          <w:ilvl w:val="0"/>
          <w:numId w:val="0"/>
        </w:numPr>
        <w:ind w:left="2160"/>
      </w:pPr>
      <w:r>
        <w:t xml:space="preserve">Only extensions that are configured in Jazzware can be configured to receive the alerts.  If the desired extension is not configured, contact Support.  </w:t>
      </w:r>
    </w:p>
    <w:p w14:paraId="2C401E38" w14:textId="7B63A041" w:rsidR="004B348C" w:rsidRDefault="004B348C" w:rsidP="00E73B96">
      <w:pPr>
        <w:pStyle w:val="ListNumber"/>
        <w:numPr>
          <w:ilvl w:val="0"/>
          <w:numId w:val="136"/>
        </w:numPr>
      </w:pPr>
      <w:r>
        <w:t>Telephone – to enter any telephone number</w:t>
      </w:r>
      <w:r w:rsidR="002B6125">
        <w:t>.  Once entered, telephone number recipients will be preceded with TEL.</w:t>
      </w:r>
    </w:p>
    <w:p w14:paraId="3807E4B6" w14:textId="4740DF30" w:rsidR="007F4D4E" w:rsidRDefault="007F4D4E" w:rsidP="007F4D4E">
      <w:pPr>
        <w:pStyle w:val="ListNumber"/>
        <w:numPr>
          <w:ilvl w:val="0"/>
          <w:numId w:val="0"/>
        </w:numPr>
        <w:ind w:left="2160"/>
      </w:pPr>
      <w:r>
        <w:rPr>
          <w:noProof/>
        </w:rPr>
        <w:drawing>
          <wp:inline distT="0" distB="0" distL="0" distR="0" wp14:anchorId="1EBF1D44" wp14:editId="4D0A7858">
            <wp:extent cx="1031443" cy="27175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080701" cy="284735"/>
                    </a:xfrm>
                    <a:prstGeom prst="rect">
                      <a:avLst/>
                    </a:prstGeom>
                  </pic:spPr>
                </pic:pic>
              </a:graphicData>
            </a:graphic>
          </wp:inline>
        </w:drawing>
      </w:r>
    </w:p>
    <w:p w14:paraId="3E3027C7" w14:textId="77777777" w:rsidR="008E09F6" w:rsidRDefault="002D35C8" w:rsidP="00E73B96">
      <w:pPr>
        <w:pStyle w:val="ListNumber"/>
        <w:numPr>
          <w:ilvl w:val="0"/>
          <w:numId w:val="136"/>
        </w:numPr>
        <w:spacing w:after="240"/>
      </w:pPr>
      <w:r>
        <w:t>SMS</w:t>
      </w:r>
      <w:r w:rsidR="004B348C">
        <w:t xml:space="preserve"> – to enter a number capable of receiving SMS messages. </w:t>
      </w:r>
      <w:r w:rsidR="002B6125">
        <w:t>Once entered, SMS number recipients will be preceded with SMS.</w:t>
      </w:r>
    </w:p>
    <w:p w14:paraId="1FF191CA" w14:textId="75FEF900" w:rsidR="004B348C" w:rsidRDefault="008E09F6" w:rsidP="007F4D4E">
      <w:pPr>
        <w:pStyle w:val="ListNumber"/>
        <w:numPr>
          <w:ilvl w:val="0"/>
          <w:numId w:val="0"/>
        </w:numPr>
        <w:spacing w:after="240"/>
        <w:ind w:left="2160"/>
      </w:pPr>
      <w:r>
        <w:t xml:space="preserve"> </w:t>
      </w:r>
      <w:r>
        <w:rPr>
          <w:noProof/>
        </w:rPr>
        <w:drawing>
          <wp:inline distT="0" distB="0" distL="0" distR="0" wp14:anchorId="74D9809F" wp14:editId="520FFEEE">
            <wp:extent cx="1075335" cy="245458"/>
            <wp:effectExtent l="0" t="0" r="0" b="254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121229" cy="255934"/>
                    </a:xfrm>
                    <a:prstGeom prst="rect">
                      <a:avLst/>
                    </a:prstGeom>
                  </pic:spPr>
                </pic:pic>
              </a:graphicData>
            </a:graphic>
          </wp:inline>
        </w:drawing>
      </w:r>
    </w:p>
    <w:p w14:paraId="1BA88CA4" w14:textId="77777777" w:rsidR="001F3718" w:rsidRDefault="00DB4303" w:rsidP="001F3718">
      <w:pPr>
        <w:pStyle w:val="ListNumber"/>
        <w:keepNext/>
        <w:numPr>
          <w:ilvl w:val="0"/>
          <w:numId w:val="0"/>
        </w:numPr>
        <w:ind w:left="1800"/>
      </w:pPr>
      <w:r>
        <w:rPr>
          <w:noProof/>
        </w:rPr>
        <w:lastRenderedPageBreak/>
        <w:drawing>
          <wp:inline distT="0" distB="0" distL="0" distR="0" wp14:anchorId="4FAB90D5" wp14:editId="6FD7454C">
            <wp:extent cx="4656125" cy="2251455"/>
            <wp:effectExtent l="19050" t="19050" r="11430" b="1587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680323" cy="2263156"/>
                    </a:xfrm>
                    <a:prstGeom prst="rect">
                      <a:avLst/>
                    </a:prstGeom>
                    <a:ln>
                      <a:solidFill>
                        <a:schemeClr val="tx1">
                          <a:lumMod val="50000"/>
                          <a:lumOff val="50000"/>
                        </a:schemeClr>
                      </a:solidFill>
                    </a:ln>
                  </pic:spPr>
                </pic:pic>
              </a:graphicData>
            </a:graphic>
          </wp:inline>
        </w:drawing>
      </w:r>
    </w:p>
    <w:p w14:paraId="28DD3A8A" w14:textId="54FBAB83" w:rsidR="004A0B38" w:rsidRDefault="001F3718" w:rsidP="001F3718">
      <w:pPr>
        <w:pStyle w:val="Caption"/>
        <w:ind w:left="1800"/>
      </w:pPr>
      <w:r>
        <w:t xml:space="preserve">Figure </w:t>
      </w:r>
      <w:fldSimple w:instr=" SEQ Figure \* ARABIC ">
        <w:r w:rsidR="00113107">
          <w:rPr>
            <w:noProof/>
          </w:rPr>
          <w:t>204</w:t>
        </w:r>
      </w:fldSimple>
      <w:r>
        <w:t xml:space="preserve"> Phone\SMS Alert Recipient Configuration</w:t>
      </w:r>
    </w:p>
    <w:p w14:paraId="0FF56E12" w14:textId="6D50DBA2" w:rsidR="003920EB" w:rsidRDefault="004A0B38" w:rsidP="007A051C">
      <w:pPr>
        <w:pStyle w:val="ListNumber"/>
      </w:pPr>
      <w:r>
        <w:t xml:space="preserve">To delete a </w:t>
      </w:r>
      <w:r w:rsidR="00DC0F27">
        <w:t>recipient fr</w:t>
      </w:r>
      <w:r>
        <w:t xml:space="preserve">om receiving a phone alert, click on the X next to the number. </w:t>
      </w:r>
    </w:p>
    <w:p w14:paraId="558C6E4C" w14:textId="26A89874" w:rsidR="00EF16E1" w:rsidRDefault="004A0B38" w:rsidP="00EF16E1">
      <w:pPr>
        <w:pStyle w:val="BodyText"/>
        <w:keepNext/>
        <w:ind w:left="1440"/>
      </w:pPr>
      <w:r>
        <w:rPr>
          <w:noProof/>
        </w:rPr>
        <mc:AlternateContent>
          <mc:Choice Requires="wps">
            <w:drawing>
              <wp:anchor distT="0" distB="0" distL="114300" distR="114300" simplePos="0" relativeHeight="251522560" behindDoc="0" locked="0" layoutInCell="1" allowOverlap="1" wp14:anchorId="3E456C09" wp14:editId="2A426785">
                <wp:simplePos x="0" y="0"/>
                <wp:positionH relativeFrom="column">
                  <wp:posOffset>1417574</wp:posOffset>
                </wp:positionH>
                <wp:positionV relativeFrom="paragraph">
                  <wp:posOffset>771424</wp:posOffset>
                </wp:positionV>
                <wp:extent cx="232363" cy="215798"/>
                <wp:effectExtent l="0" t="0" r="34925" b="51435"/>
                <wp:wrapNone/>
                <wp:docPr id="1537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32363" cy="215798"/>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14:paraId="55D69927" w14:textId="77777777" w:rsidR="00A838D7" w:rsidRDefault="00A838D7" w:rsidP="004A0B38">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6C09" id="_x0000_s1089" style="position:absolute;left:0;text-align:left;margin-left:111.6pt;margin-top:60.75pt;width:18.3pt;height:17pt;flip:x 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" filled="f" fillcolor="#f79646" strokecolor="red" strokeweight="2pt">
                <v:shadow on="t" color="#974706" opacity=".5" offset="1pt"/>
                <v:textbox>
                  <w:txbxContent>
                    <w:p w14:paraId="55D69927" w14:textId="77777777" w:rsidR="00A838D7" w:rsidRDefault="00A838D7" w:rsidP="004A0B38">
                      <w:pPr>
                        <w:ind w:left="0"/>
                        <w:jc w:val="center"/>
                      </w:pPr>
                    </w:p>
                  </w:txbxContent>
                </v:textbox>
              </v:rect>
            </w:pict>
          </mc:Fallback>
        </mc:AlternateContent>
      </w:r>
      <w:r w:rsidR="00757EDD">
        <w:rPr>
          <w:noProof/>
        </w:rPr>
        <w:drawing>
          <wp:inline distT="0" distB="0" distL="0" distR="0" wp14:anchorId="2CED6FC9" wp14:editId="01DA1AEF">
            <wp:extent cx="4367174" cy="1084328"/>
            <wp:effectExtent l="19050" t="19050" r="14605" b="2095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386324" cy="1089083"/>
                    </a:xfrm>
                    <a:prstGeom prst="rect">
                      <a:avLst/>
                    </a:prstGeom>
                    <a:ln>
                      <a:solidFill>
                        <a:schemeClr val="bg1">
                          <a:lumMod val="65000"/>
                        </a:schemeClr>
                      </a:solidFill>
                    </a:ln>
                  </pic:spPr>
                </pic:pic>
              </a:graphicData>
            </a:graphic>
          </wp:inline>
        </w:drawing>
      </w:r>
    </w:p>
    <w:p w14:paraId="24BE5000" w14:textId="51C0B172" w:rsidR="004A0B38" w:rsidRDefault="00EF16E1" w:rsidP="00EF16E1">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205</w:t>
      </w:r>
      <w:r w:rsidR="00B8237E">
        <w:rPr>
          <w:noProof/>
        </w:rPr>
        <w:fldChar w:fldCharType="end"/>
      </w:r>
      <w:r>
        <w:t xml:space="preserve"> Phone Alert Extension Deletion</w:t>
      </w:r>
    </w:p>
    <w:p w14:paraId="5FC9C6F8" w14:textId="2CB55EB7" w:rsidR="00E035CE" w:rsidRDefault="00E035CE" w:rsidP="00DB0293">
      <w:pPr>
        <w:pStyle w:val="Heading1"/>
      </w:pPr>
      <w:bookmarkStart w:id="297" w:name="_Toc35524271"/>
      <w:r>
        <w:t>Minibar</w:t>
      </w:r>
      <w:r w:rsidR="00D8724A">
        <w:t xml:space="preserve"> Item</w:t>
      </w:r>
      <w:r>
        <w:t xml:space="preserve"> Configuration</w:t>
      </w:r>
      <w:r w:rsidR="00A87494">
        <w:t xml:space="preserve"> </w:t>
      </w:r>
      <w:r w:rsidR="002002E6">
        <w:t>(BroadWorks PBX Users)</w:t>
      </w:r>
      <w:bookmarkEnd w:id="297"/>
    </w:p>
    <w:p w14:paraId="4D5A0E56" w14:textId="7AA7EDDA" w:rsidR="002A17C3" w:rsidRPr="00155717" w:rsidRDefault="002A17C3" w:rsidP="00E035CE">
      <w:pPr>
        <w:pStyle w:val="BodyText"/>
        <w:rPr>
          <w:b/>
          <w:color w:val="17365D" w:themeColor="text2" w:themeShade="BF"/>
        </w:rPr>
      </w:pPr>
      <w:r w:rsidRPr="00155717">
        <w:rPr>
          <w:b/>
          <w:color w:val="17365D" w:themeColor="text2" w:themeShade="BF"/>
        </w:rPr>
        <w:t>Feature Availability:</w:t>
      </w:r>
    </w:p>
    <w:p w14:paraId="637BED85" w14:textId="5A8B78E5" w:rsidR="00DF791F" w:rsidRPr="00155717" w:rsidRDefault="00DF791F" w:rsidP="00E73B96">
      <w:pPr>
        <w:pStyle w:val="BodyText"/>
        <w:numPr>
          <w:ilvl w:val="0"/>
          <w:numId w:val="142"/>
        </w:numPr>
        <w:rPr>
          <w:color w:val="17365D" w:themeColor="text2" w:themeShade="BF"/>
        </w:rPr>
      </w:pPr>
      <w:r w:rsidRPr="00155717">
        <w:rPr>
          <w:color w:val="17365D" w:themeColor="text2" w:themeShade="BF"/>
        </w:rPr>
        <w:t xml:space="preserve">The </w:t>
      </w:r>
      <w:r w:rsidR="00B94AA0" w:rsidRPr="00155717">
        <w:rPr>
          <w:color w:val="17365D" w:themeColor="text2" w:themeShade="BF"/>
        </w:rPr>
        <w:t xml:space="preserve">information entered in the </w:t>
      </w:r>
      <w:r w:rsidRPr="00155717">
        <w:rPr>
          <w:color w:val="17365D" w:themeColor="text2" w:themeShade="BF"/>
        </w:rPr>
        <w:t xml:space="preserve">Minibar Item Configuration </w:t>
      </w:r>
      <w:r w:rsidR="00B94AA0" w:rsidRPr="00155717">
        <w:rPr>
          <w:color w:val="17365D" w:themeColor="text2" w:themeShade="BF"/>
        </w:rPr>
        <w:t>is utilized by the Jazzware Minibar IVR which is only available for properties with a BroadWorks PBX</w:t>
      </w:r>
    </w:p>
    <w:p w14:paraId="52F486A1" w14:textId="5AAC693F" w:rsidR="00E035CE" w:rsidRDefault="00E035CE" w:rsidP="000B2F28">
      <w:pPr>
        <w:pStyle w:val="Heading2"/>
      </w:pPr>
      <w:bookmarkStart w:id="298" w:name="_Toc35524272"/>
      <w:r>
        <w:t xml:space="preserve">Access the Mini </w:t>
      </w:r>
      <w:r w:rsidR="00D8724A">
        <w:t xml:space="preserve">Item </w:t>
      </w:r>
      <w:r>
        <w:t>Configuration</w:t>
      </w:r>
      <w:bookmarkEnd w:id="298"/>
    </w:p>
    <w:p w14:paraId="09DDA9FB" w14:textId="3CB1F674" w:rsidR="00E035CE" w:rsidRPr="00B55BB2" w:rsidRDefault="00E035CE" w:rsidP="00E035CE">
      <w:pPr>
        <w:pStyle w:val="BodyText"/>
        <w:rPr>
          <w:b/>
        </w:rPr>
      </w:pPr>
      <w:r w:rsidRPr="00B55BB2">
        <w:rPr>
          <w:b/>
        </w:rPr>
        <w:t xml:space="preserve">To access the minibar </w:t>
      </w:r>
      <w:r w:rsidR="00D8724A">
        <w:rPr>
          <w:b/>
        </w:rPr>
        <w:t xml:space="preserve">item </w:t>
      </w:r>
      <w:r w:rsidRPr="00B55BB2">
        <w:rPr>
          <w:b/>
        </w:rPr>
        <w:t>configuration:</w:t>
      </w:r>
    </w:p>
    <w:p w14:paraId="17CEAD58" w14:textId="3656657B" w:rsidR="00E035CE" w:rsidRDefault="00E035CE" w:rsidP="00F465F6">
      <w:pPr>
        <w:pStyle w:val="ListNumber"/>
        <w:numPr>
          <w:ilvl w:val="0"/>
          <w:numId w:val="14"/>
        </w:numPr>
      </w:pPr>
      <w:r>
        <w:t xml:space="preserve">From the main </w:t>
      </w:r>
      <w:r w:rsidR="005C475E">
        <w:t>Jazzware</w:t>
      </w:r>
      <w:r>
        <w:t xml:space="preserve"> Portal page, click on the hamburger menu on the upper left side.  </w:t>
      </w:r>
    </w:p>
    <w:p w14:paraId="6EDCD46B" w14:textId="77777777" w:rsidR="00E035CE" w:rsidRDefault="00E035CE" w:rsidP="00BD3264">
      <w:pPr>
        <w:pStyle w:val="ListNumber"/>
        <w:numPr>
          <w:ilvl w:val="0"/>
          <w:numId w:val="0"/>
        </w:numPr>
        <w:ind w:left="1440"/>
      </w:pPr>
      <w:r>
        <w:rPr>
          <w:noProof/>
        </w:rPr>
        <w:drawing>
          <wp:inline distT="0" distB="0" distL="0" distR="0" wp14:anchorId="4CD2D8FD" wp14:editId="4FDB5107">
            <wp:extent cx="422694" cy="339665"/>
            <wp:effectExtent l="19050" t="19050" r="15875" b="2286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21558" cy="338752"/>
                    </a:xfrm>
                    <a:prstGeom prst="rect">
                      <a:avLst/>
                    </a:prstGeom>
                    <a:ln>
                      <a:solidFill>
                        <a:schemeClr val="tx1">
                          <a:lumMod val="50000"/>
                          <a:lumOff val="50000"/>
                        </a:schemeClr>
                      </a:solidFill>
                    </a:ln>
                  </pic:spPr>
                </pic:pic>
              </a:graphicData>
            </a:graphic>
          </wp:inline>
        </w:drawing>
      </w:r>
    </w:p>
    <w:p w14:paraId="28CE09B4" w14:textId="2C16A584" w:rsidR="00E035CE" w:rsidRPr="00D8724A" w:rsidRDefault="00E035CE" w:rsidP="00BD3264">
      <w:pPr>
        <w:pStyle w:val="ListNumber"/>
        <w:numPr>
          <w:ilvl w:val="0"/>
          <w:numId w:val="0"/>
        </w:numPr>
        <w:ind w:left="1440"/>
        <w:rPr>
          <w:rFonts w:ascii="Arial Narrow" w:hAnsi="Arial Narrow"/>
          <w:spacing w:val="0"/>
          <w:sz w:val="18"/>
        </w:rPr>
      </w:pPr>
      <w:r w:rsidRPr="00D8724A">
        <w:rPr>
          <w:rFonts w:ascii="Arial Narrow" w:hAnsi="Arial Narrow"/>
          <w:spacing w:val="0"/>
          <w:sz w:val="18"/>
        </w:rPr>
        <w:t xml:space="preserve">Figure </w:t>
      </w:r>
      <w:r w:rsidR="00B8237E" w:rsidRPr="00D8724A">
        <w:rPr>
          <w:rFonts w:ascii="Arial Narrow" w:hAnsi="Arial Narrow"/>
          <w:spacing w:val="0"/>
          <w:sz w:val="18"/>
        </w:rPr>
        <w:fldChar w:fldCharType="begin"/>
      </w:r>
      <w:r w:rsidR="00B8237E" w:rsidRPr="00D8724A">
        <w:rPr>
          <w:rFonts w:ascii="Arial Narrow" w:hAnsi="Arial Narrow"/>
          <w:spacing w:val="0"/>
          <w:sz w:val="18"/>
        </w:rPr>
        <w:instrText xml:space="preserve"> SEQ Figure \* ARABIC </w:instrText>
      </w:r>
      <w:r w:rsidR="00B8237E" w:rsidRPr="00D8724A">
        <w:rPr>
          <w:rFonts w:ascii="Arial Narrow" w:hAnsi="Arial Narrow"/>
          <w:spacing w:val="0"/>
          <w:sz w:val="18"/>
        </w:rPr>
        <w:fldChar w:fldCharType="separate"/>
      </w:r>
      <w:r w:rsidR="00113107">
        <w:rPr>
          <w:rFonts w:ascii="Arial Narrow" w:hAnsi="Arial Narrow"/>
          <w:noProof/>
          <w:spacing w:val="0"/>
          <w:sz w:val="18"/>
        </w:rPr>
        <w:t>206</w:t>
      </w:r>
      <w:r w:rsidR="00B8237E" w:rsidRPr="00D8724A">
        <w:rPr>
          <w:rFonts w:ascii="Arial Narrow" w:hAnsi="Arial Narrow"/>
          <w:spacing w:val="0"/>
          <w:sz w:val="18"/>
        </w:rPr>
        <w:fldChar w:fldCharType="end"/>
      </w:r>
      <w:r w:rsidRPr="00D8724A">
        <w:rPr>
          <w:rFonts w:ascii="Arial Narrow" w:hAnsi="Arial Narrow"/>
          <w:spacing w:val="0"/>
          <w:sz w:val="18"/>
        </w:rPr>
        <w:t xml:space="preserve"> Hamburger Menu Icon</w:t>
      </w:r>
    </w:p>
    <w:p w14:paraId="3D15FA74" w14:textId="589F7CCB" w:rsidR="00E035CE" w:rsidRDefault="006E7154" w:rsidP="00F465F6">
      <w:pPr>
        <w:pStyle w:val="ListNumber"/>
        <w:numPr>
          <w:ilvl w:val="0"/>
          <w:numId w:val="14"/>
        </w:numPr>
      </w:pPr>
      <w:r>
        <w:t>Select</w:t>
      </w:r>
      <w:r w:rsidR="00E035CE">
        <w:t xml:space="preserve"> </w:t>
      </w:r>
      <w:r>
        <w:t>Configuration\</w:t>
      </w:r>
      <w:r w:rsidR="00D8724A">
        <w:t>Minibar Item</w:t>
      </w:r>
      <w:r w:rsidR="00E035CE">
        <w:t xml:space="preserve"> Configuration.</w:t>
      </w:r>
    </w:p>
    <w:p w14:paraId="0F360FA2" w14:textId="5CA496AD" w:rsidR="00E035CE" w:rsidRDefault="00E035CE" w:rsidP="00BD3264">
      <w:pPr>
        <w:pStyle w:val="ListNumber"/>
        <w:numPr>
          <w:ilvl w:val="0"/>
          <w:numId w:val="0"/>
        </w:numPr>
        <w:ind w:left="1440"/>
      </w:pPr>
      <w:r>
        <w:rPr>
          <w:noProof/>
        </w:rPr>
        <w:lastRenderedPageBreak/>
        <mc:AlternateContent>
          <mc:Choice Requires="wps">
            <w:drawing>
              <wp:anchor distT="0" distB="0" distL="114300" distR="114300" simplePos="0" relativeHeight="251605504" behindDoc="0" locked="0" layoutInCell="1" allowOverlap="1" wp14:anchorId="2BC061B2" wp14:editId="22B1BFD7">
                <wp:simplePos x="0" y="0"/>
                <wp:positionH relativeFrom="column">
                  <wp:posOffset>2964358</wp:posOffset>
                </wp:positionH>
                <wp:positionV relativeFrom="paragraph">
                  <wp:posOffset>2772511</wp:posOffset>
                </wp:positionV>
                <wp:extent cx="1176793" cy="206734"/>
                <wp:effectExtent l="0" t="0" r="42545" b="60325"/>
                <wp:wrapNone/>
                <wp:docPr id="9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793" cy="20673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29110" id="Rectangle 64" o:spid="_x0000_s1026" style="position:absolute;margin-left:233.4pt;margin-top:218.3pt;width:92.65pt;height:16.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" filled="f" fillcolor="#f79646" strokecolor="red" strokeweight="2pt">
                <v:shadow on="t" color="#974706" opacity=".5" offset="1pt"/>
              </v:rect>
            </w:pict>
          </mc:Fallback>
        </mc:AlternateContent>
      </w:r>
      <w:r w:rsidR="00D8724A" w:rsidRPr="00D8724A">
        <w:rPr>
          <w:noProof/>
        </w:rPr>
        <w:t xml:space="preserve"> </w:t>
      </w:r>
      <w:r w:rsidR="00FD26C3">
        <w:rPr>
          <w:noProof/>
        </w:rPr>
        <w:drawing>
          <wp:inline distT="0" distB="0" distL="0" distR="0" wp14:anchorId="31354D74" wp14:editId="1F5B4B1F">
            <wp:extent cx="3971724" cy="4155034"/>
            <wp:effectExtent l="19050" t="19050" r="10160" b="171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987688" cy="4171735"/>
                    </a:xfrm>
                    <a:prstGeom prst="rect">
                      <a:avLst/>
                    </a:prstGeom>
                    <a:ln>
                      <a:solidFill>
                        <a:schemeClr val="bg1">
                          <a:lumMod val="65000"/>
                        </a:schemeClr>
                      </a:solidFill>
                    </a:ln>
                  </pic:spPr>
                </pic:pic>
              </a:graphicData>
            </a:graphic>
          </wp:inline>
        </w:drawing>
      </w:r>
    </w:p>
    <w:p w14:paraId="28026503" w14:textId="76D919C8"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207</w:t>
      </w:r>
      <w:r w:rsidR="00B8237E">
        <w:rPr>
          <w:noProof/>
        </w:rPr>
        <w:fldChar w:fldCharType="end"/>
      </w:r>
      <w:r>
        <w:t xml:space="preserve"> </w:t>
      </w:r>
      <w:r w:rsidR="00D8724A">
        <w:t>Minibar Item</w:t>
      </w:r>
      <w:r>
        <w:t xml:space="preserve"> Configuration </w:t>
      </w:r>
    </w:p>
    <w:p w14:paraId="7EE9EF8A" w14:textId="77777777" w:rsidR="00E035CE" w:rsidRDefault="00E035CE" w:rsidP="00F465F6">
      <w:pPr>
        <w:pStyle w:val="ListNumber"/>
        <w:numPr>
          <w:ilvl w:val="0"/>
          <w:numId w:val="14"/>
        </w:numPr>
      </w:pPr>
      <w:r>
        <w:t xml:space="preserve">Select a property from the property dropdown selection menu.  </w:t>
      </w:r>
    </w:p>
    <w:p w14:paraId="6F977DF6" w14:textId="504C3836" w:rsidR="00E035CE" w:rsidRDefault="009B7E23" w:rsidP="00BD3264">
      <w:pPr>
        <w:pStyle w:val="ListNumber"/>
        <w:numPr>
          <w:ilvl w:val="0"/>
          <w:numId w:val="0"/>
        </w:numPr>
        <w:ind w:left="1440"/>
      </w:pPr>
      <w:r>
        <w:rPr>
          <w:noProof/>
        </w:rPr>
        <w:drawing>
          <wp:inline distT="0" distB="0" distL="0" distR="0" wp14:anchorId="17154C89" wp14:editId="34E27F79">
            <wp:extent cx="2914345" cy="563277"/>
            <wp:effectExtent l="19050" t="19050" r="19685" b="273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989277" cy="577760"/>
                    </a:xfrm>
                    <a:prstGeom prst="rect">
                      <a:avLst/>
                    </a:prstGeom>
                    <a:ln>
                      <a:solidFill>
                        <a:schemeClr val="bg1">
                          <a:lumMod val="65000"/>
                        </a:schemeClr>
                      </a:solidFill>
                    </a:ln>
                  </pic:spPr>
                </pic:pic>
              </a:graphicData>
            </a:graphic>
          </wp:inline>
        </w:drawing>
      </w:r>
    </w:p>
    <w:p w14:paraId="21C837E3" w14:textId="43122917" w:rsidR="00E035CE" w:rsidRDefault="00E035CE" w:rsidP="005A7ED3">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208</w:t>
      </w:r>
      <w:r w:rsidR="00B8237E">
        <w:rPr>
          <w:noProof/>
        </w:rPr>
        <w:fldChar w:fldCharType="end"/>
      </w:r>
      <w:r>
        <w:t xml:space="preserve"> Property and Mode Selection </w:t>
      </w:r>
      <w:r w:rsidR="00EA6ACF">
        <w:t>Dropdown</w:t>
      </w:r>
      <w:r>
        <w:t xml:space="preserve"> Menus</w:t>
      </w:r>
    </w:p>
    <w:p w14:paraId="4B358CCF" w14:textId="77777777" w:rsidR="00E035CE" w:rsidRDefault="00E035CE" w:rsidP="00F465F6">
      <w:pPr>
        <w:pStyle w:val="ListNumber"/>
        <w:numPr>
          <w:ilvl w:val="0"/>
          <w:numId w:val="14"/>
        </w:numPr>
      </w:pPr>
      <w:r>
        <w:t xml:space="preserve">Click </w:t>
      </w:r>
      <w:r w:rsidRPr="0009656B">
        <w:rPr>
          <w:b/>
        </w:rPr>
        <w:t>Search</w:t>
      </w:r>
      <w:r>
        <w:t>.</w:t>
      </w:r>
    </w:p>
    <w:p w14:paraId="6368D019" w14:textId="77777777" w:rsidR="00B62BDC" w:rsidRDefault="00B62BDC" w:rsidP="00B62BDC">
      <w:pPr>
        <w:pStyle w:val="Heading2"/>
      </w:pPr>
      <w:bookmarkStart w:id="299" w:name="_Toc32495467"/>
      <w:bookmarkStart w:id="300" w:name="_Toc35524273"/>
      <w:r w:rsidRPr="0050529D">
        <w:t>Add a Minibar Item</w:t>
      </w:r>
      <w:bookmarkEnd w:id="299"/>
      <w:bookmarkEnd w:id="300"/>
    </w:p>
    <w:p w14:paraId="4704392E" w14:textId="77777777" w:rsidR="00B62BDC" w:rsidRDefault="00B62BDC" w:rsidP="00B62BDC">
      <w:pPr>
        <w:pStyle w:val="BodyText"/>
      </w:pPr>
      <w:r>
        <w:t>To add a new minibar item:</w:t>
      </w:r>
    </w:p>
    <w:p w14:paraId="08127B59" w14:textId="77777777" w:rsidR="00B62BDC" w:rsidRDefault="00B62BDC" w:rsidP="0074573F">
      <w:pPr>
        <w:pStyle w:val="ListNumber"/>
        <w:numPr>
          <w:ilvl w:val="0"/>
          <w:numId w:val="145"/>
        </w:numPr>
      </w:pPr>
      <w:r>
        <w:t>In the minibar configuration screen, select the desired property and click Add New.</w:t>
      </w:r>
    </w:p>
    <w:p w14:paraId="4812AC72" w14:textId="5D7440C3" w:rsidR="00B62BDC" w:rsidRDefault="00B62BDC" w:rsidP="00B62BDC">
      <w:pPr>
        <w:pStyle w:val="ListNumber"/>
        <w:numPr>
          <w:ilvl w:val="0"/>
          <w:numId w:val="55"/>
        </w:numPr>
      </w:pPr>
      <w:r>
        <w:t xml:space="preserve">Fill in the item number, name of the item, rate, revenue type, revenue center, name and location of the audio file and a description of the item. Currently, it is not possible to upload new minibar audio files. </w:t>
      </w:r>
      <w:r w:rsidR="0074573F">
        <w:t>If new wav files need to be added, please contact support.</w:t>
      </w:r>
    </w:p>
    <w:p w14:paraId="0F6E6437" w14:textId="77777777" w:rsidR="00B62BDC" w:rsidRDefault="00B62BDC" w:rsidP="00B62BDC">
      <w:pPr>
        <w:pStyle w:val="ListNumber"/>
        <w:numPr>
          <w:ilvl w:val="0"/>
          <w:numId w:val="55"/>
        </w:numPr>
      </w:pPr>
      <w:r>
        <w:t>Click Update.</w:t>
      </w:r>
    </w:p>
    <w:p w14:paraId="19073A72" w14:textId="77777777" w:rsidR="00B62BDC" w:rsidRDefault="00B62BDC" w:rsidP="00B62BDC">
      <w:pPr>
        <w:pStyle w:val="BodyText"/>
        <w:keepNext/>
      </w:pPr>
      <w:r>
        <w:rPr>
          <w:noProof/>
        </w:rPr>
        <w:lastRenderedPageBreak/>
        <w:drawing>
          <wp:inline distT="0" distB="0" distL="0" distR="0" wp14:anchorId="23ADA8D0" wp14:editId="5831F114">
            <wp:extent cx="5238750" cy="1874095"/>
            <wp:effectExtent l="0" t="0" r="0" b="0"/>
            <wp:docPr id="15589" name="Picture 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245392" cy="1876471"/>
                    </a:xfrm>
                    <a:prstGeom prst="rect">
                      <a:avLst/>
                    </a:prstGeom>
                  </pic:spPr>
                </pic:pic>
              </a:graphicData>
            </a:graphic>
          </wp:inline>
        </w:drawing>
      </w:r>
    </w:p>
    <w:p w14:paraId="4559DE30" w14:textId="1A0E8C20" w:rsidR="00B62BDC" w:rsidRPr="0050529D" w:rsidRDefault="00B62BDC" w:rsidP="00B62BDC">
      <w:pPr>
        <w:pStyle w:val="Caption"/>
      </w:pPr>
      <w:r>
        <w:t xml:space="preserve">Figure </w:t>
      </w:r>
      <w:r w:rsidR="00B25407">
        <w:fldChar w:fldCharType="begin"/>
      </w:r>
      <w:r w:rsidR="00B25407">
        <w:instrText xml:space="preserve"> SEQ Figure \* ARABIC </w:instrText>
      </w:r>
      <w:r w:rsidR="00B25407">
        <w:fldChar w:fldCharType="separate"/>
      </w:r>
      <w:r w:rsidR="00113107">
        <w:rPr>
          <w:noProof/>
        </w:rPr>
        <w:t>209</w:t>
      </w:r>
      <w:r w:rsidR="00B25407">
        <w:rPr>
          <w:noProof/>
        </w:rPr>
        <w:fldChar w:fldCharType="end"/>
      </w:r>
      <w:r>
        <w:t xml:space="preserve"> Add Minibar Item</w:t>
      </w:r>
    </w:p>
    <w:p w14:paraId="6E5B75DC" w14:textId="77777777" w:rsidR="00B62BDC" w:rsidRDefault="00B62BDC" w:rsidP="00B62BDC">
      <w:pPr>
        <w:pStyle w:val="Heading2"/>
      </w:pPr>
      <w:bookmarkStart w:id="301" w:name="_Toc35524274"/>
      <w:r>
        <w:t>Modify a Minibar Item</w:t>
      </w:r>
      <w:bookmarkEnd w:id="301"/>
    </w:p>
    <w:p w14:paraId="45C55F93" w14:textId="77777777" w:rsidR="00B62BDC" w:rsidRPr="008D17E6" w:rsidRDefault="00B62BDC" w:rsidP="00B62BDC">
      <w:pPr>
        <w:pStyle w:val="ListNumber"/>
        <w:numPr>
          <w:ilvl w:val="0"/>
          <w:numId w:val="0"/>
        </w:numPr>
        <w:ind w:left="1080"/>
      </w:pPr>
      <w:r w:rsidRPr="008D17E6">
        <w:t xml:space="preserve">To make changes to the minibar </w:t>
      </w:r>
      <w:r>
        <w:t xml:space="preserve">item </w:t>
      </w:r>
      <w:r w:rsidRPr="008D17E6">
        <w:t>configuration:</w:t>
      </w:r>
    </w:p>
    <w:p w14:paraId="3FF05E8C" w14:textId="77777777" w:rsidR="00B62BDC" w:rsidRDefault="00B62BDC" w:rsidP="00B62BDC">
      <w:pPr>
        <w:pStyle w:val="ListNumber"/>
        <w:numPr>
          <w:ilvl w:val="0"/>
          <w:numId w:val="16"/>
        </w:numPr>
      </w:pPr>
      <w:r>
        <w:t xml:space="preserve">From the minibar item configuration screen, click on Edit next to a minibar item to modify the item.  </w:t>
      </w:r>
    </w:p>
    <w:p w14:paraId="0367FA07" w14:textId="77777777" w:rsidR="00B62BDC" w:rsidRDefault="00B62BDC" w:rsidP="00B62BDC">
      <w:pPr>
        <w:pStyle w:val="ListNumber"/>
        <w:numPr>
          <w:ilvl w:val="0"/>
          <w:numId w:val="0"/>
        </w:numPr>
        <w:ind w:left="720"/>
      </w:pPr>
      <w:r>
        <w:rPr>
          <w:noProof/>
        </w:rPr>
        <mc:AlternateContent>
          <mc:Choice Requires="wps">
            <w:drawing>
              <wp:anchor distT="0" distB="0" distL="114300" distR="114300" simplePos="0" relativeHeight="251968000" behindDoc="0" locked="0" layoutInCell="1" allowOverlap="1" wp14:anchorId="7A369C60" wp14:editId="1C19F6BA">
                <wp:simplePos x="0" y="0"/>
                <wp:positionH relativeFrom="column">
                  <wp:posOffset>680313</wp:posOffset>
                </wp:positionH>
                <wp:positionV relativeFrom="paragraph">
                  <wp:posOffset>1227836</wp:posOffset>
                </wp:positionV>
                <wp:extent cx="497433" cy="200384"/>
                <wp:effectExtent l="0" t="0" r="36195" b="66675"/>
                <wp:wrapNone/>
                <wp:docPr id="9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433" cy="20038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2F2A4" id="Rectangle 64" o:spid="_x0000_s1026" style="position:absolute;margin-left:53.55pt;margin-top:96.7pt;width:39.15pt;height:15.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" filled="f" fillcolor="#f79646" strokecolor="red" strokeweight="2pt">
                <v:shadow on="t" color="#974706" opacity=".5" offset="1pt"/>
              </v:rect>
            </w:pict>
          </mc:Fallback>
        </mc:AlternateContent>
      </w:r>
      <w:r w:rsidRPr="007B48F4">
        <w:rPr>
          <w:noProof/>
        </w:rPr>
        <w:t xml:space="preserve"> </w:t>
      </w:r>
      <w:r>
        <w:rPr>
          <w:noProof/>
        </w:rPr>
        <w:drawing>
          <wp:inline distT="0" distB="0" distL="0" distR="0" wp14:anchorId="2B1B0E1F" wp14:editId="47F978DA">
            <wp:extent cx="5943600" cy="2936875"/>
            <wp:effectExtent l="19050" t="19050" r="19050" b="158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943600" cy="2936875"/>
                    </a:xfrm>
                    <a:prstGeom prst="rect">
                      <a:avLst/>
                    </a:prstGeom>
                    <a:ln>
                      <a:solidFill>
                        <a:schemeClr val="bg1">
                          <a:lumMod val="65000"/>
                        </a:schemeClr>
                      </a:solidFill>
                    </a:ln>
                  </pic:spPr>
                </pic:pic>
              </a:graphicData>
            </a:graphic>
          </wp:inline>
        </w:drawing>
      </w:r>
    </w:p>
    <w:p w14:paraId="46EF97DD" w14:textId="35FCC482" w:rsidR="00B62BDC" w:rsidRDefault="00B62BDC" w:rsidP="00B62BDC">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210</w:t>
      </w:r>
      <w:r>
        <w:rPr>
          <w:noProof/>
        </w:rPr>
        <w:fldChar w:fldCharType="end"/>
      </w:r>
      <w:r>
        <w:t xml:space="preserve"> Edit and Delete Options on Mini Bar Item Configuration Screen</w:t>
      </w:r>
    </w:p>
    <w:p w14:paraId="70A1D166" w14:textId="6BD456EE" w:rsidR="00B62BDC" w:rsidRDefault="00B62BDC" w:rsidP="00B62BDC">
      <w:pPr>
        <w:pStyle w:val="ListNumber"/>
        <w:numPr>
          <w:ilvl w:val="0"/>
          <w:numId w:val="15"/>
        </w:numPr>
      </w:pPr>
      <w:r>
        <w:t xml:space="preserve">A pop-up box will appear with all of the parameters related to that item.  Edit as desired.  Note that it is not possible to load new wav files from the Jazzware Portal.  If new wav files need to be added, please contact support.  All other parameters can be edited.  </w:t>
      </w:r>
    </w:p>
    <w:p w14:paraId="0AEB2746" w14:textId="77777777" w:rsidR="00B62BDC" w:rsidRDefault="00B62BDC" w:rsidP="00B62BDC">
      <w:pPr>
        <w:pStyle w:val="ListNumber"/>
        <w:numPr>
          <w:ilvl w:val="0"/>
          <w:numId w:val="0"/>
        </w:numPr>
        <w:ind w:left="1440"/>
      </w:pPr>
      <w:r>
        <w:rPr>
          <w:noProof/>
        </w:rPr>
        <w:lastRenderedPageBreak/>
        <w:drawing>
          <wp:inline distT="0" distB="0" distL="0" distR="0" wp14:anchorId="489E28DF" wp14:editId="7692DF81">
            <wp:extent cx="4718649" cy="1471658"/>
            <wp:effectExtent l="19050" t="19050" r="25400" b="146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712487" cy="1469736"/>
                    </a:xfrm>
                    <a:prstGeom prst="rect">
                      <a:avLst/>
                    </a:prstGeom>
                    <a:ln>
                      <a:solidFill>
                        <a:schemeClr val="tx1"/>
                      </a:solidFill>
                    </a:ln>
                  </pic:spPr>
                </pic:pic>
              </a:graphicData>
            </a:graphic>
          </wp:inline>
        </w:drawing>
      </w:r>
    </w:p>
    <w:p w14:paraId="7A4E6D96" w14:textId="68760A26" w:rsidR="00B62BDC" w:rsidRDefault="00B62BDC" w:rsidP="00B62BDC">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211</w:t>
      </w:r>
      <w:r>
        <w:rPr>
          <w:noProof/>
        </w:rPr>
        <w:fldChar w:fldCharType="end"/>
      </w:r>
      <w:r>
        <w:t xml:space="preserve"> Mini Bar Item Configuration Parameters</w:t>
      </w:r>
    </w:p>
    <w:p w14:paraId="2DCF066F" w14:textId="77777777" w:rsidR="00B62BDC" w:rsidRDefault="00B62BDC" w:rsidP="00B62BDC">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14:paraId="6067AE99" w14:textId="77777777" w:rsidR="00E035CE" w:rsidRDefault="00E035CE" w:rsidP="000B2F28">
      <w:pPr>
        <w:pStyle w:val="Heading2"/>
      </w:pPr>
      <w:bookmarkStart w:id="302" w:name="_Toc35524275"/>
      <w:r>
        <w:t>Delete a Minibar Item</w:t>
      </w:r>
      <w:bookmarkEnd w:id="302"/>
    </w:p>
    <w:p w14:paraId="04A215C7" w14:textId="10BC32D4" w:rsidR="00E035CE" w:rsidRPr="008D17E6" w:rsidRDefault="00E035CE" w:rsidP="00E035CE">
      <w:pPr>
        <w:pStyle w:val="BodyText"/>
        <w:rPr>
          <w:b/>
        </w:rPr>
      </w:pPr>
      <w:r w:rsidRPr="008D17E6">
        <w:rPr>
          <w:b/>
        </w:rPr>
        <w:t xml:space="preserve">To </w:t>
      </w:r>
      <w:r>
        <w:rPr>
          <w:b/>
        </w:rPr>
        <w:t xml:space="preserve">delete an item from </w:t>
      </w:r>
      <w:r w:rsidRPr="008D17E6">
        <w:rPr>
          <w:b/>
        </w:rPr>
        <w:t xml:space="preserve">the minibar </w:t>
      </w:r>
      <w:r w:rsidR="0074732F">
        <w:rPr>
          <w:b/>
        </w:rPr>
        <w:t xml:space="preserve">item </w:t>
      </w:r>
      <w:r w:rsidRPr="008D17E6">
        <w:rPr>
          <w:b/>
        </w:rPr>
        <w:t>configuration:</w:t>
      </w:r>
    </w:p>
    <w:p w14:paraId="592A1FE0" w14:textId="24D52AF8" w:rsidR="00E035CE" w:rsidRDefault="00E035CE" w:rsidP="00F465F6">
      <w:pPr>
        <w:pStyle w:val="ListNumber"/>
        <w:numPr>
          <w:ilvl w:val="0"/>
          <w:numId w:val="15"/>
        </w:numPr>
      </w:pPr>
      <w:r>
        <w:t xml:space="preserve">From the minibar </w:t>
      </w:r>
      <w:r w:rsidR="00904EB3">
        <w:t xml:space="preserve">item </w:t>
      </w:r>
      <w:r>
        <w:t xml:space="preserve">configuration screen, click on the Delete link next to a minibar item to delete the item from the list.  </w:t>
      </w:r>
    </w:p>
    <w:p w14:paraId="4015B123" w14:textId="77777777" w:rsidR="00E035CE" w:rsidRDefault="00E035CE" w:rsidP="00F465F6">
      <w:pPr>
        <w:pStyle w:val="ListNumber"/>
        <w:numPr>
          <w:ilvl w:val="0"/>
          <w:numId w:val="15"/>
        </w:numPr>
      </w:pPr>
      <w:r>
        <w:t>A confirmation box will appear. Click OK to confirm the deletion.</w:t>
      </w:r>
    </w:p>
    <w:p w14:paraId="4702BFE9" w14:textId="05BC014C" w:rsidR="00E035CE" w:rsidRDefault="00E035CE" w:rsidP="00E700A7">
      <w:pPr>
        <w:pStyle w:val="Heading1"/>
      </w:pPr>
      <w:bookmarkStart w:id="303" w:name="_Toc35524276"/>
      <w:r>
        <w:t xml:space="preserve">Housekeeper </w:t>
      </w:r>
      <w:r w:rsidR="005D7719">
        <w:t xml:space="preserve">Code </w:t>
      </w:r>
      <w:r>
        <w:t>Configuration</w:t>
      </w:r>
      <w:r w:rsidR="006F1926">
        <w:t xml:space="preserve"> (BroadWorks PBX Users)</w:t>
      </w:r>
      <w:bookmarkEnd w:id="303"/>
    </w:p>
    <w:p w14:paraId="2CD801DA" w14:textId="77777777" w:rsidR="00155717" w:rsidRPr="00155717" w:rsidRDefault="00155717" w:rsidP="00155717">
      <w:pPr>
        <w:pStyle w:val="BodyText"/>
        <w:rPr>
          <w:b/>
          <w:color w:val="17365D" w:themeColor="text2" w:themeShade="BF"/>
        </w:rPr>
      </w:pPr>
      <w:r w:rsidRPr="00155717">
        <w:rPr>
          <w:b/>
          <w:color w:val="17365D" w:themeColor="text2" w:themeShade="BF"/>
        </w:rPr>
        <w:t>Feature Availability:</w:t>
      </w:r>
    </w:p>
    <w:p w14:paraId="75CBDBD0" w14:textId="174491BE" w:rsidR="00155717" w:rsidRPr="00155717" w:rsidRDefault="00155717" w:rsidP="00E73B96">
      <w:pPr>
        <w:pStyle w:val="BodyText"/>
        <w:numPr>
          <w:ilvl w:val="0"/>
          <w:numId w:val="142"/>
        </w:numPr>
        <w:rPr>
          <w:color w:val="17365D" w:themeColor="text2" w:themeShade="BF"/>
        </w:rPr>
      </w:pPr>
      <w:r w:rsidRPr="00155717">
        <w:rPr>
          <w:color w:val="17365D" w:themeColor="text2" w:themeShade="BF"/>
        </w:rPr>
        <w:t xml:space="preserve">The </w:t>
      </w:r>
      <w:r>
        <w:rPr>
          <w:color w:val="17365D" w:themeColor="text2" w:themeShade="BF"/>
        </w:rPr>
        <w:t xml:space="preserve">housekeeper </w:t>
      </w:r>
      <w:r w:rsidRPr="00155717">
        <w:rPr>
          <w:color w:val="17365D" w:themeColor="text2" w:themeShade="BF"/>
        </w:rPr>
        <w:t xml:space="preserve">information entered in the </w:t>
      </w:r>
      <w:r>
        <w:rPr>
          <w:color w:val="17365D" w:themeColor="text2" w:themeShade="BF"/>
        </w:rPr>
        <w:t xml:space="preserve">Housekeeper Code </w:t>
      </w:r>
      <w:r w:rsidRPr="00155717">
        <w:rPr>
          <w:color w:val="17365D" w:themeColor="text2" w:themeShade="BF"/>
        </w:rPr>
        <w:t>Configuration</w:t>
      </w:r>
      <w:r w:rsidR="00E00469">
        <w:rPr>
          <w:color w:val="17365D" w:themeColor="text2" w:themeShade="BF"/>
        </w:rPr>
        <w:t xml:space="preserve"> screen</w:t>
      </w:r>
      <w:r w:rsidRPr="00155717">
        <w:rPr>
          <w:color w:val="17365D" w:themeColor="text2" w:themeShade="BF"/>
        </w:rPr>
        <w:t xml:space="preserve"> is utilized by the Jazzware </w:t>
      </w:r>
      <w:r w:rsidR="00E00469">
        <w:rPr>
          <w:color w:val="17365D" w:themeColor="text2" w:themeShade="BF"/>
        </w:rPr>
        <w:t>Room Status and Minibar</w:t>
      </w:r>
      <w:r w:rsidRPr="00155717">
        <w:rPr>
          <w:color w:val="17365D" w:themeColor="text2" w:themeShade="BF"/>
        </w:rPr>
        <w:t xml:space="preserve"> IVR</w:t>
      </w:r>
      <w:r w:rsidR="00E00469">
        <w:rPr>
          <w:color w:val="17365D" w:themeColor="text2" w:themeShade="BF"/>
        </w:rPr>
        <w:t>s</w:t>
      </w:r>
      <w:r w:rsidRPr="00155717">
        <w:rPr>
          <w:color w:val="17365D" w:themeColor="text2" w:themeShade="BF"/>
        </w:rPr>
        <w:t xml:space="preserve"> which </w:t>
      </w:r>
      <w:r w:rsidR="00E00469">
        <w:rPr>
          <w:color w:val="17365D" w:themeColor="text2" w:themeShade="BF"/>
        </w:rPr>
        <w:t>are</w:t>
      </w:r>
      <w:r w:rsidRPr="00155717">
        <w:rPr>
          <w:color w:val="17365D" w:themeColor="text2" w:themeShade="BF"/>
        </w:rPr>
        <w:t xml:space="preserve"> only available for properties with a BroadWorks PBX</w:t>
      </w:r>
    </w:p>
    <w:p w14:paraId="1EDD5A25" w14:textId="77777777" w:rsidR="00155717" w:rsidRDefault="00155717" w:rsidP="00E035CE">
      <w:pPr>
        <w:pStyle w:val="BodyText"/>
      </w:pPr>
    </w:p>
    <w:p w14:paraId="4F893917" w14:textId="63DC8B6A" w:rsidR="00E035CE" w:rsidRDefault="00E035CE" w:rsidP="00E035CE">
      <w:pPr>
        <w:pStyle w:val="BodyText"/>
      </w:pPr>
      <w:r>
        <w:t xml:space="preserve">The minibar and/or maid status IVR’s </w:t>
      </w:r>
      <w:r w:rsidR="00EF6740">
        <w:t xml:space="preserve">for BroadWorks </w:t>
      </w:r>
      <w:r>
        <w:t xml:space="preserve">may request employee id’s and PIN numbers as part of the IVR script.  These ids and PINs are configured in the </w:t>
      </w:r>
      <w:r w:rsidR="005C475E">
        <w:t>Jazzware</w:t>
      </w:r>
      <w:r>
        <w:t xml:space="preserve"> Portal under the Housekeeper Configuration.</w:t>
      </w:r>
    </w:p>
    <w:p w14:paraId="5E601353" w14:textId="6C7A4865" w:rsidR="00E035CE" w:rsidRDefault="00E035CE" w:rsidP="00E700A7">
      <w:pPr>
        <w:pStyle w:val="Heading2"/>
      </w:pPr>
      <w:bookmarkStart w:id="304" w:name="_Toc35524277"/>
      <w:r>
        <w:t xml:space="preserve">Access the Housekeeper </w:t>
      </w:r>
      <w:r w:rsidR="005D7719">
        <w:t xml:space="preserve">Code </w:t>
      </w:r>
      <w:r>
        <w:t>Configuration</w:t>
      </w:r>
      <w:bookmarkEnd w:id="304"/>
    </w:p>
    <w:p w14:paraId="26D24D8A" w14:textId="05590C0C" w:rsidR="00E035CE" w:rsidRPr="00B55BB2" w:rsidRDefault="00E035CE" w:rsidP="00E035CE">
      <w:pPr>
        <w:pStyle w:val="BodyText"/>
        <w:rPr>
          <w:b/>
        </w:rPr>
      </w:pPr>
      <w:r w:rsidRPr="00B55BB2">
        <w:rPr>
          <w:b/>
        </w:rPr>
        <w:t xml:space="preserve">To access the </w:t>
      </w:r>
      <w:r>
        <w:rPr>
          <w:b/>
        </w:rPr>
        <w:t>Housekeeper</w:t>
      </w:r>
      <w:r w:rsidRPr="00B55BB2">
        <w:rPr>
          <w:b/>
        </w:rPr>
        <w:t xml:space="preserve"> </w:t>
      </w:r>
      <w:r w:rsidR="005D7719">
        <w:rPr>
          <w:b/>
        </w:rPr>
        <w:t xml:space="preserve">Code </w:t>
      </w:r>
      <w:r w:rsidR="000A7D86">
        <w:rPr>
          <w:b/>
        </w:rPr>
        <w:t>C</w:t>
      </w:r>
      <w:r w:rsidRPr="00B55BB2">
        <w:rPr>
          <w:b/>
        </w:rPr>
        <w:t>onfiguration:</w:t>
      </w:r>
    </w:p>
    <w:p w14:paraId="6CF580AB" w14:textId="1B8F5270" w:rsidR="00E035CE" w:rsidRDefault="00E035CE" w:rsidP="00F465F6">
      <w:pPr>
        <w:pStyle w:val="ListNumber"/>
        <w:numPr>
          <w:ilvl w:val="0"/>
          <w:numId w:val="17"/>
        </w:numPr>
      </w:pPr>
      <w:r>
        <w:t xml:space="preserve">From the main </w:t>
      </w:r>
      <w:r w:rsidR="005C475E">
        <w:t>Jazzware</w:t>
      </w:r>
      <w:r>
        <w:t xml:space="preserve"> Portal page, click on the hamburger menu.</w:t>
      </w:r>
    </w:p>
    <w:p w14:paraId="215622A6" w14:textId="647186F0" w:rsidR="00E035CE" w:rsidRDefault="00E035CE" w:rsidP="00F465F6">
      <w:pPr>
        <w:pStyle w:val="ListNumber"/>
        <w:numPr>
          <w:ilvl w:val="0"/>
          <w:numId w:val="17"/>
        </w:numPr>
      </w:pPr>
      <w:r>
        <w:t xml:space="preserve">Select </w:t>
      </w:r>
      <w:r w:rsidR="006E7154">
        <w:t>Configuration\</w:t>
      </w:r>
      <w:r w:rsidR="000A7D86">
        <w:t>Housekeeper Code</w:t>
      </w:r>
      <w:r w:rsidRPr="00B74741">
        <w:t xml:space="preserve"> Configuration</w:t>
      </w:r>
      <w:r>
        <w:t>.</w:t>
      </w:r>
    </w:p>
    <w:p w14:paraId="007BFDF8" w14:textId="3D1F38E5" w:rsidR="00E035CE" w:rsidRDefault="00E035CE" w:rsidP="00BD3264">
      <w:pPr>
        <w:pStyle w:val="ListNumber"/>
        <w:numPr>
          <w:ilvl w:val="0"/>
          <w:numId w:val="0"/>
        </w:numPr>
        <w:ind w:left="1080"/>
      </w:pPr>
      <w:r>
        <w:rPr>
          <w:noProof/>
        </w:rPr>
        <w:lastRenderedPageBreak/>
        <mc:AlternateContent>
          <mc:Choice Requires="wps">
            <w:drawing>
              <wp:anchor distT="0" distB="0" distL="114300" distR="114300" simplePos="0" relativeHeight="251608576" behindDoc="0" locked="0" layoutInCell="1" allowOverlap="1" wp14:anchorId="3AA239A1" wp14:editId="453C697E">
                <wp:simplePos x="0" y="0"/>
                <wp:positionH relativeFrom="column">
                  <wp:posOffset>2720340</wp:posOffset>
                </wp:positionH>
                <wp:positionV relativeFrom="paragraph">
                  <wp:posOffset>2528570</wp:posOffset>
                </wp:positionV>
                <wp:extent cx="1351722" cy="258792"/>
                <wp:effectExtent l="0" t="0" r="39370" b="65405"/>
                <wp:wrapNone/>
                <wp:docPr id="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2" cy="258792"/>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DBE0" id="Rectangle 64" o:spid="_x0000_s1026" style="position:absolute;margin-left:214.2pt;margin-top:199.1pt;width:106.45pt;height:20.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" filled="f" fillcolor="#f79646" strokecolor="red" strokeweight="2pt">
                <v:shadow on="t" color="#974706" opacity=".5" offset="1pt"/>
              </v:rect>
            </w:pict>
          </mc:Fallback>
        </mc:AlternateContent>
      </w:r>
      <w:r w:rsidR="00AF1EB2" w:rsidRPr="00AF1EB2">
        <w:rPr>
          <w:noProof/>
        </w:rPr>
        <w:t xml:space="preserve"> </w:t>
      </w:r>
      <w:r w:rsidR="008B525D">
        <w:rPr>
          <w:noProof/>
        </w:rPr>
        <w:drawing>
          <wp:inline distT="0" distB="0" distL="0" distR="0" wp14:anchorId="71D66F3F" wp14:editId="4A76BDB8">
            <wp:extent cx="3971724" cy="4155034"/>
            <wp:effectExtent l="19050" t="19050" r="10160" b="171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987688" cy="4171735"/>
                    </a:xfrm>
                    <a:prstGeom prst="rect">
                      <a:avLst/>
                    </a:prstGeom>
                    <a:ln>
                      <a:solidFill>
                        <a:schemeClr val="bg1">
                          <a:lumMod val="65000"/>
                        </a:schemeClr>
                      </a:solidFill>
                    </a:ln>
                  </pic:spPr>
                </pic:pic>
              </a:graphicData>
            </a:graphic>
          </wp:inline>
        </w:drawing>
      </w:r>
    </w:p>
    <w:p w14:paraId="2FCAC765" w14:textId="0EE744A3" w:rsidR="00E035CE" w:rsidRDefault="00E035CE" w:rsidP="00E035CE">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212</w:t>
      </w:r>
      <w:r w:rsidR="00B8237E">
        <w:rPr>
          <w:noProof/>
        </w:rPr>
        <w:fldChar w:fldCharType="end"/>
      </w:r>
      <w:r>
        <w:t xml:space="preserve"> </w:t>
      </w:r>
      <w:r w:rsidR="001A24B1">
        <w:t>Housekeeper Code</w:t>
      </w:r>
      <w:r>
        <w:t xml:space="preserve"> Configuration </w:t>
      </w:r>
    </w:p>
    <w:p w14:paraId="11503F4B" w14:textId="77777777" w:rsidR="00E035CE" w:rsidRDefault="00E035CE" w:rsidP="00F465F6">
      <w:pPr>
        <w:pStyle w:val="ListNumber"/>
        <w:numPr>
          <w:ilvl w:val="0"/>
          <w:numId w:val="14"/>
        </w:numPr>
      </w:pPr>
      <w:r>
        <w:t xml:space="preserve">Select a property from the property dropdown selection menu.  </w:t>
      </w:r>
    </w:p>
    <w:p w14:paraId="589BDAD4" w14:textId="76314BB4" w:rsidR="00E035CE" w:rsidRDefault="00E035CE" w:rsidP="00F465F6">
      <w:pPr>
        <w:pStyle w:val="ListNumber"/>
        <w:numPr>
          <w:ilvl w:val="0"/>
          <w:numId w:val="14"/>
        </w:numPr>
      </w:pPr>
      <w:r>
        <w:t xml:space="preserve">Click </w:t>
      </w:r>
      <w:r w:rsidRPr="0009656B">
        <w:rPr>
          <w:b/>
        </w:rPr>
        <w:t>Search</w:t>
      </w:r>
      <w:r>
        <w:t xml:space="preserve">.  A list of the housekeepers configured in </w:t>
      </w:r>
      <w:r w:rsidR="005C475E">
        <w:t>Jazzware</w:t>
      </w:r>
      <w:r>
        <w:t xml:space="preserve"> will appear.</w:t>
      </w:r>
    </w:p>
    <w:p w14:paraId="6E26E934" w14:textId="35E963F5" w:rsidR="00E035CE" w:rsidRDefault="00E035CE" w:rsidP="00BD3264">
      <w:pPr>
        <w:pStyle w:val="ListNumber"/>
        <w:numPr>
          <w:ilvl w:val="0"/>
          <w:numId w:val="0"/>
        </w:numPr>
        <w:ind w:left="864"/>
      </w:pPr>
    </w:p>
    <w:p w14:paraId="38C7BDFD" w14:textId="77777777" w:rsidR="008B39DF" w:rsidRDefault="008B39DF" w:rsidP="008B39DF">
      <w:pPr>
        <w:pStyle w:val="Heading2"/>
      </w:pPr>
      <w:bookmarkStart w:id="305" w:name="_Toc35524278"/>
      <w:r>
        <w:t>Add a Housekeeper ID</w:t>
      </w:r>
      <w:bookmarkEnd w:id="305"/>
    </w:p>
    <w:p w14:paraId="61D057B2" w14:textId="77777777" w:rsidR="008B39DF" w:rsidRDefault="008B39DF" w:rsidP="008B39DF">
      <w:pPr>
        <w:pStyle w:val="BodyText"/>
      </w:pPr>
      <w:r>
        <w:t>To add a new housekeeper id:</w:t>
      </w:r>
    </w:p>
    <w:p w14:paraId="10C12EC5" w14:textId="77777777" w:rsidR="008B39DF" w:rsidRDefault="008B39DF" w:rsidP="008B39DF">
      <w:pPr>
        <w:pStyle w:val="ListNumber"/>
        <w:numPr>
          <w:ilvl w:val="0"/>
          <w:numId w:val="144"/>
        </w:numPr>
      </w:pPr>
      <w:r w:rsidRPr="00D52F60">
        <w:t xml:space="preserve">From the Housekeeper Code Configuration screen, click on </w:t>
      </w:r>
      <w:r>
        <w:t xml:space="preserve">Add New on the bottom left of the screen.  </w:t>
      </w:r>
      <w:r w:rsidRPr="00D52F60">
        <w:t xml:space="preserve"> </w:t>
      </w:r>
      <w:r>
        <w:t>A pop-up box will appear.</w:t>
      </w:r>
    </w:p>
    <w:p w14:paraId="5E2BECA5" w14:textId="77777777" w:rsidR="008B39DF" w:rsidRDefault="008B39DF" w:rsidP="008B39DF">
      <w:pPr>
        <w:pStyle w:val="ListNumber"/>
        <w:numPr>
          <w:ilvl w:val="0"/>
          <w:numId w:val="55"/>
        </w:numPr>
      </w:pPr>
      <w:r>
        <w:t>Fill in all the fields and click Update. Although the language preference and security level are mandatory fields, they do not relate to any current functionality.</w:t>
      </w:r>
    </w:p>
    <w:p w14:paraId="56224ECE" w14:textId="77777777" w:rsidR="008B39DF" w:rsidRDefault="008B39DF" w:rsidP="008B39DF">
      <w:pPr>
        <w:pStyle w:val="ListNumber"/>
        <w:keepNext/>
        <w:numPr>
          <w:ilvl w:val="0"/>
          <w:numId w:val="0"/>
        </w:numPr>
        <w:ind w:left="1080" w:hanging="360"/>
      </w:pPr>
      <w:r>
        <w:rPr>
          <w:noProof/>
        </w:rPr>
        <w:drawing>
          <wp:inline distT="0" distB="0" distL="0" distR="0" wp14:anchorId="20507854" wp14:editId="4A24F7DF">
            <wp:extent cx="59436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943600" cy="1000125"/>
                    </a:xfrm>
                    <a:prstGeom prst="rect">
                      <a:avLst/>
                    </a:prstGeom>
                  </pic:spPr>
                </pic:pic>
              </a:graphicData>
            </a:graphic>
          </wp:inline>
        </w:drawing>
      </w:r>
    </w:p>
    <w:p w14:paraId="7D361F02" w14:textId="1C421EF3" w:rsidR="008B39DF" w:rsidRPr="00D52F60" w:rsidRDefault="008B39DF" w:rsidP="008B39DF">
      <w:pPr>
        <w:pStyle w:val="Caption"/>
      </w:pPr>
      <w:r>
        <w:t xml:space="preserve">Figure </w:t>
      </w:r>
      <w:r w:rsidR="00B25407">
        <w:fldChar w:fldCharType="begin"/>
      </w:r>
      <w:r w:rsidR="00B25407">
        <w:instrText xml:space="preserve"> SEQ Figure \* ARABIC </w:instrText>
      </w:r>
      <w:r w:rsidR="00B25407">
        <w:fldChar w:fldCharType="separate"/>
      </w:r>
      <w:r w:rsidR="00113107">
        <w:rPr>
          <w:noProof/>
        </w:rPr>
        <w:t>213</w:t>
      </w:r>
      <w:r w:rsidR="00B25407">
        <w:rPr>
          <w:noProof/>
        </w:rPr>
        <w:fldChar w:fldCharType="end"/>
      </w:r>
      <w:r>
        <w:t xml:space="preserve"> Create New Housekeeper ID</w:t>
      </w:r>
    </w:p>
    <w:p w14:paraId="329E329C" w14:textId="7D2B5282" w:rsidR="008B39DF" w:rsidRPr="00204571" w:rsidRDefault="008B39DF" w:rsidP="008B39DF">
      <w:pPr>
        <w:pStyle w:val="Heading2"/>
      </w:pPr>
      <w:bookmarkStart w:id="306" w:name="_Toc35524279"/>
      <w:r>
        <w:lastRenderedPageBreak/>
        <w:t>Modify a Housekeeper Id</w:t>
      </w:r>
      <w:bookmarkEnd w:id="306"/>
    </w:p>
    <w:p w14:paraId="7A08499C" w14:textId="77777777" w:rsidR="008B39DF" w:rsidRPr="008D17E6" w:rsidRDefault="008B39DF" w:rsidP="008B39DF">
      <w:pPr>
        <w:pStyle w:val="ListNumber"/>
        <w:numPr>
          <w:ilvl w:val="0"/>
          <w:numId w:val="0"/>
        </w:numPr>
        <w:ind w:left="1080"/>
      </w:pPr>
      <w:r w:rsidRPr="008D17E6">
        <w:t xml:space="preserve">To make changes to the </w:t>
      </w:r>
      <w:r>
        <w:t xml:space="preserve">housekeeper </w:t>
      </w:r>
      <w:r w:rsidRPr="008D17E6">
        <w:t>configuration:</w:t>
      </w:r>
    </w:p>
    <w:p w14:paraId="2AFCD5B1" w14:textId="77777777" w:rsidR="008B39DF" w:rsidRDefault="008B39DF" w:rsidP="008B39DF">
      <w:pPr>
        <w:pStyle w:val="ListNumber"/>
        <w:numPr>
          <w:ilvl w:val="0"/>
          <w:numId w:val="19"/>
        </w:numPr>
      </w:pPr>
      <w:r>
        <w:t xml:space="preserve">From the Housekeeper Code Configuration screen, click on Edit next to a housekeeper to modify the housekeeper details.    </w:t>
      </w:r>
    </w:p>
    <w:p w14:paraId="409EB00E" w14:textId="77777777" w:rsidR="008B39DF" w:rsidRDefault="008B39DF" w:rsidP="008B39DF">
      <w:pPr>
        <w:pStyle w:val="ListNumber"/>
        <w:numPr>
          <w:ilvl w:val="0"/>
          <w:numId w:val="0"/>
        </w:numPr>
        <w:ind w:left="720"/>
      </w:pPr>
      <w:r>
        <w:rPr>
          <w:noProof/>
        </w:rPr>
        <mc:AlternateContent>
          <mc:Choice Requires="wps">
            <w:drawing>
              <wp:anchor distT="0" distB="0" distL="114300" distR="114300" simplePos="0" relativeHeight="251964928" behindDoc="0" locked="0" layoutInCell="1" allowOverlap="1" wp14:anchorId="617A01B1" wp14:editId="209FDEA3">
                <wp:simplePos x="0" y="0"/>
                <wp:positionH relativeFrom="column">
                  <wp:posOffset>649605</wp:posOffset>
                </wp:positionH>
                <wp:positionV relativeFrom="paragraph">
                  <wp:posOffset>1081405</wp:posOffset>
                </wp:positionV>
                <wp:extent cx="569344" cy="200384"/>
                <wp:effectExtent l="0" t="0" r="40640" b="66675"/>
                <wp:wrapNone/>
                <wp:docPr id="10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4" cy="200384"/>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40B45" id="Rectangle 64" o:spid="_x0000_s1026" style="position:absolute;margin-left:51.15pt;margin-top:85.15pt;width:44.85pt;height:15.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" filled="f" fillcolor="#f79646" strokecolor="red" strokeweight="2pt">
                <v:shadow on="t" color="#974706" opacity=".5" offset="1pt"/>
              </v:rect>
            </w:pict>
          </mc:Fallback>
        </mc:AlternateContent>
      </w:r>
      <w:r w:rsidRPr="00A6142D">
        <w:rPr>
          <w:noProof/>
        </w:rPr>
        <w:t xml:space="preserve"> </w:t>
      </w:r>
      <w:r>
        <w:rPr>
          <w:noProof/>
        </w:rPr>
        <w:drawing>
          <wp:inline distT="0" distB="0" distL="0" distR="0" wp14:anchorId="302CC5F1" wp14:editId="40B28744">
            <wp:extent cx="5943600" cy="2577465"/>
            <wp:effectExtent l="19050" t="19050" r="19050" b="13335"/>
            <wp:docPr id="15403" name="Picture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943600" cy="2577465"/>
                    </a:xfrm>
                    <a:prstGeom prst="rect">
                      <a:avLst/>
                    </a:prstGeom>
                    <a:ln>
                      <a:solidFill>
                        <a:schemeClr val="bg1">
                          <a:lumMod val="65000"/>
                        </a:schemeClr>
                      </a:solidFill>
                    </a:ln>
                  </pic:spPr>
                </pic:pic>
              </a:graphicData>
            </a:graphic>
          </wp:inline>
        </w:drawing>
      </w:r>
    </w:p>
    <w:p w14:paraId="22D4F13D" w14:textId="453ACE51" w:rsidR="008B39DF" w:rsidRDefault="008B39DF" w:rsidP="008B39D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214</w:t>
      </w:r>
      <w:r>
        <w:rPr>
          <w:noProof/>
        </w:rPr>
        <w:fldChar w:fldCharType="end"/>
      </w:r>
      <w:r>
        <w:t xml:space="preserve"> Edit and Delete Options on Housekeeper Code Configuration Screen</w:t>
      </w:r>
    </w:p>
    <w:p w14:paraId="5E377711" w14:textId="77777777" w:rsidR="008B39DF" w:rsidRDefault="008B39DF" w:rsidP="008B39DF">
      <w:pPr>
        <w:pStyle w:val="ListNumber"/>
        <w:numPr>
          <w:ilvl w:val="0"/>
          <w:numId w:val="15"/>
        </w:numPr>
      </w:pPr>
      <w:r>
        <w:t>A pop-up box will appear with the information about that housekeeper.    Modify as desired.</w:t>
      </w:r>
    </w:p>
    <w:p w14:paraId="10DFB313" w14:textId="77777777" w:rsidR="008B39DF" w:rsidRDefault="008B39DF" w:rsidP="008B39DF">
      <w:pPr>
        <w:pStyle w:val="ListNumber"/>
        <w:numPr>
          <w:ilvl w:val="0"/>
          <w:numId w:val="0"/>
        </w:numPr>
        <w:ind w:left="1440"/>
      </w:pPr>
      <w:r>
        <w:rPr>
          <w:noProof/>
        </w:rPr>
        <w:drawing>
          <wp:inline distT="0" distB="0" distL="0" distR="0" wp14:anchorId="1BFC17F1" wp14:editId="312F4308">
            <wp:extent cx="5270740" cy="847864"/>
            <wp:effectExtent l="19050" t="19050" r="25400" b="285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275868" cy="848689"/>
                    </a:xfrm>
                    <a:prstGeom prst="rect">
                      <a:avLst/>
                    </a:prstGeom>
                    <a:ln>
                      <a:solidFill>
                        <a:schemeClr val="tx1"/>
                      </a:solidFill>
                    </a:ln>
                  </pic:spPr>
                </pic:pic>
              </a:graphicData>
            </a:graphic>
          </wp:inline>
        </w:drawing>
      </w:r>
    </w:p>
    <w:p w14:paraId="70E5A8F4" w14:textId="469DFCF6" w:rsidR="008B39DF" w:rsidRDefault="008B39DF" w:rsidP="008B39D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215</w:t>
      </w:r>
      <w:r>
        <w:rPr>
          <w:noProof/>
        </w:rPr>
        <w:fldChar w:fldCharType="end"/>
      </w:r>
      <w:r>
        <w:t xml:space="preserve"> Housekeeper Configuration Parameters</w:t>
      </w:r>
    </w:p>
    <w:p w14:paraId="358F9CAA" w14:textId="77777777" w:rsidR="008B39DF" w:rsidRDefault="008B39DF" w:rsidP="008B39DF">
      <w:pPr>
        <w:pStyle w:val="ListNumber"/>
        <w:numPr>
          <w:ilvl w:val="0"/>
          <w:numId w:val="15"/>
        </w:numPr>
      </w:pPr>
      <w:r>
        <w:t xml:space="preserve">Click </w:t>
      </w:r>
      <w:r w:rsidRPr="0009656B">
        <w:rPr>
          <w:b/>
        </w:rPr>
        <w:t>Update</w:t>
      </w:r>
      <w:r>
        <w:t xml:space="preserve"> when finished editing or </w:t>
      </w:r>
      <w:r w:rsidRPr="0009656B">
        <w:rPr>
          <w:b/>
        </w:rPr>
        <w:t>Cancel</w:t>
      </w:r>
      <w:r>
        <w:t xml:space="preserve"> if no changes are required.  </w:t>
      </w:r>
    </w:p>
    <w:p w14:paraId="1449A65E" w14:textId="77777777" w:rsidR="00E035CE" w:rsidRDefault="00E035CE" w:rsidP="00E700A7">
      <w:pPr>
        <w:pStyle w:val="Heading2"/>
      </w:pPr>
      <w:bookmarkStart w:id="307" w:name="_Toc35524280"/>
      <w:r>
        <w:t>Delete a Housekeeper Id</w:t>
      </w:r>
      <w:bookmarkEnd w:id="307"/>
    </w:p>
    <w:p w14:paraId="688019A5" w14:textId="2A51C2E2" w:rsidR="00E035CE" w:rsidRPr="008D17E6" w:rsidRDefault="00E035CE" w:rsidP="00E035CE">
      <w:pPr>
        <w:pStyle w:val="BodyText"/>
        <w:rPr>
          <w:b/>
        </w:rPr>
      </w:pPr>
      <w:r w:rsidRPr="008D17E6">
        <w:rPr>
          <w:b/>
        </w:rPr>
        <w:t xml:space="preserve">To </w:t>
      </w:r>
      <w:r>
        <w:rPr>
          <w:b/>
        </w:rPr>
        <w:t xml:space="preserve">delete a housekeeper from </w:t>
      </w:r>
      <w:r w:rsidRPr="008D17E6">
        <w:rPr>
          <w:b/>
        </w:rPr>
        <w:t xml:space="preserve">the </w:t>
      </w:r>
      <w:r>
        <w:rPr>
          <w:b/>
        </w:rPr>
        <w:t>Housekeeper</w:t>
      </w:r>
      <w:r w:rsidRPr="008D17E6">
        <w:rPr>
          <w:b/>
        </w:rPr>
        <w:t xml:space="preserve"> </w:t>
      </w:r>
      <w:r w:rsidR="000A7D86">
        <w:rPr>
          <w:b/>
        </w:rPr>
        <w:t>Code C</w:t>
      </w:r>
      <w:r w:rsidRPr="008D17E6">
        <w:rPr>
          <w:b/>
        </w:rPr>
        <w:t>onfiguration:</w:t>
      </w:r>
    </w:p>
    <w:p w14:paraId="1564C34F" w14:textId="47BFE1A8" w:rsidR="00E035CE" w:rsidRDefault="00E035CE" w:rsidP="00F465F6">
      <w:pPr>
        <w:pStyle w:val="ListNumber"/>
        <w:numPr>
          <w:ilvl w:val="0"/>
          <w:numId w:val="18"/>
        </w:numPr>
      </w:pPr>
      <w:r>
        <w:t xml:space="preserve">From the Housekeeper </w:t>
      </w:r>
      <w:r w:rsidR="00587DE9">
        <w:t>Code C</w:t>
      </w:r>
      <w:r>
        <w:t xml:space="preserve">onfiguration screen, click on the Delete link next to the housekeeper that should be removed from the list.  </w:t>
      </w:r>
    </w:p>
    <w:p w14:paraId="55A5648C" w14:textId="77777777" w:rsidR="00E035CE" w:rsidRDefault="00E035CE" w:rsidP="00F465F6">
      <w:pPr>
        <w:pStyle w:val="ListNumber"/>
        <w:numPr>
          <w:ilvl w:val="0"/>
          <w:numId w:val="15"/>
        </w:numPr>
      </w:pPr>
      <w:r>
        <w:t>A confirmation box will appear. Click OK to confirm the deletion.</w:t>
      </w:r>
    </w:p>
    <w:p w14:paraId="7DEF85A1" w14:textId="77777777" w:rsidR="00E035CE" w:rsidRDefault="00E035CE" w:rsidP="00E700A7">
      <w:pPr>
        <w:pStyle w:val="Heading2"/>
      </w:pPr>
      <w:bookmarkStart w:id="308" w:name="_Toc35524281"/>
      <w:r>
        <w:t>Export Housekeeper List</w:t>
      </w:r>
      <w:bookmarkEnd w:id="308"/>
    </w:p>
    <w:p w14:paraId="68E65E35" w14:textId="0B958948" w:rsidR="00E035CE" w:rsidRPr="005A2E7B" w:rsidRDefault="00E035CE" w:rsidP="00E035CE">
      <w:pPr>
        <w:pStyle w:val="BodyText"/>
        <w:rPr>
          <w:b/>
        </w:rPr>
      </w:pPr>
      <w:r w:rsidRPr="005A2E7B">
        <w:rPr>
          <w:b/>
        </w:rPr>
        <w:t xml:space="preserve">To export the list of housekeepers configured in </w:t>
      </w:r>
      <w:r w:rsidR="005C475E">
        <w:rPr>
          <w:b/>
        </w:rPr>
        <w:t>Jazzware</w:t>
      </w:r>
      <w:r w:rsidRPr="005A2E7B">
        <w:rPr>
          <w:b/>
        </w:rPr>
        <w:t>:</w:t>
      </w:r>
    </w:p>
    <w:p w14:paraId="68B906AC" w14:textId="3CA7E43F" w:rsidR="00E035CE" w:rsidRDefault="00E035CE" w:rsidP="00F465F6">
      <w:pPr>
        <w:pStyle w:val="ListNumber"/>
        <w:numPr>
          <w:ilvl w:val="0"/>
          <w:numId w:val="20"/>
        </w:numPr>
      </w:pPr>
      <w:r>
        <w:t xml:space="preserve">On the </w:t>
      </w:r>
      <w:r w:rsidR="00587DE9">
        <w:t>H</w:t>
      </w:r>
      <w:r>
        <w:t xml:space="preserve">ousekeeper </w:t>
      </w:r>
      <w:r w:rsidR="00587DE9">
        <w:t>Code C</w:t>
      </w:r>
      <w:r>
        <w:t xml:space="preserve">onfiguration screen, click on either the Excel or CSV radio button located in the lower </w:t>
      </w:r>
      <w:r w:rsidR="00EA6ACF">
        <w:t xml:space="preserve">right </w:t>
      </w:r>
      <w:r>
        <w:t>corner of the screen.</w:t>
      </w:r>
    </w:p>
    <w:p w14:paraId="1D41D226" w14:textId="77777777" w:rsidR="00E035CE" w:rsidRDefault="00E035CE" w:rsidP="00F465F6">
      <w:pPr>
        <w:pStyle w:val="ListNumber"/>
        <w:numPr>
          <w:ilvl w:val="0"/>
          <w:numId w:val="20"/>
        </w:numPr>
      </w:pPr>
      <w:r>
        <w:t xml:space="preserve">Click on Export.  </w:t>
      </w:r>
    </w:p>
    <w:p w14:paraId="0127B13C" w14:textId="77777777" w:rsidR="00E035CE" w:rsidRDefault="00E035CE" w:rsidP="00BD3264">
      <w:pPr>
        <w:pStyle w:val="ListNumber"/>
        <w:numPr>
          <w:ilvl w:val="0"/>
          <w:numId w:val="0"/>
        </w:numPr>
        <w:ind w:left="1440"/>
      </w:pPr>
      <w:r>
        <w:rPr>
          <w:noProof/>
        </w:rPr>
        <w:lastRenderedPageBreak/>
        <w:drawing>
          <wp:inline distT="0" distB="0" distL="0" distR="0" wp14:anchorId="0633523C" wp14:editId="79E67CFE">
            <wp:extent cx="781050" cy="742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781050" cy="742950"/>
                    </a:xfrm>
                    <a:prstGeom prst="rect">
                      <a:avLst/>
                    </a:prstGeom>
                  </pic:spPr>
                </pic:pic>
              </a:graphicData>
            </a:graphic>
          </wp:inline>
        </w:drawing>
      </w:r>
    </w:p>
    <w:p w14:paraId="6AC6EB77" w14:textId="28CA5823" w:rsidR="00E035CE" w:rsidRDefault="00E035CE" w:rsidP="00E035CE">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216</w:t>
      </w:r>
      <w:r w:rsidR="00B8237E">
        <w:rPr>
          <w:noProof/>
        </w:rPr>
        <w:fldChar w:fldCharType="end"/>
      </w:r>
      <w:r>
        <w:t xml:space="preserve"> Export Options</w:t>
      </w:r>
    </w:p>
    <w:p w14:paraId="6C441590" w14:textId="53AA0780" w:rsidR="00E035CE" w:rsidRDefault="00E035CE" w:rsidP="00F465F6">
      <w:pPr>
        <w:pStyle w:val="ListNumber"/>
        <w:numPr>
          <w:ilvl w:val="0"/>
          <w:numId w:val="20"/>
        </w:numPr>
      </w:pPr>
      <w:r>
        <w:t xml:space="preserve">Select where the file should be downloaded. </w:t>
      </w:r>
    </w:p>
    <w:p w14:paraId="3CEE98F6" w14:textId="77777777" w:rsidR="001404A3" w:rsidRDefault="001404A3" w:rsidP="001404A3">
      <w:pPr>
        <w:pStyle w:val="ListNumber"/>
        <w:numPr>
          <w:ilvl w:val="0"/>
          <w:numId w:val="0"/>
        </w:numPr>
        <w:ind w:left="1440"/>
      </w:pPr>
    </w:p>
    <w:p w14:paraId="0AFC18E5" w14:textId="6AA84101" w:rsidR="005D3FE4" w:rsidRDefault="005D3FE4" w:rsidP="005D3FE4">
      <w:pPr>
        <w:pStyle w:val="Heading1"/>
      </w:pPr>
      <w:bookmarkStart w:id="309" w:name="_Toc35524282"/>
      <w:r>
        <w:t>Wake-up Greeting Configuration</w:t>
      </w:r>
      <w:r w:rsidR="009431FB">
        <w:t xml:space="preserve"> (BroadWorks PBX Users)</w:t>
      </w:r>
      <w:bookmarkEnd w:id="309"/>
    </w:p>
    <w:p w14:paraId="29AD7A20" w14:textId="5B3FE924" w:rsidR="00D63D94" w:rsidRPr="009261C4" w:rsidRDefault="00D63D94" w:rsidP="00C52A84">
      <w:pPr>
        <w:pStyle w:val="BodyText"/>
        <w:rPr>
          <w:b/>
          <w:color w:val="17365D" w:themeColor="text2" w:themeShade="BF"/>
        </w:rPr>
      </w:pPr>
      <w:r w:rsidRPr="009261C4">
        <w:rPr>
          <w:b/>
          <w:color w:val="17365D" w:themeColor="text2" w:themeShade="BF"/>
        </w:rPr>
        <w:t>Feature Availability:</w:t>
      </w:r>
    </w:p>
    <w:p w14:paraId="3DDFFD8B" w14:textId="21DA4E9A" w:rsidR="00D63D94" w:rsidRPr="009261C4" w:rsidRDefault="00D63D94" w:rsidP="00E73B96">
      <w:pPr>
        <w:pStyle w:val="BodyText"/>
        <w:numPr>
          <w:ilvl w:val="0"/>
          <w:numId w:val="142"/>
        </w:numPr>
        <w:rPr>
          <w:color w:val="17365D" w:themeColor="text2" w:themeShade="BF"/>
        </w:rPr>
      </w:pPr>
      <w:r w:rsidRPr="009261C4">
        <w:rPr>
          <w:color w:val="17365D" w:themeColor="text2" w:themeShade="BF"/>
        </w:rPr>
        <w:t xml:space="preserve">The Wake-up Greeting </w:t>
      </w:r>
      <w:r w:rsidR="009261C4" w:rsidRPr="009261C4">
        <w:rPr>
          <w:color w:val="17365D" w:themeColor="text2" w:themeShade="BF"/>
        </w:rPr>
        <w:t>feature only applies to properties with a BroadWorks PBX</w:t>
      </w:r>
    </w:p>
    <w:p w14:paraId="0453CC1B" w14:textId="08546B85" w:rsidR="00C52A84" w:rsidRDefault="00C34C9A" w:rsidP="00C52A84">
      <w:pPr>
        <w:pStyle w:val="BodyText"/>
      </w:pPr>
      <w:r>
        <w:t xml:space="preserve">The </w:t>
      </w:r>
      <w:r w:rsidR="00C52A84">
        <w:t xml:space="preserve">Wake-up Greeting Configuration screen </w:t>
      </w:r>
      <w:r>
        <w:t xml:space="preserve">allows authorized </w:t>
      </w:r>
      <w:r w:rsidR="00C52A84">
        <w:t xml:space="preserve">portal </w:t>
      </w:r>
      <w:r>
        <w:t xml:space="preserve">users to select either the system wake-up greeting or a custom wake-up greeting to be delivered to </w:t>
      </w:r>
      <w:r w:rsidR="00C52A84">
        <w:t>all</w:t>
      </w:r>
      <w:r>
        <w:t xml:space="preserve"> guest</w:t>
      </w:r>
      <w:r w:rsidR="00C52A84">
        <w:t>s</w:t>
      </w:r>
      <w:r>
        <w:t>.   This allows the hotel to customize and change their wake-up greeting whenever and as often as they like.</w:t>
      </w:r>
    </w:p>
    <w:p w14:paraId="1DC9E327" w14:textId="77777777" w:rsidR="00C52A84" w:rsidRPr="00C52A84" w:rsidRDefault="00C52A84" w:rsidP="00C52A84">
      <w:pPr>
        <w:pStyle w:val="BodyText"/>
      </w:pPr>
      <w:r>
        <w:t xml:space="preserve">Additionally, for an even most guest focused experience, a guest centric wake-up greeting can be configured through the Guest Experience Design Studio. A guest centric wake-up greeting is based on guest details received from the PMS such as group code, guest type, VIP status or specific room number(s). Guest centric wake-up greetings take priority over the default wake-up greeting configuration but they do not replace it.  See the section in this document on the Guest Experience Design Studio for more details.  </w:t>
      </w:r>
    </w:p>
    <w:p w14:paraId="651C239C" w14:textId="77777777" w:rsidR="00C34C9A" w:rsidRDefault="00C34C9A" w:rsidP="00C34C9A">
      <w:pPr>
        <w:pStyle w:val="Heading2"/>
      </w:pPr>
      <w:bookmarkStart w:id="310" w:name="_Toc35524283"/>
      <w:r>
        <w:t>Accessing the Wake-up Greeting Configuration</w:t>
      </w:r>
      <w:bookmarkEnd w:id="310"/>
    </w:p>
    <w:p w14:paraId="038F0CB7" w14:textId="11DD4EAA" w:rsidR="00C34C9A" w:rsidRDefault="00C34C9A" w:rsidP="005D3FE4">
      <w:pPr>
        <w:pStyle w:val="BodyText"/>
      </w:pPr>
      <w:r>
        <w:t>To access the feature, select</w:t>
      </w:r>
      <w:r w:rsidRPr="00C34C9A">
        <w:t xml:space="preserve"> </w:t>
      </w:r>
      <w:r w:rsidR="00BC7A67">
        <w:t>Configuration\</w:t>
      </w:r>
      <w:r>
        <w:t xml:space="preserve">Wake-up Greeting Configuration from the hamburger menu.  </w:t>
      </w:r>
      <w:r w:rsidR="009A162A">
        <w:t>The Wake-up Greeting Configuration screen will appear and will be open to the Default Wake-up Greetings tab.</w:t>
      </w:r>
    </w:p>
    <w:p w14:paraId="21E77152" w14:textId="58AA275C" w:rsidR="00C34C9A" w:rsidRDefault="00C34C9A" w:rsidP="00C34C9A">
      <w:pPr>
        <w:pStyle w:val="BodyText"/>
        <w:keepNext/>
      </w:pPr>
      <w:r>
        <w:rPr>
          <w:noProof/>
        </w:rPr>
        <w:lastRenderedPageBreak/>
        <mc:AlternateContent>
          <mc:Choice Requires="wps">
            <w:drawing>
              <wp:anchor distT="0" distB="0" distL="114300" distR="114300" simplePos="0" relativeHeight="251700736" behindDoc="0" locked="0" layoutInCell="1" allowOverlap="1" wp14:anchorId="400AE9B7" wp14:editId="4680F4F2">
                <wp:simplePos x="0" y="0"/>
                <wp:positionH relativeFrom="column">
                  <wp:posOffset>2592125</wp:posOffset>
                </wp:positionH>
                <wp:positionV relativeFrom="paragraph">
                  <wp:posOffset>3274971</wp:posOffset>
                </wp:positionV>
                <wp:extent cx="1645920" cy="284922"/>
                <wp:effectExtent l="0" t="0" r="11430" b="20320"/>
                <wp:wrapNone/>
                <wp:docPr id="15408" name="Rectangle 15408"/>
                <wp:cNvGraphicFramePr/>
                <a:graphic xmlns:a="http://schemas.openxmlformats.org/drawingml/2006/main">
                  <a:graphicData uri="http://schemas.microsoft.com/office/word/2010/wordprocessingShape">
                    <wps:wsp>
                      <wps:cNvSpPr/>
                      <wps:spPr>
                        <a:xfrm>
                          <a:off x="0" y="0"/>
                          <a:ext cx="1645920" cy="2849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3122" id="Rectangle 15408" o:spid="_x0000_s1026" style="position:absolute;margin-left:204.1pt;margin-top:257.85pt;width:129.6pt;height:22.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" filled="f" strokecolor="red" strokeweight="2pt"/>
            </w:pict>
          </mc:Fallback>
        </mc:AlternateContent>
      </w:r>
      <w:r w:rsidR="00FE7FEC">
        <w:rPr>
          <w:noProof/>
        </w:rPr>
        <w:drawing>
          <wp:inline distT="0" distB="0" distL="0" distR="0" wp14:anchorId="12B4CC04" wp14:editId="60C72563">
            <wp:extent cx="3826761" cy="3617843"/>
            <wp:effectExtent l="19050" t="19050" r="21590" b="209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42400" cy="3632628"/>
                    </a:xfrm>
                    <a:prstGeom prst="rect">
                      <a:avLst/>
                    </a:prstGeom>
                    <a:ln>
                      <a:solidFill>
                        <a:schemeClr val="bg1">
                          <a:lumMod val="65000"/>
                        </a:schemeClr>
                      </a:solidFill>
                    </a:ln>
                  </pic:spPr>
                </pic:pic>
              </a:graphicData>
            </a:graphic>
          </wp:inline>
        </w:drawing>
      </w:r>
    </w:p>
    <w:p w14:paraId="46F30A0A" w14:textId="7C58E573" w:rsidR="00C34C9A" w:rsidRDefault="00C34C9A" w:rsidP="00C34C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217</w:t>
      </w:r>
      <w:r w:rsidR="00B8237E">
        <w:rPr>
          <w:noProof/>
        </w:rPr>
        <w:fldChar w:fldCharType="end"/>
      </w:r>
      <w:r>
        <w:t xml:space="preserve"> Wake-up Greeting Configuration Selection in Hamburger Menu</w:t>
      </w:r>
    </w:p>
    <w:p w14:paraId="74D504C3" w14:textId="77777777" w:rsidR="009A162A" w:rsidRDefault="009A162A" w:rsidP="00C34C9A">
      <w:pPr>
        <w:pStyle w:val="Heading2"/>
      </w:pPr>
      <w:bookmarkStart w:id="311" w:name="_Toc35524284"/>
      <w:r>
        <w:t>Default Wake-up Greetings Tab</w:t>
      </w:r>
      <w:bookmarkEnd w:id="311"/>
    </w:p>
    <w:p w14:paraId="2B249298" w14:textId="77777777" w:rsidR="009A162A" w:rsidRDefault="009A162A" w:rsidP="009A162A">
      <w:pPr>
        <w:pStyle w:val="BodyText"/>
      </w:pPr>
      <w:r>
        <w:t>The Default Wake-up Greetings tab allows the user to select either the System G</w:t>
      </w:r>
      <w:r w:rsidR="00915C21">
        <w:t xml:space="preserve">reeting or a Custom Greeting.  </w:t>
      </w:r>
    </w:p>
    <w:p w14:paraId="35189E79" w14:textId="77777777" w:rsidR="00B016D4" w:rsidRDefault="00B016D4" w:rsidP="00F43BC7">
      <w:pPr>
        <w:pStyle w:val="Heading3"/>
      </w:pPr>
      <w:bookmarkStart w:id="312" w:name="_Toc35524285"/>
      <w:r>
        <w:t>System Greeting Configuration</w:t>
      </w:r>
      <w:bookmarkEnd w:id="312"/>
    </w:p>
    <w:p w14:paraId="0C8445DA" w14:textId="77777777" w:rsidR="00D348A5" w:rsidRDefault="00D348A5" w:rsidP="009A162A">
      <w:pPr>
        <w:pStyle w:val="BodyText"/>
      </w:pPr>
      <w:r>
        <w:t>To configure the default greeting to the system greeting, simply select the Use System Greeting radio button.</w:t>
      </w:r>
    </w:p>
    <w:p w14:paraId="49787105" w14:textId="77777777" w:rsidR="00D348A5" w:rsidRDefault="00D348A5" w:rsidP="00AD378F">
      <w:pPr>
        <w:pStyle w:val="BodyText"/>
        <w:keepNext/>
      </w:pPr>
      <w:r>
        <w:rPr>
          <w:noProof/>
        </w:rPr>
        <w:drawing>
          <wp:inline distT="0" distB="0" distL="0" distR="0" wp14:anchorId="6B988E38" wp14:editId="5694E963">
            <wp:extent cx="3493698" cy="1659507"/>
            <wp:effectExtent l="19050" t="19050" r="12065" b="17145"/>
            <wp:docPr id="15452" name="Picture 1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496636" cy="1660902"/>
                    </a:xfrm>
                    <a:prstGeom prst="rect">
                      <a:avLst/>
                    </a:prstGeom>
                    <a:ln>
                      <a:solidFill>
                        <a:schemeClr val="bg1">
                          <a:lumMod val="65000"/>
                        </a:schemeClr>
                      </a:solidFill>
                    </a:ln>
                  </pic:spPr>
                </pic:pic>
              </a:graphicData>
            </a:graphic>
          </wp:inline>
        </w:drawing>
      </w:r>
    </w:p>
    <w:p w14:paraId="2C94A8D4" w14:textId="1A356855" w:rsidR="00D348A5" w:rsidRDefault="00D348A5" w:rsidP="00AD378F">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218</w:t>
      </w:r>
      <w:r w:rsidR="00B8237E">
        <w:rPr>
          <w:noProof/>
        </w:rPr>
        <w:fldChar w:fldCharType="end"/>
      </w:r>
      <w:r>
        <w:t xml:space="preserve"> Default Wake-up Greeting Configured to Use System Greeting</w:t>
      </w:r>
    </w:p>
    <w:p w14:paraId="5E1DA8F3" w14:textId="77777777" w:rsidR="00B016D4" w:rsidRDefault="00B016D4" w:rsidP="00B016D4">
      <w:pPr>
        <w:pStyle w:val="Heading3"/>
      </w:pPr>
      <w:bookmarkStart w:id="313" w:name="_Toc35524286"/>
      <w:r>
        <w:t>Custom Greeting - Single Language Configuration</w:t>
      </w:r>
      <w:bookmarkEnd w:id="313"/>
    </w:p>
    <w:p w14:paraId="32E76D9C" w14:textId="77777777" w:rsidR="00D348A5" w:rsidRDefault="00D348A5" w:rsidP="009A162A">
      <w:pPr>
        <w:pStyle w:val="BodyText"/>
      </w:pPr>
      <w:r>
        <w:t>To configure the default greeting to a custom greeting:</w:t>
      </w:r>
    </w:p>
    <w:p w14:paraId="7364D2C2" w14:textId="77777777" w:rsidR="00915C21" w:rsidRDefault="0081799E" w:rsidP="00E73B96">
      <w:pPr>
        <w:pStyle w:val="ListNumber"/>
        <w:numPr>
          <w:ilvl w:val="0"/>
          <w:numId w:val="96"/>
        </w:numPr>
      </w:pPr>
      <w:r>
        <w:lastRenderedPageBreak/>
        <w:t>On the Default Wake-up Greetings tab, s</w:t>
      </w:r>
      <w:r w:rsidR="00915C21">
        <w:t>elect the Use Custom Greeting radio button.</w:t>
      </w:r>
      <w:r>
        <w:t xml:space="preserve">  The custom wake-up greeting configuration section will appear.</w:t>
      </w:r>
    </w:p>
    <w:p w14:paraId="7DF65B8D" w14:textId="77777777" w:rsidR="0081799E" w:rsidRDefault="008703E6" w:rsidP="0081799E">
      <w:pPr>
        <w:pStyle w:val="ListNumber"/>
        <w:keepNext/>
        <w:numPr>
          <w:ilvl w:val="0"/>
          <w:numId w:val="0"/>
        </w:numPr>
        <w:ind w:left="1620"/>
      </w:pPr>
      <w:r>
        <w:rPr>
          <w:rFonts w:cs="Arial"/>
          <w:noProof/>
          <w:color w:val="000000"/>
          <w:sz w:val="22"/>
          <w:szCs w:val="22"/>
        </w:rPr>
        <w:drawing>
          <wp:inline distT="0" distB="0" distL="0" distR="0" wp14:anchorId="1E759454" wp14:editId="1FC82047">
            <wp:extent cx="5181600" cy="2358292"/>
            <wp:effectExtent l="19050" t="19050" r="19050" b="23495"/>
            <wp:docPr id="15476" name="Picture 15476" descr="https://lh3.googleusercontent.com/vV8m1dnyHrRkabWKocPbFite8p8uie2UL0TD4uCC7Gp_LWOS0oNispxp0l9lGO1tN1lX21c2PSNA1dDTVxHSfb_FI2ohiQngwjJYb7WnetmJx99a313zStw6Yn9bOOClr7tS-p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vV8m1dnyHrRkabWKocPbFite8p8uie2UL0TD4uCC7Gp_LWOS0oNispxp0l9lGO1tN1lX21c2PSNA1dDTVxHSfb_FI2ohiQngwjJYb7WnetmJx99a313zStw6Yn9bOOClr7tS-pWz"/>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189105" cy="2361708"/>
                    </a:xfrm>
                    <a:prstGeom prst="rect">
                      <a:avLst/>
                    </a:prstGeom>
                    <a:noFill/>
                    <a:ln>
                      <a:solidFill>
                        <a:schemeClr val="bg1">
                          <a:lumMod val="65000"/>
                        </a:schemeClr>
                      </a:solidFill>
                    </a:ln>
                  </pic:spPr>
                </pic:pic>
              </a:graphicData>
            </a:graphic>
          </wp:inline>
        </w:drawing>
      </w:r>
    </w:p>
    <w:p w14:paraId="6F2332D2" w14:textId="2FBEE883" w:rsidR="0081799E" w:rsidRDefault="0081799E" w:rsidP="0081799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219</w:t>
      </w:r>
      <w:r w:rsidR="00B8237E">
        <w:rPr>
          <w:noProof/>
        </w:rPr>
        <w:fldChar w:fldCharType="end"/>
      </w:r>
      <w:r>
        <w:t xml:space="preserve"> Default Wake-up Greeting Tab with Custom Greeting Selected</w:t>
      </w:r>
    </w:p>
    <w:p w14:paraId="34619335" w14:textId="77777777" w:rsidR="00B8213A" w:rsidRDefault="0081799E" w:rsidP="00D348A5">
      <w:pPr>
        <w:pStyle w:val="ListNumber"/>
      </w:pPr>
      <w:r w:rsidRPr="00D348A5">
        <w:t>Click</w:t>
      </w:r>
      <w:r>
        <w:t xml:space="preserve"> on the dropdown menu next to Default Greeting and s</w:t>
      </w:r>
      <w:r w:rsidR="00915C21">
        <w:t xml:space="preserve">elect </w:t>
      </w:r>
      <w:r w:rsidR="00552BE2">
        <w:t xml:space="preserve">the </w:t>
      </w:r>
      <w:r w:rsidR="0002642D">
        <w:t>desired</w:t>
      </w:r>
      <w:r w:rsidR="00552BE2">
        <w:t xml:space="preserve"> greeting</w:t>
      </w:r>
      <w:r w:rsidR="00C8182A">
        <w:t xml:space="preserve"> or click on </w:t>
      </w:r>
      <w:r w:rsidR="001436B0">
        <w:t>appropriate icon to upload or record a new greeting</w:t>
      </w:r>
      <w:r w:rsidR="00552BE2">
        <w:t xml:space="preserve">.  </w:t>
      </w:r>
      <w:r w:rsidR="00B8213A">
        <w:t>If a new file is uploaded, select it from the dropdown after uploading.</w:t>
      </w:r>
    </w:p>
    <w:p w14:paraId="1E5927E8" w14:textId="77777777" w:rsidR="0081799E" w:rsidRDefault="0081799E" w:rsidP="00B8213A">
      <w:pPr>
        <w:pStyle w:val="ListNumber"/>
        <w:numPr>
          <w:ilvl w:val="0"/>
          <w:numId w:val="0"/>
        </w:numPr>
        <w:ind w:left="1620"/>
      </w:pPr>
      <w:r>
        <w:rPr>
          <w:noProof/>
        </w:rPr>
        <w:drawing>
          <wp:inline distT="0" distB="0" distL="0" distR="0" wp14:anchorId="0F9F624E" wp14:editId="708B1650">
            <wp:extent cx="1837426" cy="1558695"/>
            <wp:effectExtent l="19050" t="19050" r="10795" b="22860"/>
            <wp:docPr id="15446" name="Picture 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842003" cy="1562578"/>
                    </a:xfrm>
                    <a:prstGeom prst="rect">
                      <a:avLst/>
                    </a:prstGeom>
                    <a:ln>
                      <a:solidFill>
                        <a:schemeClr val="bg1">
                          <a:lumMod val="65000"/>
                        </a:schemeClr>
                      </a:solidFill>
                    </a:ln>
                  </pic:spPr>
                </pic:pic>
              </a:graphicData>
            </a:graphic>
          </wp:inline>
        </w:drawing>
      </w:r>
    </w:p>
    <w:p w14:paraId="5D5CA5FA" w14:textId="5710ABB7" w:rsidR="0081799E" w:rsidRDefault="0081799E" w:rsidP="0081799E">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220</w:t>
      </w:r>
      <w:r w:rsidR="00B8237E">
        <w:rPr>
          <w:noProof/>
        </w:rPr>
        <w:fldChar w:fldCharType="end"/>
      </w:r>
      <w:r>
        <w:t xml:space="preserve"> Default Greeting Dropdown Selection</w:t>
      </w:r>
    </w:p>
    <w:p w14:paraId="46585896" w14:textId="77777777" w:rsidR="00D348A5" w:rsidRDefault="00D348A5" w:rsidP="00D348A5">
      <w:pPr>
        <w:pStyle w:val="ListNumber"/>
      </w:pPr>
      <w:r>
        <w:rPr>
          <w:noProof/>
        </w:rPr>
        <mc:AlternateContent>
          <mc:Choice Requires="wps">
            <w:drawing>
              <wp:anchor distT="0" distB="0" distL="114300" distR="114300" simplePos="0" relativeHeight="251706880" behindDoc="0" locked="0" layoutInCell="1" allowOverlap="1" wp14:anchorId="27FEAA97" wp14:editId="6FE326BD">
                <wp:simplePos x="0" y="0"/>
                <wp:positionH relativeFrom="column">
                  <wp:posOffset>3690884</wp:posOffset>
                </wp:positionH>
                <wp:positionV relativeFrom="paragraph">
                  <wp:posOffset>210820</wp:posOffset>
                </wp:positionV>
                <wp:extent cx="456876" cy="431321"/>
                <wp:effectExtent l="0" t="0" r="19685" b="26035"/>
                <wp:wrapNone/>
                <wp:docPr id="15451" name="Rectangle 15451"/>
                <wp:cNvGraphicFramePr/>
                <a:graphic xmlns:a="http://schemas.openxmlformats.org/drawingml/2006/main">
                  <a:graphicData uri="http://schemas.microsoft.com/office/word/2010/wordprocessingShape">
                    <wps:wsp>
                      <wps:cNvSpPr/>
                      <wps:spPr>
                        <a:xfrm>
                          <a:off x="0" y="0"/>
                          <a:ext cx="456876" cy="431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5B79" id="Rectangle 15451" o:spid="_x0000_s1026" style="position:absolute;margin-left:290.6pt;margin-top:16.6pt;width:35.95pt;height:33.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" filled="f" strokecolor="red" strokeweight="2pt"/>
            </w:pict>
          </mc:Fallback>
        </mc:AlternateContent>
      </w:r>
      <w:r>
        <w:t>Once a greeting is selected, the play button can be used to hear the greeting.</w:t>
      </w:r>
    </w:p>
    <w:p w14:paraId="464B5A7E" w14:textId="77777777" w:rsidR="00D348A5" w:rsidRDefault="00D348A5" w:rsidP="00D348A5">
      <w:pPr>
        <w:pStyle w:val="BodyText"/>
        <w:keepNext/>
        <w:ind w:left="1620"/>
      </w:pPr>
      <w:r>
        <w:rPr>
          <w:noProof/>
        </w:rPr>
        <w:drawing>
          <wp:inline distT="0" distB="0" distL="0" distR="0" wp14:anchorId="7852103A" wp14:editId="7F456CBD">
            <wp:extent cx="3243532" cy="363908"/>
            <wp:effectExtent l="19050" t="19050" r="14605" b="17145"/>
            <wp:docPr id="15450" name="Picture 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3241444" cy="363674"/>
                    </a:xfrm>
                    <a:prstGeom prst="rect">
                      <a:avLst/>
                    </a:prstGeom>
                    <a:ln>
                      <a:solidFill>
                        <a:schemeClr val="bg1">
                          <a:lumMod val="65000"/>
                        </a:schemeClr>
                      </a:solidFill>
                    </a:ln>
                  </pic:spPr>
                </pic:pic>
              </a:graphicData>
            </a:graphic>
          </wp:inline>
        </w:drawing>
      </w:r>
    </w:p>
    <w:p w14:paraId="53DB721B" w14:textId="105C69E4" w:rsidR="00D348A5" w:rsidRPr="00D348A5" w:rsidRDefault="00D348A5" w:rsidP="00D348A5">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221</w:t>
      </w:r>
      <w:r w:rsidR="00B8237E">
        <w:rPr>
          <w:noProof/>
        </w:rPr>
        <w:fldChar w:fldCharType="end"/>
      </w:r>
      <w:r>
        <w:t xml:space="preserve"> Play Button</w:t>
      </w:r>
    </w:p>
    <w:p w14:paraId="24B569F3" w14:textId="77777777" w:rsidR="00B016D4" w:rsidRPr="00B016D4" w:rsidRDefault="00B016D4" w:rsidP="00915C21">
      <w:pPr>
        <w:pStyle w:val="ListNumber"/>
      </w:pPr>
      <w:r>
        <w:t xml:space="preserve">Click Save or continue below to add additional languages. </w:t>
      </w:r>
    </w:p>
    <w:p w14:paraId="5EAE5795" w14:textId="77777777" w:rsidR="00B016D4" w:rsidRDefault="00B016D4" w:rsidP="00B016D4">
      <w:pPr>
        <w:pStyle w:val="Heading3"/>
      </w:pPr>
      <w:bookmarkStart w:id="314" w:name="_Toc35524287"/>
      <w:r>
        <w:t>Customer Greeting - Additional Language Support Configuration</w:t>
      </w:r>
      <w:bookmarkEnd w:id="314"/>
    </w:p>
    <w:p w14:paraId="6162D3D5" w14:textId="0441C5B0" w:rsidR="00B016D4" w:rsidRDefault="00F04D77" w:rsidP="00B016D4">
      <w:pPr>
        <w:pStyle w:val="BodyText"/>
      </w:pPr>
      <w:r>
        <w:t>If the PMS sends</w:t>
      </w:r>
      <w:r w:rsidR="00B016D4">
        <w:t xml:space="preserve"> </w:t>
      </w:r>
      <w:r w:rsidR="005C475E">
        <w:t>Jazzware</w:t>
      </w:r>
      <w:r w:rsidR="00B016D4">
        <w:t xml:space="preserve"> the guest language as part of the check in record and the guest languages </w:t>
      </w:r>
      <w:r w:rsidR="00B016D4" w:rsidRPr="00B016D4">
        <w:t>have</w:t>
      </w:r>
      <w:r w:rsidR="00B016D4">
        <w:t xml:space="preserve"> been properly configured in </w:t>
      </w:r>
      <w:r w:rsidR="005C475E">
        <w:t>Jazzware</w:t>
      </w:r>
      <w:r w:rsidR="00B016D4">
        <w:t xml:space="preserve">, the wake-up greeting can be configured to be delivered in the guest’s language.  </w:t>
      </w:r>
    </w:p>
    <w:p w14:paraId="27657104" w14:textId="77777777" w:rsidR="00B016D4" w:rsidRPr="00B016D4" w:rsidRDefault="00B016D4" w:rsidP="00B016D4">
      <w:pPr>
        <w:pStyle w:val="BodyText"/>
      </w:pPr>
      <w:r>
        <w:t>To accommodate delivery of the wake-up greeting in additional languages:</w:t>
      </w:r>
    </w:p>
    <w:p w14:paraId="79AD69BC" w14:textId="1042916F" w:rsidR="0081799E" w:rsidRDefault="00B016D4" w:rsidP="00E73B96">
      <w:pPr>
        <w:pStyle w:val="ListNumber"/>
        <w:numPr>
          <w:ilvl w:val="0"/>
          <w:numId w:val="94"/>
        </w:numPr>
      </w:pPr>
      <w:r>
        <w:lastRenderedPageBreak/>
        <w:t xml:space="preserve">Complete the steps required to setup a single language custom greeting, but before saving, </w:t>
      </w:r>
      <w:r w:rsidR="00B74847">
        <w:t xml:space="preserve">click </w:t>
      </w:r>
      <w:r w:rsidR="0002642D">
        <w:t xml:space="preserve"> “Add Additional Languages”</w:t>
      </w:r>
      <w:r w:rsidR="00B74847">
        <w:t>.</w:t>
      </w:r>
      <w:r>
        <w:t xml:space="preserve">  A </w:t>
      </w:r>
      <w:r w:rsidR="00421418">
        <w:t>pop-up</w:t>
      </w:r>
      <w:r>
        <w:t xml:space="preserve"> </w:t>
      </w:r>
      <w:r w:rsidR="008375A5">
        <w:t>box</w:t>
      </w:r>
      <w:r>
        <w:t xml:space="preserve"> will appear.</w:t>
      </w:r>
    </w:p>
    <w:p w14:paraId="0CBE55D9" w14:textId="77777777" w:rsidR="00B016D4" w:rsidRDefault="00D348A5" w:rsidP="00B016D4">
      <w:pPr>
        <w:pStyle w:val="ListNumber"/>
        <w:keepNext/>
        <w:numPr>
          <w:ilvl w:val="0"/>
          <w:numId w:val="0"/>
        </w:numPr>
        <w:ind w:left="1980" w:hanging="360"/>
      </w:pPr>
      <w:r>
        <w:rPr>
          <w:noProof/>
        </w:rPr>
        <mc:AlternateContent>
          <mc:Choice Requires="wps">
            <w:drawing>
              <wp:anchor distT="0" distB="0" distL="114300" distR="114300" simplePos="0" relativeHeight="251709952" behindDoc="0" locked="0" layoutInCell="1" allowOverlap="1" wp14:anchorId="1FFA9859" wp14:editId="6BB340AE">
                <wp:simplePos x="0" y="0"/>
                <wp:positionH relativeFrom="column">
                  <wp:posOffset>4572059</wp:posOffset>
                </wp:positionH>
                <wp:positionV relativeFrom="paragraph">
                  <wp:posOffset>1000640</wp:posOffset>
                </wp:positionV>
                <wp:extent cx="1276709" cy="344900"/>
                <wp:effectExtent l="0" t="0" r="19050" b="17145"/>
                <wp:wrapNone/>
                <wp:docPr id="2048" name="Rectangle 2048"/>
                <wp:cNvGraphicFramePr/>
                <a:graphic xmlns:a="http://schemas.openxmlformats.org/drawingml/2006/main">
                  <a:graphicData uri="http://schemas.microsoft.com/office/word/2010/wordprocessingShape">
                    <wps:wsp>
                      <wps:cNvSpPr/>
                      <wps:spPr>
                        <a:xfrm>
                          <a:off x="0" y="0"/>
                          <a:ext cx="1276709" cy="344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4A4BF" id="Rectangle 2048" o:spid="_x0000_s1026" style="position:absolute;margin-left:5in;margin-top:78.8pt;width:100.55pt;height:27.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wmgIAAIs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" filled="f" strokecolor="red" strokeweight="2pt"/>
            </w:pict>
          </mc:Fallback>
        </mc:AlternateContent>
      </w:r>
      <w:r w:rsidR="00C8182A">
        <w:rPr>
          <w:noProof/>
        </w:rPr>
        <w:drawing>
          <wp:inline distT="0" distB="0" distL="0" distR="0" wp14:anchorId="61D7E495" wp14:editId="3E0280C8">
            <wp:extent cx="4822576" cy="2682815"/>
            <wp:effectExtent l="0" t="0" r="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4827551" cy="2685583"/>
                    </a:xfrm>
                    <a:prstGeom prst="rect">
                      <a:avLst/>
                    </a:prstGeom>
                  </pic:spPr>
                </pic:pic>
              </a:graphicData>
            </a:graphic>
          </wp:inline>
        </w:drawing>
      </w:r>
    </w:p>
    <w:p w14:paraId="7CF025BE" w14:textId="2C7BAD9A" w:rsidR="00D348A5" w:rsidRDefault="00B016D4" w:rsidP="00B016D4">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222</w:t>
      </w:r>
      <w:r w:rsidR="00B8237E">
        <w:rPr>
          <w:noProof/>
        </w:rPr>
        <w:fldChar w:fldCharType="end"/>
      </w:r>
      <w:r>
        <w:t xml:space="preserve"> Add Additional Languages Option</w:t>
      </w:r>
    </w:p>
    <w:p w14:paraId="23E4E7E8" w14:textId="6A93C3AE" w:rsidR="00583ADF" w:rsidRDefault="00B016D4" w:rsidP="00915C21">
      <w:pPr>
        <w:pStyle w:val="ListNumber"/>
      </w:pPr>
      <w:r>
        <w:t xml:space="preserve">In the </w:t>
      </w:r>
      <w:r w:rsidR="00421418">
        <w:t>pop-up</w:t>
      </w:r>
      <w:r>
        <w:t xml:space="preserve"> box, s</w:t>
      </w:r>
      <w:r w:rsidR="00583ADF">
        <w:t>elect the</w:t>
      </w:r>
      <w:r>
        <w:t xml:space="preserve"> guest</w:t>
      </w:r>
      <w:r w:rsidR="00583ADF">
        <w:t xml:space="preserve"> language from the </w:t>
      </w:r>
      <w:r>
        <w:t xml:space="preserve">language </w:t>
      </w:r>
      <w:r w:rsidR="00583ADF">
        <w:t>dropdown and then select the corresponding</w:t>
      </w:r>
      <w:r>
        <w:t xml:space="preserve"> audio</w:t>
      </w:r>
      <w:r w:rsidR="00583ADF">
        <w:t xml:space="preserve"> file name.  </w:t>
      </w:r>
    </w:p>
    <w:p w14:paraId="1FA168C1" w14:textId="77777777" w:rsidR="00583ADF" w:rsidRDefault="00583ADF" w:rsidP="00583ADF">
      <w:pPr>
        <w:pStyle w:val="ListNumber"/>
        <w:keepNext/>
        <w:numPr>
          <w:ilvl w:val="0"/>
          <w:numId w:val="0"/>
        </w:numPr>
        <w:ind w:left="1620"/>
      </w:pPr>
      <w:r>
        <w:rPr>
          <w:noProof/>
        </w:rPr>
        <w:drawing>
          <wp:inline distT="0" distB="0" distL="0" distR="0" wp14:anchorId="424AA9CA" wp14:editId="45607888">
            <wp:extent cx="2363638" cy="1671259"/>
            <wp:effectExtent l="19050" t="19050" r="17780" b="24765"/>
            <wp:docPr id="15447" name="Picture 1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368707" cy="1674843"/>
                    </a:xfrm>
                    <a:prstGeom prst="rect">
                      <a:avLst/>
                    </a:prstGeom>
                    <a:ln>
                      <a:solidFill>
                        <a:schemeClr val="bg1">
                          <a:lumMod val="65000"/>
                        </a:schemeClr>
                      </a:solidFill>
                    </a:ln>
                  </pic:spPr>
                </pic:pic>
              </a:graphicData>
            </a:graphic>
          </wp:inline>
        </w:drawing>
      </w:r>
    </w:p>
    <w:p w14:paraId="0E3C73CE" w14:textId="7F09560A" w:rsidR="00583ADF" w:rsidRDefault="00583ADF" w:rsidP="00583AD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223</w:t>
      </w:r>
      <w:r w:rsidR="00B8237E">
        <w:rPr>
          <w:noProof/>
        </w:rPr>
        <w:fldChar w:fldCharType="end"/>
      </w:r>
      <w:r>
        <w:t xml:space="preserve"> Configure an Additional Wake-up Greeting Language</w:t>
      </w:r>
    </w:p>
    <w:p w14:paraId="40336873" w14:textId="77777777" w:rsidR="00B74847" w:rsidRDefault="00583ADF" w:rsidP="00915C21">
      <w:pPr>
        <w:pStyle w:val="ListNumber"/>
      </w:pPr>
      <w:r>
        <w:t xml:space="preserve">Click Add. </w:t>
      </w:r>
      <w:r w:rsidR="00B016D4">
        <w:t>Continue to add languages</w:t>
      </w:r>
      <w:r>
        <w:t xml:space="preserve"> until all the desired languages have been configured</w:t>
      </w:r>
    </w:p>
    <w:p w14:paraId="0F3AC99D" w14:textId="77777777" w:rsidR="00583ADF" w:rsidRDefault="00583ADF" w:rsidP="00915C21">
      <w:pPr>
        <w:pStyle w:val="ListNumber"/>
      </w:pPr>
      <w:r>
        <w:t>To delete any wake-up greeting languages, click on the blue X.</w:t>
      </w:r>
    </w:p>
    <w:p w14:paraId="5D554A99" w14:textId="77777777" w:rsidR="00583ADF" w:rsidRDefault="00583ADF" w:rsidP="00583ADF">
      <w:pPr>
        <w:pStyle w:val="ListNumber"/>
        <w:keepNext/>
        <w:numPr>
          <w:ilvl w:val="0"/>
          <w:numId w:val="0"/>
        </w:numPr>
        <w:ind w:left="1620"/>
      </w:pPr>
      <w:r>
        <w:rPr>
          <w:noProof/>
        </w:rPr>
        <mc:AlternateContent>
          <mc:Choice Requires="wps">
            <w:drawing>
              <wp:anchor distT="0" distB="0" distL="114300" distR="114300" simplePos="0" relativeHeight="251703808" behindDoc="0" locked="0" layoutInCell="1" allowOverlap="1" wp14:anchorId="040AF0FC" wp14:editId="32CBB303">
                <wp:simplePos x="0" y="0"/>
                <wp:positionH relativeFrom="column">
                  <wp:posOffset>974354</wp:posOffset>
                </wp:positionH>
                <wp:positionV relativeFrom="paragraph">
                  <wp:posOffset>17145</wp:posOffset>
                </wp:positionV>
                <wp:extent cx="508863" cy="491706"/>
                <wp:effectExtent l="0" t="0" r="24765" b="22860"/>
                <wp:wrapNone/>
                <wp:docPr id="15449" name="Rectangle 15449"/>
                <wp:cNvGraphicFramePr/>
                <a:graphic xmlns:a="http://schemas.openxmlformats.org/drawingml/2006/main">
                  <a:graphicData uri="http://schemas.microsoft.com/office/word/2010/wordprocessingShape">
                    <wps:wsp>
                      <wps:cNvSpPr/>
                      <wps:spPr>
                        <a:xfrm>
                          <a:off x="0" y="0"/>
                          <a:ext cx="508863" cy="491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4A0B3" id="Rectangle 15449" o:spid="_x0000_s1026" style="position:absolute;margin-left:76.7pt;margin-top:1.35pt;width:40.05pt;height:38.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D/mgIAAI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" filled="f" strokecolor="red" strokeweight="2pt"/>
            </w:pict>
          </mc:Fallback>
        </mc:AlternateContent>
      </w:r>
      <w:r>
        <w:rPr>
          <w:noProof/>
        </w:rPr>
        <w:drawing>
          <wp:inline distT="0" distB="0" distL="0" distR="0" wp14:anchorId="4B9F4E29" wp14:editId="39864D17">
            <wp:extent cx="4006657" cy="439947"/>
            <wp:effectExtent l="19050" t="19050" r="13335" b="17780"/>
            <wp:docPr id="15448" name="Picture 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4007546" cy="440045"/>
                    </a:xfrm>
                    <a:prstGeom prst="rect">
                      <a:avLst/>
                    </a:prstGeom>
                    <a:ln>
                      <a:solidFill>
                        <a:schemeClr val="bg1">
                          <a:lumMod val="65000"/>
                        </a:schemeClr>
                      </a:solidFill>
                    </a:ln>
                  </pic:spPr>
                </pic:pic>
              </a:graphicData>
            </a:graphic>
          </wp:inline>
        </w:drawing>
      </w:r>
    </w:p>
    <w:p w14:paraId="2C1BC31F" w14:textId="36C922EE" w:rsidR="00583ADF" w:rsidRDefault="00583ADF" w:rsidP="00583ADF">
      <w:pPr>
        <w:pStyle w:val="Caption"/>
        <w:ind w:left="162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224</w:t>
      </w:r>
      <w:r w:rsidR="00B8237E">
        <w:rPr>
          <w:noProof/>
        </w:rPr>
        <w:fldChar w:fldCharType="end"/>
      </w:r>
      <w:r>
        <w:t xml:space="preserve"> Wake-up Language Deletion</w:t>
      </w:r>
    </w:p>
    <w:p w14:paraId="4019598C" w14:textId="77777777" w:rsidR="00B016D4" w:rsidRDefault="00B016D4" w:rsidP="00B016D4">
      <w:pPr>
        <w:pStyle w:val="ListNumber"/>
      </w:pPr>
      <w:r>
        <w:t xml:space="preserve">Click Save.  </w:t>
      </w:r>
    </w:p>
    <w:p w14:paraId="278D2F2C" w14:textId="77777777" w:rsidR="0081799E" w:rsidRPr="009A162A" w:rsidRDefault="0081799E" w:rsidP="0081799E">
      <w:pPr>
        <w:pStyle w:val="ListNumber"/>
        <w:numPr>
          <w:ilvl w:val="0"/>
          <w:numId w:val="0"/>
        </w:numPr>
        <w:ind w:left="1620"/>
      </w:pPr>
    </w:p>
    <w:p w14:paraId="6E576042" w14:textId="77777777" w:rsidR="00C34C9A" w:rsidRDefault="00FB5A25" w:rsidP="00C34C9A">
      <w:pPr>
        <w:pStyle w:val="Heading2"/>
      </w:pPr>
      <w:bookmarkStart w:id="315" w:name="_Toc35524288"/>
      <w:r>
        <w:lastRenderedPageBreak/>
        <w:t>Wake-up Audio File Management</w:t>
      </w:r>
      <w:r w:rsidR="009A162A">
        <w:t xml:space="preserve"> Tab</w:t>
      </w:r>
      <w:bookmarkEnd w:id="315"/>
    </w:p>
    <w:p w14:paraId="2914A370" w14:textId="77777777" w:rsidR="00C34C9A" w:rsidRDefault="00FB5A25" w:rsidP="005D3FE4">
      <w:pPr>
        <w:pStyle w:val="BodyText"/>
      </w:pPr>
      <w:r>
        <w:t xml:space="preserve">The Wake-up Audio File Management tab on the Wake-up Greeting Configuration screen works exactly like the Audio File Management </w:t>
      </w:r>
      <w:r w:rsidR="008375A5">
        <w:t>tab</w:t>
      </w:r>
      <w:r>
        <w:t xml:space="preserve"> in the Guest Experience Design Studio except that only wake-up greetings will appear.  The screen allows the user to upload </w:t>
      </w:r>
      <w:r w:rsidR="008375A5">
        <w:t xml:space="preserve">or record </w:t>
      </w:r>
      <w:r>
        <w:t>wake-up greetings for use in configuring a custom wake-up greeting.  Fo</w:t>
      </w:r>
      <w:r w:rsidR="008375A5">
        <w:t>r more detailed information on</w:t>
      </w:r>
      <w:r>
        <w:t xml:space="preserve"> Audio File Management </w:t>
      </w:r>
      <w:r w:rsidR="00915C21">
        <w:t>and how to record greetings</w:t>
      </w:r>
      <w:r>
        <w:t>, please see the section of this guide entitled Audio File Management Tab which is under the section Guest Experience Design Studio.</w:t>
      </w:r>
    </w:p>
    <w:p w14:paraId="17CEC30D" w14:textId="77777777" w:rsidR="00915C21" w:rsidRDefault="00915C21" w:rsidP="00915C21">
      <w:pPr>
        <w:pStyle w:val="BodyText"/>
        <w:ind w:left="2160"/>
      </w:pPr>
      <w:r w:rsidRPr="00915C21">
        <w:rPr>
          <w:b/>
        </w:rPr>
        <w:t>Tip:</w:t>
      </w:r>
      <w:r>
        <w:t xml:space="preserve">  When recording a wake-up greeting, we recommend including verbiage that indicates to the guest that they may snooze by pressing any numeric key and informs the guest of the number of minutes for a snooze.  The number of minutes for a snooze is indicated in the system greeting if there is any uncertainty.</w:t>
      </w:r>
    </w:p>
    <w:p w14:paraId="721D8883" w14:textId="77777777" w:rsidR="008375A5" w:rsidRDefault="008375A5" w:rsidP="008375A5">
      <w:pPr>
        <w:pStyle w:val="BodyText"/>
        <w:keepNext/>
        <w:ind w:left="720"/>
      </w:pPr>
      <w:r>
        <w:rPr>
          <w:rFonts w:cs="Arial"/>
          <w:noProof/>
          <w:color w:val="000000"/>
          <w:sz w:val="22"/>
          <w:szCs w:val="22"/>
        </w:rPr>
        <w:drawing>
          <wp:inline distT="0" distB="0" distL="0" distR="0" wp14:anchorId="5B8AFB63" wp14:editId="7DDAFC9F">
            <wp:extent cx="5943600" cy="2636520"/>
            <wp:effectExtent l="19050" t="19050" r="19050" b="11430"/>
            <wp:docPr id="15477" name="Picture 15477" descr="https://lh6.googleusercontent.com/VNCbPHGIK4IEY5dBwEBW3iUvMXXScZ3NjwFKihvWe1_qUNnkCzH4vG8RBrZSCo5j5ndwmynBjYabv-K63w6kbpEYO9Tdcupo4Uin3hzgshBK6RyfPNxexIClnhT650Tx_vZVV7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VNCbPHGIK4IEY5dBwEBW3iUvMXXScZ3NjwFKihvWe1_qUNnkCzH4vG8RBrZSCo5j5ndwmynBjYabv-K63w6kbpEYO9Tdcupo4Uin3hzgshBK6RyfPNxexIClnhT650Tx_vZVV7IU"/>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solidFill>
                        <a:schemeClr val="bg1">
                          <a:lumMod val="65000"/>
                        </a:schemeClr>
                      </a:solidFill>
                    </a:ln>
                  </pic:spPr>
                </pic:pic>
              </a:graphicData>
            </a:graphic>
          </wp:inline>
        </w:drawing>
      </w:r>
    </w:p>
    <w:p w14:paraId="720AEBAB" w14:textId="6B17252F" w:rsidR="008375A5" w:rsidRDefault="008375A5" w:rsidP="008375A5">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225</w:t>
      </w:r>
      <w:r w:rsidR="00B8237E">
        <w:rPr>
          <w:noProof/>
        </w:rPr>
        <w:fldChar w:fldCharType="end"/>
      </w:r>
      <w:r>
        <w:t xml:space="preserve"> Wake-up Audio File Management</w:t>
      </w:r>
    </w:p>
    <w:p w14:paraId="27FFF67C" w14:textId="77777777" w:rsidR="009A162A" w:rsidRPr="005D3FE4" w:rsidRDefault="009A162A" w:rsidP="005D3FE4">
      <w:pPr>
        <w:pStyle w:val="BodyText"/>
      </w:pPr>
    </w:p>
    <w:p w14:paraId="6502804E" w14:textId="1E73997B" w:rsidR="00F30749" w:rsidRDefault="00F30749" w:rsidP="00A76F39">
      <w:pPr>
        <w:pStyle w:val="Heading1"/>
      </w:pPr>
      <w:bookmarkStart w:id="316" w:name="_Toc35524289"/>
      <w:r>
        <w:t>Password Policies</w:t>
      </w:r>
      <w:bookmarkEnd w:id="316"/>
      <w:r>
        <w:t xml:space="preserve"> </w:t>
      </w:r>
    </w:p>
    <w:p w14:paraId="53D3CED6" w14:textId="7B59972F" w:rsidR="00651917" w:rsidRDefault="00651917" w:rsidP="00651917">
      <w:pPr>
        <w:pStyle w:val="BodyText"/>
      </w:pPr>
      <w:r>
        <w:t xml:space="preserve">Users with permission may configure different password policies.  Each property can have default policy which is applied to all users created for the property.  The property default policy can be overridden by assigning a different password policy for the user.   </w:t>
      </w:r>
    </w:p>
    <w:p w14:paraId="751306D2" w14:textId="77777777" w:rsidR="006F7846" w:rsidRPr="003A6414" w:rsidRDefault="006F7846" w:rsidP="006F7846">
      <w:pPr>
        <w:pStyle w:val="BodyText"/>
      </w:pPr>
      <w:r>
        <w:t>Password policies are created by adding a new profile, configuring the password requirements desired, and then selecting the properties that should use the profile as a default profile.  Password policies can also be modified and deleted as needed.</w:t>
      </w:r>
    </w:p>
    <w:p w14:paraId="4360F875" w14:textId="77777777" w:rsidR="00FC0DB2" w:rsidRDefault="00FC0DB2" w:rsidP="00FC0DB2">
      <w:pPr>
        <w:pStyle w:val="Heading2"/>
      </w:pPr>
      <w:bookmarkStart w:id="317" w:name="_Toc524351477"/>
      <w:bookmarkStart w:id="318" w:name="_Toc35524290"/>
      <w:r>
        <w:t>Access Password Policies</w:t>
      </w:r>
      <w:bookmarkEnd w:id="318"/>
    </w:p>
    <w:p w14:paraId="7A28752B" w14:textId="77777777" w:rsidR="00FC0DB2" w:rsidRDefault="00FC0DB2" w:rsidP="00FC0DB2">
      <w:pPr>
        <w:pStyle w:val="BodyText"/>
      </w:pPr>
      <w:r>
        <w:t>To access the Password Policies configuration:</w:t>
      </w:r>
    </w:p>
    <w:p w14:paraId="7D23FC90" w14:textId="77777777" w:rsidR="00FC0DB2" w:rsidRDefault="00FC0DB2" w:rsidP="00E73B96">
      <w:pPr>
        <w:pStyle w:val="BodyText"/>
        <w:numPr>
          <w:ilvl w:val="0"/>
          <w:numId w:val="119"/>
        </w:numPr>
      </w:pPr>
      <w:r>
        <w:t>Click on the hamburger menu.</w:t>
      </w:r>
    </w:p>
    <w:p w14:paraId="689D0996" w14:textId="77777777" w:rsidR="00FC0DB2" w:rsidRPr="00651917" w:rsidRDefault="00FC0DB2" w:rsidP="00E73B96">
      <w:pPr>
        <w:pStyle w:val="BodyText"/>
        <w:numPr>
          <w:ilvl w:val="0"/>
          <w:numId w:val="119"/>
        </w:numPr>
      </w:pPr>
      <w:r>
        <w:t>Select Configuration\Password Policies.</w:t>
      </w:r>
    </w:p>
    <w:p w14:paraId="6B85A145" w14:textId="118FE4DD" w:rsidR="00FC0DB2" w:rsidRDefault="00FC0DB2" w:rsidP="00FC0DB2">
      <w:pPr>
        <w:pStyle w:val="BodyText"/>
        <w:keepNext/>
      </w:pPr>
      <w:r>
        <w:rPr>
          <w:noProof/>
        </w:rPr>
        <w:lastRenderedPageBreak/>
        <mc:AlternateContent>
          <mc:Choice Requires="wps">
            <w:drawing>
              <wp:anchor distT="0" distB="0" distL="114300" distR="114300" simplePos="0" relativeHeight="251845120" behindDoc="0" locked="0" layoutInCell="1" allowOverlap="1" wp14:anchorId="584BBD23" wp14:editId="3D387AF8">
                <wp:simplePos x="0" y="0"/>
                <wp:positionH relativeFrom="column">
                  <wp:posOffset>3029447</wp:posOffset>
                </wp:positionH>
                <wp:positionV relativeFrom="paragraph">
                  <wp:posOffset>3943571</wp:posOffset>
                </wp:positionV>
                <wp:extent cx="946205" cy="334393"/>
                <wp:effectExtent l="0" t="0" r="25400" b="27940"/>
                <wp:wrapNone/>
                <wp:docPr id="249" name="Rectangle 249"/>
                <wp:cNvGraphicFramePr/>
                <a:graphic xmlns:a="http://schemas.openxmlformats.org/drawingml/2006/main">
                  <a:graphicData uri="http://schemas.microsoft.com/office/word/2010/wordprocessingShape">
                    <wps:wsp>
                      <wps:cNvSpPr/>
                      <wps:spPr>
                        <a:xfrm>
                          <a:off x="0" y="0"/>
                          <a:ext cx="946205" cy="334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CF115" id="Rectangle 249" o:spid="_x0000_s1026" style="position:absolute;margin-left:238.55pt;margin-top:310.5pt;width:74.5pt;height:26.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" filled="f" strokecolor="red" strokeweight="2pt"/>
            </w:pict>
          </mc:Fallback>
        </mc:AlternateContent>
      </w:r>
      <w:r>
        <w:rPr>
          <w:noProof/>
        </w:rPr>
        <w:drawing>
          <wp:inline distT="0" distB="0" distL="0" distR="0" wp14:anchorId="34D0E8B5" wp14:editId="4D7C44ED">
            <wp:extent cx="4659465" cy="5203566"/>
            <wp:effectExtent l="19050" t="19050" r="27305" b="165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674599" cy="5220467"/>
                    </a:xfrm>
                    <a:prstGeom prst="rect">
                      <a:avLst/>
                    </a:prstGeom>
                    <a:ln>
                      <a:solidFill>
                        <a:schemeClr val="bg1">
                          <a:lumMod val="65000"/>
                        </a:schemeClr>
                      </a:solidFill>
                    </a:ln>
                  </pic:spPr>
                </pic:pic>
              </a:graphicData>
            </a:graphic>
          </wp:inline>
        </w:drawing>
      </w:r>
    </w:p>
    <w:p w14:paraId="0088D5D9" w14:textId="2FFCBBF9" w:rsidR="00FC0DB2" w:rsidRPr="00F30749" w:rsidRDefault="00FC0DB2" w:rsidP="00FC0DB2">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226</w:t>
      </w:r>
      <w:r w:rsidR="00E100F2">
        <w:rPr>
          <w:noProof/>
        </w:rPr>
        <w:fldChar w:fldCharType="end"/>
      </w:r>
      <w:r>
        <w:t xml:space="preserve"> Password Policies Management</w:t>
      </w:r>
    </w:p>
    <w:p w14:paraId="0A3BD7C2" w14:textId="77777777" w:rsidR="00FC0DB2" w:rsidRPr="00F30749" w:rsidRDefault="00FC0DB2" w:rsidP="00FC0DB2">
      <w:pPr>
        <w:pStyle w:val="BodyText"/>
      </w:pPr>
    </w:p>
    <w:p w14:paraId="43A66A45" w14:textId="77777777" w:rsidR="00275A57" w:rsidRDefault="00275A57" w:rsidP="00275A57">
      <w:pPr>
        <w:pStyle w:val="Heading2"/>
        <w:tabs>
          <w:tab w:val="clear" w:pos="720"/>
        </w:tabs>
        <w:ind w:left="576"/>
      </w:pPr>
      <w:bookmarkStart w:id="319" w:name="_Toc32501255"/>
      <w:bookmarkStart w:id="320" w:name="_Toc524351479"/>
      <w:bookmarkStart w:id="321" w:name="_Toc35524291"/>
      <w:bookmarkEnd w:id="317"/>
      <w:r>
        <w:t>Create a new password policy profile</w:t>
      </w:r>
      <w:bookmarkEnd w:id="319"/>
      <w:bookmarkEnd w:id="321"/>
    </w:p>
    <w:p w14:paraId="6247A5DE" w14:textId="71326556" w:rsidR="00275A57" w:rsidRDefault="00275A57" w:rsidP="00275A57">
      <w:pPr>
        <w:pStyle w:val="BodyText"/>
      </w:pPr>
      <w:r>
        <w:t>To create a new profile, click on the “+” symbol and enter the name and description of the profile.  Click OK.</w:t>
      </w:r>
      <w:r w:rsidR="00F331E1">
        <w:t xml:space="preserve">  Fill in the password requirements as explained below.</w:t>
      </w:r>
    </w:p>
    <w:p w14:paraId="71B31674" w14:textId="77777777" w:rsidR="00275A57" w:rsidRDefault="00275A57" w:rsidP="00275A57">
      <w:pPr>
        <w:pStyle w:val="BodyText"/>
        <w:keepNext/>
        <w:ind w:left="720"/>
      </w:pPr>
      <w:r>
        <w:rPr>
          <w:noProof/>
        </w:rPr>
        <w:lastRenderedPageBreak/>
        <mc:AlternateContent>
          <mc:Choice Requires="wps">
            <w:drawing>
              <wp:anchor distT="0" distB="0" distL="114300" distR="114300" simplePos="0" relativeHeight="251971072" behindDoc="0" locked="0" layoutInCell="1" allowOverlap="1" wp14:anchorId="42A8239C" wp14:editId="476AFED9">
                <wp:simplePos x="0" y="0"/>
                <wp:positionH relativeFrom="column">
                  <wp:posOffset>2076450</wp:posOffset>
                </wp:positionH>
                <wp:positionV relativeFrom="paragraph">
                  <wp:posOffset>548005</wp:posOffset>
                </wp:positionV>
                <wp:extent cx="219075" cy="21907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2190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9C3B" id="Rectangle 88" o:spid="_x0000_s1026" style="position:absolute;margin-left:163.5pt;margin-top:43.15pt;width:17.25pt;height:17.2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" filled="f" strokecolor="red" strokeweight="2pt"/>
            </w:pict>
          </mc:Fallback>
        </mc:AlternateContent>
      </w:r>
      <w:r w:rsidRPr="00066F1A">
        <w:rPr>
          <w:noProof/>
        </w:rPr>
        <w:t xml:space="preserve"> </w:t>
      </w:r>
      <w:r>
        <w:rPr>
          <w:noProof/>
        </w:rPr>
        <w:drawing>
          <wp:inline distT="0" distB="0" distL="0" distR="0" wp14:anchorId="6EBFA93D" wp14:editId="49CC8444">
            <wp:extent cx="5943600" cy="3541395"/>
            <wp:effectExtent l="19050" t="19050" r="19050" b="20955"/>
            <wp:docPr id="15612" name="Picture 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943600" cy="3541395"/>
                    </a:xfrm>
                    <a:prstGeom prst="rect">
                      <a:avLst/>
                    </a:prstGeom>
                    <a:ln>
                      <a:solidFill>
                        <a:schemeClr val="bg1">
                          <a:lumMod val="65000"/>
                        </a:schemeClr>
                      </a:solidFill>
                    </a:ln>
                  </pic:spPr>
                </pic:pic>
              </a:graphicData>
            </a:graphic>
          </wp:inline>
        </w:drawing>
      </w:r>
    </w:p>
    <w:p w14:paraId="7E71540D" w14:textId="1E069877" w:rsidR="00275A57" w:rsidRDefault="00275A57" w:rsidP="00275A57">
      <w:pPr>
        <w:pStyle w:val="Caption"/>
        <w:ind w:left="720"/>
      </w:pPr>
      <w:r>
        <w:t xml:space="preserve">Figure </w:t>
      </w:r>
      <w:r>
        <w:rPr>
          <w:noProof/>
        </w:rPr>
        <w:fldChar w:fldCharType="begin"/>
      </w:r>
      <w:r>
        <w:rPr>
          <w:noProof/>
        </w:rPr>
        <w:instrText xml:space="preserve"> SEQ Figure \* ARABIC </w:instrText>
      </w:r>
      <w:r>
        <w:rPr>
          <w:noProof/>
        </w:rPr>
        <w:fldChar w:fldCharType="separate"/>
      </w:r>
      <w:r w:rsidR="00113107">
        <w:rPr>
          <w:noProof/>
        </w:rPr>
        <w:t>227</w:t>
      </w:r>
      <w:r>
        <w:rPr>
          <w:noProof/>
        </w:rPr>
        <w:fldChar w:fldCharType="end"/>
      </w:r>
      <w:r>
        <w:t xml:space="preserve"> Add Password Policy Profile </w:t>
      </w:r>
    </w:p>
    <w:p w14:paraId="5CB276EC" w14:textId="77777777" w:rsidR="00275A57" w:rsidRPr="003B5951" w:rsidRDefault="00275A57" w:rsidP="00275A57">
      <w:pPr>
        <w:pStyle w:val="Heading2"/>
        <w:tabs>
          <w:tab w:val="clear" w:pos="720"/>
        </w:tabs>
        <w:ind w:left="576"/>
      </w:pPr>
      <w:bookmarkStart w:id="322" w:name="_Toc524351478"/>
      <w:bookmarkStart w:id="323" w:name="_Toc32501256"/>
      <w:bookmarkStart w:id="324" w:name="_Toc35524292"/>
      <w:r>
        <w:t>Password Requirements</w:t>
      </w:r>
      <w:bookmarkEnd w:id="322"/>
      <w:bookmarkEnd w:id="323"/>
      <w:bookmarkEnd w:id="324"/>
    </w:p>
    <w:p w14:paraId="458933D8" w14:textId="77777777" w:rsidR="00275A57" w:rsidRDefault="00275A57" w:rsidP="00275A57">
      <w:pPr>
        <w:pStyle w:val="BodyText"/>
      </w:pPr>
      <w:r>
        <w:t xml:space="preserve">To establish or make changes to the password requirements of a particular profile: </w:t>
      </w:r>
    </w:p>
    <w:p w14:paraId="3B96C5D4" w14:textId="77777777" w:rsidR="00275A57" w:rsidRDefault="00275A57" w:rsidP="00F331E1">
      <w:pPr>
        <w:pStyle w:val="ListNumber"/>
        <w:numPr>
          <w:ilvl w:val="0"/>
          <w:numId w:val="146"/>
        </w:numPr>
      </w:pPr>
      <w:r>
        <w:t>Highlight the policy profile on the left.</w:t>
      </w:r>
    </w:p>
    <w:p w14:paraId="2230201F" w14:textId="77777777" w:rsidR="00275A57" w:rsidRDefault="00275A57" w:rsidP="00275A57">
      <w:pPr>
        <w:pStyle w:val="ListNumber"/>
        <w:numPr>
          <w:ilvl w:val="0"/>
          <w:numId w:val="55"/>
        </w:numPr>
      </w:pPr>
      <w:r>
        <w:t xml:space="preserve">Select the Password Requirements tab on the right and then apply changes to the parameters on the tab. </w:t>
      </w:r>
    </w:p>
    <w:p w14:paraId="2B4D1164" w14:textId="77777777" w:rsidR="00275A57" w:rsidRDefault="00275A57" w:rsidP="00275A57">
      <w:pPr>
        <w:pStyle w:val="ListNumber"/>
        <w:numPr>
          <w:ilvl w:val="1"/>
          <w:numId w:val="55"/>
        </w:numPr>
        <w:ind w:left="1980"/>
      </w:pPr>
      <w:r>
        <w:t>To turn a password requirement on/off, use the slider.  Blue is ON; grey is OFF.</w:t>
      </w:r>
    </w:p>
    <w:p w14:paraId="46A0F1C9" w14:textId="77777777" w:rsidR="00275A57" w:rsidRDefault="00275A57" w:rsidP="00275A57">
      <w:pPr>
        <w:pStyle w:val="ListNumber"/>
        <w:numPr>
          <w:ilvl w:val="1"/>
          <w:numId w:val="53"/>
        </w:numPr>
        <w:ind w:left="1980"/>
      </w:pPr>
      <w:r>
        <w:t>To change the minimum password length, control the days before password expiration, restrict the user from repeating passwords, establish the number of invalid login attempts that will lock out a user, or automatically unlock an account after a certain number of minutes, enter in the desired parameter to the right of the description.</w:t>
      </w:r>
    </w:p>
    <w:p w14:paraId="2768784C" w14:textId="77777777" w:rsidR="00275A57" w:rsidRPr="009A56CC" w:rsidRDefault="00275A57" w:rsidP="00275A57">
      <w:pPr>
        <w:pStyle w:val="ListNumber"/>
        <w:numPr>
          <w:ilvl w:val="0"/>
          <w:numId w:val="53"/>
        </w:numPr>
      </w:pPr>
      <w:r>
        <w:t>Click Save to enable the changes.</w:t>
      </w:r>
      <w:r w:rsidRPr="005F77AA">
        <w:t xml:space="preserve"> </w:t>
      </w:r>
      <w:r>
        <w:t xml:space="preserve">Changes to a password policy profile will be imposed upon users when their current password expires.  </w:t>
      </w:r>
    </w:p>
    <w:p w14:paraId="6DDBD200" w14:textId="77777777" w:rsidR="00275A57" w:rsidRDefault="00275A57" w:rsidP="00275A57">
      <w:pPr>
        <w:pStyle w:val="BodyText"/>
        <w:ind w:left="1800"/>
      </w:pPr>
    </w:p>
    <w:p w14:paraId="25143466" w14:textId="77777777" w:rsidR="00275A57" w:rsidRDefault="00275A57" w:rsidP="00275A57">
      <w:pPr>
        <w:pStyle w:val="BodyText"/>
      </w:pPr>
    </w:p>
    <w:p w14:paraId="132B0433" w14:textId="77777777" w:rsidR="00275A57" w:rsidRDefault="00275A57" w:rsidP="00275A57">
      <w:pPr>
        <w:pStyle w:val="BodyText"/>
        <w:keepNext/>
        <w:ind w:left="0"/>
      </w:pPr>
      <w:r>
        <w:rPr>
          <w:noProof/>
        </w:rPr>
        <w:lastRenderedPageBreak/>
        <mc:AlternateContent>
          <mc:Choice Requires="wps">
            <w:drawing>
              <wp:anchor distT="0" distB="0" distL="114300" distR="114300" simplePos="0" relativeHeight="251977216" behindDoc="0" locked="0" layoutInCell="1" allowOverlap="1" wp14:anchorId="45FB0F53" wp14:editId="4B87CF33">
                <wp:simplePos x="0" y="0"/>
                <wp:positionH relativeFrom="column">
                  <wp:posOffset>3884930</wp:posOffset>
                </wp:positionH>
                <wp:positionV relativeFrom="paragraph">
                  <wp:posOffset>567690</wp:posOffset>
                </wp:positionV>
                <wp:extent cx="1463040" cy="437322"/>
                <wp:effectExtent l="571500" t="0" r="22860" b="77470"/>
                <wp:wrapNone/>
                <wp:docPr id="219" name="Line Callout 1 13"/>
                <wp:cNvGraphicFramePr/>
                <a:graphic xmlns:a="http://schemas.openxmlformats.org/drawingml/2006/main">
                  <a:graphicData uri="http://schemas.microsoft.com/office/word/2010/wordprocessingShape">
                    <wps:wsp>
                      <wps:cNvSpPr/>
                      <wps:spPr>
                        <a:xfrm>
                          <a:off x="0" y="0"/>
                          <a:ext cx="1463040" cy="437322"/>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2940F7" w14:textId="77777777" w:rsidR="00275A57" w:rsidRPr="00791997" w:rsidRDefault="00275A57" w:rsidP="00275A57">
                            <w:pPr>
                              <w:ind w:left="0"/>
                              <w:rPr>
                                <w:rFonts w:asciiTheme="minorHAnsi" w:hAnsiTheme="minorHAnsi"/>
                              </w:rPr>
                            </w:pPr>
                            <w:r>
                              <w:rPr>
                                <w:rFonts w:asciiTheme="minorHAnsi" w:hAnsiTheme="minorHAnsi"/>
                              </w:rPr>
                              <w:t>Modify parameters of highlighted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FB0F53" id="Line Callout 1 13" o:spid="_x0000_s1090" type="#_x0000_t47" style="position:absolute;margin-left:305.9pt;margin-top:44.7pt;width:115.2pt;height:34.45pt;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" fillcolor="#4f81bd [3204]" strokecolor="#243f60 [1604]" strokeweight="2pt">
                <v:textbox>
                  <w:txbxContent>
                    <w:p w14:paraId="102940F7" w14:textId="77777777" w:rsidR="00275A57" w:rsidRPr="00791997" w:rsidRDefault="00275A57" w:rsidP="00275A57">
                      <w:pPr>
                        <w:ind w:left="0"/>
                        <w:rPr>
                          <w:rFonts w:asciiTheme="minorHAnsi" w:hAnsiTheme="minorHAnsi"/>
                        </w:rPr>
                      </w:pPr>
                      <w:r>
                        <w:rPr>
                          <w:rFonts w:asciiTheme="minorHAnsi" w:hAnsiTheme="minorHAnsi"/>
                        </w:rPr>
                        <w:t>Modify parameters of highlighted profile</w:t>
                      </w:r>
                    </w:p>
                  </w:txbxContent>
                </v:textbox>
                <o:callout v:ext="edit" minusy="t"/>
              </v:shape>
            </w:pict>
          </mc:Fallback>
        </mc:AlternateContent>
      </w:r>
      <w:r>
        <w:rPr>
          <w:noProof/>
        </w:rPr>
        <mc:AlternateContent>
          <mc:Choice Requires="wps">
            <w:drawing>
              <wp:anchor distT="0" distB="0" distL="114300" distR="114300" simplePos="0" relativeHeight="251980288" behindDoc="0" locked="0" layoutInCell="1" allowOverlap="1" wp14:anchorId="3424AE85" wp14:editId="7E47F9BB">
                <wp:simplePos x="0" y="0"/>
                <wp:positionH relativeFrom="column">
                  <wp:posOffset>1990725</wp:posOffset>
                </wp:positionH>
                <wp:positionV relativeFrom="paragraph">
                  <wp:posOffset>575945</wp:posOffset>
                </wp:positionV>
                <wp:extent cx="952500" cy="20002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D76B" id="Rectangle 209" o:spid="_x0000_s1026" style="position:absolute;margin-left:156.75pt;margin-top:45.35pt;width:75pt;height:15.7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974144" behindDoc="0" locked="0" layoutInCell="1" allowOverlap="1" wp14:anchorId="2A447DD6" wp14:editId="209C3ACF">
                <wp:simplePos x="0" y="0"/>
                <wp:positionH relativeFrom="margin">
                  <wp:posOffset>344170</wp:posOffset>
                </wp:positionH>
                <wp:positionV relativeFrom="paragraph">
                  <wp:posOffset>1353820</wp:posOffset>
                </wp:positionV>
                <wp:extent cx="1287780" cy="436880"/>
                <wp:effectExtent l="114300" t="609600" r="26670" b="20320"/>
                <wp:wrapNone/>
                <wp:docPr id="218" name="Line Callout 1 12"/>
                <wp:cNvGraphicFramePr/>
                <a:graphic xmlns:a="http://schemas.openxmlformats.org/drawingml/2006/main">
                  <a:graphicData uri="http://schemas.microsoft.com/office/word/2010/wordprocessingShape">
                    <wps:wsp>
                      <wps:cNvSpPr/>
                      <wps:spPr>
                        <a:xfrm>
                          <a:off x="0" y="0"/>
                          <a:ext cx="1287780" cy="436880"/>
                        </a:xfrm>
                        <a:prstGeom prst="borderCallout1">
                          <a:avLst>
                            <a:gd name="adj1" fmla="val 18750"/>
                            <a:gd name="adj2" fmla="val -8333"/>
                            <a:gd name="adj3" fmla="val -138662"/>
                            <a:gd name="adj4" fmla="val 61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E0299" w14:textId="77777777" w:rsidR="00275A57" w:rsidRPr="00791997" w:rsidRDefault="00275A57" w:rsidP="00275A57">
                            <w:pPr>
                              <w:ind w:left="0"/>
                              <w:jc w:val="center"/>
                              <w:rPr>
                                <w:rFonts w:asciiTheme="minorHAnsi" w:hAnsiTheme="minorHAnsi"/>
                              </w:rPr>
                            </w:pPr>
                            <w:r w:rsidRPr="00791997">
                              <w:rPr>
                                <w:rFonts w:asciiTheme="minorHAnsi" w:hAnsiTheme="minorHAnsi"/>
                              </w:rPr>
                              <w:t>Highlight policy to view or modify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47DD6" id="Line Callout 1 12" o:spid="_x0000_s1091" type="#_x0000_t47" style="position:absolute;margin-left:27.1pt;margin-top:106.6pt;width:101.4pt;height:34.4pt;z-index:25197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" adj="1322,-29951" fillcolor="#4f81bd [3204]" strokecolor="#243f60 [1604]" strokeweight="2pt">
                <v:textbox>
                  <w:txbxContent>
                    <w:p w14:paraId="19AE0299" w14:textId="77777777" w:rsidR="00275A57" w:rsidRPr="00791997" w:rsidRDefault="00275A57" w:rsidP="00275A57">
                      <w:pPr>
                        <w:ind w:left="0"/>
                        <w:jc w:val="center"/>
                        <w:rPr>
                          <w:rFonts w:asciiTheme="minorHAnsi" w:hAnsiTheme="minorHAnsi"/>
                        </w:rPr>
                      </w:pPr>
                      <w:r w:rsidRPr="00791997">
                        <w:rPr>
                          <w:rFonts w:asciiTheme="minorHAnsi" w:hAnsiTheme="minorHAnsi"/>
                        </w:rPr>
                        <w:t>Highlight policy to view or modify</w:t>
                      </w:r>
                    </w:p>
                  </w:txbxContent>
                </v:textbox>
                <o:callout v:ext="edit" minusx="t"/>
                <w10:wrap anchorx="margin"/>
              </v:shape>
            </w:pict>
          </mc:Fallback>
        </mc:AlternateContent>
      </w:r>
      <w:r>
        <w:rPr>
          <w:noProof/>
        </w:rPr>
        <w:drawing>
          <wp:inline distT="0" distB="0" distL="0" distR="0" wp14:anchorId="2488D64A" wp14:editId="3091AC7A">
            <wp:extent cx="5943600" cy="3541395"/>
            <wp:effectExtent l="0" t="0" r="0" b="1905"/>
            <wp:docPr id="15607" name="Picture 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943600" cy="3541395"/>
                    </a:xfrm>
                    <a:prstGeom prst="rect">
                      <a:avLst/>
                    </a:prstGeom>
                  </pic:spPr>
                </pic:pic>
              </a:graphicData>
            </a:graphic>
          </wp:inline>
        </w:drawing>
      </w:r>
    </w:p>
    <w:p w14:paraId="744CD584" w14:textId="785D0CFE" w:rsidR="00275A57" w:rsidRPr="00892D15" w:rsidRDefault="00275A57" w:rsidP="00275A57">
      <w:pPr>
        <w:pStyle w:val="Caption"/>
        <w:ind w:left="0"/>
      </w:pPr>
      <w:r>
        <w:t xml:space="preserve">Figure </w:t>
      </w:r>
      <w:r>
        <w:rPr>
          <w:noProof/>
        </w:rPr>
        <w:fldChar w:fldCharType="begin"/>
      </w:r>
      <w:r>
        <w:rPr>
          <w:noProof/>
        </w:rPr>
        <w:instrText xml:space="preserve"> SEQ Figure \* ARABIC </w:instrText>
      </w:r>
      <w:r>
        <w:rPr>
          <w:noProof/>
        </w:rPr>
        <w:fldChar w:fldCharType="separate"/>
      </w:r>
      <w:r w:rsidR="00113107">
        <w:rPr>
          <w:noProof/>
        </w:rPr>
        <w:t>228</w:t>
      </w:r>
      <w:r>
        <w:rPr>
          <w:noProof/>
        </w:rPr>
        <w:fldChar w:fldCharType="end"/>
      </w:r>
      <w:r>
        <w:t xml:space="preserve"> Modify Password Policy Profiles</w:t>
      </w:r>
    </w:p>
    <w:p w14:paraId="2702BCB0" w14:textId="77777777" w:rsidR="006F7846" w:rsidRDefault="006F7846" w:rsidP="006F7846">
      <w:pPr>
        <w:pStyle w:val="Heading2"/>
        <w:tabs>
          <w:tab w:val="clear" w:pos="720"/>
        </w:tabs>
        <w:ind w:left="576"/>
      </w:pPr>
      <w:bookmarkStart w:id="325" w:name="_Toc35524293"/>
      <w:r>
        <w:t>Property/Profile</w:t>
      </w:r>
      <w:bookmarkEnd w:id="320"/>
      <w:bookmarkEnd w:id="325"/>
    </w:p>
    <w:p w14:paraId="2F0D8135" w14:textId="77777777" w:rsidR="006F7846" w:rsidRDefault="006F7846" w:rsidP="00F43BC7">
      <w:pPr>
        <w:pStyle w:val="Heading3"/>
      </w:pPr>
      <w:bookmarkStart w:id="326" w:name="_Toc35524294"/>
      <w:r>
        <w:t>View Properties Assigned to a Profile</w:t>
      </w:r>
      <w:bookmarkEnd w:id="326"/>
    </w:p>
    <w:p w14:paraId="34229CDB" w14:textId="62C541E8" w:rsidR="006F7846" w:rsidRDefault="006F7846" w:rsidP="006F7846">
      <w:pPr>
        <w:pStyle w:val="BodyText"/>
      </w:pPr>
      <w:r>
        <w:t>To view which proper</w:t>
      </w:r>
      <w:r w:rsidR="00FC3377">
        <w:t>t</w:t>
      </w:r>
      <w:r>
        <w:t xml:space="preserve">ies fall under a particular default password policy, select the password policy profile on the left, select the Property/Profile tab on the right and then scroll through the list of properties on the property tab.  If the checkbox next to the property is selected, the highlighted password policy applies. </w:t>
      </w:r>
    </w:p>
    <w:p w14:paraId="2EE845CA" w14:textId="77777777" w:rsidR="006F7846" w:rsidRDefault="006F7846" w:rsidP="006F7846">
      <w:pPr>
        <w:pStyle w:val="BodyText"/>
      </w:pPr>
    </w:p>
    <w:p w14:paraId="1FCA341F" w14:textId="34431D06" w:rsidR="006F7846" w:rsidRDefault="006F7846" w:rsidP="006F7846">
      <w:pPr>
        <w:pStyle w:val="BodyText"/>
        <w:keepNext/>
      </w:pPr>
      <w:r>
        <w:rPr>
          <w:noProof/>
        </w:rPr>
        <w:lastRenderedPageBreak/>
        <mc:AlternateContent>
          <mc:Choice Requires="wps">
            <w:drawing>
              <wp:anchor distT="0" distB="0" distL="114300" distR="114300" simplePos="0" relativeHeight="251842048" behindDoc="0" locked="0" layoutInCell="1" allowOverlap="1" wp14:anchorId="4D2BEE84" wp14:editId="5ECE41F2">
                <wp:simplePos x="0" y="0"/>
                <wp:positionH relativeFrom="column">
                  <wp:posOffset>3318068</wp:posOffset>
                </wp:positionH>
                <wp:positionV relativeFrom="paragraph">
                  <wp:posOffset>604630</wp:posOffset>
                </wp:positionV>
                <wp:extent cx="897467" cy="321734"/>
                <wp:effectExtent l="0" t="0" r="17145" b="21590"/>
                <wp:wrapNone/>
                <wp:docPr id="221" name="Rectangle 221"/>
                <wp:cNvGraphicFramePr/>
                <a:graphic xmlns:a="http://schemas.openxmlformats.org/drawingml/2006/main">
                  <a:graphicData uri="http://schemas.microsoft.com/office/word/2010/wordprocessingShape">
                    <wps:wsp>
                      <wps:cNvSpPr/>
                      <wps:spPr>
                        <a:xfrm>
                          <a:off x="0" y="0"/>
                          <a:ext cx="897467" cy="321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D8F5C3" id="Rectangle 221" o:spid="_x0000_s1026" style="position:absolute;margin-left:261.25pt;margin-top:47.6pt;width:70.65pt;height:25.3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" filled="f" strokecolor="red" strokeweight="2pt"/>
            </w:pict>
          </mc:Fallback>
        </mc:AlternateContent>
      </w:r>
      <w:r w:rsidR="003F765A">
        <w:rPr>
          <w:noProof/>
        </w:rPr>
        <w:drawing>
          <wp:inline distT="0" distB="0" distL="0" distR="0" wp14:anchorId="0DBD46D9" wp14:editId="7AB355FD">
            <wp:extent cx="5422790" cy="2780339"/>
            <wp:effectExtent l="19050" t="19050" r="26035" b="203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428394" cy="2783212"/>
                    </a:xfrm>
                    <a:prstGeom prst="rect">
                      <a:avLst/>
                    </a:prstGeom>
                    <a:ln>
                      <a:solidFill>
                        <a:schemeClr val="bg1">
                          <a:lumMod val="50000"/>
                        </a:schemeClr>
                      </a:solidFill>
                    </a:ln>
                  </pic:spPr>
                </pic:pic>
              </a:graphicData>
            </a:graphic>
          </wp:inline>
        </w:drawing>
      </w:r>
    </w:p>
    <w:p w14:paraId="2B3E45A8" w14:textId="401CC480" w:rsidR="006F7846" w:rsidRDefault="006F7846" w:rsidP="006F7846">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229</w:t>
      </w:r>
      <w:r>
        <w:rPr>
          <w:noProof/>
        </w:rPr>
        <w:fldChar w:fldCharType="end"/>
      </w:r>
      <w:r>
        <w:t xml:space="preserve"> Properties Assigned to a Password Policy Profile</w:t>
      </w:r>
    </w:p>
    <w:p w14:paraId="0F0300F2" w14:textId="77777777" w:rsidR="006F7846" w:rsidRDefault="006F7846" w:rsidP="00F43BC7">
      <w:pPr>
        <w:pStyle w:val="Heading3"/>
      </w:pPr>
      <w:bookmarkStart w:id="327" w:name="_Toc35524295"/>
      <w:r>
        <w:t>Assign a Property to a Profile</w:t>
      </w:r>
      <w:bookmarkEnd w:id="327"/>
    </w:p>
    <w:p w14:paraId="0147FF43" w14:textId="77777777" w:rsidR="006F7846" w:rsidRDefault="006F7846" w:rsidP="006F7846">
      <w:pPr>
        <w:pStyle w:val="BodyText"/>
      </w:pPr>
      <w:r>
        <w:t xml:space="preserve">To apply a default password profile to one or more properties, select the profile on the left, then select the checkboxes next to the properties that should fall under the policy.   </w:t>
      </w:r>
    </w:p>
    <w:p w14:paraId="42185B6C" w14:textId="77777777" w:rsidR="006F7846" w:rsidRDefault="006F7846" w:rsidP="00F43BC7">
      <w:pPr>
        <w:pStyle w:val="Heading3"/>
      </w:pPr>
      <w:bookmarkStart w:id="328" w:name="_Toc35524296"/>
      <w:r>
        <w:t xml:space="preserve">Remove a </w:t>
      </w:r>
      <w:r w:rsidRPr="00F43BC7">
        <w:t>Property</w:t>
      </w:r>
      <w:r>
        <w:t xml:space="preserve"> from a Profile by Reassignment</w:t>
      </w:r>
      <w:bookmarkEnd w:id="328"/>
    </w:p>
    <w:p w14:paraId="3B780CE9" w14:textId="4691A48F" w:rsidR="006F7846" w:rsidRDefault="006F7846" w:rsidP="006F7846">
      <w:pPr>
        <w:pStyle w:val="BodyText"/>
      </w:pPr>
      <w:r>
        <w:t xml:space="preserve">To remove a property from a password profile, the property must </w:t>
      </w:r>
      <w:r w:rsidR="000F7C25">
        <w:t>b</w:t>
      </w:r>
      <w:r>
        <w:t>e placed under a different profile.  To place the property under a different profile, highlight the password profile that the property should be changed to, and then select the checkbox next to the property.  This is the only way to reassign the property to a different password policy.</w:t>
      </w:r>
    </w:p>
    <w:p w14:paraId="07942150" w14:textId="77777777" w:rsidR="006F7846" w:rsidRDefault="006F7846" w:rsidP="009F5E9F">
      <w:pPr>
        <w:pStyle w:val="Heading3"/>
      </w:pPr>
      <w:bookmarkStart w:id="329" w:name="_Toc35524297"/>
      <w:r>
        <w:t xml:space="preserve">Search for a </w:t>
      </w:r>
      <w:r w:rsidRPr="009F5E9F">
        <w:t>Property</w:t>
      </w:r>
      <w:bookmarkEnd w:id="329"/>
    </w:p>
    <w:p w14:paraId="58CEA54C" w14:textId="77777777" w:rsidR="006F7846" w:rsidRDefault="006F7846" w:rsidP="006F7846">
      <w:pPr>
        <w:pStyle w:val="BodyText"/>
      </w:pPr>
      <w:r>
        <w:t xml:space="preserve">To locate a particular property on the Property/Profile tab, enter part of the property description. The search will deliver properties containing what was entered.  </w:t>
      </w:r>
    </w:p>
    <w:p w14:paraId="0AA82709" w14:textId="77777777" w:rsidR="006F7846" w:rsidRDefault="006F7846" w:rsidP="006F7846">
      <w:pPr>
        <w:pStyle w:val="BodyText"/>
      </w:pPr>
      <w:r>
        <w:t xml:space="preserve">The search feature is helpful for reassigning a property to a different profile.  To use the search feature to reassign a property to a different profile, first, select the password profile desired, then search for the property and mark the checkbox next to the property to assign it to the selected profile. </w:t>
      </w:r>
    </w:p>
    <w:p w14:paraId="6FEE3040" w14:textId="2E7D63EB" w:rsidR="006F7846" w:rsidRDefault="006F7846" w:rsidP="006F7846">
      <w:pPr>
        <w:pStyle w:val="BodyText"/>
      </w:pPr>
      <w:r>
        <w:t xml:space="preserve">The search feature is not designed to help determine what password policy the property is currently on.  </w:t>
      </w:r>
    </w:p>
    <w:p w14:paraId="1AA9368D" w14:textId="47D64481" w:rsidR="00FE016F" w:rsidRDefault="00FE016F" w:rsidP="00FE016F">
      <w:pPr>
        <w:pStyle w:val="BodyText"/>
        <w:keepNext/>
      </w:pPr>
      <w:r>
        <w:rPr>
          <w:noProof/>
        </w:rPr>
        <w:lastRenderedPageBreak/>
        <mc:AlternateContent>
          <mc:Choice Requires="wps">
            <w:drawing>
              <wp:anchor distT="0" distB="0" distL="114300" distR="114300" simplePos="0" relativeHeight="251848192" behindDoc="0" locked="0" layoutInCell="1" allowOverlap="1" wp14:anchorId="1B915E80" wp14:editId="020EDA8A">
                <wp:simplePos x="0" y="0"/>
                <wp:positionH relativeFrom="margin">
                  <wp:align>right</wp:align>
                </wp:positionH>
                <wp:positionV relativeFrom="paragraph">
                  <wp:posOffset>850375</wp:posOffset>
                </wp:positionV>
                <wp:extent cx="207818" cy="264737"/>
                <wp:effectExtent l="0" t="0" r="20955" b="21590"/>
                <wp:wrapNone/>
                <wp:docPr id="290" name="Rectangle 290"/>
                <wp:cNvGraphicFramePr/>
                <a:graphic xmlns:a="http://schemas.openxmlformats.org/drawingml/2006/main">
                  <a:graphicData uri="http://schemas.microsoft.com/office/word/2010/wordprocessingShape">
                    <wps:wsp>
                      <wps:cNvSpPr/>
                      <wps:spPr>
                        <a:xfrm>
                          <a:off x="0" y="0"/>
                          <a:ext cx="207818" cy="264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8F935" id="Rectangle 290" o:spid="_x0000_s1026" style="position:absolute;margin-left:-34.85pt;margin-top:66.95pt;width:16.35pt;height:20.85pt;z-index:2518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y0lgIAAIg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" filled="f" strokecolor="red" strokeweight="2pt">
                <w10:wrap anchorx="margin"/>
              </v:rect>
            </w:pict>
          </mc:Fallback>
        </mc:AlternateContent>
      </w:r>
      <w:r>
        <w:rPr>
          <w:noProof/>
        </w:rPr>
        <w:drawing>
          <wp:inline distT="0" distB="0" distL="0" distR="0" wp14:anchorId="22A3397B" wp14:editId="13272D28">
            <wp:extent cx="5422790" cy="1523132"/>
            <wp:effectExtent l="19050" t="19050" r="26035"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441608" cy="1528417"/>
                    </a:xfrm>
                    <a:prstGeom prst="rect">
                      <a:avLst/>
                    </a:prstGeom>
                    <a:ln>
                      <a:solidFill>
                        <a:schemeClr val="bg1">
                          <a:lumMod val="65000"/>
                        </a:schemeClr>
                      </a:solidFill>
                    </a:ln>
                  </pic:spPr>
                </pic:pic>
              </a:graphicData>
            </a:graphic>
          </wp:inline>
        </w:drawing>
      </w:r>
    </w:p>
    <w:p w14:paraId="1B6F0A16" w14:textId="04F4DD44" w:rsidR="00FE016F" w:rsidRPr="0018414B" w:rsidRDefault="00FE016F" w:rsidP="00FE016F">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230</w:t>
      </w:r>
      <w:r w:rsidR="00E100F2">
        <w:rPr>
          <w:noProof/>
        </w:rPr>
        <w:fldChar w:fldCharType="end"/>
      </w:r>
      <w:r>
        <w:t xml:space="preserve"> Search for a Property to Reassign</w:t>
      </w:r>
    </w:p>
    <w:p w14:paraId="1FBDF8FE" w14:textId="76C07081" w:rsidR="006F7846" w:rsidRDefault="006F7846" w:rsidP="009F5E9F">
      <w:pPr>
        <w:pStyle w:val="Heading3"/>
      </w:pPr>
      <w:bookmarkStart w:id="330" w:name="_Toc35524298"/>
      <w:r>
        <w:t>Delete a Password Policy Profile</w:t>
      </w:r>
      <w:bookmarkEnd w:id="330"/>
    </w:p>
    <w:p w14:paraId="5605F7EC" w14:textId="167E7237" w:rsidR="006F7846" w:rsidRDefault="006F7846" w:rsidP="006F7846">
      <w:pPr>
        <w:pStyle w:val="BodyText"/>
      </w:pPr>
      <w:r>
        <w:t xml:space="preserve">To delete a profile, first ensure that no properties are currently assigned to the profile.  Then, click on the yellow X next to the policy to remove it.  If there is still a property using the profile, an error message will appear.  </w:t>
      </w:r>
    </w:p>
    <w:p w14:paraId="3E04F5CC" w14:textId="1B41D6B3" w:rsidR="006F7846" w:rsidRDefault="006F7846" w:rsidP="006F7846">
      <w:pPr>
        <w:pStyle w:val="BodyText"/>
        <w:keepNext/>
      </w:pPr>
      <w:r>
        <w:rPr>
          <w:noProof/>
        </w:rPr>
        <mc:AlternateContent>
          <mc:Choice Requires="wps">
            <w:drawing>
              <wp:anchor distT="0" distB="0" distL="114300" distR="114300" simplePos="0" relativeHeight="251838976" behindDoc="0" locked="0" layoutInCell="1" allowOverlap="1" wp14:anchorId="17A9B98E" wp14:editId="0E8E61D3">
                <wp:simplePos x="0" y="0"/>
                <wp:positionH relativeFrom="column">
                  <wp:posOffset>1933299</wp:posOffset>
                </wp:positionH>
                <wp:positionV relativeFrom="paragraph">
                  <wp:posOffset>1071411</wp:posOffset>
                </wp:positionV>
                <wp:extent cx="207818" cy="264737"/>
                <wp:effectExtent l="0" t="0" r="20955" b="21590"/>
                <wp:wrapNone/>
                <wp:docPr id="222" name="Rectangle 222"/>
                <wp:cNvGraphicFramePr/>
                <a:graphic xmlns:a="http://schemas.openxmlformats.org/drawingml/2006/main">
                  <a:graphicData uri="http://schemas.microsoft.com/office/word/2010/wordprocessingShape">
                    <wps:wsp>
                      <wps:cNvSpPr/>
                      <wps:spPr>
                        <a:xfrm>
                          <a:off x="0" y="0"/>
                          <a:ext cx="207818" cy="2647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FA6AD" id="Rectangle 222" o:spid="_x0000_s1026" style="position:absolute;margin-left:152.25pt;margin-top:84.35pt;width:16.35pt;height:20.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" filled="f" strokecolor="red" strokeweight="2pt"/>
            </w:pict>
          </mc:Fallback>
        </mc:AlternateContent>
      </w:r>
      <w:r>
        <w:rPr>
          <w:noProof/>
        </w:rPr>
        <w:t xml:space="preserve"> </w:t>
      </w:r>
      <w:r w:rsidR="00155C56">
        <w:rPr>
          <w:noProof/>
        </w:rPr>
        <w:drawing>
          <wp:inline distT="0" distB="0" distL="0" distR="0" wp14:anchorId="26264DC0" wp14:editId="6D1A23D5">
            <wp:extent cx="5327374" cy="2731418"/>
            <wp:effectExtent l="19050" t="19050" r="26035"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345140" cy="2740527"/>
                    </a:xfrm>
                    <a:prstGeom prst="rect">
                      <a:avLst/>
                    </a:prstGeom>
                    <a:ln>
                      <a:solidFill>
                        <a:schemeClr val="bg1">
                          <a:lumMod val="65000"/>
                        </a:schemeClr>
                      </a:solidFill>
                    </a:ln>
                  </pic:spPr>
                </pic:pic>
              </a:graphicData>
            </a:graphic>
          </wp:inline>
        </w:drawing>
      </w:r>
    </w:p>
    <w:p w14:paraId="5F565D83" w14:textId="18B7D402" w:rsidR="006F7846" w:rsidRDefault="006F7846" w:rsidP="006F7846">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231</w:t>
      </w:r>
      <w:r>
        <w:rPr>
          <w:noProof/>
        </w:rPr>
        <w:fldChar w:fldCharType="end"/>
      </w:r>
      <w:r>
        <w:t xml:space="preserve"> Delete a Password Profile</w:t>
      </w:r>
    </w:p>
    <w:p w14:paraId="0F4E5298" w14:textId="77777777" w:rsidR="006F7846" w:rsidRPr="005B0E79" w:rsidRDefault="006F7846" w:rsidP="006F7846">
      <w:pPr>
        <w:pStyle w:val="BodyText"/>
      </w:pPr>
    </w:p>
    <w:p w14:paraId="4AC34931" w14:textId="77777777" w:rsidR="006F7846" w:rsidRDefault="006F7846" w:rsidP="006F7846">
      <w:pPr>
        <w:pStyle w:val="BodyText"/>
        <w:rPr>
          <w:color w:val="E36C0A" w:themeColor="accent6" w:themeShade="BF"/>
        </w:rPr>
      </w:pPr>
      <w:r>
        <w:rPr>
          <w:color w:val="E36C0A" w:themeColor="accent6" w:themeShade="BF"/>
        </w:rPr>
        <w:br w:type="page"/>
      </w:r>
    </w:p>
    <w:p w14:paraId="396C7E4C" w14:textId="75D3CA5C" w:rsidR="00F30749" w:rsidRDefault="00F30749" w:rsidP="00A76F39">
      <w:pPr>
        <w:pStyle w:val="Heading1"/>
      </w:pPr>
      <w:bookmarkStart w:id="331" w:name="_Toc35524299"/>
      <w:r>
        <w:lastRenderedPageBreak/>
        <w:t xml:space="preserve">User </w:t>
      </w:r>
      <w:r w:rsidR="0093742A">
        <w:t xml:space="preserve">Group </w:t>
      </w:r>
      <w:r>
        <w:t>Management</w:t>
      </w:r>
      <w:bookmarkEnd w:id="331"/>
    </w:p>
    <w:p w14:paraId="17506818" w14:textId="4B7376EA" w:rsidR="00034597" w:rsidRDefault="00034597" w:rsidP="00034597">
      <w:pPr>
        <w:pStyle w:val="BodyText"/>
        <w:ind w:left="720"/>
      </w:pPr>
      <w:r>
        <w:t>The User Group Management screen enables user</w:t>
      </w:r>
      <w:r w:rsidR="004C086A">
        <w:t>s with permission</w:t>
      </w:r>
      <w:r>
        <w:t xml:space="preserve"> to create a User Group and then associate users and properties to that group.  Any time a User Group is added to a property, all the users within that group will automatically be granted access to that property.  </w:t>
      </w:r>
    </w:p>
    <w:p w14:paraId="02B62DAD" w14:textId="77777777" w:rsidR="00034597" w:rsidRPr="0093742A" w:rsidRDefault="00034597" w:rsidP="00034597">
      <w:pPr>
        <w:pStyle w:val="BodyText"/>
        <w:ind w:left="720"/>
        <w:rPr>
          <w:b/>
        </w:rPr>
      </w:pPr>
      <w:r w:rsidRPr="0093742A">
        <w:rPr>
          <w:b/>
        </w:rPr>
        <w:t>Use Case Examples:</w:t>
      </w:r>
    </w:p>
    <w:p w14:paraId="2202E7DE" w14:textId="77777777" w:rsidR="00034597" w:rsidRDefault="00034597" w:rsidP="00034597">
      <w:pPr>
        <w:pStyle w:val="BodyText"/>
        <w:ind w:left="720"/>
      </w:pPr>
      <w:r>
        <w:t>If a TAC User group is created for a particular service provider, all the TAC employees should be added to the group.  When a new property is added for that service provider, the group should be assigned to the property.  Then, all the TAC User Group employees will automatically be provided access to the new property.</w:t>
      </w:r>
    </w:p>
    <w:p w14:paraId="6485F4F5" w14:textId="77777777" w:rsidR="00034597" w:rsidRPr="005C7C5E" w:rsidRDefault="00034597" w:rsidP="00034597">
      <w:pPr>
        <w:pStyle w:val="BodyText"/>
        <w:ind w:left="720"/>
      </w:pPr>
      <w:r w:rsidRPr="005C7C5E">
        <w:t>Any individual property assignment to a user overrides the capabilities defined for a property that is assigned through a group membership.</w:t>
      </w:r>
    </w:p>
    <w:p w14:paraId="29A9751B" w14:textId="77777777" w:rsidR="00034597" w:rsidRPr="00034597" w:rsidRDefault="00034597" w:rsidP="00034597">
      <w:pPr>
        <w:pStyle w:val="BodyText"/>
      </w:pPr>
    </w:p>
    <w:p w14:paraId="17325BCC" w14:textId="77777777" w:rsidR="00034597" w:rsidRDefault="00034597" w:rsidP="00034597">
      <w:pPr>
        <w:pStyle w:val="Heading2"/>
        <w:tabs>
          <w:tab w:val="clear" w:pos="720"/>
        </w:tabs>
        <w:ind w:left="576"/>
      </w:pPr>
      <w:bookmarkStart w:id="332" w:name="_Toc524346001"/>
      <w:bookmarkStart w:id="333" w:name="_Toc524351481"/>
      <w:bookmarkStart w:id="334" w:name="_Toc35524300"/>
      <w:r>
        <w:t>Access User Group Management</w:t>
      </w:r>
      <w:bookmarkEnd w:id="332"/>
      <w:bookmarkEnd w:id="333"/>
      <w:bookmarkEnd w:id="334"/>
    </w:p>
    <w:p w14:paraId="01F84C59" w14:textId="735BEA97" w:rsidR="00034597" w:rsidRDefault="00034597" w:rsidP="00034597">
      <w:pPr>
        <w:pStyle w:val="BodyText"/>
      </w:pPr>
      <w:r>
        <w:t xml:space="preserve">To manage groups, </w:t>
      </w:r>
      <w:r w:rsidR="007B2D6D">
        <w:t xml:space="preserve">click on the hamburger menu and </w:t>
      </w:r>
      <w:r>
        <w:t xml:space="preserve">select </w:t>
      </w:r>
      <w:r w:rsidR="007B2D6D">
        <w:t>Configuration\</w:t>
      </w:r>
      <w:r>
        <w:t xml:space="preserve">User Group Management.  </w:t>
      </w:r>
    </w:p>
    <w:p w14:paraId="2D959E64" w14:textId="77777777" w:rsidR="00034597" w:rsidRDefault="00034597" w:rsidP="00E73B96">
      <w:pPr>
        <w:pStyle w:val="BodyText"/>
        <w:numPr>
          <w:ilvl w:val="0"/>
          <w:numId w:val="123"/>
        </w:numPr>
      </w:pPr>
      <w:r>
        <w:t>If User Group Management does not appear in the hamburger menu, the user does not have rights to it.</w:t>
      </w:r>
    </w:p>
    <w:p w14:paraId="13D674C8" w14:textId="53E01519" w:rsidR="0093742A" w:rsidRDefault="00F12074" w:rsidP="0093742A">
      <w:pPr>
        <w:pStyle w:val="BodyText"/>
        <w:keepNext/>
      </w:pPr>
      <w:r>
        <w:rPr>
          <w:noProof/>
        </w:rPr>
        <mc:AlternateContent>
          <mc:Choice Requires="wps">
            <w:drawing>
              <wp:anchor distT="0" distB="0" distL="114300" distR="114300" simplePos="0" relativeHeight="251857408" behindDoc="0" locked="0" layoutInCell="1" allowOverlap="1" wp14:anchorId="6A0BFDFF" wp14:editId="2525672B">
                <wp:simplePos x="0" y="0"/>
                <wp:positionH relativeFrom="column">
                  <wp:posOffset>2552369</wp:posOffset>
                </wp:positionH>
                <wp:positionV relativeFrom="paragraph">
                  <wp:posOffset>3291398</wp:posOffset>
                </wp:positionV>
                <wp:extent cx="898497" cy="166978"/>
                <wp:effectExtent l="0" t="0" r="16510" b="24130"/>
                <wp:wrapNone/>
                <wp:docPr id="291" name="Rectangle 291"/>
                <wp:cNvGraphicFramePr/>
                <a:graphic xmlns:a="http://schemas.openxmlformats.org/drawingml/2006/main">
                  <a:graphicData uri="http://schemas.microsoft.com/office/word/2010/wordprocessingShape">
                    <wps:wsp>
                      <wps:cNvSpPr/>
                      <wps:spPr>
                        <a:xfrm>
                          <a:off x="0" y="0"/>
                          <a:ext cx="898497" cy="166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2D0D3" id="Rectangle 291" o:spid="_x0000_s1026" style="position:absolute;margin-left:200.95pt;margin-top:259.15pt;width:70.75pt;height:13.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" filled="f" strokecolor="red" strokeweight="2pt"/>
            </w:pict>
          </mc:Fallback>
        </mc:AlternateContent>
      </w:r>
      <w:r w:rsidR="00034597" w:rsidRPr="0069119B">
        <w:rPr>
          <w:noProof/>
        </w:rPr>
        <w:t xml:space="preserve"> </w:t>
      </w:r>
      <w:r w:rsidR="0093742A">
        <w:rPr>
          <w:noProof/>
        </w:rPr>
        <w:drawing>
          <wp:inline distT="0" distB="0" distL="0" distR="0" wp14:anchorId="40CF2928" wp14:editId="02CB9AEA">
            <wp:extent cx="3588426" cy="4007458"/>
            <wp:effectExtent l="19050" t="19050" r="12065" b="1270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613223" cy="4035150"/>
                    </a:xfrm>
                    <a:prstGeom prst="rect">
                      <a:avLst/>
                    </a:prstGeom>
                    <a:ln>
                      <a:solidFill>
                        <a:schemeClr val="bg1">
                          <a:lumMod val="65000"/>
                        </a:schemeClr>
                      </a:solidFill>
                    </a:ln>
                  </pic:spPr>
                </pic:pic>
              </a:graphicData>
            </a:graphic>
          </wp:inline>
        </w:drawing>
      </w:r>
    </w:p>
    <w:p w14:paraId="254AC75E" w14:textId="6FEF0B13" w:rsidR="0093742A" w:rsidRDefault="0093742A" w:rsidP="0093742A">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232</w:t>
      </w:r>
      <w:r w:rsidR="00E100F2">
        <w:rPr>
          <w:noProof/>
        </w:rPr>
        <w:fldChar w:fldCharType="end"/>
      </w:r>
      <w:r>
        <w:t xml:space="preserve"> User</w:t>
      </w:r>
      <w:r w:rsidR="007B2D6D">
        <w:t xml:space="preserve"> Group</w:t>
      </w:r>
      <w:r>
        <w:t xml:space="preserve"> Management</w:t>
      </w:r>
    </w:p>
    <w:p w14:paraId="44D4A899" w14:textId="77777777" w:rsidR="00034597" w:rsidRDefault="00034597" w:rsidP="00034597">
      <w:pPr>
        <w:pStyle w:val="Heading2"/>
        <w:tabs>
          <w:tab w:val="clear" w:pos="720"/>
        </w:tabs>
        <w:ind w:left="576"/>
      </w:pPr>
      <w:bookmarkStart w:id="335" w:name="_Toc524346002"/>
      <w:bookmarkStart w:id="336" w:name="_Toc524351482"/>
      <w:bookmarkStart w:id="337" w:name="_Toc35524301"/>
      <w:r>
        <w:lastRenderedPageBreak/>
        <w:t>Groups</w:t>
      </w:r>
      <w:bookmarkEnd w:id="335"/>
      <w:bookmarkEnd w:id="336"/>
      <w:bookmarkEnd w:id="337"/>
      <w:r>
        <w:t xml:space="preserve"> </w:t>
      </w:r>
    </w:p>
    <w:p w14:paraId="2D54C828" w14:textId="77777777" w:rsidR="00034597" w:rsidRDefault="00034597" w:rsidP="009F5E9F">
      <w:pPr>
        <w:pStyle w:val="Heading3"/>
      </w:pPr>
      <w:bookmarkStart w:id="338" w:name="_Toc524346003"/>
      <w:bookmarkStart w:id="339" w:name="_Toc35524302"/>
      <w:r>
        <w:t>Add a New Group</w:t>
      </w:r>
      <w:bookmarkEnd w:id="338"/>
      <w:bookmarkEnd w:id="339"/>
    </w:p>
    <w:p w14:paraId="288F6074" w14:textId="07411481" w:rsidR="00034597" w:rsidRDefault="00034597" w:rsidP="00034597">
      <w:pPr>
        <w:pStyle w:val="BodyText"/>
      </w:pPr>
      <w:r>
        <w:t>To add a new User Group, click on the “+” i</w:t>
      </w:r>
      <w:r w:rsidRPr="005E16D4">
        <w:t xml:space="preserve">con. Enter a name and description into the </w:t>
      </w:r>
      <w:r w:rsidR="00421418">
        <w:t>pop-up</w:t>
      </w:r>
      <w:r w:rsidRPr="005E16D4">
        <w:t xml:space="preserve"> box.  If the members of the group should appear on the property</w:t>
      </w:r>
      <w:r>
        <w:t xml:space="preserve"> installation</w:t>
      </w:r>
      <w:r w:rsidRPr="005E16D4">
        <w:t xml:space="preserve"> report generated by the </w:t>
      </w:r>
      <w:r>
        <w:t>installer</w:t>
      </w:r>
      <w:r w:rsidRPr="005E16D4">
        <w:t>, turn on the “Is Public” switch</w:t>
      </w:r>
      <w:r>
        <w:t xml:space="preserve">, otherwise, leave it off.  Click OK to save or Cancel to exit without saving. </w:t>
      </w:r>
    </w:p>
    <w:p w14:paraId="1F740547" w14:textId="77777777" w:rsidR="00034597" w:rsidRDefault="00034597" w:rsidP="00034597">
      <w:pPr>
        <w:pStyle w:val="BodyText"/>
      </w:pPr>
      <w:r>
        <w:t>When a new group is created, the user that created the group automatically becomes the contact person for the group that user’s name is displayed.</w:t>
      </w:r>
    </w:p>
    <w:p w14:paraId="40FB450B" w14:textId="62712ADE" w:rsidR="00034597" w:rsidRDefault="0076520A" w:rsidP="00034597">
      <w:pPr>
        <w:pStyle w:val="BodyText"/>
        <w:keepNext/>
      </w:pPr>
      <w:r>
        <w:rPr>
          <w:noProof/>
        </w:rPr>
        <mc:AlternateContent>
          <mc:Choice Requires="wps">
            <w:drawing>
              <wp:anchor distT="0" distB="0" distL="114300" distR="114300" simplePos="0" relativeHeight="251851264" behindDoc="0" locked="0" layoutInCell="1" allowOverlap="1" wp14:anchorId="72F3C391" wp14:editId="4DF8370A">
                <wp:simplePos x="0" y="0"/>
                <wp:positionH relativeFrom="column">
                  <wp:posOffset>2186277</wp:posOffset>
                </wp:positionH>
                <wp:positionV relativeFrom="paragraph">
                  <wp:posOffset>529093</wp:posOffset>
                </wp:positionV>
                <wp:extent cx="228600" cy="205740"/>
                <wp:effectExtent l="0" t="0" r="19050" b="22860"/>
                <wp:wrapNone/>
                <wp:docPr id="294" name="Rectangle 294"/>
                <wp:cNvGraphicFramePr/>
                <a:graphic xmlns:a="http://schemas.openxmlformats.org/drawingml/2006/main">
                  <a:graphicData uri="http://schemas.microsoft.com/office/word/2010/wordprocessingShape">
                    <wps:wsp>
                      <wps:cNvSpPr/>
                      <wps:spPr>
                        <a:xfrm>
                          <a:off x="0" y="0"/>
                          <a:ext cx="22860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E4714" id="Rectangle 294" o:spid="_x0000_s1026" style="position:absolute;margin-left:172.15pt;margin-top:41.65pt;width:18pt;height:16.2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" filled="f" strokecolor="red" strokeweight="2pt"/>
            </w:pict>
          </mc:Fallback>
        </mc:AlternateContent>
      </w:r>
      <w:r w:rsidR="00034597">
        <w:rPr>
          <w:noProof/>
        </w:rPr>
        <mc:AlternateContent>
          <mc:Choice Requires="wps">
            <w:drawing>
              <wp:anchor distT="0" distB="0" distL="114300" distR="114300" simplePos="0" relativeHeight="251854336" behindDoc="0" locked="0" layoutInCell="1" allowOverlap="1" wp14:anchorId="3D96F4D4" wp14:editId="53B50B89">
                <wp:simplePos x="0" y="0"/>
                <wp:positionH relativeFrom="column">
                  <wp:posOffset>2468880</wp:posOffset>
                </wp:positionH>
                <wp:positionV relativeFrom="paragraph">
                  <wp:posOffset>586740</wp:posOffset>
                </wp:positionV>
                <wp:extent cx="487680" cy="327660"/>
                <wp:effectExtent l="0" t="0" r="45720" b="91440"/>
                <wp:wrapNone/>
                <wp:docPr id="293" name="Curved Connector 30"/>
                <wp:cNvGraphicFramePr/>
                <a:graphic xmlns:a="http://schemas.openxmlformats.org/drawingml/2006/main">
                  <a:graphicData uri="http://schemas.microsoft.com/office/word/2010/wordprocessingShape">
                    <wps:wsp>
                      <wps:cNvCnPr/>
                      <wps:spPr>
                        <a:xfrm>
                          <a:off x="0" y="0"/>
                          <a:ext cx="487680" cy="327660"/>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798C9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 o:spid="_x0000_s1026" type="#_x0000_t38" style="position:absolute;margin-left:194.4pt;margin-top:46.2pt;width:38.4pt;height:25.8pt;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" adj="10800" strokecolor="red" strokeweight="1.5pt">
                <v:stroke endarrow="block"/>
              </v:shape>
            </w:pict>
          </mc:Fallback>
        </mc:AlternateContent>
      </w:r>
      <w:r>
        <w:rPr>
          <w:noProof/>
        </w:rPr>
        <w:drawing>
          <wp:inline distT="0" distB="0" distL="0" distR="0" wp14:anchorId="43B7B82A" wp14:editId="027DB293">
            <wp:extent cx="5398936" cy="2509121"/>
            <wp:effectExtent l="19050" t="19050" r="11430" b="24765"/>
            <wp:docPr id="15429" name="Picture 1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427085" cy="2522203"/>
                    </a:xfrm>
                    <a:prstGeom prst="rect">
                      <a:avLst/>
                    </a:prstGeom>
                    <a:ln>
                      <a:solidFill>
                        <a:schemeClr val="bg1">
                          <a:lumMod val="75000"/>
                        </a:schemeClr>
                      </a:solidFill>
                    </a:ln>
                  </pic:spPr>
                </pic:pic>
              </a:graphicData>
            </a:graphic>
          </wp:inline>
        </w:drawing>
      </w:r>
    </w:p>
    <w:p w14:paraId="02947F15" w14:textId="7B3560ED" w:rsidR="00034597" w:rsidRPr="00711A3F" w:rsidRDefault="00034597" w:rsidP="0003459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233</w:t>
      </w:r>
      <w:r>
        <w:rPr>
          <w:noProof/>
        </w:rPr>
        <w:fldChar w:fldCharType="end"/>
      </w:r>
      <w:r>
        <w:t xml:space="preserve"> Create a New Group</w:t>
      </w:r>
    </w:p>
    <w:p w14:paraId="15DBF211" w14:textId="77777777" w:rsidR="00034597" w:rsidRPr="00711A3F" w:rsidRDefault="00034597" w:rsidP="00034597">
      <w:pPr>
        <w:pStyle w:val="BodyText"/>
      </w:pPr>
    </w:p>
    <w:p w14:paraId="31E23AD0" w14:textId="77777777" w:rsidR="00034597" w:rsidRDefault="00034597" w:rsidP="009F5E9F">
      <w:pPr>
        <w:pStyle w:val="Heading3"/>
      </w:pPr>
      <w:bookmarkStart w:id="340" w:name="_Toc524346004"/>
      <w:bookmarkStart w:id="341" w:name="_Toc35524303"/>
      <w:r w:rsidRPr="009F5E9F">
        <w:t>Edit</w:t>
      </w:r>
      <w:r>
        <w:t xml:space="preserve"> a Group</w:t>
      </w:r>
      <w:bookmarkEnd w:id="340"/>
      <w:bookmarkEnd w:id="341"/>
    </w:p>
    <w:p w14:paraId="4EF716BA" w14:textId="77777777" w:rsidR="00034597" w:rsidRDefault="00034597" w:rsidP="00034597">
      <w:pPr>
        <w:pStyle w:val="BodyText"/>
      </w:pPr>
      <w:r>
        <w:t xml:space="preserve">To change the name, description, visibility (i.e. “Is Public”) status, or contact person for the group, click on the edit icon for the User Group. Make the required changes and click OK to save or Cancel to exit without saving. </w:t>
      </w:r>
    </w:p>
    <w:p w14:paraId="782FBD40" w14:textId="77777777" w:rsidR="00034597" w:rsidRDefault="00034597" w:rsidP="00034597">
      <w:pPr>
        <w:pStyle w:val="BodyText"/>
        <w:keepNext/>
      </w:pPr>
      <w:r>
        <w:rPr>
          <w:noProof/>
        </w:rPr>
        <w:lastRenderedPageBreak/>
        <mc:AlternateContent>
          <mc:Choice Requires="wps">
            <w:drawing>
              <wp:anchor distT="0" distB="0" distL="114300" distR="114300" simplePos="0" relativeHeight="251863552" behindDoc="0" locked="0" layoutInCell="1" allowOverlap="1" wp14:anchorId="7098DF55" wp14:editId="33BCB811">
                <wp:simplePos x="0" y="0"/>
                <wp:positionH relativeFrom="column">
                  <wp:posOffset>1685676</wp:posOffset>
                </wp:positionH>
                <wp:positionV relativeFrom="paragraph">
                  <wp:posOffset>735082</wp:posOffset>
                </wp:positionV>
                <wp:extent cx="1031681" cy="692757"/>
                <wp:effectExtent l="0" t="0" r="54610" b="88900"/>
                <wp:wrapNone/>
                <wp:docPr id="295" name="Curved Connector 2062"/>
                <wp:cNvGraphicFramePr/>
                <a:graphic xmlns:a="http://schemas.openxmlformats.org/drawingml/2006/main">
                  <a:graphicData uri="http://schemas.microsoft.com/office/word/2010/wordprocessingShape">
                    <wps:wsp>
                      <wps:cNvCnPr/>
                      <wps:spPr>
                        <a:xfrm>
                          <a:off x="0" y="0"/>
                          <a:ext cx="1031681" cy="692757"/>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A6171" id="Curved Connector 2062" o:spid="_x0000_s1026" type="#_x0000_t38" style="position:absolute;margin-left:132.75pt;margin-top:57.9pt;width:81.25pt;height:54.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" adj="10800" strokecolor="red" strokeweight="1.5pt">
                <v:stroke endarrow="block"/>
              </v:shape>
            </w:pict>
          </mc:Fallback>
        </mc:AlternateContent>
      </w:r>
      <w:r>
        <w:rPr>
          <w:noProof/>
        </w:rPr>
        <mc:AlternateContent>
          <mc:Choice Requires="wps">
            <w:drawing>
              <wp:anchor distT="0" distB="0" distL="114300" distR="114300" simplePos="0" relativeHeight="251860480" behindDoc="0" locked="0" layoutInCell="1" allowOverlap="1" wp14:anchorId="69EE2523" wp14:editId="70139C0F">
                <wp:simplePos x="0" y="0"/>
                <wp:positionH relativeFrom="column">
                  <wp:posOffset>1392803</wp:posOffset>
                </wp:positionH>
                <wp:positionV relativeFrom="paragraph">
                  <wp:posOffset>679753</wp:posOffset>
                </wp:positionV>
                <wp:extent cx="266700" cy="213360"/>
                <wp:effectExtent l="0" t="0" r="19050" b="15240"/>
                <wp:wrapNone/>
                <wp:docPr id="296" name="Rectangle 296"/>
                <wp:cNvGraphicFramePr/>
                <a:graphic xmlns:a="http://schemas.openxmlformats.org/drawingml/2006/main">
                  <a:graphicData uri="http://schemas.microsoft.com/office/word/2010/wordprocessingShape">
                    <wps:wsp>
                      <wps:cNvSpPr/>
                      <wps:spPr>
                        <a:xfrm>
                          <a:off x="0" y="0"/>
                          <a:ext cx="2667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9BAF8" id="Rectangle 296" o:spid="_x0000_s1026" style="position:absolute;margin-left:109.65pt;margin-top:53.5pt;width:21pt;height:16.8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" filled="f" strokecolor="red" strokeweight="2pt"/>
            </w:pict>
          </mc:Fallback>
        </mc:AlternateContent>
      </w:r>
      <w:r>
        <w:rPr>
          <w:noProof/>
        </w:rPr>
        <w:drawing>
          <wp:inline distT="0" distB="0" distL="0" distR="0" wp14:anchorId="3B56DE51" wp14:editId="0E9B8E70">
            <wp:extent cx="5374015" cy="2464904"/>
            <wp:effectExtent l="0" t="0" r="0" b="0"/>
            <wp:docPr id="15390" name="Picture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394445" cy="2474275"/>
                    </a:xfrm>
                    <a:prstGeom prst="rect">
                      <a:avLst/>
                    </a:prstGeom>
                  </pic:spPr>
                </pic:pic>
              </a:graphicData>
            </a:graphic>
          </wp:inline>
        </w:drawing>
      </w:r>
    </w:p>
    <w:p w14:paraId="5A7C3EBA" w14:textId="2EA376DE" w:rsidR="00034597" w:rsidRPr="00B97F8B" w:rsidRDefault="00034597" w:rsidP="0003459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234</w:t>
      </w:r>
      <w:r>
        <w:rPr>
          <w:noProof/>
        </w:rPr>
        <w:fldChar w:fldCharType="end"/>
      </w:r>
      <w:r>
        <w:t xml:space="preserve"> Modify Name, Description, Contact Person and/or Visibility Status of User Group</w:t>
      </w:r>
    </w:p>
    <w:p w14:paraId="6B7F56C9" w14:textId="77777777" w:rsidR="00034597" w:rsidRDefault="00034597" w:rsidP="009F5E9F">
      <w:pPr>
        <w:pStyle w:val="Heading3"/>
      </w:pPr>
      <w:bookmarkStart w:id="342" w:name="_Toc524346005"/>
      <w:bookmarkStart w:id="343" w:name="_Toc35524304"/>
      <w:r>
        <w:t>Delete a Group</w:t>
      </w:r>
      <w:bookmarkEnd w:id="342"/>
      <w:bookmarkEnd w:id="343"/>
      <w:r>
        <w:t xml:space="preserve"> </w:t>
      </w:r>
    </w:p>
    <w:p w14:paraId="0F314878" w14:textId="77777777" w:rsidR="00034597" w:rsidRDefault="00034597" w:rsidP="00034597">
      <w:pPr>
        <w:pStyle w:val="BodyText"/>
      </w:pPr>
      <w:r>
        <w:t>Any group manager can delete a group.  To delete a</w:t>
      </w:r>
      <w:r w:rsidRPr="00E428EE">
        <w:t>n existing group</w:t>
      </w:r>
      <w:r>
        <w:t>, click</w:t>
      </w:r>
      <w:r w:rsidRPr="00E428EE">
        <w:t xml:space="preserve"> on the “X” button next to the group name.</w:t>
      </w:r>
      <w:r>
        <w:t xml:space="preserve">  </w:t>
      </w:r>
    </w:p>
    <w:p w14:paraId="70B5E959" w14:textId="77777777" w:rsidR="00034597" w:rsidRDefault="00034597" w:rsidP="00034597">
      <w:pPr>
        <w:pStyle w:val="BodyText"/>
        <w:keepNext/>
      </w:pPr>
      <w:r>
        <w:rPr>
          <w:noProof/>
        </w:rPr>
        <mc:AlternateContent>
          <mc:Choice Requires="wps">
            <w:drawing>
              <wp:anchor distT="0" distB="0" distL="114300" distR="114300" simplePos="0" relativeHeight="251866624" behindDoc="0" locked="0" layoutInCell="1" allowOverlap="1" wp14:anchorId="00B41D55" wp14:editId="18D5F3AA">
                <wp:simplePos x="0" y="0"/>
                <wp:positionH relativeFrom="column">
                  <wp:posOffset>2108835</wp:posOffset>
                </wp:positionH>
                <wp:positionV relativeFrom="paragraph">
                  <wp:posOffset>798499</wp:posOffset>
                </wp:positionV>
                <wp:extent cx="266700" cy="213360"/>
                <wp:effectExtent l="0" t="0" r="19050" b="15240"/>
                <wp:wrapNone/>
                <wp:docPr id="307" name="Rectangle 307"/>
                <wp:cNvGraphicFramePr/>
                <a:graphic xmlns:a="http://schemas.openxmlformats.org/drawingml/2006/main">
                  <a:graphicData uri="http://schemas.microsoft.com/office/word/2010/wordprocessingShape">
                    <wps:wsp>
                      <wps:cNvSpPr/>
                      <wps:spPr>
                        <a:xfrm>
                          <a:off x="0" y="0"/>
                          <a:ext cx="26670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C69D8" id="Rectangle 307" o:spid="_x0000_s1026" style="position:absolute;margin-left:166.05pt;margin-top:62.85pt;width:21pt;height:16.8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" filled="f" strokecolor="red" strokeweight="2pt"/>
            </w:pict>
          </mc:Fallback>
        </mc:AlternateContent>
      </w:r>
      <w:r>
        <w:rPr>
          <w:noProof/>
        </w:rPr>
        <w:drawing>
          <wp:inline distT="0" distB="0" distL="0" distR="0" wp14:anchorId="62F1738F" wp14:editId="63EB2022">
            <wp:extent cx="5688280" cy="2130004"/>
            <wp:effectExtent l="19050" t="19050" r="27305" b="22860"/>
            <wp:docPr id="15421" name="Picture 1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691531" cy="2131221"/>
                    </a:xfrm>
                    <a:prstGeom prst="rect">
                      <a:avLst/>
                    </a:prstGeom>
                    <a:ln>
                      <a:solidFill>
                        <a:schemeClr val="bg1">
                          <a:lumMod val="65000"/>
                        </a:schemeClr>
                      </a:solidFill>
                    </a:ln>
                  </pic:spPr>
                </pic:pic>
              </a:graphicData>
            </a:graphic>
          </wp:inline>
        </w:drawing>
      </w:r>
    </w:p>
    <w:p w14:paraId="0DC5FFA9" w14:textId="25E51D58" w:rsidR="00034597" w:rsidRPr="00B97F8B" w:rsidRDefault="00034597" w:rsidP="0003459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235</w:t>
      </w:r>
      <w:r>
        <w:rPr>
          <w:noProof/>
        </w:rPr>
        <w:fldChar w:fldCharType="end"/>
      </w:r>
      <w:r>
        <w:t xml:space="preserve"> Delete a User Group</w:t>
      </w:r>
    </w:p>
    <w:p w14:paraId="7FEDA17A" w14:textId="5E70B24E" w:rsidR="00034597" w:rsidRDefault="00034597" w:rsidP="00034597">
      <w:pPr>
        <w:pStyle w:val="BodyText"/>
      </w:pPr>
      <w:r>
        <w:t>A</w:t>
      </w:r>
      <w:r w:rsidRPr="00E428EE">
        <w:t xml:space="preserve"> </w:t>
      </w:r>
      <w:r w:rsidR="00421418">
        <w:t>pop-up</w:t>
      </w:r>
      <w:r>
        <w:t xml:space="preserve"> box will appear with the options to transfer the </w:t>
      </w:r>
      <w:r w:rsidRPr="00E428EE">
        <w:t xml:space="preserve">property associations </w:t>
      </w:r>
      <w:r>
        <w:t xml:space="preserve">down </w:t>
      </w:r>
      <w:r w:rsidRPr="00E428EE">
        <w:t xml:space="preserve">to </w:t>
      </w:r>
      <w:r>
        <w:t xml:space="preserve">the </w:t>
      </w:r>
      <w:r w:rsidRPr="00E428EE">
        <w:t>user level</w:t>
      </w:r>
      <w:r>
        <w:t xml:space="preserve">, </w:t>
      </w:r>
      <w:r w:rsidRPr="00E428EE">
        <w:t xml:space="preserve">disassociate the users </w:t>
      </w:r>
      <w:r>
        <w:t xml:space="preserve">of this group </w:t>
      </w:r>
      <w:r w:rsidRPr="00E428EE">
        <w:t xml:space="preserve">from the properties </w:t>
      </w:r>
      <w:r>
        <w:t>associated with this group or cancel the deletion.  Select the appropriate response.</w:t>
      </w:r>
    </w:p>
    <w:p w14:paraId="5A58B02B" w14:textId="77777777" w:rsidR="00034597" w:rsidRDefault="00034597" w:rsidP="00034597">
      <w:pPr>
        <w:keepNext/>
      </w:pPr>
      <w:r>
        <w:rPr>
          <w:noProof/>
        </w:rPr>
        <w:lastRenderedPageBreak/>
        <w:drawing>
          <wp:inline distT="0" distB="0" distL="0" distR="0" wp14:anchorId="4E3C9F27" wp14:editId="06B27D1A">
            <wp:extent cx="2476931" cy="2369820"/>
            <wp:effectExtent l="19050" t="19050" r="19050" b="11430"/>
            <wp:docPr id="15426" name="Picture 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479571" cy="2372346"/>
                    </a:xfrm>
                    <a:prstGeom prst="rect">
                      <a:avLst/>
                    </a:prstGeom>
                    <a:ln>
                      <a:solidFill>
                        <a:schemeClr val="bg1">
                          <a:lumMod val="75000"/>
                        </a:schemeClr>
                      </a:solidFill>
                    </a:ln>
                  </pic:spPr>
                </pic:pic>
              </a:graphicData>
            </a:graphic>
          </wp:inline>
        </w:drawing>
      </w:r>
    </w:p>
    <w:p w14:paraId="176B3C5D" w14:textId="47E93394" w:rsidR="00034597" w:rsidRDefault="00034597" w:rsidP="0003459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236</w:t>
      </w:r>
      <w:r>
        <w:rPr>
          <w:noProof/>
        </w:rPr>
        <w:fldChar w:fldCharType="end"/>
      </w:r>
      <w:r>
        <w:t xml:space="preserve"> Options for Deleting a Group</w:t>
      </w:r>
    </w:p>
    <w:p w14:paraId="07F76DFE" w14:textId="77777777" w:rsidR="00034597" w:rsidRDefault="00034597" w:rsidP="00034597">
      <w:pPr>
        <w:pStyle w:val="BodyText"/>
      </w:pPr>
      <w:r>
        <w:t xml:space="preserve">If </w:t>
      </w:r>
      <w:r w:rsidRPr="005C7C5E">
        <w:rPr>
          <w:b/>
        </w:rPr>
        <w:t>Transfer</w:t>
      </w:r>
      <w:r>
        <w:t xml:space="preserve"> is selected:  </w:t>
      </w:r>
    </w:p>
    <w:p w14:paraId="3A435136" w14:textId="77777777" w:rsidR="00034597" w:rsidRDefault="00034597" w:rsidP="00E73B96">
      <w:pPr>
        <w:pStyle w:val="BodyText"/>
        <w:numPr>
          <w:ilvl w:val="1"/>
          <w:numId w:val="121"/>
        </w:numPr>
      </w:pPr>
      <w:r>
        <w:t xml:space="preserve">Each user </w:t>
      </w:r>
      <w:r w:rsidRPr="00CE0BA9">
        <w:t>will</w:t>
      </w:r>
      <w:r>
        <w:t xml:space="preserve"> have an individual association created with the template of the </w:t>
      </w:r>
    </w:p>
    <w:p w14:paraId="438F5757" w14:textId="77777777" w:rsidR="00034597" w:rsidRDefault="00034597" w:rsidP="00E73B96">
      <w:pPr>
        <w:pStyle w:val="BodyText"/>
        <w:numPr>
          <w:ilvl w:val="2"/>
          <w:numId w:val="121"/>
        </w:numPr>
      </w:pPr>
      <w:r>
        <w:t xml:space="preserve">property first, </w:t>
      </w:r>
    </w:p>
    <w:p w14:paraId="6D166C76" w14:textId="77777777" w:rsidR="00034597" w:rsidRDefault="00034597" w:rsidP="00E73B96">
      <w:pPr>
        <w:pStyle w:val="BodyText"/>
        <w:numPr>
          <w:ilvl w:val="2"/>
          <w:numId w:val="121"/>
        </w:numPr>
      </w:pPr>
      <w:r>
        <w:t xml:space="preserve">or the server second if there is no individual property record on the group. </w:t>
      </w:r>
    </w:p>
    <w:p w14:paraId="104BCC21" w14:textId="77777777" w:rsidR="00034597" w:rsidRDefault="00034597" w:rsidP="00E73B96">
      <w:pPr>
        <w:pStyle w:val="BodyText"/>
        <w:numPr>
          <w:ilvl w:val="1"/>
          <w:numId w:val="121"/>
        </w:numPr>
      </w:pPr>
      <w:r>
        <w:t>If the user already has an individual association to a property that is affected by this group deletion, the association is preserved, i.e. the template is not overwritten</w:t>
      </w:r>
    </w:p>
    <w:p w14:paraId="46E2B8C6" w14:textId="77777777" w:rsidR="00034597" w:rsidRDefault="00034597" w:rsidP="00E73B96">
      <w:pPr>
        <w:pStyle w:val="BodyText"/>
        <w:numPr>
          <w:ilvl w:val="1"/>
          <w:numId w:val="121"/>
        </w:numPr>
      </w:pPr>
      <w:r>
        <w:t>If the user has an association through another group, that association is kept, but not switched over to. The individual association prevails when transfer is chosen.</w:t>
      </w:r>
    </w:p>
    <w:p w14:paraId="02D752E8" w14:textId="77777777" w:rsidR="00034597" w:rsidRDefault="00034597" w:rsidP="00034597">
      <w:pPr>
        <w:pStyle w:val="BodyText"/>
      </w:pPr>
      <w:r>
        <w:t xml:space="preserve">If </w:t>
      </w:r>
      <w:r w:rsidRPr="00E20B3F">
        <w:rPr>
          <w:b/>
        </w:rPr>
        <w:t>Disassociate</w:t>
      </w:r>
      <w:r>
        <w:t xml:space="preserve"> is selected:</w:t>
      </w:r>
    </w:p>
    <w:p w14:paraId="199452FE" w14:textId="77777777" w:rsidR="00034597" w:rsidRDefault="00034597" w:rsidP="00E73B96">
      <w:pPr>
        <w:pStyle w:val="BodyText"/>
        <w:numPr>
          <w:ilvl w:val="0"/>
          <w:numId w:val="122"/>
        </w:numPr>
      </w:pPr>
      <w:r>
        <w:t xml:space="preserve">The </w:t>
      </w:r>
      <w:r w:rsidRPr="00B52A9F">
        <w:rPr>
          <w:b/>
          <w:u w:val="single"/>
        </w:rPr>
        <w:t>active</w:t>
      </w:r>
      <w:r>
        <w:t xml:space="preserve"> user association to properties that are affected by deletion of the group gets transferred to</w:t>
      </w:r>
    </w:p>
    <w:p w14:paraId="6A40A367" w14:textId="77777777" w:rsidR="00034597" w:rsidRDefault="00034597" w:rsidP="00E73B96">
      <w:pPr>
        <w:pStyle w:val="BodyText"/>
        <w:numPr>
          <w:ilvl w:val="2"/>
          <w:numId w:val="122"/>
        </w:numPr>
      </w:pPr>
      <w:r>
        <w:t>Individual assignment or,</w:t>
      </w:r>
    </w:p>
    <w:p w14:paraId="4CC9A20D" w14:textId="77777777" w:rsidR="00034597" w:rsidRDefault="00034597" w:rsidP="00E73B96">
      <w:pPr>
        <w:pStyle w:val="BodyText"/>
        <w:numPr>
          <w:ilvl w:val="2"/>
          <w:numId w:val="122"/>
        </w:numPr>
      </w:pPr>
      <w:r>
        <w:t xml:space="preserve">Another group assignment if there is no individual assignment. The first group that shows up in the database search is selected. </w:t>
      </w:r>
    </w:p>
    <w:p w14:paraId="6E5A9B52" w14:textId="77777777" w:rsidR="00034597" w:rsidRDefault="00034597" w:rsidP="00E73B96">
      <w:pPr>
        <w:pStyle w:val="BodyText"/>
        <w:numPr>
          <w:ilvl w:val="1"/>
          <w:numId w:val="122"/>
        </w:numPr>
      </w:pPr>
      <w:r>
        <w:t xml:space="preserve">If the user has neither individual nor another group association for a property affected by deletion of the group, then the user loses access to that property. </w:t>
      </w:r>
    </w:p>
    <w:p w14:paraId="25058763" w14:textId="703EBB94" w:rsidR="00034597" w:rsidRDefault="00034597" w:rsidP="00E73B96">
      <w:pPr>
        <w:pStyle w:val="BodyText"/>
        <w:numPr>
          <w:ilvl w:val="1"/>
          <w:numId w:val="122"/>
        </w:numPr>
      </w:pPr>
      <w:r>
        <w:t xml:space="preserve">If the user does not have an active association to a property affected by deletion of the group, and has the association through another group, then an individual association record gets created if there isn’t one already, but a switch to that individual association does not take place. That user continues to be associated to that property with that other group. </w:t>
      </w:r>
    </w:p>
    <w:p w14:paraId="2641E47B" w14:textId="77777777" w:rsidR="00D87627" w:rsidRDefault="00D87627" w:rsidP="00D87627">
      <w:pPr>
        <w:pStyle w:val="Heading2"/>
        <w:tabs>
          <w:tab w:val="clear" w:pos="720"/>
        </w:tabs>
        <w:ind w:left="576"/>
      </w:pPr>
      <w:bookmarkStart w:id="344" w:name="_Toc524346006"/>
      <w:bookmarkStart w:id="345" w:name="_Toc524351483"/>
      <w:bookmarkStart w:id="346" w:name="_Toc35524305"/>
      <w:r w:rsidRPr="00711A3F">
        <w:t>Users</w:t>
      </w:r>
      <w:bookmarkEnd w:id="344"/>
      <w:bookmarkEnd w:id="345"/>
      <w:bookmarkEnd w:id="346"/>
    </w:p>
    <w:p w14:paraId="48E7049F" w14:textId="77777777" w:rsidR="00D87627" w:rsidRDefault="00D87627" w:rsidP="00D87627">
      <w:pPr>
        <w:pStyle w:val="BodyText"/>
      </w:pPr>
      <w:r>
        <w:t xml:space="preserve">The users that are associated to a group are managed through the Users tab on the User Group Management page.  </w:t>
      </w:r>
    </w:p>
    <w:p w14:paraId="61A91B9B" w14:textId="77777777" w:rsidR="00D87627" w:rsidRDefault="00D87627" w:rsidP="00D87627">
      <w:pPr>
        <w:pStyle w:val="BodyText"/>
      </w:pPr>
      <w:r w:rsidRPr="00427330">
        <w:t>If a user is member of multiple groups and a property selection is associated by a group that’s not currently being viewed, then the user gets flagged as having conflicts. The “Yes” link pops open a window showing which properties are associated to this user, which template selected for that property and through which group if the association is not via direct user assignment. This conflict is more detailed in “Conflicts” section.</w:t>
      </w:r>
    </w:p>
    <w:p w14:paraId="2F94ECF7" w14:textId="0D41B029" w:rsidR="00D87627" w:rsidRDefault="00B366E4" w:rsidP="00D87627">
      <w:pPr>
        <w:pStyle w:val="BodyText"/>
        <w:keepNext/>
      </w:pPr>
      <w:r>
        <w:rPr>
          <w:noProof/>
        </w:rPr>
        <w:lastRenderedPageBreak/>
        <mc:AlternateContent>
          <mc:Choice Requires="wps">
            <w:drawing>
              <wp:anchor distT="0" distB="0" distL="114300" distR="114300" simplePos="0" relativeHeight="251885056" behindDoc="0" locked="0" layoutInCell="1" allowOverlap="1" wp14:anchorId="23CCACF6" wp14:editId="11BD20D7">
                <wp:simplePos x="0" y="0"/>
                <wp:positionH relativeFrom="column">
                  <wp:posOffset>4715123</wp:posOffset>
                </wp:positionH>
                <wp:positionV relativeFrom="paragraph">
                  <wp:posOffset>849823</wp:posOffset>
                </wp:positionV>
                <wp:extent cx="794579" cy="763160"/>
                <wp:effectExtent l="0" t="0" r="24765" b="18415"/>
                <wp:wrapNone/>
                <wp:docPr id="15550" name="Rectangle 15550"/>
                <wp:cNvGraphicFramePr/>
                <a:graphic xmlns:a="http://schemas.openxmlformats.org/drawingml/2006/main">
                  <a:graphicData uri="http://schemas.microsoft.com/office/word/2010/wordprocessingShape">
                    <wps:wsp>
                      <wps:cNvSpPr/>
                      <wps:spPr>
                        <a:xfrm>
                          <a:off x="0" y="0"/>
                          <a:ext cx="794579" cy="763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6B7F8" id="Rectangle 15550" o:spid="_x0000_s1026" style="position:absolute;margin-left:371.25pt;margin-top:66.9pt;width:62.55pt;height:60.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" filled="f" strokecolor="red" strokeweight="2pt"/>
            </w:pict>
          </mc:Fallback>
        </mc:AlternateContent>
      </w:r>
      <w:r>
        <w:rPr>
          <w:noProof/>
        </w:rPr>
        <w:drawing>
          <wp:inline distT="0" distB="0" distL="0" distR="0" wp14:anchorId="52BD336B" wp14:editId="2BF73290">
            <wp:extent cx="5591922" cy="1979875"/>
            <wp:effectExtent l="19050" t="19050" r="8890" b="20955"/>
            <wp:docPr id="15541" name="Picture 1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610017" cy="1986282"/>
                    </a:xfrm>
                    <a:prstGeom prst="rect">
                      <a:avLst/>
                    </a:prstGeom>
                    <a:ln>
                      <a:solidFill>
                        <a:schemeClr val="bg1">
                          <a:lumMod val="65000"/>
                        </a:schemeClr>
                      </a:solidFill>
                    </a:ln>
                  </pic:spPr>
                </pic:pic>
              </a:graphicData>
            </a:graphic>
          </wp:inline>
        </w:drawing>
      </w:r>
    </w:p>
    <w:p w14:paraId="7F538988" w14:textId="05E25A33" w:rsidR="00D87627" w:rsidRPr="00BE70FA" w:rsidRDefault="00D87627" w:rsidP="00D87627">
      <w:pPr>
        <w:pStyle w:val="Caption"/>
      </w:pPr>
      <w:r w:rsidRPr="00445D45">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237</w:t>
      </w:r>
      <w:r w:rsidR="00E100F2">
        <w:rPr>
          <w:noProof/>
        </w:rPr>
        <w:fldChar w:fldCharType="end"/>
      </w:r>
      <w:r w:rsidRPr="00445D45">
        <w:t xml:space="preserve"> User Group Management Users Tab with User Template Conflicts</w:t>
      </w:r>
    </w:p>
    <w:p w14:paraId="42D02363" w14:textId="77777777" w:rsidR="00D87627" w:rsidRDefault="00D87627" w:rsidP="009F5E9F">
      <w:pPr>
        <w:pStyle w:val="Heading3"/>
        <w:rPr>
          <w:rStyle w:val="BodyTextChar"/>
        </w:rPr>
      </w:pPr>
      <w:bookmarkStart w:id="347" w:name="_Toc524346007"/>
      <w:bookmarkStart w:id="348" w:name="_Toc35524306"/>
      <w:r>
        <w:rPr>
          <w:rStyle w:val="BodyTextChar"/>
        </w:rPr>
        <w:t>Add a User to a User Group</w:t>
      </w:r>
      <w:bookmarkEnd w:id="347"/>
      <w:bookmarkEnd w:id="348"/>
    </w:p>
    <w:p w14:paraId="45EA65E8" w14:textId="1D0EADC2" w:rsidR="00D87627" w:rsidRPr="00BD0A41" w:rsidRDefault="00D87627" w:rsidP="00D87627">
      <w:pPr>
        <w:pStyle w:val="BodyText"/>
      </w:pPr>
      <w:r>
        <w:rPr>
          <w:rFonts w:eastAsia="Arial"/>
        </w:rPr>
        <w:t xml:space="preserve">A user can be added as a regular user, or an admin user.  </w:t>
      </w:r>
      <w:r>
        <w:rPr>
          <w:rFonts w:eastAsia="Arial" w:cs="Arial"/>
        </w:rPr>
        <w:t>This selection decides the role for the user for any property that they are associated through the group.</w:t>
      </w:r>
    </w:p>
    <w:p w14:paraId="4C54400F" w14:textId="26A9C07D" w:rsidR="00D87627" w:rsidRDefault="00D87627" w:rsidP="00D87627">
      <w:pPr>
        <w:pStyle w:val="BodyText"/>
      </w:pPr>
      <w:r>
        <w:t xml:space="preserve">Administrators of a group </w:t>
      </w:r>
      <w:r w:rsidRPr="006F3C78">
        <w:t>can add new users to the group.  An administrator can only add users that share a property association.</w:t>
      </w:r>
    </w:p>
    <w:p w14:paraId="572A63ED" w14:textId="19482B80" w:rsidR="00D87627" w:rsidRPr="00225CF6" w:rsidRDefault="00D87627" w:rsidP="00D87627">
      <w:pPr>
        <w:pStyle w:val="BodyText"/>
      </w:pPr>
      <w:r>
        <w:t>To add a new user to the User Group, click on Add New User.  Select the user to add to the group from the User dropdown.  If the user should have administrator rights to all properties within the group, enable the Admin switch.  Click on the green check mark to Save.</w:t>
      </w:r>
    </w:p>
    <w:p w14:paraId="10486B32" w14:textId="6AAD1669" w:rsidR="00D87627" w:rsidRDefault="00D87627" w:rsidP="00D87627">
      <w:pPr>
        <w:keepNext/>
      </w:pPr>
      <w:r>
        <w:rPr>
          <w:noProof/>
        </w:rPr>
        <mc:AlternateContent>
          <mc:Choice Requires="wps">
            <w:drawing>
              <wp:anchor distT="0" distB="0" distL="114300" distR="114300" simplePos="0" relativeHeight="251878912" behindDoc="0" locked="0" layoutInCell="1" allowOverlap="1" wp14:anchorId="626F7BD1" wp14:editId="7052BEFB">
                <wp:simplePos x="0" y="0"/>
                <wp:positionH relativeFrom="column">
                  <wp:posOffset>5186984</wp:posOffset>
                </wp:positionH>
                <wp:positionV relativeFrom="paragraph">
                  <wp:posOffset>832485</wp:posOffset>
                </wp:positionV>
                <wp:extent cx="632460" cy="236220"/>
                <wp:effectExtent l="0" t="0" r="15240" b="11430"/>
                <wp:wrapNone/>
                <wp:docPr id="15431" name="Rectangle 15431"/>
                <wp:cNvGraphicFramePr/>
                <a:graphic xmlns:a="http://schemas.openxmlformats.org/drawingml/2006/main">
                  <a:graphicData uri="http://schemas.microsoft.com/office/word/2010/wordprocessingShape">
                    <wps:wsp>
                      <wps:cNvSpPr/>
                      <wps:spPr>
                        <a:xfrm>
                          <a:off x="0" y="0"/>
                          <a:ext cx="63246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5A307" id="Rectangle 15431" o:spid="_x0000_s1026" style="position:absolute;margin-left:408.4pt;margin-top:65.55pt;width:49.8pt;height:18.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" filled="f" strokecolor="red" strokeweight="2pt"/>
            </w:pict>
          </mc:Fallback>
        </mc:AlternateContent>
      </w:r>
      <w:r w:rsidRPr="00986EAD">
        <w:rPr>
          <w:noProof/>
        </w:rPr>
        <w:drawing>
          <wp:inline distT="0" distB="0" distL="0" distR="0" wp14:anchorId="674727D8" wp14:editId="2FD077EA">
            <wp:extent cx="5311140" cy="2672115"/>
            <wp:effectExtent l="19050" t="19050" r="22860" b="13970"/>
            <wp:docPr id="1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7"/>
                    <a:stretch>
                      <a:fillRect/>
                    </a:stretch>
                  </pic:blipFill>
                  <pic:spPr>
                    <a:xfrm>
                      <a:off x="0" y="0"/>
                      <a:ext cx="5320375" cy="2676761"/>
                    </a:xfrm>
                    <a:prstGeom prst="rect">
                      <a:avLst/>
                    </a:prstGeom>
                    <a:ln>
                      <a:solidFill>
                        <a:schemeClr val="bg1">
                          <a:lumMod val="75000"/>
                        </a:schemeClr>
                      </a:solidFill>
                    </a:ln>
                  </pic:spPr>
                </pic:pic>
              </a:graphicData>
            </a:graphic>
          </wp:inline>
        </w:drawing>
      </w:r>
    </w:p>
    <w:p w14:paraId="45450673" w14:textId="369D9A0B" w:rsidR="00D87627" w:rsidRPr="006F3C78" w:rsidRDefault="00D87627" w:rsidP="00D87627">
      <w:pPr>
        <w:pStyle w:val="Caption"/>
        <w:rPr>
          <w:rFonts w:ascii="Arial" w:hAnsi="Arial" w:cs="Arial"/>
        </w:rPr>
      </w:pPr>
      <w:r>
        <w:t xml:space="preserve">Figure </w:t>
      </w:r>
      <w:r>
        <w:rPr>
          <w:noProof/>
        </w:rPr>
        <w:fldChar w:fldCharType="begin"/>
      </w:r>
      <w:r>
        <w:rPr>
          <w:noProof/>
        </w:rPr>
        <w:instrText xml:space="preserve"> SEQ Figure \* ARABIC </w:instrText>
      </w:r>
      <w:r>
        <w:rPr>
          <w:noProof/>
        </w:rPr>
        <w:fldChar w:fldCharType="separate"/>
      </w:r>
      <w:r w:rsidR="00113107">
        <w:rPr>
          <w:noProof/>
        </w:rPr>
        <w:t>238</w:t>
      </w:r>
      <w:r>
        <w:rPr>
          <w:noProof/>
        </w:rPr>
        <w:fldChar w:fldCharType="end"/>
      </w:r>
      <w:r>
        <w:t xml:space="preserve"> Add a User to a User Group</w:t>
      </w:r>
    </w:p>
    <w:p w14:paraId="041546D8" w14:textId="77777777" w:rsidR="00D87627" w:rsidRDefault="00D87627" w:rsidP="009F5E9F">
      <w:pPr>
        <w:pStyle w:val="Heading3"/>
        <w:rPr>
          <w:rFonts w:eastAsia="Arial"/>
        </w:rPr>
      </w:pPr>
      <w:bookmarkStart w:id="349" w:name="_Toc524346008"/>
      <w:bookmarkStart w:id="350" w:name="_Toc35524307"/>
      <w:r>
        <w:rPr>
          <w:rFonts w:eastAsia="Arial"/>
        </w:rPr>
        <w:t>Modify User within a User Group</w:t>
      </w:r>
      <w:bookmarkEnd w:id="349"/>
      <w:bookmarkEnd w:id="350"/>
    </w:p>
    <w:p w14:paraId="3F4B7082" w14:textId="77777777" w:rsidR="00D87627" w:rsidRDefault="00D87627" w:rsidP="00D87627">
      <w:pPr>
        <w:pStyle w:val="BodyText"/>
        <w:rPr>
          <w:rFonts w:eastAsia="Arial"/>
        </w:rPr>
      </w:pPr>
      <w:r>
        <w:rPr>
          <w:rFonts w:eastAsia="Arial"/>
        </w:rPr>
        <w:t xml:space="preserve">The only element that can be modified on this tab is the admin status of the user. This change will cascade to all properties that the group contains through individual property associations or through server associations.  </w:t>
      </w:r>
    </w:p>
    <w:p w14:paraId="4C28133A" w14:textId="77777777" w:rsidR="00D87627" w:rsidRPr="00BD0A41" w:rsidRDefault="00D87627" w:rsidP="00D87627">
      <w:pPr>
        <w:pStyle w:val="BodyText"/>
        <w:rPr>
          <w:rFonts w:eastAsia="Arial"/>
        </w:rPr>
      </w:pPr>
      <w:r w:rsidRPr="00BD0A41">
        <w:rPr>
          <w:rFonts w:eastAsia="Arial"/>
        </w:rPr>
        <w:t>To add or remove admin rights from a user that is also a group manager, select/deselect the Admin checkbox.</w:t>
      </w:r>
    </w:p>
    <w:p w14:paraId="38767668" w14:textId="77777777" w:rsidR="00D87627" w:rsidRPr="00BD0A41" w:rsidRDefault="00D87627" w:rsidP="00D87627">
      <w:pPr>
        <w:pStyle w:val="BodyText"/>
        <w:rPr>
          <w:rFonts w:eastAsia="Arial"/>
        </w:rPr>
      </w:pPr>
      <w:r w:rsidRPr="00BD0A41">
        <w:rPr>
          <w:rFonts w:eastAsia="Arial"/>
        </w:rPr>
        <w:lastRenderedPageBreak/>
        <w:t xml:space="preserve">Admin users that are also group managers cannot be demoted to normal users, nor they can be removed from the group, until the admin is removed from group managers tab for that group first. </w:t>
      </w:r>
    </w:p>
    <w:p w14:paraId="33A9418F" w14:textId="77777777" w:rsidR="00D87627" w:rsidRPr="00BD0A41" w:rsidRDefault="00D87627" w:rsidP="009F5E9F">
      <w:pPr>
        <w:pStyle w:val="Heading3"/>
      </w:pPr>
      <w:bookmarkStart w:id="351" w:name="_Toc524346009"/>
      <w:bookmarkStart w:id="352" w:name="_Toc35524308"/>
      <w:r w:rsidRPr="00BD0A41">
        <w:t>Remove a User from a User Group</w:t>
      </w:r>
      <w:bookmarkEnd w:id="351"/>
      <w:bookmarkEnd w:id="352"/>
      <w:r w:rsidRPr="00BD0A41">
        <w:t xml:space="preserve"> </w:t>
      </w:r>
    </w:p>
    <w:p w14:paraId="7F44D340" w14:textId="77777777" w:rsidR="00D87627" w:rsidRPr="00BD0A41" w:rsidRDefault="00D87627" w:rsidP="00D87627">
      <w:pPr>
        <w:pStyle w:val="BodyText"/>
        <w:rPr>
          <w:rFonts w:eastAsia="Arial"/>
        </w:rPr>
      </w:pPr>
      <w:r w:rsidRPr="00BD0A41">
        <w:t>To remove a user from a User Group,</w:t>
      </w:r>
      <w:r w:rsidRPr="00BD0A41">
        <w:rPr>
          <w:rFonts w:eastAsia="Arial"/>
        </w:rPr>
        <w:t xml:space="preserve"> click on the trash can icon next to the user. </w:t>
      </w:r>
    </w:p>
    <w:p w14:paraId="0E694952" w14:textId="77777777" w:rsidR="00D87627" w:rsidRDefault="00D87627" w:rsidP="00D87627">
      <w:pPr>
        <w:pStyle w:val="BodyText"/>
        <w:rPr>
          <w:rFonts w:eastAsia="Arial"/>
        </w:rPr>
      </w:pPr>
      <w:r w:rsidRPr="00BD0A41">
        <w:rPr>
          <w:rFonts w:eastAsia="Arial"/>
        </w:rPr>
        <w:t>Admin users that are also group managers cannot be demoted to normal users, nor they can be removed from the group, until the admin is removed from group managers tab for that group first.</w:t>
      </w:r>
      <w:r>
        <w:rPr>
          <w:rFonts w:eastAsia="Arial"/>
        </w:rPr>
        <w:t xml:space="preserve"> </w:t>
      </w:r>
    </w:p>
    <w:p w14:paraId="782E870F" w14:textId="77777777" w:rsidR="00D87627" w:rsidRPr="00AE1B3A" w:rsidRDefault="00D87627" w:rsidP="00D87627">
      <w:pPr>
        <w:rPr>
          <w:rFonts w:eastAsia="Arial"/>
        </w:rPr>
      </w:pPr>
    </w:p>
    <w:p w14:paraId="2C00341A" w14:textId="5BFE2A01" w:rsidR="00D87627" w:rsidRDefault="00D87627" w:rsidP="00D87627">
      <w:pPr>
        <w:pStyle w:val="BodyText"/>
        <w:keepNext/>
        <w:tabs>
          <w:tab w:val="left" w:pos="7110"/>
        </w:tabs>
      </w:pPr>
      <w:r>
        <w:rPr>
          <w:noProof/>
        </w:rPr>
        <mc:AlternateContent>
          <mc:Choice Requires="wps">
            <w:drawing>
              <wp:anchor distT="0" distB="0" distL="114300" distR="114300" simplePos="0" relativeHeight="251881984" behindDoc="0" locked="0" layoutInCell="1" allowOverlap="1" wp14:anchorId="6B951BCE" wp14:editId="1F4B58F2">
                <wp:simplePos x="0" y="0"/>
                <wp:positionH relativeFrom="column">
                  <wp:posOffset>5487256</wp:posOffset>
                </wp:positionH>
                <wp:positionV relativeFrom="paragraph">
                  <wp:posOffset>1308790</wp:posOffset>
                </wp:positionV>
                <wp:extent cx="236220" cy="190500"/>
                <wp:effectExtent l="0" t="0" r="11430" b="19050"/>
                <wp:wrapNone/>
                <wp:docPr id="15442" name="Rectangle 15442"/>
                <wp:cNvGraphicFramePr/>
                <a:graphic xmlns:a="http://schemas.openxmlformats.org/drawingml/2006/main">
                  <a:graphicData uri="http://schemas.microsoft.com/office/word/2010/wordprocessingShape">
                    <wps:wsp>
                      <wps:cNvSpPr/>
                      <wps:spPr>
                        <a:xfrm>
                          <a:off x="0" y="0"/>
                          <a:ext cx="23622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D9FDD" id="Rectangle 15442" o:spid="_x0000_s1026" style="position:absolute;margin-left:432.05pt;margin-top:103.05pt;width:18.6pt;height:1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" filled="f" strokecolor="red" strokeweight="2pt"/>
            </w:pict>
          </mc:Fallback>
        </mc:AlternateContent>
      </w:r>
      <w:r w:rsidR="004278C2">
        <w:rPr>
          <w:noProof/>
        </w:rPr>
        <w:drawing>
          <wp:inline distT="0" distB="0" distL="0" distR="0" wp14:anchorId="409E5443" wp14:editId="58A0575A">
            <wp:extent cx="5030483" cy="1781092"/>
            <wp:effectExtent l="19050" t="19050" r="17780" b="10160"/>
            <wp:docPr id="15553" name="Picture 1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073557" cy="1796343"/>
                    </a:xfrm>
                    <a:prstGeom prst="rect">
                      <a:avLst/>
                    </a:prstGeom>
                    <a:ln>
                      <a:solidFill>
                        <a:schemeClr val="bg1">
                          <a:lumMod val="65000"/>
                        </a:schemeClr>
                      </a:solidFill>
                    </a:ln>
                  </pic:spPr>
                </pic:pic>
              </a:graphicData>
            </a:graphic>
          </wp:inline>
        </w:drawing>
      </w:r>
    </w:p>
    <w:p w14:paraId="1EDB816B" w14:textId="1C3A70F3" w:rsidR="00D87627" w:rsidRPr="00D439D8" w:rsidRDefault="00D87627" w:rsidP="00D87627">
      <w:pPr>
        <w:pStyle w:val="Caption"/>
        <w:rPr>
          <w:rFonts w:eastAsia="Arial"/>
        </w:rPr>
      </w:pPr>
      <w:r>
        <w:t xml:space="preserve">Figure </w:t>
      </w:r>
      <w:r>
        <w:rPr>
          <w:noProof/>
        </w:rPr>
        <w:fldChar w:fldCharType="begin"/>
      </w:r>
      <w:r>
        <w:rPr>
          <w:noProof/>
        </w:rPr>
        <w:instrText xml:space="preserve"> SEQ Figure \* ARABIC </w:instrText>
      </w:r>
      <w:r>
        <w:rPr>
          <w:noProof/>
        </w:rPr>
        <w:fldChar w:fldCharType="separate"/>
      </w:r>
      <w:r w:rsidR="00113107">
        <w:rPr>
          <w:noProof/>
        </w:rPr>
        <w:t>239</w:t>
      </w:r>
      <w:r>
        <w:rPr>
          <w:noProof/>
        </w:rPr>
        <w:fldChar w:fldCharType="end"/>
      </w:r>
      <w:r>
        <w:t xml:space="preserve"> Delete a User from a User Group</w:t>
      </w:r>
    </w:p>
    <w:p w14:paraId="6600B3A5" w14:textId="77777777" w:rsidR="00D87627" w:rsidRPr="006F3C78" w:rsidRDefault="00D87627" w:rsidP="00D87627">
      <w:pPr>
        <w:pStyle w:val="BodyText"/>
      </w:pPr>
    </w:p>
    <w:p w14:paraId="43F8AF9C" w14:textId="77777777" w:rsidR="00D87627" w:rsidRDefault="00D87627" w:rsidP="00D87627">
      <w:pPr>
        <w:pStyle w:val="Heading2"/>
        <w:tabs>
          <w:tab w:val="clear" w:pos="720"/>
        </w:tabs>
        <w:ind w:left="576"/>
      </w:pPr>
      <w:bookmarkStart w:id="353" w:name="_Toc524346010"/>
      <w:bookmarkStart w:id="354" w:name="_Toc524351484"/>
      <w:bookmarkStart w:id="355" w:name="_Toc35524309"/>
      <w:r>
        <w:t>Properties</w:t>
      </w:r>
      <w:bookmarkEnd w:id="353"/>
      <w:bookmarkEnd w:id="354"/>
      <w:bookmarkEnd w:id="355"/>
    </w:p>
    <w:p w14:paraId="3675D860" w14:textId="77777777" w:rsidR="00D87627" w:rsidRDefault="00D87627" w:rsidP="009F5E9F">
      <w:pPr>
        <w:pStyle w:val="Heading3"/>
        <w:rPr>
          <w:rStyle w:val="BodyTextChar"/>
        </w:rPr>
      </w:pPr>
      <w:bookmarkStart w:id="356" w:name="_Toc524346011"/>
      <w:bookmarkStart w:id="357" w:name="_Toc35524310"/>
      <w:r>
        <w:rPr>
          <w:rStyle w:val="BodyTextChar"/>
        </w:rPr>
        <w:t>View properties associated with a User Group</w:t>
      </w:r>
      <w:bookmarkEnd w:id="356"/>
      <w:bookmarkEnd w:id="357"/>
    </w:p>
    <w:p w14:paraId="61FAB982" w14:textId="77777777" w:rsidR="00D87627" w:rsidRPr="009A494B" w:rsidRDefault="00D87627" w:rsidP="00D87627">
      <w:pPr>
        <w:pStyle w:val="BodyText"/>
      </w:pPr>
      <w:r w:rsidRPr="009A494B">
        <w:rPr>
          <w:rStyle w:val="BodyTextChar"/>
        </w:rPr>
        <w:t>To</w:t>
      </w:r>
      <w:r>
        <w:t xml:space="preserve"> view the properties associated with a group, select a User Group from the list on the left and click on the Properties tab on the right.  A list of associated properties will appear on the bottom right.</w:t>
      </w:r>
    </w:p>
    <w:p w14:paraId="6AAB99E0" w14:textId="77777777" w:rsidR="00D87627" w:rsidRDefault="00D87627" w:rsidP="009F5E9F">
      <w:pPr>
        <w:pStyle w:val="Heading3"/>
        <w:rPr>
          <w:rStyle w:val="BodyTextChar"/>
        </w:rPr>
      </w:pPr>
      <w:bookmarkStart w:id="358" w:name="_Toc524346012"/>
      <w:bookmarkStart w:id="359" w:name="_Toc35524311"/>
      <w:r>
        <w:rPr>
          <w:rStyle w:val="BodyTextChar"/>
        </w:rPr>
        <w:t>Add a property to a User Group</w:t>
      </w:r>
      <w:bookmarkEnd w:id="358"/>
      <w:bookmarkEnd w:id="359"/>
    </w:p>
    <w:p w14:paraId="543B048F" w14:textId="77777777" w:rsidR="00D87627" w:rsidRDefault="00D87627" w:rsidP="00D87627">
      <w:pPr>
        <w:pStyle w:val="BodyText"/>
      </w:pPr>
      <w:r w:rsidRPr="009A494B">
        <w:rPr>
          <w:rStyle w:val="BodyTextChar"/>
        </w:rPr>
        <w:t>To</w:t>
      </w:r>
      <w:r>
        <w:t xml:space="preserve"> associate a property with a group, select a User Group from the list on the left, click on the Properties tab on the right, then click on Add new Property.  </w:t>
      </w:r>
      <w:r w:rsidRPr="007F263A">
        <w:t>Select the property to be added to the group from the dropdown,</w:t>
      </w:r>
      <w:r>
        <w:t xml:space="preserve"> select the applicable security template for the property, and click on the green checkmark to save or the red X to cancel.</w:t>
      </w:r>
    </w:p>
    <w:p w14:paraId="772AC826" w14:textId="77777777" w:rsidR="00D87627" w:rsidRPr="00E428EE" w:rsidRDefault="00D87627" w:rsidP="00D87627">
      <w:pPr>
        <w:pStyle w:val="BodyText"/>
      </w:pPr>
      <w:r w:rsidRPr="00E428EE">
        <w:t xml:space="preserve">When a property is added to a group, all users that are </w:t>
      </w:r>
      <w:r>
        <w:t xml:space="preserve">a </w:t>
      </w:r>
      <w:r w:rsidRPr="00E428EE">
        <w:t xml:space="preserve">member of that group inherit this association with the selected template. </w:t>
      </w:r>
    </w:p>
    <w:p w14:paraId="3F4D50B7" w14:textId="77777777" w:rsidR="00D87627" w:rsidRDefault="00D87627" w:rsidP="00D87627">
      <w:pPr>
        <w:pStyle w:val="BodyText"/>
      </w:pPr>
      <w:r w:rsidRPr="00E428EE">
        <w:t>If a property is included in the group via a server membership, the addition of the property overrides the template selection for all users in the group.</w:t>
      </w:r>
    </w:p>
    <w:p w14:paraId="141E6083" w14:textId="77777777" w:rsidR="00D87627" w:rsidRPr="00E428EE" w:rsidRDefault="00D87627" w:rsidP="00D87627">
      <w:pPr>
        <w:pStyle w:val="BodyText"/>
        <w:ind w:left="0"/>
      </w:pPr>
    </w:p>
    <w:p w14:paraId="6C6947DF" w14:textId="77777777" w:rsidR="00D87627" w:rsidRDefault="00D87627" w:rsidP="00D87627">
      <w:pPr>
        <w:pStyle w:val="BodyText"/>
      </w:pPr>
    </w:p>
    <w:p w14:paraId="1DF71E64" w14:textId="77777777" w:rsidR="00D87627" w:rsidRDefault="00D87627" w:rsidP="00D87627">
      <w:pPr>
        <w:pStyle w:val="BodyText"/>
        <w:keepNext/>
      </w:pPr>
      <w:r>
        <w:rPr>
          <w:noProof/>
        </w:rPr>
        <w:lastRenderedPageBreak/>
        <mc:AlternateContent>
          <mc:Choice Requires="wps">
            <w:drawing>
              <wp:anchor distT="0" distB="0" distL="114300" distR="114300" simplePos="0" relativeHeight="251875840" behindDoc="0" locked="0" layoutInCell="1" allowOverlap="1" wp14:anchorId="7EC1C869" wp14:editId="6B32556F">
                <wp:simplePos x="0" y="0"/>
                <wp:positionH relativeFrom="margin">
                  <wp:posOffset>5577840</wp:posOffset>
                </wp:positionH>
                <wp:positionV relativeFrom="paragraph">
                  <wp:posOffset>917575</wp:posOffset>
                </wp:positionV>
                <wp:extent cx="525780" cy="190500"/>
                <wp:effectExtent l="0" t="0" r="26670" b="19050"/>
                <wp:wrapNone/>
                <wp:docPr id="15443" name="Rectangle 15443"/>
                <wp:cNvGraphicFramePr/>
                <a:graphic xmlns:a="http://schemas.openxmlformats.org/drawingml/2006/main">
                  <a:graphicData uri="http://schemas.microsoft.com/office/word/2010/wordprocessingShape">
                    <wps:wsp>
                      <wps:cNvSpPr/>
                      <wps:spPr>
                        <a:xfrm>
                          <a:off x="0" y="0"/>
                          <a:ext cx="5257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0A66E" id="Rectangle 15443" o:spid="_x0000_s1026" style="position:absolute;margin-left:439.2pt;margin-top:72.25pt;width:41.4pt;height:1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" filled="f" strokecolor="red" strokeweight="2pt">
                <w10:wrap anchorx="margin"/>
              </v:rect>
            </w:pict>
          </mc:Fallback>
        </mc:AlternateContent>
      </w:r>
      <w:r>
        <w:rPr>
          <w:noProof/>
        </w:rPr>
        <mc:AlternateContent>
          <mc:Choice Requires="wps">
            <w:drawing>
              <wp:anchor distT="0" distB="0" distL="114300" distR="114300" simplePos="0" relativeHeight="251872768" behindDoc="0" locked="0" layoutInCell="1" allowOverlap="1" wp14:anchorId="050475BE" wp14:editId="1725BB97">
                <wp:simplePos x="0" y="0"/>
                <wp:positionH relativeFrom="column">
                  <wp:posOffset>4511040</wp:posOffset>
                </wp:positionH>
                <wp:positionV relativeFrom="paragraph">
                  <wp:posOffset>1016635</wp:posOffset>
                </wp:positionV>
                <wp:extent cx="1066800" cy="487680"/>
                <wp:effectExtent l="38100" t="0" r="19050" b="83820"/>
                <wp:wrapNone/>
                <wp:docPr id="15444" name="Curved Connector 2066"/>
                <wp:cNvGraphicFramePr/>
                <a:graphic xmlns:a="http://schemas.openxmlformats.org/drawingml/2006/main">
                  <a:graphicData uri="http://schemas.microsoft.com/office/word/2010/wordprocessingShape">
                    <wps:wsp>
                      <wps:cNvCnPr/>
                      <wps:spPr>
                        <a:xfrm flipH="1">
                          <a:off x="0" y="0"/>
                          <a:ext cx="1066800" cy="487680"/>
                        </a:xfrm>
                        <a:prstGeom prst="curved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F6BAF" id="Curved Connector 2066" o:spid="_x0000_s1026" type="#_x0000_t38" style="position:absolute;margin-left:355.2pt;margin-top:80.05pt;width:84pt;height:38.4pt;flip:x;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" adj="10800" strokecolor="red" strokeweight="1.5pt">
                <v:stroke endarrow="block"/>
              </v:shape>
            </w:pict>
          </mc:Fallback>
        </mc:AlternateContent>
      </w:r>
      <w:r>
        <w:rPr>
          <w:noProof/>
        </w:rPr>
        <mc:AlternateContent>
          <mc:Choice Requires="wps">
            <w:drawing>
              <wp:anchor distT="0" distB="0" distL="114300" distR="114300" simplePos="0" relativeHeight="251869696" behindDoc="0" locked="0" layoutInCell="1" allowOverlap="1" wp14:anchorId="1D9A40DC" wp14:editId="41B709D2">
                <wp:simplePos x="0" y="0"/>
                <wp:positionH relativeFrom="column">
                  <wp:posOffset>3307080</wp:posOffset>
                </wp:positionH>
                <wp:positionV relativeFrom="paragraph">
                  <wp:posOffset>643255</wp:posOffset>
                </wp:positionV>
                <wp:extent cx="807720" cy="396240"/>
                <wp:effectExtent l="0" t="0" r="11430" b="22860"/>
                <wp:wrapNone/>
                <wp:docPr id="15478" name="Rectangle 15478"/>
                <wp:cNvGraphicFramePr/>
                <a:graphic xmlns:a="http://schemas.openxmlformats.org/drawingml/2006/main">
                  <a:graphicData uri="http://schemas.microsoft.com/office/word/2010/wordprocessingShape">
                    <wps:wsp>
                      <wps:cNvSpPr/>
                      <wps:spPr>
                        <a:xfrm>
                          <a:off x="0" y="0"/>
                          <a:ext cx="80772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9AA08" id="Rectangle 15478" o:spid="_x0000_s1026" style="position:absolute;margin-left:260.4pt;margin-top:50.65pt;width:63.6pt;height:31.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" filled="f" strokecolor="red" strokeweight="2pt"/>
            </w:pict>
          </mc:Fallback>
        </mc:AlternateContent>
      </w:r>
      <w:r>
        <w:rPr>
          <w:noProof/>
        </w:rPr>
        <w:drawing>
          <wp:inline distT="0" distB="0" distL="0" distR="0" wp14:anchorId="26008539" wp14:editId="7D039D91">
            <wp:extent cx="5684520" cy="2771425"/>
            <wp:effectExtent l="19050" t="19050" r="11430" b="10160"/>
            <wp:docPr id="15506" name="Picture 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693189" cy="2775651"/>
                    </a:xfrm>
                    <a:prstGeom prst="rect">
                      <a:avLst/>
                    </a:prstGeom>
                    <a:ln>
                      <a:solidFill>
                        <a:schemeClr val="bg1">
                          <a:lumMod val="75000"/>
                        </a:schemeClr>
                      </a:solidFill>
                    </a:ln>
                  </pic:spPr>
                </pic:pic>
              </a:graphicData>
            </a:graphic>
          </wp:inline>
        </w:drawing>
      </w:r>
    </w:p>
    <w:p w14:paraId="2C5596DB" w14:textId="314E1559" w:rsidR="00D87627" w:rsidRDefault="00D87627" w:rsidP="00D8762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240</w:t>
      </w:r>
      <w:r>
        <w:rPr>
          <w:noProof/>
        </w:rPr>
        <w:fldChar w:fldCharType="end"/>
      </w:r>
      <w:r>
        <w:t xml:space="preserve"> Add a Property to a User Group</w:t>
      </w:r>
    </w:p>
    <w:p w14:paraId="6A890FB2" w14:textId="77777777" w:rsidR="00D87627" w:rsidRDefault="00D87627" w:rsidP="009F5E9F">
      <w:pPr>
        <w:pStyle w:val="Heading3"/>
      </w:pPr>
      <w:bookmarkStart w:id="360" w:name="_Toc524346013"/>
      <w:bookmarkStart w:id="361" w:name="_Toc35524312"/>
      <w:r>
        <w:t xml:space="preserve">Modify a </w:t>
      </w:r>
      <w:r w:rsidRPr="009F5E9F">
        <w:t>property</w:t>
      </w:r>
      <w:r>
        <w:t xml:space="preserve"> within a User Group</w:t>
      </w:r>
      <w:bookmarkEnd w:id="360"/>
      <w:bookmarkEnd w:id="361"/>
    </w:p>
    <w:p w14:paraId="272C0C16" w14:textId="77777777" w:rsidR="00D87627" w:rsidRDefault="00D87627" w:rsidP="00D87627">
      <w:pPr>
        <w:pStyle w:val="BodyText"/>
      </w:pPr>
      <w:r>
        <w:t xml:space="preserve">To change a </w:t>
      </w:r>
      <w:r w:rsidRPr="00AE1B3A">
        <w:t>property’s template</w:t>
      </w:r>
      <w:r>
        <w:t xml:space="preserve">, select a different </w:t>
      </w:r>
      <w:r w:rsidRPr="00AE1B3A">
        <w:t xml:space="preserve">template </w:t>
      </w:r>
      <w:r>
        <w:t>from the dropdown and click the green checkmark to save</w:t>
      </w:r>
      <w:r w:rsidRPr="00AE1B3A">
        <w:t>. Once the save button is clicked, all users part of this group assumes the new template selection.</w:t>
      </w:r>
    </w:p>
    <w:p w14:paraId="0F05450C" w14:textId="77777777" w:rsidR="00D87627" w:rsidRDefault="00D87627" w:rsidP="009F5E9F">
      <w:pPr>
        <w:pStyle w:val="Heading3"/>
      </w:pPr>
      <w:bookmarkStart w:id="362" w:name="_Toc524346014"/>
      <w:bookmarkStart w:id="363" w:name="_Toc35524313"/>
      <w:r w:rsidRPr="009F5E9F">
        <w:t>Remove</w:t>
      </w:r>
      <w:r>
        <w:t xml:space="preserve"> a property from a User Group</w:t>
      </w:r>
      <w:bookmarkEnd w:id="362"/>
      <w:bookmarkEnd w:id="363"/>
    </w:p>
    <w:p w14:paraId="58369568" w14:textId="77777777" w:rsidR="00D87627" w:rsidRDefault="00D87627" w:rsidP="00D87627">
      <w:pPr>
        <w:pStyle w:val="BodyText"/>
      </w:pPr>
      <w:r>
        <w:t>To remove a property from a user group, click on the trash icon next to the property.  Confirm the deletion.</w:t>
      </w:r>
    </w:p>
    <w:p w14:paraId="410E8B87" w14:textId="77777777" w:rsidR="00D87627" w:rsidRDefault="00D87627" w:rsidP="00D87627">
      <w:pPr>
        <w:pStyle w:val="BodyText"/>
      </w:pPr>
      <w:r>
        <w:t>When a property association is removed from a group, all users that are member of the group get disassociated from the property. If a user has an association with the property through other ways, this association is retained. The priority in selection is in the following order:</w:t>
      </w:r>
    </w:p>
    <w:p w14:paraId="660B7E3A" w14:textId="77777777" w:rsidR="00D87627" w:rsidRDefault="00D87627" w:rsidP="00D87627">
      <w:pPr>
        <w:pStyle w:val="BodyText"/>
      </w:pPr>
      <w:r>
        <w:t>1.</w:t>
      </w:r>
      <w:r>
        <w:tab/>
        <w:t>Assignment through server in the same group if it applies</w:t>
      </w:r>
    </w:p>
    <w:p w14:paraId="61F65C26" w14:textId="77777777" w:rsidR="00D87627" w:rsidRDefault="00D87627" w:rsidP="00D87627">
      <w:pPr>
        <w:pStyle w:val="BodyText"/>
      </w:pPr>
      <w:r>
        <w:t>2.</w:t>
      </w:r>
      <w:r>
        <w:tab/>
        <w:t>Individual assignment</w:t>
      </w:r>
    </w:p>
    <w:p w14:paraId="4339F8EB" w14:textId="77777777" w:rsidR="00D87627" w:rsidRPr="009034AF" w:rsidRDefault="00D87627" w:rsidP="00D87627">
      <w:pPr>
        <w:pStyle w:val="BodyText"/>
      </w:pPr>
      <w:r>
        <w:t>3.</w:t>
      </w:r>
      <w:r>
        <w:tab/>
        <w:t>Assignment through another group that user is a member of. First group found in search in database will be selected.</w:t>
      </w:r>
    </w:p>
    <w:p w14:paraId="220F246B" w14:textId="77777777" w:rsidR="00D87627" w:rsidRDefault="00D87627" w:rsidP="00D87627">
      <w:pPr>
        <w:pStyle w:val="Heading2"/>
        <w:tabs>
          <w:tab w:val="clear" w:pos="720"/>
        </w:tabs>
        <w:ind w:left="576"/>
      </w:pPr>
      <w:bookmarkStart w:id="364" w:name="_Toc524346015"/>
      <w:bookmarkStart w:id="365" w:name="_Toc524351485"/>
      <w:bookmarkStart w:id="366" w:name="_Toc35524314"/>
      <w:r>
        <w:t>Servers</w:t>
      </w:r>
      <w:bookmarkEnd w:id="364"/>
      <w:bookmarkEnd w:id="365"/>
      <w:bookmarkEnd w:id="366"/>
    </w:p>
    <w:p w14:paraId="39F4D691" w14:textId="77777777" w:rsidR="00D87627" w:rsidRPr="00271D97" w:rsidRDefault="00D87627" w:rsidP="00D87627">
      <w:pPr>
        <w:pStyle w:val="BodyText"/>
      </w:pPr>
      <w:r>
        <w:t xml:space="preserve">If a Server is added to a User Group, any users that are a part of that User Group will have access to any properties on or added to the selected server.  </w:t>
      </w:r>
    </w:p>
    <w:p w14:paraId="00D84D46" w14:textId="77777777" w:rsidR="00D87627" w:rsidRDefault="00D87627" w:rsidP="009F5E9F">
      <w:pPr>
        <w:pStyle w:val="Heading3"/>
        <w:rPr>
          <w:rStyle w:val="BodyTextChar"/>
        </w:rPr>
      </w:pPr>
      <w:bookmarkStart w:id="367" w:name="_Toc524346016"/>
      <w:bookmarkStart w:id="368" w:name="_Toc35524315"/>
      <w:r w:rsidRPr="009F5E9F">
        <w:rPr>
          <w:rStyle w:val="BodyTextChar"/>
          <w:spacing w:val="0"/>
        </w:rPr>
        <w:t>Add</w:t>
      </w:r>
      <w:r>
        <w:rPr>
          <w:rStyle w:val="BodyTextChar"/>
        </w:rPr>
        <w:t xml:space="preserve"> a server to a User Group</w:t>
      </w:r>
      <w:bookmarkEnd w:id="367"/>
      <w:bookmarkEnd w:id="368"/>
    </w:p>
    <w:p w14:paraId="05192CAF" w14:textId="77777777" w:rsidR="00D87627" w:rsidRPr="00E428EE" w:rsidRDefault="00D87627" w:rsidP="00D87627">
      <w:pPr>
        <w:pStyle w:val="BodyText"/>
        <w:rPr>
          <w:rFonts w:cs="Arial"/>
        </w:rPr>
      </w:pPr>
      <w:r w:rsidRPr="00E428EE">
        <w:t>Only superusers can add a server. All other group managers can see the associated servers but cannot add more servers to the list.</w:t>
      </w:r>
      <w:r>
        <w:t xml:space="preserve">  </w:t>
      </w:r>
    </w:p>
    <w:p w14:paraId="31D3D62C" w14:textId="77777777" w:rsidR="00D87627" w:rsidRDefault="00D87627" w:rsidP="00D87627">
      <w:pPr>
        <w:pStyle w:val="BodyText"/>
      </w:pPr>
      <w:r w:rsidRPr="00E428EE">
        <w:t xml:space="preserve">If a property </w:t>
      </w:r>
      <w:r>
        <w:t>has</w:t>
      </w:r>
      <w:r w:rsidRPr="00E428EE">
        <w:t xml:space="preserve"> already </w:t>
      </w:r>
      <w:r>
        <w:t xml:space="preserve">been </w:t>
      </w:r>
      <w:r w:rsidRPr="00E428EE">
        <w:t xml:space="preserve">added </w:t>
      </w:r>
      <w:r>
        <w:t>to</w:t>
      </w:r>
      <w:r w:rsidRPr="00E428EE">
        <w:t xml:space="preserve"> a group individually and the server that hosts this property is added to that same group, the template selection in the individual property assignment continues to apply.</w:t>
      </w:r>
    </w:p>
    <w:p w14:paraId="26CC157C" w14:textId="77777777" w:rsidR="00D87627" w:rsidRPr="00E428EE" w:rsidRDefault="00D87627" w:rsidP="00D87627">
      <w:pPr>
        <w:pStyle w:val="BodyText"/>
      </w:pPr>
      <w:r w:rsidRPr="00635FA7">
        <w:lastRenderedPageBreak/>
        <w:t>When a server is added to a group, all users in that group will get all the propert</w:t>
      </w:r>
      <w:r>
        <w:t>ies</w:t>
      </w:r>
      <w:r w:rsidRPr="00635FA7">
        <w:t xml:space="preserve"> on that server with the template that was chosen to that group. Users that already have property </w:t>
      </w:r>
      <w:r>
        <w:t xml:space="preserve">associations on that server get </w:t>
      </w:r>
      <w:r w:rsidRPr="00635FA7">
        <w:t>excluded from getting associated from those properties; they get marked as having potential conflicts.</w:t>
      </w:r>
    </w:p>
    <w:p w14:paraId="7E60F2C6" w14:textId="77777777" w:rsidR="00D87627" w:rsidRDefault="00D87627" w:rsidP="00D87627">
      <w:pPr>
        <w:pStyle w:val="BodyText"/>
      </w:pPr>
    </w:p>
    <w:p w14:paraId="684E8B61" w14:textId="77777777" w:rsidR="00D87627" w:rsidRDefault="00D87627" w:rsidP="009F5E9F">
      <w:pPr>
        <w:pStyle w:val="Heading3"/>
      </w:pPr>
      <w:bookmarkStart w:id="369" w:name="_Toc524346017"/>
      <w:bookmarkStart w:id="370" w:name="_Toc35524316"/>
      <w:r>
        <w:t>Modify a Server Template within a User Group</w:t>
      </w:r>
      <w:bookmarkEnd w:id="369"/>
      <w:bookmarkEnd w:id="370"/>
    </w:p>
    <w:p w14:paraId="2845EA9F" w14:textId="77777777" w:rsidR="00D87627" w:rsidRPr="00E428EE" w:rsidRDefault="00D87627" w:rsidP="00D87627">
      <w:pPr>
        <w:pStyle w:val="BodyText"/>
      </w:pPr>
      <w:r w:rsidRPr="00271D97">
        <w:t xml:space="preserve">To change a </w:t>
      </w:r>
      <w:r>
        <w:t>server’s</w:t>
      </w:r>
      <w:r w:rsidRPr="00271D97">
        <w:t xml:space="preserve"> template, </w:t>
      </w:r>
      <w:r>
        <w:t xml:space="preserve">contact Jazzware support. </w:t>
      </w:r>
    </w:p>
    <w:p w14:paraId="1D469C32" w14:textId="77777777" w:rsidR="00D87627" w:rsidRDefault="00D87627" w:rsidP="00D87627"/>
    <w:p w14:paraId="38E2FA1D" w14:textId="155A971E" w:rsidR="00D87627" w:rsidRDefault="006B701E" w:rsidP="00D87627">
      <w:pPr>
        <w:keepNext/>
      </w:pPr>
      <w:r>
        <w:rPr>
          <w:noProof/>
        </w:rPr>
        <mc:AlternateContent>
          <mc:Choice Requires="wps">
            <w:drawing>
              <wp:anchor distT="0" distB="0" distL="114300" distR="114300" simplePos="0" relativeHeight="251888128" behindDoc="0" locked="0" layoutInCell="1" allowOverlap="1" wp14:anchorId="70A446BD" wp14:editId="2AB78831">
                <wp:simplePos x="0" y="0"/>
                <wp:positionH relativeFrom="margin">
                  <wp:posOffset>3776869</wp:posOffset>
                </wp:positionH>
                <wp:positionV relativeFrom="paragraph">
                  <wp:posOffset>581632</wp:posOffset>
                </wp:positionV>
                <wp:extent cx="525780" cy="190500"/>
                <wp:effectExtent l="0" t="0" r="26670" b="19050"/>
                <wp:wrapNone/>
                <wp:docPr id="15554" name="Rectangle 15554"/>
                <wp:cNvGraphicFramePr/>
                <a:graphic xmlns:a="http://schemas.openxmlformats.org/drawingml/2006/main">
                  <a:graphicData uri="http://schemas.microsoft.com/office/word/2010/wordprocessingShape">
                    <wps:wsp>
                      <wps:cNvSpPr/>
                      <wps:spPr>
                        <a:xfrm>
                          <a:off x="0" y="0"/>
                          <a:ext cx="5257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2850" id="Rectangle 15554" o:spid="_x0000_s1026" style="position:absolute;margin-left:297.4pt;margin-top:45.8pt;width:41.4pt;height:1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" filled="f" strokecolor="red" strokeweight="2pt">
                <w10:wrap anchorx="margin"/>
              </v:rect>
            </w:pict>
          </mc:Fallback>
        </mc:AlternateContent>
      </w:r>
      <w:r w:rsidR="00D87627">
        <w:rPr>
          <w:noProof/>
        </w:rPr>
        <w:drawing>
          <wp:inline distT="0" distB="0" distL="0" distR="0" wp14:anchorId="0EC0B6EB" wp14:editId="632E9395">
            <wp:extent cx="5534108" cy="1661382"/>
            <wp:effectExtent l="19050" t="19050" r="9525" b="1524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550436" cy="1666284"/>
                    </a:xfrm>
                    <a:prstGeom prst="rect">
                      <a:avLst/>
                    </a:prstGeom>
                    <a:ln>
                      <a:solidFill>
                        <a:schemeClr val="bg1">
                          <a:lumMod val="75000"/>
                        </a:schemeClr>
                      </a:solidFill>
                    </a:ln>
                  </pic:spPr>
                </pic:pic>
              </a:graphicData>
            </a:graphic>
          </wp:inline>
        </w:drawing>
      </w:r>
    </w:p>
    <w:p w14:paraId="76A1FD1A" w14:textId="690A5692" w:rsidR="00D87627" w:rsidRPr="00986EAD" w:rsidRDefault="00D87627" w:rsidP="00D8762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241</w:t>
      </w:r>
      <w:r>
        <w:rPr>
          <w:noProof/>
        </w:rPr>
        <w:fldChar w:fldCharType="end"/>
      </w:r>
      <w:r>
        <w:t xml:space="preserve"> Add a Server to a User Group</w:t>
      </w:r>
    </w:p>
    <w:p w14:paraId="3F77D518" w14:textId="77777777" w:rsidR="00D87627" w:rsidRDefault="00D87627" w:rsidP="00D87627">
      <w:pPr>
        <w:pStyle w:val="Heading2"/>
        <w:tabs>
          <w:tab w:val="clear" w:pos="720"/>
        </w:tabs>
        <w:ind w:left="576"/>
      </w:pPr>
      <w:bookmarkStart w:id="371" w:name="_Toc524346019"/>
      <w:bookmarkStart w:id="372" w:name="_Toc524351486"/>
      <w:bookmarkStart w:id="373" w:name="_Toc35524317"/>
      <w:r>
        <w:t>Group Managers</w:t>
      </w:r>
      <w:bookmarkEnd w:id="371"/>
      <w:bookmarkEnd w:id="372"/>
      <w:bookmarkEnd w:id="373"/>
    </w:p>
    <w:p w14:paraId="7336BCED" w14:textId="77777777" w:rsidR="00D87627" w:rsidRDefault="00D87627" w:rsidP="009F5E9F">
      <w:pPr>
        <w:pStyle w:val="Heading3"/>
        <w:rPr>
          <w:rStyle w:val="BodyTextChar"/>
        </w:rPr>
      </w:pPr>
      <w:bookmarkStart w:id="374" w:name="_Toc524346020"/>
      <w:bookmarkStart w:id="375" w:name="_Toc35524318"/>
      <w:r>
        <w:rPr>
          <w:rStyle w:val="BodyTextChar"/>
        </w:rPr>
        <w:t>Add a Group Manager to a User Group</w:t>
      </w:r>
      <w:bookmarkEnd w:id="374"/>
      <w:bookmarkEnd w:id="375"/>
    </w:p>
    <w:p w14:paraId="15FACDAE" w14:textId="77777777" w:rsidR="00D87627" w:rsidRDefault="00D87627" w:rsidP="00D87627">
      <w:pPr>
        <w:pStyle w:val="BodyText"/>
      </w:pPr>
      <w:r w:rsidRPr="00E428EE">
        <w:t>A group manager must be an admin user. A group manag</w:t>
      </w:r>
      <w:r>
        <w:t>er can be added by a Jazzware team member with S</w:t>
      </w:r>
      <w:r w:rsidRPr="00E428EE">
        <w:t>uper</w:t>
      </w:r>
      <w:r>
        <w:t>Us</w:t>
      </w:r>
      <w:r w:rsidRPr="00E428EE">
        <w:t>er</w:t>
      </w:r>
      <w:r>
        <w:t xml:space="preserve"> rights</w:t>
      </w:r>
      <w:r w:rsidRPr="00E428EE">
        <w:t xml:space="preserve"> or another admin user. Admin users can add another admin user that they are associated with through their properties.</w:t>
      </w:r>
    </w:p>
    <w:p w14:paraId="51B1502C" w14:textId="77777777" w:rsidR="00D87627" w:rsidRPr="00E428EE" w:rsidRDefault="00D87627" w:rsidP="00D87627">
      <w:pPr>
        <w:pStyle w:val="BodyText"/>
      </w:pPr>
      <w:r>
        <w:t>All admins that are added as group managers will also get added as users to that group. This guarantees that the admin who has been delegated to manage this group is also associated with the all properties in this group, hence gaining the rights to see all users in those properties for proper user administration. On top of the Group Managers tab there is a reminder that “</w:t>
      </w:r>
      <w:r w:rsidRPr="00511FC7">
        <w:t>All group managers are promoted to admins for all properties covered by this group and automatically added to the User's tab.</w:t>
      </w:r>
      <w:r>
        <w:t xml:space="preserve">” </w:t>
      </w:r>
    </w:p>
    <w:p w14:paraId="1A5D7829" w14:textId="77777777" w:rsidR="00D87627" w:rsidRPr="00CE0BA9" w:rsidRDefault="00D87627" w:rsidP="00D87627"/>
    <w:p w14:paraId="0ED77E03" w14:textId="534053E3" w:rsidR="00D87627" w:rsidRDefault="00734373" w:rsidP="00D87627">
      <w:pPr>
        <w:keepNext/>
      </w:pPr>
      <w:r>
        <w:rPr>
          <w:noProof/>
        </w:rPr>
        <w:lastRenderedPageBreak/>
        <mc:AlternateContent>
          <mc:Choice Requires="wps">
            <w:drawing>
              <wp:anchor distT="0" distB="0" distL="114300" distR="114300" simplePos="0" relativeHeight="251894272" behindDoc="0" locked="0" layoutInCell="1" allowOverlap="1" wp14:anchorId="65DF1CE7" wp14:editId="1D350B12">
                <wp:simplePos x="0" y="0"/>
                <wp:positionH relativeFrom="margin">
                  <wp:posOffset>5423535</wp:posOffset>
                </wp:positionH>
                <wp:positionV relativeFrom="paragraph">
                  <wp:posOffset>882373</wp:posOffset>
                </wp:positionV>
                <wp:extent cx="683812" cy="214685"/>
                <wp:effectExtent l="0" t="0" r="21590" b="13970"/>
                <wp:wrapNone/>
                <wp:docPr id="15556" name="Rectangle 15556"/>
                <wp:cNvGraphicFramePr/>
                <a:graphic xmlns:a="http://schemas.openxmlformats.org/drawingml/2006/main">
                  <a:graphicData uri="http://schemas.microsoft.com/office/word/2010/wordprocessingShape">
                    <wps:wsp>
                      <wps:cNvSpPr/>
                      <wps:spPr>
                        <a:xfrm>
                          <a:off x="0" y="0"/>
                          <a:ext cx="683812"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15FA9" id="Rectangle 15556" o:spid="_x0000_s1026" style="position:absolute;margin-left:427.05pt;margin-top:69.5pt;width:53.85pt;height:16.9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" filled="f" strokecolor="red" strokeweight="2pt">
                <w10:wrap anchorx="margin"/>
              </v:rect>
            </w:pict>
          </mc:Fallback>
        </mc:AlternateContent>
      </w:r>
      <w:r w:rsidR="006B701E">
        <w:rPr>
          <w:noProof/>
        </w:rPr>
        <mc:AlternateContent>
          <mc:Choice Requires="wps">
            <w:drawing>
              <wp:anchor distT="0" distB="0" distL="114300" distR="114300" simplePos="0" relativeHeight="251891200" behindDoc="0" locked="0" layoutInCell="1" allowOverlap="1" wp14:anchorId="507B1E58" wp14:editId="331B32AF">
                <wp:simplePos x="0" y="0"/>
                <wp:positionH relativeFrom="margin">
                  <wp:posOffset>4587903</wp:posOffset>
                </wp:positionH>
                <wp:positionV relativeFrom="paragraph">
                  <wp:posOffset>706700</wp:posOffset>
                </wp:positionV>
                <wp:extent cx="683812" cy="214685"/>
                <wp:effectExtent l="0" t="0" r="21590" b="13970"/>
                <wp:wrapNone/>
                <wp:docPr id="15555" name="Rectangle 15555"/>
                <wp:cNvGraphicFramePr/>
                <a:graphic xmlns:a="http://schemas.openxmlformats.org/drawingml/2006/main">
                  <a:graphicData uri="http://schemas.microsoft.com/office/word/2010/wordprocessingShape">
                    <wps:wsp>
                      <wps:cNvSpPr/>
                      <wps:spPr>
                        <a:xfrm>
                          <a:off x="0" y="0"/>
                          <a:ext cx="683812"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DEC7" id="Rectangle 15555" o:spid="_x0000_s1026" style="position:absolute;margin-left:361.25pt;margin-top:55.65pt;width:53.85pt;height:16.9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" filled="f" strokecolor="red" strokeweight="2pt">
                <w10:wrap anchorx="margin"/>
              </v:rect>
            </w:pict>
          </mc:Fallback>
        </mc:AlternateContent>
      </w:r>
      <w:r w:rsidR="00D87627" w:rsidRPr="00986EAD">
        <w:rPr>
          <w:noProof/>
        </w:rPr>
        <w:drawing>
          <wp:inline distT="0" distB="0" distL="0" distR="0" wp14:anchorId="401AA631" wp14:editId="56D0FE92">
            <wp:extent cx="5637720" cy="2814762"/>
            <wp:effectExtent l="19050" t="19050" r="20320" b="24130"/>
            <wp:docPr id="1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0"/>
                    <a:stretch>
                      <a:fillRect/>
                    </a:stretch>
                  </pic:blipFill>
                  <pic:spPr>
                    <a:xfrm>
                      <a:off x="0" y="0"/>
                      <a:ext cx="5646426" cy="2819109"/>
                    </a:xfrm>
                    <a:prstGeom prst="rect">
                      <a:avLst/>
                    </a:prstGeom>
                    <a:ln>
                      <a:solidFill>
                        <a:schemeClr val="bg1">
                          <a:lumMod val="75000"/>
                        </a:schemeClr>
                      </a:solidFill>
                    </a:ln>
                  </pic:spPr>
                </pic:pic>
              </a:graphicData>
            </a:graphic>
          </wp:inline>
        </w:drawing>
      </w:r>
    </w:p>
    <w:p w14:paraId="7C09E6A5" w14:textId="6F70CAF1" w:rsidR="00D87627" w:rsidRPr="00986EAD" w:rsidRDefault="00D87627" w:rsidP="00D87627">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242</w:t>
      </w:r>
      <w:r>
        <w:rPr>
          <w:noProof/>
        </w:rPr>
        <w:fldChar w:fldCharType="end"/>
      </w:r>
      <w:r>
        <w:t xml:space="preserve"> Add a Group Manager to a User Group</w:t>
      </w:r>
    </w:p>
    <w:p w14:paraId="22E23291" w14:textId="77777777" w:rsidR="00D87627" w:rsidRPr="00986EAD" w:rsidRDefault="00D87627" w:rsidP="009F5E9F">
      <w:pPr>
        <w:pStyle w:val="Heading3"/>
      </w:pPr>
      <w:bookmarkStart w:id="376" w:name="_Toc524346021"/>
      <w:bookmarkStart w:id="377" w:name="_Toc35524319"/>
      <w:r>
        <w:t>Remove a Group Manager from a Group</w:t>
      </w:r>
      <w:bookmarkEnd w:id="376"/>
      <w:bookmarkEnd w:id="377"/>
    </w:p>
    <w:p w14:paraId="5ABAAA6F" w14:textId="77777777" w:rsidR="00D87627" w:rsidRPr="00E428EE" w:rsidRDefault="00D87627" w:rsidP="00D87627">
      <w:pPr>
        <w:pStyle w:val="BodyText"/>
      </w:pPr>
      <w:r w:rsidRPr="00E428EE">
        <w:t xml:space="preserve">A group manager can be removed by another group manager or a superuser by clicking on the trashcan icon next to the group manager. </w:t>
      </w:r>
    </w:p>
    <w:p w14:paraId="46294249" w14:textId="77777777" w:rsidR="00D87627" w:rsidRDefault="00D87627" w:rsidP="00D87627">
      <w:pPr>
        <w:pStyle w:val="BodyText"/>
      </w:pPr>
      <w:r>
        <w:t>Gr</w:t>
      </w:r>
      <w:r w:rsidRPr="00E428EE">
        <w:t xml:space="preserve">oup managers </w:t>
      </w:r>
      <w:r>
        <w:t xml:space="preserve">that were added by a superuser </w:t>
      </w:r>
      <w:r w:rsidRPr="00E428EE">
        <w:t xml:space="preserve">can only be removed by a </w:t>
      </w:r>
      <w:r>
        <w:t>S</w:t>
      </w:r>
      <w:r w:rsidRPr="00E428EE">
        <w:t>uper</w:t>
      </w:r>
      <w:r>
        <w:t xml:space="preserve">User. </w:t>
      </w:r>
    </w:p>
    <w:p w14:paraId="37E0BBD1" w14:textId="77777777" w:rsidR="00D87627" w:rsidRPr="00711A3F" w:rsidRDefault="00D87627" w:rsidP="00D87627">
      <w:pPr>
        <w:pStyle w:val="BodyText"/>
      </w:pPr>
    </w:p>
    <w:p w14:paraId="73934A59" w14:textId="1A09A01F" w:rsidR="00034597" w:rsidRDefault="00260BC8" w:rsidP="004D248F">
      <w:pPr>
        <w:pStyle w:val="Heading1"/>
      </w:pPr>
      <w:bookmarkStart w:id="378" w:name="_Toc35524320"/>
      <w:r>
        <w:t>User Management</w:t>
      </w:r>
      <w:bookmarkEnd w:id="378"/>
    </w:p>
    <w:p w14:paraId="3FEE6A92" w14:textId="0DE228D9" w:rsidR="004D248F" w:rsidRDefault="00BA7AF9" w:rsidP="00233DB2">
      <w:pPr>
        <w:pStyle w:val="BodyText"/>
      </w:pPr>
      <w:r>
        <w:t xml:space="preserve">Users that have permission to the </w:t>
      </w:r>
      <w:r w:rsidR="004D248F">
        <w:t xml:space="preserve">User Management </w:t>
      </w:r>
      <w:r w:rsidR="001875A7">
        <w:t>feature</w:t>
      </w:r>
      <w:r>
        <w:t xml:space="preserve"> </w:t>
      </w:r>
      <w:r w:rsidR="001875A7">
        <w:t>will</w:t>
      </w:r>
      <w:r>
        <w:t xml:space="preserve"> see </w:t>
      </w:r>
      <w:r w:rsidR="004D248F">
        <w:t xml:space="preserve">a list of all the users on the </w:t>
      </w:r>
      <w:r w:rsidR="00233DB2">
        <w:t>centralized authentication platform</w:t>
      </w:r>
      <w:r w:rsidR="004D248F">
        <w:t xml:space="preserve"> at the properties that the user has access to.  The list shows each user’s email address, first name, last name and when the user last logged in.  Additionally, the list shows the </w:t>
      </w:r>
      <w:r w:rsidR="004D248F" w:rsidRPr="0042428D">
        <w:t>user status (Enabled Y/N) and their user level (SuperUser Y/N).</w:t>
      </w:r>
    </w:p>
    <w:p w14:paraId="3845C3D5" w14:textId="3E63372B" w:rsidR="00F43BC7" w:rsidRDefault="00F43BC7" w:rsidP="00F43BC7">
      <w:pPr>
        <w:pStyle w:val="Heading2"/>
      </w:pPr>
      <w:bookmarkStart w:id="379" w:name="_Toc35524321"/>
      <w:r>
        <w:t>Access User Management</w:t>
      </w:r>
      <w:bookmarkEnd w:id="379"/>
    </w:p>
    <w:p w14:paraId="0FAD721B" w14:textId="057F146C" w:rsidR="00B45F54" w:rsidRDefault="00B45F54" w:rsidP="00B45F54">
      <w:pPr>
        <w:pStyle w:val="BodyText"/>
      </w:pPr>
      <w:r>
        <w:t xml:space="preserve">To create and manage users, click on the hamburger menu and select Configuration\User Management.  </w:t>
      </w:r>
    </w:p>
    <w:p w14:paraId="0BFF3DAB" w14:textId="766C2BF8" w:rsidR="00B45F54" w:rsidRDefault="00B45F54" w:rsidP="00E73B96">
      <w:pPr>
        <w:pStyle w:val="BodyText"/>
        <w:numPr>
          <w:ilvl w:val="0"/>
          <w:numId w:val="123"/>
        </w:numPr>
      </w:pPr>
      <w:r>
        <w:t>If User Management does not appear in the hamburger menu, the user does not have rights to it.</w:t>
      </w:r>
    </w:p>
    <w:p w14:paraId="7CA1A44D" w14:textId="2EDFB1FF" w:rsidR="00B45F54" w:rsidRDefault="00B45F54" w:rsidP="00B45F54">
      <w:pPr>
        <w:pStyle w:val="BodyText"/>
        <w:keepNext/>
        <w:ind w:left="1440"/>
      </w:pPr>
      <w:r>
        <w:rPr>
          <w:noProof/>
        </w:rPr>
        <w:lastRenderedPageBreak/>
        <mc:AlternateContent>
          <mc:Choice Requires="wps">
            <w:drawing>
              <wp:anchor distT="0" distB="0" distL="114300" distR="114300" simplePos="0" relativeHeight="251937280" behindDoc="0" locked="0" layoutInCell="1" allowOverlap="1" wp14:anchorId="6B128FD1" wp14:editId="2F6D863D">
                <wp:simplePos x="0" y="0"/>
                <wp:positionH relativeFrom="margin">
                  <wp:posOffset>3291398</wp:posOffset>
                </wp:positionH>
                <wp:positionV relativeFrom="paragraph">
                  <wp:posOffset>4535170</wp:posOffset>
                </wp:positionV>
                <wp:extent cx="850789" cy="295165"/>
                <wp:effectExtent l="0" t="0" r="26035" b="10160"/>
                <wp:wrapNone/>
                <wp:docPr id="15583" name="Rectangle 15583"/>
                <wp:cNvGraphicFramePr/>
                <a:graphic xmlns:a="http://schemas.openxmlformats.org/drawingml/2006/main">
                  <a:graphicData uri="http://schemas.microsoft.com/office/word/2010/wordprocessingShape">
                    <wps:wsp>
                      <wps:cNvSpPr/>
                      <wps:spPr>
                        <a:xfrm>
                          <a:off x="0" y="0"/>
                          <a:ext cx="850789" cy="295165"/>
                        </a:xfrm>
                        <a:prstGeom prst="rect">
                          <a:avLst/>
                        </a:prstGeom>
                        <a:solidFill>
                          <a:srgbClr val="FFFFFF">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9E162" id="Rectangle 15583" o:spid="_x0000_s1026" style="position:absolute;margin-left:259.15pt;margin-top:357.1pt;width:67pt;height:23.25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" strokecolor="red" strokeweight="2pt">
                <v:fill opacity="0"/>
                <w10:wrap anchorx="margin"/>
              </v:rect>
            </w:pict>
          </mc:Fallback>
        </mc:AlternateContent>
      </w:r>
      <w:r>
        <w:rPr>
          <w:noProof/>
        </w:rPr>
        <w:drawing>
          <wp:inline distT="0" distB="0" distL="0" distR="0" wp14:anchorId="25AB0855" wp14:editId="2D6B7940">
            <wp:extent cx="4659465" cy="5203566"/>
            <wp:effectExtent l="19050" t="19050" r="27305" b="16510"/>
            <wp:docPr id="15582" name="Picture 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674599" cy="5220467"/>
                    </a:xfrm>
                    <a:prstGeom prst="rect">
                      <a:avLst/>
                    </a:prstGeom>
                    <a:ln>
                      <a:solidFill>
                        <a:schemeClr val="bg1">
                          <a:lumMod val="65000"/>
                        </a:schemeClr>
                      </a:solidFill>
                    </a:ln>
                  </pic:spPr>
                </pic:pic>
              </a:graphicData>
            </a:graphic>
          </wp:inline>
        </w:drawing>
      </w:r>
    </w:p>
    <w:p w14:paraId="60292631" w14:textId="3699EA9A" w:rsidR="00B45F54" w:rsidRPr="00F30749" w:rsidRDefault="00B45F54" w:rsidP="00B45F54">
      <w:pPr>
        <w:pStyle w:val="Caption"/>
        <w:ind w:left="1440"/>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243</w:t>
      </w:r>
      <w:r w:rsidR="00E100F2">
        <w:rPr>
          <w:noProof/>
        </w:rPr>
        <w:fldChar w:fldCharType="end"/>
      </w:r>
      <w:r>
        <w:t xml:space="preserve"> Password Policies Management</w:t>
      </w:r>
    </w:p>
    <w:p w14:paraId="7F4831DA" w14:textId="77777777" w:rsidR="00B45F54" w:rsidRPr="00B45F54" w:rsidRDefault="00B45F54" w:rsidP="00B45F54">
      <w:pPr>
        <w:pStyle w:val="BodyText"/>
      </w:pPr>
    </w:p>
    <w:p w14:paraId="387B2919" w14:textId="77777777" w:rsidR="004D248F" w:rsidRPr="0042428D" w:rsidRDefault="004D248F" w:rsidP="00F43BC7">
      <w:pPr>
        <w:pStyle w:val="Heading2"/>
      </w:pPr>
      <w:bookmarkStart w:id="380" w:name="_Toc524351470"/>
      <w:bookmarkStart w:id="381" w:name="_Toc35524322"/>
      <w:r w:rsidRPr="0042428D">
        <w:t>Types of Users</w:t>
      </w:r>
      <w:bookmarkEnd w:id="380"/>
      <w:bookmarkEnd w:id="381"/>
    </w:p>
    <w:p w14:paraId="67E4778D" w14:textId="77777777" w:rsidR="004D248F" w:rsidRPr="0042428D" w:rsidRDefault="004D248F" w:rsidP="004D248F">
      <w:pPr>
        <w:pStyle w:val="BodyText"/>
      </w:pPr>
      <w:r w:rsidRPr="0042428D">
        <w:t xml:space="preserve">Users can be defined as one of the following three types: </w:t>
      </w:r>
    </w:p>
    <w:p w14:paraId="42CB4366" w14:textId="77777777" w:rsidR="004D248F" w:rsidRDefault="004D248F" w:rsidP="00F43BC7">
      <w:pPr>
        <w:pStyle w:val="Heading3"/>
      </w:pPr>
      <w:bookmarkStart w:id="382" w:name="_Toc35524323"/>
      <w:r w:rsidRPr="0042428D">
        <w:t>SuperUser</w:t>
      </w:r>
      <w:bookmarkEnd w:id="382"/>
      <w:r w:rsidRPr="0042428D">
        <w:t xml:space="preserve"> </w:t>
      </w:r>
    </w:p>
    <w:p w14:paraId="0AE57E78" w14:textId="77777777" w:rsidR="004D248F" w:rsidRDefault="004D248F" w:rsidP="004D248F">
      <w:pPr>
        <w:pStyle w:val="BodyText"/>
      </w:pPr>
      <w:r w:rsidRPr="0042428D">
        <w:t xml:space="preserve">A Superuser is a </w:t>
      </w:r>
      <w:r>
        <w:t>Jazzware</w:t>
      </w:r>
      <w:r w:rsidRPr="0042428D">
        <w:t xml:space="preserve"> user that has permission to do anything within the system.  </w:t>
      </w:r>
    </w:p>
    <w:p w14:paraId="21316FFA" w14:textId="77777777" w:rsidR="004D248F" w:rsidRDefault="004D248F" w:rsidP="00F43BC7">
      <w:pPr>
        <w:pStyle w:val="Heading3"/>
      </w:pPr>
      <w:bookmarkStart w:id="383" w:name="_Toc35524324"/>
      <w:r w:rsidRPr="00F43BC7">
        <w:t>Admin</w:t>
      </w:r>
      <w:bookmarkEnd w:id="383"/>
      <w:r w:rsidRPr="0042428D">
        <w:t xml:space="preserve"> </w:t>
      </w:r>
    </w:p>
    <w:p w14:paraId="00A18E02" w14:textId="77777777" w:rsidR="004D248F" w:rsidRDefault="004D248F" w:rsidP="004D248F">
      <w:pPr>
        <w:pStyle w:val="BodyText"/>
      </w:pPr>
      <w:r w:rsidRPr="0042428D">
        <w:t>An Admin user has access to User Management and can create and administer other users for properties s/he has rights to.</w:t>
      </w:r>
      <w:r w:rsidRPr="00197682">
        <w:t xml:space="preserve"> Changes to </w:t>
      </w:r>
      <w:r>
        <w:t xml:space="preserve">the name and email address of an Admin account </w:t>
      </w:r>
      <w:r w:rsidRPr="00197682">
        <w:t>must be made by a SuperUser.</w:t>
      </w:r>
      <w:r>
        <w:t xml:space="preserve">  </w:t>
      </w:r>
    </w:p>
    <w:p w14:paraId="50D1A171" w14:textId="77777777" w:rsidR="004D248F" w:rsidRDefault="004D248F" w:rsidP="004D248F">
      <w:pPr>
        <w:pStyle w:val="BodyText"/>
      </w:pPr>
      <w:r>
        <w:t>Admins may have additional privileges as follows:</w:t>
      </w:r>
    </w:p>
    <w:p w14:paraId="152B472B" w14:textId="7678CFCB" w:rsidR="004D248F" w:rsidRDefault="004D248F" w:rsidP="00E73B96">
      <w:pPr>
        <w:pStyle w:val="BodyText"/>
        <w:numPr>
          <w:ilvl w:val="0"/>
          <w:numId w:val="128"/>
        </w:numPr>
        <w:ind w:left="1584"/>
      </w:pPr>
      <w:r w:rsidRPr="00BA2C68">
        <w:rPr>
          <w:b/>
        </w:rPr>
        <w:lastRenderedPageBreak/>
        <w:t>Security Admin</w:t>
      </w:r>
      <w:r w:rsidRPr="00BA2C68">
        <w:t xml:space="preserve"> - A security admin has the right </w:t>
      </w:r>
      <w:r>
        <w:t xml:space="preserve">to administer password policies for </w:t>
      </w:r>
      <w:r w:rsidRPr="00E03571">
        <w:t xml:space="preserve">their users and assign default password policies to their properties. At the time of user creation, the default password policy of the user's initial property assignment gets assigned to the user. If the administrator creating the user is also a security admin, then the default password policy assignment to the user can be changed to any password policy the security admin has access to. </w:t>
      </w:r>
    </w:p>
    <w:p w14:paraId="3855F6C4" w14:textId="77777777" w:rsidR="004D248F" w:rsidRPr="003345FF" w:rsidRDefault="004D248F" w:rsidP="00E73B96">
      <w:pPr>
        <w:pStyle w:val="BodyText"/>
        <w:numPr>
          <w:ilvl w:val="0"/>
          <w:numId w:val="132"/>
        </w:numPr>
      </w:pPr>
      <w:r w:rsidRPr="003345FF">
        <w:t>If the Admin creating the user is not a security admin, the default password policy assignment of the initial property gets assigned to the user and the Admin does not have the rights to change the assignment.</w:t>
      </w:r>
    </w:p>
    <w:p w14:paraId="54E8953E" w14:textId="481B7DD7" w:rsidR="004D248F" w:rsidRPr="0076087F" w:rsidRDefault="004D248F" w:rsidP="00E73B96">
      <w:pPr>
        <w:pStyle w:val="BodyText"/>
        <w:numPr>
          <w:ilvl w:val="0"/>
          <w:numId w:val="128"/>
        </w:numPr>
        <w:ind w:left="1584"/>
      </w:pPr>
      <w:r w:rsidRPr="00BA2C68">
        <w:rPr>
          <w:b/>
        </w:rPr>
        <w:t>Group</w:t>
      </w:r>
      <w:r w:rsidRPr="00BA2C68">
        <w:rPr>
          <w:b/>
          <w:bCs/>
        </w:rPr>
        <w:t xml:space="preserve"> Manager </w:t>
      </w:r>
      <w:r w:rsidRPr="00BA2C68">
        <w:rPr>
          <w:bCs/>
        </w:rPr>
        <w:t xml:space="preserve">– </w:t>
      </w:r>
      <w:r w:rsidRPr="00BA2C68">
        <w:t xml:space="preserve">Admins can create groups. </w:t>
      </w:r>
      <w:r>
        <w:t>A user that creates a new User Group will</w:t>
      </w:r>
      <w:r w:rsidRPr="00BA2C68">
        <w:t xml:space="preserve"> automatically become </w:t>
      </w:r>
      <w:r>
        <w:t xml:space="preserve">a </w:t>
      </w:r>
      <w:r w:rsidRPr="00BA2C68">
        <w:t xml:space="preserve">group manager of that group.   </w:t>
      </w:r>
      <w:r w:rsidRPr="00BA2C68">
        <w:rPr>
          <w:bCs/>
        </w:rPr>
        <w:t>A Group Manager has the right to administer and delete a group.</w:t>
      </w:r>
    </w:p>
    <w:p w14:paraId="79B255C5" w14:textId="77777777" w:rsidR="004D248F" w:rsidRDefault="004D248F" w:rsidP="00F43BC7">
      <w:pPr>
        <w:pStyle w:val="Heading3"/>
      </w:pPr>
      <w:bookmarkStart w:id="384" w:name="_Toc35524325"/>
      <w:r w:rsidRPr="00197682">
        <w:t>User</w:t>
      </w:r>
      <w:bookmarkEnd w:id="384"/>
      <w:r w:rsidRPr="00197682">
        <w:t xml:space="preserve"> </w:t>
      </w:r>
    </w:p>
    <w:p w14:paraId="49915622" w14:textId="502743C7" w:rsidR="004D248F" w:rsidRDefault="004D248F" w:rsidP="004D248F">
      <w:pPr>
        <w:pStyle w:val="BodyText"/>
      </w:pPr>
      <w:r w:rsidRPr="0042428D">
        <w:t>A user has access to one or more properties but does not have the right to create new users.  This user can only access their own account.</w:t>
      </w:r>
      <w:r w:rsidRPr="00197682">
        <w:t xml:space="preserve"> Changes </w:t>
      </w:r>
      <w:r>
        <w:t>to the name and email address</w:t>
      </w:r>
      <w:r w:rsidRPr="00197682">
        <w:t xml:space="preserve"> </w:t>
      </w:r>
      <w:r>
        <w:t xml:space="preserve">of a regular User </w:t>
      </w:r>
      <w:r w:rsidRPr="00197682">
        <w:t xml:space="preserve">must be made by an Admin or a SuperUser.  </w:t>
      </w:r>
    </w:p>
    <w:p w14:paraId="67A24205" w14:textId="77777777" w:rsidR="004D248F" w:rsidRDefault="004D248F" w:rsidP="004D248F">
      <w:pPr>
        <w:pStyle w:val="Heading2"/>
        <w:tabs>
          <w:tab w:val="clear" w:pos="720"/>
        </w:tabs>
        <w:ind w:left="576"/>
      </w:pPr>
      <w:bookmarkStart w:id="385" w:name="_Toc524351471"/>
      <w:bookmarkStart w:id="386" w:name="_Toc35524326"/>
      <w:r>
        <w:t>Filter and Sort User List</w:t>
      </w:r>
      <w:bookmarkEnd w:id="385"/>
      <w:bookmarkEnd w:id="386"/>
    </w:p>
    <w:p w14:paraId="56CBBAB1" w14:textId="41E636EC" w:rsidR="004D248F" w:rsidRDefault="004D248F" w:rsidP="004D248F">
      <w:pPr>
        <w:pStyle w:val="BodyText"/>
      </w:pPr>
      <w:r>
        <w:t xml:space="preserve">To filter or sort the list of Users, click on the filter icon </w:t>
      </w:r>
      <w:r>
        <w:rPr>
          <w:noProof/>
        </w:rPr>
        <w:t>on the right</w:t>
      </w:r>
      <w:r>
        <w:t xml:space="preserve">.  A </w:t>
      </w:r>
      <w:r w:rsidR="00421418">
        <w:t>pop-up</w:t>
      </w:r>
      <w:r>
        <w:t xml:space="preserve"> box will appear.  </w:t>
      </w:r>
    </w:p>
    <w:p w14:paraId="60C60253" w14:textId="571EA02E" w:rsidR="004D248F" w:rsidRPr="00DE19C8" w:rsidRDefault="004D248F" w:rsidP="00DD3C2B">
      <w:pPr>
        <w:pStyle w:val="NormalWeb"/>
        <w:spacing w:before="0" w:beforeAutospacing="0" w:after="0" w:afterAutospacing="0"/>
      </w:pPr>
      <w:r>
        <w:rPr>
          <w:noProof/>
        </w:rPr>
        <mc:AlternateContent>
          <mc:Choice Requires="wps">
            <w:drawing>
              <wp:anchor distT="0" distB="0" distL="114300" distR="114300" simplePos="0" relativeHeight="251921920" behindDoc="0" locked="0" layoutInCell="1" allowOverlap="1" wp14:anchorId="17D28D8B" wp14:editId="2CEE2F46">
                <wp:simplePos x="0" y="0"/>
                <wp:positionH relativeFrom="column">
                  <wp:posOffset>6017895</wp:posOffset>
                </wp:positionH>
                <wp:positionV relativeFrom="paragraph">
                  <wp:posOffset>446176</wp:posOffset>
                </wp:positionV>
                <wp:extent cx="321733" cy="270933"/>
                <wp:effectExtent l="0" t="0" r="21590" b="15240"/>
                <wp:wrapNone/>
                <wp:docPr id="15557" name="Rectangle 15557"/>
                <wp:cNvGraphicFramePr/>
                <a:graphic xmlns:a="http://schemas.openxmlformats.org/drawingml/2006/main">
                  <a:graphicData uri="http://schemas.microsoft.com/office/word/2010/wordprocessingShape">
                    <wps:wsp>
                      <wps:cNvSpPr/>
                      <wps:spPr>
                        <a:xfrm>
                          <a:off x="0" y="0"/>
                          <a:ext cx="321733" cy="2709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8DAD1" id="Rectangle 15557" o:spid="_x0000_s1026" style="position:absolute;margin-left:473.85pt;margin-top:35.15pt;width:25.35pt;height:21.35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" filled="f" strokecolor="red" strokeweight="2pt"/>
            </w:pict>
          </mc:Fallback>
        </mc:AlternateContent>
      </w:r>
      <w:r w:rsidR="00C15CC4" w:rsidRPr="00C15CC4">
        <w:rPr>
          <w:noProof/>
        </w:rPr>
        <w:t xml:space="preserve"> </w:t>
      </w:r>
      <w:r w:rsidR="00C15CC4">
        <w:rPr>
          <w:noProof/>
        </w:rPr>
        <w:drawing>
          <wp:inline distT="0" distB="0" distL="0" distR="0" wp14:anchorId="1D01D784" wp14:editId="2B31F9B7">
            <wp:extent cx="6679392" cy="1458620"/>
            <wp:effectExtent l="19050" t="19050" r="26670" b="273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741276" cy="1472134"/>
                    </a:xfrm>
                    <a:prstGeom prst="rect">
                      <a:avLst/>
                    </a:prstGeom>
                    <a:ln>
                      <a:solidFill>
                        <a:schemeClr val="bg1">
                          <a:lumMod val="65000"/>
                        </a:schemeClr>
                      </a:solidFill>
                    </a:ln>
                  </pic:spPr>
                </pic:pic>
              </a:graphicData>
            </a:graphic>
          </wp:inline>
        </w:drawing>
      </w:r>
    </w:p>
    <w:p w14:paraId="275404D1" w14:textId="4FEFD628" w:rsidR="004D248F" w:rsidRDefault="004D248F" w:rsidP="00DD3C2B">
      <w:pPr>
        <w:pStyle w:val="Caption"/>
        <w:ind w:left="0"/>
      </w:pPr>
      <w:r>
        <w:t xml:space="preserve">Figure </w:t>
      </w:r>
      <w:r>
        <w:rPr>
          <w:noProof/>
        </w:rPr>
        <w:fldChar w:fldCharType="begin"/>
      </w:r>
      <w:r>
        <w:rPr>
          <w:noProof/>
        </w:rPr>
        <w:instrText xml:space="preserve"> SEQ Figure \* ARABIC </w:instrText>
      </w:r>
      <w:r>
        <w:rPr>
          <w:noProof/>
        </w:rPr>
        <w:fldChar w:fldCharType="separate"/>
      </w:r>
      <w:r w:rsidR="00113107">
        <w:rPr>
          <w:noProof/>
        </w:rPr>
        <w:t>244</w:t>
      </w:r>
      <w:r>
        <w:rPr>
          <w:noProof/>
        </w:rPr>
        <w:fldChar w:fldCharType="end"/>
      </w:r>
      <w:r>
        <w:t xml:space="preserve"> Filter Users</w:t>
      </w:r>
    </w:p>
    <w:p w14:paraId="5D499785" w14:textId="77777777" w:rsidR="004D248F" w:rsidRPr="003F3409" w:rsidRDefault="004D248F" w:rsidP="004D248F">
      <w:pPr>
        <w:pStyle w:val="BodyText"/>
      </w:pPr>
      <w:r>
        <w:t>Select the desired criteria and click OK, otherwise, click Cancel.</w:t>
      </w:r>
    </w:p>
    <w:p w14:paraId="6B46C219" w14:textId="77777777" w:rsidR="004D248F" w:rsidRDefault="004D248F" w:rsidP="004D248F">
      <w:pPr>
        <w:pStyle w:val="BodyText"/>
        <w:keepNext/>
      </w:pPr>
      <w:r>
        <w:rPr>
          <w:noProof/>
        </w:rPr>
        <w:lastRenderedPageBreak/>
        <w:drawing>
          <wp:inline distT="0" distB="0" distL="0" distR="0" wp14:anchorId="559DD315" wp14:editId="22B7A0C7">
            <wp:extent cx="1853679" cy="3286664"/>
            <wp:effectExtent l="19050" t="19050" r="13335" b="28575"/>
            <wp:docPr id="15571" name="Picture 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1855914" cy="3290627"/>
                    </a:xfrm>
                    <a:prstGeom prst="rect">
                      <a:avLst/>
                    </a:prstGeom>
                    <a:ln>
                      <a:solidFill>
                        <a:schemeClr val="bg1">
                          <a:lumMod val="50000"/>
                        </a:schemeClr>
                      </a:solidFill>
                    </a:ln>
                  </pic:spPr>
                </pic:pic>
              </a:graphicData>
            </a:graphic>
          </wp:inline>
        </w:drawing>
      </w:r>
      <w:r>
        <w:tab/>
      </w:r>
      <w:r>
        <w:tab/>
      </w:r>
      <w:r>
        <w:rPr>
          <w:noProof/>
        </w:rPr>
        <w:drawing>
          <wp:inline distT="0" distB="0" distL="0" distR="0" wp14:anchorId="799FA517" wp14:editId="7C8D6966">
            <wp:extent cx="877473" cy="1923690"/>
            <wp:effectExtent l="19050" t="19050" r="18415" b="19685"/>
            <wp:docPr id="15572" name="Picture 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876602" cy="1921781"/>
                    </a:xfrm>
                    <a:prstGeom prst="rect">
                      <a:avLst/>
                    </a:prstGeom>
                    <a:ln>
                      <a:solidFill>
                        <a:schemeClr val="bg1">
                          <a:lumMod val="50000"/>
                        </a:schemeClr>
                      </a:solidFill>
                    </a:ln>
                  </pic:spPr>
                </pic:pic>
              </a:graphicData>
            </a:graphic>
          </wp:inline>
        </w:drawing>
      </w:r>
    </w:p>
    <w:p w14:paraId="149131CB" w14:textId="12FD09FB" w:rsidR="004D248F" w:rsidRDefault="004D248F" w:rsidP="004D248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245</w:t>
      </w:r>
      <w:r>
        <w:rPr>
          <w:noProof/>
        </w:rPr>
        <w:fldChar w:fldCharType="end"/>
      </w:r>
      <w:r>
        <w:t xml:space="preserve"> Filter and Sort User Management List</w:t>
      </w:r>
      <w:r>
        <w:tab/>
      </w:r>
      <w:r>
        <w:tab/>
        <w:t xml:space="preserve">Figure </w:t>
      </w:r>
      <w:r>
        <w:rPr>
          <w:noProof/>
        </w:rPr>
        <w:fldChar w:fldCharType="begin"/>
      </w:r>
      <w:r>
        <w:rPr>
          <w:noProof/>
        </w:rPr>
        <w:instrText xml:space="preserve"> SEQ Figure \* ARABIC </w:instrText>
      </w:r>
      <w:r>
        <w:rPr>
          <w:noProof/>
        </w:rPr>
        <w:fldChar w:fldCharType="separate"/>
      </w:r>
      <w:r w:rsidR="00113107">
        <w:rPr>
          <w:noProof/>
        </w:rPr>
        <w:t>246</w:t>
      </w:r>
      <w:r>
        <w:rPr>
          <w:noProof/>
        </w:rPr>
        <w:fldChar w:fldCharType="end"/>
      </w:r>
      <w:r>
        <w:t xml:space="preserve"> Sort By Criteria</w:t>
      </w:r>
    </w:p>
    <w:p w14:paraId="21300433" w14:textId="77777777" w:rsidR="004D248F" w:rsidRDefault="004D248F" w:rsidP="004D248F">
      <w:pPr>
        <w:pStyle w:val="Heading2"/>
        <w:tabs>
          <w:tab w:val="clear" w:pos="720"/>
        </w:tabs>
        <w:ind w:left="576"/>
      </w:pPr>
      <w:bookmarkStart w:id="387" w:name="_Toc524351472"/>
      <w:bookmarkStart w:id="388" w:name="_Toc35524327"/>
      <w:r>
        <w:t>Add New User</w:t>
      </w:r>
      <w:bookmarkEnd w:id="387"/>
      <w:bookmarkEnd w:id="388"/>
    </w:p>
    <w:p w14:paraId="4A1DEEFF" w14:textId="77777777" w:rsidR="004D248F" w:rsidRPr="005D4391" w:rsidRDefault="004D248F" w:rsidP="004D248F">
      <w:pPr>
        <w:pStyle w:val="BodyText"/>
      </w:pPr>
      <w:r>
        <w:t xml:space="preserve">To add a new user, click on the Add New button.  A screen will open for entering user information.  </w:t>
      </w:r>
    </w:p>
    <w:p w14:paraId="796677A3" w14:textId="3C408B49" w:rsidR="004D248F" w:rsidRDefault="004D248F" w:rsidP="00DD3C2B">
      <w:pPr>
        <w:pStyle w:val="BodyText"/>
        <w:keepNext/>
        <w:ind w:left="0"/>
      </w:pPr>
      <w:r>
        <w:rPr>
          <w:noProof/>
        </w:rPr>
        <mc:AlternateContent>
          <mc:Choice Requires="wps">
            <w:drawing>
              <wp:anchor distT="0" distB="0" distL="114300" distR="114300" simplePos="0" relativeHeight="251918848" behindDoc="0" locked="0" layoutInCell="1" allowOverlap="1" wp14:anchorId="58116C9C" wp14:editId="063ADCBB">
                <wp:simplePos x="0" y="0"/>
                <wp:positionH relativeFrom="column">
                  <wp:posOffset>6351575</wp:posOffset>
                </wp:positionH>
                <wp:positionV relativeFrom="paragraph">
                  <wp:posOffset>424815</wp:posOffset>
                </wp:positionV>
                <wp:extent cx="345057" cy="256372"/>
                <wp:effectExtent l="0" t="0" r="17145" b="10795"/>
                <wp:wrapNone/>
                <wp:docPr id="15558" name="Rectangle 15558"/>
                <wp:cNvGraphicFramePr/>
                <a:graphic xmlns:a="http://schemas.openxmlformats.org/drawingml/2006/main">
                  <a:graphicData uri="http://schemas.microsoft.com/office/word/2010/wordprocessingShape">
                    <wps:wsp>
                      <wps:cNvSpPr/>
                      <wps:spPr>
                        <a:xfrm>
                          <a:off x="0" y="0"/>
                          <a:ext cx="345057" cy="2563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563E" id="Rectangle 15558" o:spid="_x0000_s1026" style="position:absolute;margin-left:500.1pt;margin-top:33.45pt;width:27.15pt;height:20.2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" filled="f" strokecolor="red" strokeweight="2pt"/>
            </w:pict>
          </mc:Fallback>
        </mc:AlternateContent>
      </w:r>
      <w:r w:rsidR="00DD3C2B" w:rsidRPr="00DD3C2B">
        <w:rPr>
          <w:noProof/>
        </w:rPr>
        <w:t xml:space="preserve"> </w:t>
      </w:r>
      <w:r w:rsidR="00DD3C2B">
        <w:rPr>
          <w:noProof/>
        </w:rPr>
        <w:drawing>
          <wp:inline distT="0" distB="0" distL="0" distR="0" wp14:anchorId="132C3B93" wp14:editId="6927BC97">
            <wp:extent cx="6699284" cy="1463040"/>
            <wp:effectExtent l="19050" t="19050" r="25400" b="228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699284" cy="1463040"/>
                    </a:xfrm>
                    <a:prstGeom prst="rect">
                      <a:avLst/>
                    </a:prstGeom>
                    <a:ln>
                      <a:solidFill>
                        <a:schemeClr val="bg1">
                          <a:lumMod val="65000"/>
                        </a:schemeClr>
                      </a:solidFill>
                    </a:ln>
                  </pic:spPr>
                </pic:pic>
              </a:graphicData>
            </a:graphic>
          </wp:inline>
        </w:drawing>
      </w:r>
    </w:p>
    <w:p w14:paraId="6B08A199" w14:textId="167E67E3" w:rsidR="004D248F" w:rsidRDefault="004D248F" w:rsidP="00DD3C2B">
      <w:pPr>
        <w:pStyle w:val="Caption"/>
        <w:ind w:left="0"/>
      </w:pPr>
      <w:r>
        <w:t xml:space="preserve">Figure </w:t>
      </w:r>
      <w:r>
        <w:rPr>
          <w:noProof/>
        </w:rPr>
        <w:fldChar w:fldCharType="begin"/>
      </w:r>
      <w:r>
        <w:rPr>
          <w:noProof/>
        </w:rPr>
        <w:instrText xml:space="preserve"> SEQ Figure \* ARABIC </w:instrText>
      </w:r>
      <w:r>
        <w:rPr>
          <w:noProof/>
        </w:rPr>
        <w:fldChar w:fldCharType="separate"/>
      </w:r>
      <w:r w:rsidR="00113107">
        <w:rPr>
          <w:noProof/>
        </w:rPr>
        <w:t>247</w:t>
      </w:r>
      <w:r>
        <w:rPr>
          <w:noProof/>
        </w:rPr>
        <w:fldChar w:fldCharType="end"/>
      </w:r>
      <w:r>
        <w:t xml:space="preserve"> Add New User </w:t>
      </w:r>
    </w:p>
    <w:p w14:paraId="452C4E50" w14:textId="142DA27D" w:rsidR="004D248F" w:rsidRDefault="004D248F" w:rsidP="00B45F54">
      <w:pPr>
        <w:pStyle w:val="Heading3"/>
      </w:pPr>
      <w:bookmarkStart w:id="389" w:name="_Toc35524328"/>
      <w:r>
        <w:t xml:space="preserve">User </w:t>
      </w:r>
      <w:r w:rsidRPr="00B45F54">
        <w:t>Details</w:t>
      </w:r>
      <w:bookmarkEnd w:id="389"/>
    </w:p>
    <w:p w14:paraId="4FC523E9" w14:textId="27EB213B" w:rsidR="004D248F" w:rsidRDefault="004D248F" w:rsidP="004D248F">
      <w:pPr>
        <w:pStyle w:val="BodyText"/>
      </w:pPr>
      <w:r>
        <w:t>Fill in the u</w:t>
      </w:r>
      <w:r w:rsidRPr="00836FDA">
        <w:t xml:space="preserve">ser </w:t>
      </w:r>
      <w:r>
        <w:t>d</w:t>
      </w:r>
      <w:r w:rsidRPr="00836FDA">
        <w:t>etails including email address, first name, middle name (optional) and last name</w:t>
      </w:r>
    </w:p>
    <w:p w14:paraId="58FF7B1C" w14:textId="0A2890D2" w:rsidR="004D248F" w:rsidRDefault="004D248F" w:rsidP="004D248F">
      <w:pPr>
        <w:pStyle w:val="Caption"/>
        <w:rPr>
          <w:noProof/>
        </w:rPr>
      </w:pPr>
      <w:r>
        <w:rPr>
          <w:noProof/>
        </w:rPr>
        <w:lastRenderedPageBreak/>
        <w:drawing>
          <wp:inline distT="0" distB="0" distL="0" distR="0" wp14:anchorId="14A5AEBE" wp14:editId="1F592768">
            <wp:extent cx="5405535" cy="2752725"/>
            <wp:effectExtent l="0" t="0" r="5080" b="0"/>
            <wp:docPr id="15574" name="Picture 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409711" cy="2754852"/>
                    </a:xfrm>
                    <a:prstGeom prst="rect">
                      <a:avLst/>
                    </a:prstGeom>
                  </pic:spPr>
                </pic:pic>
              </a:graphicData>
            </a:graphic>
          </wp:inline>
        </w:drawing>
      </w:r>
    </w:p>
    <w:p w14:paraId="5C22B65D" w14:textId="29EC66F9" w:rsidR="004D248F" w:rsidRPr="00DD424F" w:rsidRDefault="004D248F" w:rsidP="004D248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248</w:t>
      </w:r>
      <w:r>
        <w:rPr>
          <w:noProof/>
        </w:rPr>
        <w:fldChar w:fldCharType="end"/>
      </w:r>
      <w:r>
        <w:t xml:space="preserve"> Enter New User Details</w:t>
      </w:r>
    </w:p>
    <w:p w14:paraId="3ABAFBC8" w14:textId="75731C55" w:rsidR="004D248F" w:rsidRDefault="004D248F" w:rsidP="00B45F54">
      <w:pPr>
        <w:pStyle w:val="Heading3"/>
      </w:pPr>
      <w:bookmarkStart w:id="390" w:name="_Toc523913592"/>
      <w:bookmarkStart w:id="391" w:name="_Toc35524329"/>
      <w:r>
        <w:t xml:space="preserve">Initial </w:t>
      </w:r>
      <w:r w:rsidRPr="00B45F54">
        <w:t>Property</w:t>
      </w:r>
      <w:r>
        <w:t xml:space="preserve"> Assignment</w:t>
      </w:r>
      <w:bookmarkEnd w:id="390"/>
      <w:bookmarkEnd w:id="391"/>
    </w:p>
    <w:p w14:paraId="3259F402" w14:textId="77777777" w:rsidR="004D248F" w:rsidRPr="004C5824" w:rsidRDefault="004D248F" w:rsidP="004D248F">
      <w:pPr>
        <w:pStyle w:val="BodyText"/>
      </w:pPr>
      <w:r>
        <w:t xml:space="preserve">To create a new user, the User must be assigned to either a property or a group.  </w:t>
      </w:r>
    </w:p>
    <w:p w14:paraId="3FF2CE16" w14:textId="4EB43504" w:rsidR="004D248F" w:rsidRDefault="004D248F" w:rsidP="004D248F">
      <w:pPr>
        <w:pStyle w:val="Heading4"/>
        <w:keepLines w:val="0"/>
        <w:tabs>
          <w:tab w:val="clear" w:pos="1008"/>
        </w:tabs>
        <w:spacing w:before="0" w:after="240" w:line="240" w:lineRule="auto"/>
        <w:ind w:left="864"/>
      </w:pPr>
      <w:r>
        <w:t>Initial Property Selection</w:t>
      </w:r>
    </w:p>
    <w:p w14:paraId="60D90845" w14:textId="1BDD49B2" w:rsidR="004D248F" w:rsidRDefault="004D248F" w:rsidP="004D248F">
      <w:pPr>
        <w:pStyle w:val="BodyText"/>
      </w:pPr>
      <w:r>
        <w:t xml:space="preserve">To assign the </w:t>
      </w:r>
      <w:r w:rsidRPr="004C5824">
        <w:t>user</w:t>
      </w:r>
      <w:r>
        <w:t xml:space="preserve"> access to an initial property, select the “Initial Property” radio button.  </w:t>
      </w:r>
    </w:p>
    <w:p w14:paraId="011F1696" w14:textId="0039015F" w:rsidR="004D248F" w:rsidRDefault="004D248F" w:rsidP="004D248F">
      <w:pPr>
        <w:pStyle w:val="BodyText"/>
      </w:pPr>
      <w:r>
        <w:t>S</w:t>
      </w:r>
      <w:r w:rsidRPr="002D71DC">
        <w:t xml:space="preserve">elect the appropriate property name and security template </w:t>
      </w:r>
      <w:r>
        <w:t>from the dropdowns.</w:t>
      </w:r>
    </w:p>
    <w:p w14:paraId="20B231F7" w14:textId="5FB81F11" w:rsidR="004D248F" w:rsidRDefault="004D248F" w:rsidP="00E73B96">
      <w:pPr>
        <w:pStyle w:val="BodyText"/>
        <w:numPr>
          <w:ilvl w:val="2"/>
          <w:numId w:val="130"/>
        </w:numPr>
      </w:pPr>
      <w:r>
        <w:t>The properties and groups that appear as selections are based on the permissions of the person creating the new user profile.</w:t>
      </w:r>
    </w:p>
    <w:p w14:paraId="6F33906B" w14:textId="2CF85499" w:rsidR="004D248F" w:rsidRDefault="004D248F" w:rsidP="00E73B96">
      <w:pPr>
        <w:pStyle w:val="BodyText"/>
        <w:numPr>
          <w:ilvl w:val="2"/>
          <w:numId w:val="130"/>
        </w:numPr>
      </w:pPr>
      <w:r>
        <w:t>T</w:t>
      </w:r>
      <w:r w:rsidRPr="002D71DC">
        <w:t>emplates are created an</w:t>
      </w:r>
      <w:r>
        <w:t>d maintained on the Jazzware server by the Jazzware team.</w:t>
      </w:r>
    </w:p>
    <w:p w14:paraId="12FC23EE" w14:textId="27A69C7D" w:rsidR="004D248F" w:rsidRDefault="004D248F" w:rsidP="004D248F">
      <w:pPr>
        <w:pStyle w:val="BodyText"/>
      </w:pPr>
      <w:r>
        <w:t>Enable the Admin and/or Security Admin switches as applicable. (See section on Types of Users for details on these permissions.)</w:t>
      </w:r>
    </w:p>
    <w:p w14:paraId="6DFB17B5" w14:textId="362CDB62" w:rsidR="004D248F" w:rsidRDefault="004D248F" w:rsidP="004D248F">
      <w:pPr>
        <w:pStyle w:val="BodyText"/>
        <w:keepNext/>
      </w:pPr>
      <w:r>
        <w:rPr>
          <w:noProof/>
        </w:rPr>
        <w:lastRenderedPageBreak/>
        <mc:AlternateContent>
          <mc:Choice Requires="wps">
            <w:drawing>
              <wp:anchor distT="0" distB="0" distL="114300" distR="114300" simplePos="0" relativeHeight="251934208" behindDoc="0" locked="0" layoutInCell="1" allowOverlap="1" wp14:anchorId="724A9616" wp14:editId="4C6B87CB">
                <wp:simplePos x="0" y="0"/>
                <wp:positionH relativeFrom="column">
                  <wp:posOffset>687629</wp:posOffset>
                </wp:positionH>
                <wp:positionV relativeFrom="paragraph">
                  <wp:posOffset>1094359</wp:posOffset>
                </wp:positionV>
                <wp:extent cx="5167223" cy="855878"/>
                <wp:effectExtent l="0" t="0" r="14605" b="20955"/>
                <wp:wrapNone/>
                <wp:docPr id="15559" name="Rectangle 15559"/>
                <wp:cNvGraphicFramePr/>
                <a:graphic xmlns:a="http://schemas.openxmlformats.org/drawingml/2006/main">
                  <a:graphicData uri="http://schemas.microsoft.com/office/word/2010/wordprocessingShape">
                    <wps:wsp>
                      <wps:cNvSpPr/>
                      <wps:spPr>
                        <a:xfrm>
                          <a:off x="0" y="0"/>
                          <a:ext cx="5167223" cy="8558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1148" id="Rectangle 15559" o:spid="_x0000_s1026" style="position:absolute;margin-left:54.15pt;margin-top:86.15pt;width:406.85pt;height:67.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" filled="f" strokecolor="red" strokeweight="2pt"/>
            </w:pict>
          </mc:Fallback>
        </mc:AlternateContent>
      </w:r>
      <w:r w:rsidRPr="00B0060B">
        <w:rPr>
          <w:noProof/>
        </w:rPr>
        <w:t xml:space="preserve"> </w:t>
      </w:r>
      <w:r>
        <w:rPr>
          <w:noProof/>
        </w:rPr>
        <w:drawing>
          <wp:inline distT="0" distB="0" distL="0" distR="0" wp14:anchorId="12AF90AD" wp14:editId="744DF125">
            <wp:extent cx="5372100" cy="2735699"/>
            <wp:effectExtent l="0" t="0" r="0" b="7620"/>
            <wp:docPr id="15575" name="Picture 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381850" cy="2740664"/>
                    </a:xfrm>
                    <a:prstGeom prst="rect">
                      <a:avLst/>
                    </a:prstGeom>
                  </pic:spPr>
                </pic:pic>
              </a:graphicData>
            </a:graphic>
          </wp:inline>
        </w:drawing>
      </w:r>
    </w:p>
    <w:p w14:paraId="54C96813" w14:textId="6ADAD35A" w:rsidR="004D248F" w:rsidRDefault="004D248F" w:rsidP="004D248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249</w:t>
      </w:r>
      <w:r>
        <w:rPr>
          <w:noProof/>
        </w:rPr>
        <w:fldChar w:fldCharType="end"/>
      </w:r>
      <w:r>
        <w:t xml:space="preserve"> Initial Property Selection</w:t>
      </w:r>
    </w:p>
    <w:p w14:paraId="4DAA7B57" w14:textId="61D7D740" w:rsidR="004D248F" w:rsidRDefault="004D248F" w:rsidP="00E73B96">
      <w:pPr>
        <w:pStyle w:val="BodyText"/>
        <w:numPr>
          <w:ilvl w:val="2"/>
          <w:numId w:val="130"/>
        </w:numPr>
      </w:pPr>
      <w:r>
        <w:t xml:space="preserve">If the user </w:t>
      </w:r>
      <w:r w:rsidRPr="002D71DC">
        <w:t>should</w:t>
      </w:r>
      <w:r>
        <w:t xml:space="preserve"> have access to additional properties, select an ini</w:t>
      </w:r>
      <w:r w:rsidRPr="00230E0F">
        <w:t>tial property as described above and save the user’s profile, then click on the User’s profile button and add additional properties by selecting the server, property and template, then Save.</w:t>
      </w:r>
    </w:p>
    <w:p w14:paraId="204A9BAA" w14:textId="5B316456" w:rsidR="004D248F" w:rsidRPr="004F2E3D" w:rsidRDefault="004D248F" w:rsidP="004D248F">
      <w:pPr>
        <w:pStyle w:val="BodyText"/>
        <w:ind w:left="0"/>
      </w:pPr>
    </w:p>
    <w:p w14:paraId="6942812D" w14:textId="35610F75" w:rsidR="004D248F" w:rsidRDefault="001D5036" w:rsidP="007A6178">
      <w:pPr>
        <w:pStyle w:val="BodyText"/>
        <w:keepNext/>
        <w:ind w:left="720"/>
      </w:pPr>
      <w:r>
        <w:rPr>
          <w:noProof/>
        </w:rPr>
        <mc:AlternateContent>
          <mc:Choice Requires="wps">
            <w:drawing>
              <wp:anchor distT="0" distB="0" distL="114300" distR="114300" simplePos="0" relativeHeight="251928064" behindDoc="0" locked="0" layoutInCell="1" allowOverlap="1" wp14:anchorId="1C271766" wp14:editId="58AC0ABF">
                <wp:simplePos x="0" y="0"/>
                <wp:positionH relativeFrom="column">
                  <wp:posOffset>5610225</wp:posOffset>
                </wp:positionH>
                <wp:positionV relativeFrom="paragraph">
                  <wp:posOffset>729310</wp:posOffset>
                </wp:positionV>
                <wp:extent cx="185445" cy="182321"/>
                <wp:effectExtent l="0" t="0" r="24130" b="27305"/>
                <wp:wrapNone/>
                <wp:docPr id="15561" name="Rectangle 15561"/>
                <wp:cNvGraphicFramePr/>
                <a:graphic xmlns:a="http://schemas.openxmlformats.org/drawingml/2006/main">
                  <a:graphicData uri="http://schemas.microsoft.com/office/word/2010/wordprocessingShape">
                    <wps:wsp>
                      <wps:cNvSpPr/>
                      <wps:spPr>
                        <a:xfrm>
                          <a:off x="0" y="0"/>
                          <a:ext cx="185445" cy="182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D1EE" id="Rectangle 15561" o:spid="_x0000_s1026" style="position:absolute;margin-left:441.75pt;margin-top:57.45pt;width:14.6pt;height:14.3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983360" behindDoc="0" locked="0" layoutInCell="1" allowOverlap="1" wp14:anchorId="11DF98DC" wp14:editId="68EBD140">
                <wp:simplePos x="0" y="0"/>
                <wp:positionH relativeFrom="column">
                  <wp:posOffset>5122164</wp:posOffset>
                </wp:positionH>
                <wp:positionV relativeFrom="paragraph">
                  <wp:posOffset>832637</wp:posOffset>
                </wp:positionV>
                <wp:extent cx="486714" cy="819607"/>
                <wp:effectExtent l="38100" t="0" r="27940" b="95250"/>
                <wp:wrapNone/>
                <wp:docPr id="2070" name="Curved Connector 31"/>
                <wp:cNvGraphicFramePr/>
                <a:graphic xmlns:a="http://schemas.openxmlformats.org/drawingml/2006/main">
                  <a:graphicData uri="http://schemas.microsoft.com/office/word/2010/wordprocessingShape">
                    <wps:wsp>
                      <wps:cNvCnPr/>
                      <wps:spPr>
                        <a:xfrm flipH="1">
                          <a:off x="0" y="0"/>
                          <a:ext cx="486714" cy="819607"/>
                        </a:xfrm>
                        <a:prstGeom prst="curvedConnector3">
                          <a:avLst>
                            <a:gd name="adj1" fmla="val 22996"/>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D876B" id="Curved Connector 31" o:spid="_x0000_s1026" type="#_x0000_t38" style="position:absolute;margin-left:403.3pt;margin-top:65.55pt;width:38.3pt;height:64.55pt;flip:x;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" adj="4967" strokecolor="red">
                <v:stroke endarrow="open"/>
              </v:shape>
            </w:pict>
          </mc:Fallback>
        </mc:AlternateContent>
      </w:r>
      <w:r>
        <w:rPr>
          <w:noProof/>
        </w:rPr>
        <mc:AlternateContent>
          <mc:Choice Requires="wps">
            <w:drawing>
              <wp:anchor distT="0" distB="0" distL="114300" distR="114300" simplePos="0" relativeHeight="251931136" behindDoc="0" locked="0" layoutInCell="1" allowOverlap="1" wp14:anchorId="6D291066" wp14:editId="5753FEE3">
                <wp:simplePos x="0" y="0"/>
                <wp:positionH relativeFrom="column">
                  <wp:posOffset>936346</wp:posOffset>
                </wp:positionH>
                <wp:positionV relativeFrom="paragraph">
                  <wp:posOffset>1615364</wp:posOffset>
                </wp:positionV>
                <wp:extent cx="4184294" cy="241300"/>
                <wp:effectExtent l="0" t="0" r="26035" b="25400"/>
                <wp:wrapNone/>
                <wp:docPr id="15560" name="Rectangle 15560"/>
                <wp:cNvGraphicFramePr/>
                <a:graphic xmlns:a="http://schemas.openxmlformats.org/drawingml/2006/main">
                  <a:graphicData uri="http://schemas.microsoft.com/office/word/2010/wordprocessingShape">
                    <wps:wsp>
                      <wps:cNvSpPr/>
                      <wps:spPr>
                        <a:xfrm>
                          <a:off x="0" y="0"/>
                          <a:ext cx="4184294"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DA8DC" id="Rectangle 15560" o:spid="_x0000_s1026" style="position:absolute;margin-left:73.75pt;margin-top:127.2pt;width:329.45pt;height:19p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" filled="f" strokecolor="red" strokeweight="2pt"/>
            </w:pict>
          </mc:Fallback>
        </mc:AlternateContent>
      </w:r>
      <w:r w:rsidR="007A6178">
        <w:rPr>
          <w:noProof/>
        </w:rPr>
        <w:drawing>
          <wp:inline distT="0" distB="0" distL="0" distR="0" wp14:anchorId="0220AE6C" wp14:editId="4D031F0E">
            <wp:extent cx="5943600" cy="1903730"/>
            <wp:effectExtent l="19050" t="19050" r="19050"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903730"/>
                    </a:xfrm>
                    <a:prstGeom prst="rect">
                      <a:avLst/>
                    </a:prstGeom>
                    <a:ln>
                      <a:solidFill>
                        <a:schemeClr val="bg1">
                          <a:lumMod val="65000"/>
                        </a:schemeClr>
                      </a:solidFill>
                    </a:ln>
                  </pic:spPr>
                </pic:pic>
              </a:graphicData>
            </a:graphic>
          </wp:inline>
        </w:drawing>
      </w:r>
    </w:p>
    <w:p w14:paraId="376292EF" w14:textId="24DDDBC2" w:rsidR="004D248F" w:rsidRDefault="004D248F" w:rsidP="007A6178">
      <w:pPr>
        <w:pStyle w:val="Caption"/>
        <w:ind w:left="864"/>
      </w:pPr>
      <w:r>
        <w:t xml:space="preserve">Figure </w:t>
      </w:r>
      <w:r>
        <w:rPr>
          <w:noProof/>
        </w:rPr>
        <w:fldChar w:fldCharType="begin"/>
      </w:r>
      <w:r>
        <w:rPr>
          <w:noProof/>
        </w:rPr>
        <w:instrText xml:space="preserve"> SEQ Figure \* ARABIC </w:instrText>
      </w:r>
      <w:r>
        <w:rPr>
          <w:noProof/>
        </w:rPr>
        <w:fldChar w:fldCharType="separate"/>
      </w:r>
      <w:r w:rsidR="00113107">
        <w:rPr>
          <w:noProof/>
        </w:rPr>
        <w:t>250</w:t>
      </w:r>
      <w:r>
        <w:rPr>
          <w:noProof/>
        </w:rPr>
        <w:fldChar w:fldCharType="end"/>
      </w:r>
      <w:r>
        <w:t xml:space="preserve"> Add Permission to Additional Properties</w:t>
      </w:r>
    </w:p>
    <w:p w14:paraId="5BABB0C4" w14:textId="77777777" w:rsidR="004D248F" w:rsidRPr="004F2E3D" w:rsidRDefault="004D248F" w:rsidP="004D248F">
      <w:pPr>
        <w:pStyle w:val="BodyText"/>
      </w:pPr>
    </w:p>
    <w:p w14:paraId="64A93627" w14:textId="77777777" w:rsidR="004D248F" w:rsidRDefault="004D248F" w:rsidP="004D248F">
      <w:pPr>
        <w:pStyle w:val="Heading4"/>
        <w:keepLines w:val="0"/>
        <w:tabs>
          <w:tab w:val="clear" w:pos="1008"/>
        </w:tabs>
        <w:spacing w:before="0" w:after="240" w:line="240" w:lineRule="auto"/>
        <w:ind w:left="864"/>
      </w:pPr>
      <w:r>
        <w:t>User Group Selection</w:t>
      </w:r>
    </w:p>
    <w:p w14:paraId="4A8F6609" w14:textId="77777777" w:rsidR="004D248F" w:rsidRDefault="004D248F" w:rsidP="004D248F">
      <w:pPr>
        <w:pStyle w:val="BodyText"/>
      </w:pPr>
      <w:r>
        <w:t xml:space="preserve">When a user is assigned to a group, the user will automatically be granted access to any property associated to that group currently or in the future.  </w:t>
      </w:r>
    </w:p>
    <w:p w14:paraId="7A4A4860" w14:textId="77777777" w:rsidR="004D248F" w:rsidRDefault="004D248F" w:rsidP="004D248F">
      <w:pPr>
        <w:pStyle w:val="BodyText"/>
      </w:pPr>
      <w:r>
        <w:t xml:space="preserve">To assign the user to a Group, select the radio button for User Group.  </w:t>
      </w:r>
    </w:p>
    <w:p w14:paraId="0EC7744D" w14:textId="77777777" w:rsidR="004D248F" w:rsidRPr="00FD7A90" w:rsidRDefault="004D248F" w:rsidP="004D248F">
      <w:pPr>
        <w:pStyle w:val="BodyText"/>
      </w:pPr>
      <w:r>
        <w:t>Select the appropriate settings:</w:t>
      </w:r>
    </w:p>
    <w:p w14:paraId="14C57755" w14:textId="77777777" w:rsidR="004D248F" w:rsidRDefault="004D248F" w:rsidP="00E73B96">
      <w:pPr>
        <w:pStyle w:val="BodyText"/>
        <w:numPr>
          <w:ilvl w:val="0"/>
          <w:numId w:val="131"/>
        </w:numPr>
      </w:pPr>
      <w:r w:rsidRPr="00D06542">
        <w:rPr>
          <w:b/>
        </w:rPr>
        <w:t>Group</w:t>
      </w:r>
      <w:r>
        <w:t xml:space="preserve"> - Select a group from the dropdown. </w:t>
      </w:r>
    </w:p>
    <w:p w14:paraId="767FA4AF" w14:textId="77777777" w:rsidR="004D248F" w:rsidRPr="00FD7A90" w:rsidRDefault="004D248F" w:rsidP="00E73B96">
      <w:pPr>
        <w:pStyle w:val="BodyText"/>
        <w:numPr>
          <w:ilvl w:val="0"/>
          <w:numId w:val="129"/>
        </w:numPr>
        <w:ind w:left="2520"/>
        <w:rPr>
          <w:rFonts w:eastAsia="Arial"/>
        </w:rPr>
      </w:pPr>
      <w:r w:rsidRPr="00FD7A90">
        <w:rPr>
          <w:rFonts w:eastAsia="Arial"/>
        </w:rPr>
        <w:lastRenderedPageBreak/>
        <w:t xml:space="preserve">The administrator of </w:t>
      </w:r>
      <w:r>
        <w:rPr>
          <w:rFonts w:eastAsia="Arial"/>
        </w:rPr>
        <w:t>a</w:t>
      </w:r>
      <w:r w:rsidRPr="00FD7A90">
        <w:rPr>
          <w:rFonts w:eastAsia="Arial"/>
        </w:rPr>
        <w:t xml:space="preserve"> group can only add users that they are associated with through their property associations.</w:t>
      </w:r>
    </w:p>
    <w:p w14:paraId="19DDBF3E" w14:textId="77777777" w:rsidR="004D248F" w:rsidRDefault="004D248F" w:rsidP="00E73B96">
      <w:pPr>
        <w:pStyle w:val="BodyText"/>
        <w:numPr>
          <w:ilvl w:val="0"/>
          <w:numId w:val="131"/>
        </w:numPr>
      </w:pPr>
      <w:r w:rsidRPr="00D06542">
        <w:rPr>
          <w:b/>
        </w:rPr>
        <w:t>Admin, Security Admin</w:t>
      </w:r>
      <w:r w:rsidRPr="00FD7A90">
        <w:t xml:space="preserve"> and </w:t>
      </w:r>
      <w:r w:rsidRPr="00D06542">
        <w:rPr>
          <w:b/>
        </w:rPr>
        <w:t>Group Manager</w:t>
      </w:r>
      <w:r>
        <w:t xml:space="preserve"> - Enable the applicable switches.  </w:t>
      </w:r>
      <w:r w:rsidRPr="00FD7A90">
        <w:t>(</w:t>
      </w:r>
      <w:r>
        <w:t>S</w:t>
      </w:r>
      <w:r w:rsidRPr="00FD7A90">
        <w:t xml:space="preserve">ee descriptions in section Types of Users). </w:t>
      </w:r>
    </w:p>
    <w:p w14:paraId="6AFE7620" w14:textId="77777777" w:rsidR="004D248F" w:rsidRDefault="004D248F" w:rsidP="00E73B96">
      <w:pPr>
        <w:pStyle w:val="BodyText"/>
        <w:numPr>
          <w:ilvl w:val="1"/>
          <w:numId w:val="131"/>
        </w:numPr>
      </w:pPr>
      <w:r w:rsidRPr="00FD7A90">
        <w:t xml:space="preserve">The Group Manager option will only appear if the Admin option is selected.   </w:t>
      </w:r>
    </w:p>
    <w:p w14:paraId="3F06AA34" w14:textId="77777777" w:rsidR="004D248F" w:rsidRDefault="004D248F" w:rsidP="004D248F">
      <w:pPr>
        <w:pStyle w:val="BodyText"/>
        <w:keepNext/>
      </w:pPr>
      <w:r>
        <w:rPr>
          <w:noProof/>
        </w:rPr>
        <w:drawing>
          <wp:inline distT="0" distB="0" distL="0" distR="0" wp14:anchorId="6EB209A4" wp14:editId="3F28D376">
            <wp:extent cx="5572125" cy="2735144"/>
            <wp:effectExtent l="0" t="0" r="0" b="8255"/>
            <wp:docPr id="15577" name="Picture 1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576899" cy="2737487"/>
                    </a:xfrm>
                    <a:prstGeom prst="rect">
                      <a:avLst/>
                    </a:prstGeom>
                  </pic:spPr>
                </pic:pic>
              </a:graphicData>
            </a:graphic>
          </wp:inline>
        </w:drawing>
      </w:r>
    </w:p>
    <w:p w14:paraId="7DBC5B0A" w14:textId="372659C0" w:rsidR="004D248F" w:rsidRDefault="004D248F" w:rsidP="004D248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251</w:t>
      </w:r>
      <w:r>
        <w:rPr>
          <w:noProof/>
        </w:rPr>
        <w:fldChar w:fldCharType="end"/>
      </w:r>
      <w:r>
        <w:t xml:space="preserve"> User Group Assignment</w:t>
      </w:r>
    </w:p>
    <w:p w14:paraId="3DFD79C8" w14:textId="77777777" w:rsidR="004D248F" w:rsidRDefault="004D248F" w:rsidP="00B45F54">
      <w:pPr>
        <w:pStyle w:val="Heading3"/>
      </w:pPr>
      <w:bookmarkStart w:id="392" w:name="_Toc523913593"/>
      <w:bookmarkStart w:id="393" w:name="_Toc35524330"/>
      <w:r w:rsidRPr="00D06542">
        <w:t>Password Policy</w:t>
      </w:r>
      <w:bookmarkEnd w:id="392"/>
      <w:bookmarkEnd w:id="393"/>
      <w:r>
        <w:t xml:space="preserve"> </w:t>
      </w:r>
    </w:p>
    <w:p w14:paraId="4035BDE8" w14:textId="77777777" w:rsidR="004D248F" w:rsidRDefault="004D248F" w:rsidP="004D248F">
      <w:pPr>
        <w:pStyle w:val="BodyText"/>
      </w:pPr>
      <w:r w:rsidRPr="007D1CCD">
        <w:t>Select</w:t>
      </w:r>
      <w:r>
        <w:t xml:space="preserve"> a password policy from the dropdown if desired.  Otherwise, t</w:t>
      </w:r>
      <w:r w:rsidRPr="00E0455C">
        <w:t xml:space="preserve">he </w:t>
      </w:r>
      <w:r w:rsidRPr="00D06542">
        <w:t>password policy</w:t>
      </w:r>
      <w:r w:rsidRPr="00E0455C">
        <w:t xml:space="preserve"> will </w:t>
      </w:r>
      <w:r>
        <w:t xml:space="preserve">simply </w:t>
      </w:r>
      <w:r w:rsidRPr="00E0455C">
        <w:t xml:space="preserve">default to the password </w:t>
      </w:r>
      <w:r>
        <w:t>policy of the property or group.</w:t>
      </w:r>
    </w:p>
    <w:p w14:paraId="68C3355C" w14:textId="77777777" w:rsidR="004D248F" w:rsidRDefault="004D248F" w:rsidP="00B45F54">
      <w:pPr>
        <w:pStyle w:val="Heading3"/>
      </w:pPr>
      <w:bookmarkStart w:id="394" w:name="_Toc523913594"/>
      <w:bookmarkStart w:id="395" w:name="_Toc35524331"/>
      <w:r w:rsidRPr="00D06542">
        <w:t xml:space="preserve">Language </w:t>
      </w:r>
      <w:r w:rsidRPr="00B45F54">
        <w:t>Preference</w:t>
      </w:r>
      <w:bookmarkEnd w:id="394"/>
      <w:bookmarkEnd w:id="395"/>
    </w:p>
    <w:p w14:paraId="23E30096" w14:textId="77777777" w:rsidR="004D248F" w:rsidRDefault="004D248F" w:rsidP="004D248F">
      <w:pPr>
        <w:pStyle w:val="BodyText"/>
      </w:pPr>
      <w:r>
        <w:t xml:space="preserve">Select the appropriate user language from the options available.  The registration email will be delivered in the language selected. There are currently no other uses for this language indicator.  </w:t>
      </w:r>
    </w:p>
    <w:p w14:paraId="569A3F20" w14:textId="77777777" w:rsidR="004D248F" w:rsidRDefault="004D248F" w:rsidP="00B45F54">
      <w:pPr>
        <w:pStyle w:val="Heading3"/>
      </w:pPr>
      <w:bookmarkStart w:id="396" w:name="_Toc523913595"/>
      <w:bookmarkStart w:id="397" w:name="_Toc35524332"/>
      <w:r w:rsidRPr="00EE0341">
        <w:t xml:space="preserve">Activation Link </w:t>
      </w:r>
      <w:r w:rsidRPr="00B45F54">
        <w:t>Expiration</w:t>
      </w:r>
      <w:bookmarkEnd w:id="396"/>
      <w:bookmarkEnd w:id="397"/>
    </w:p>
    <w:p w14:paraId="76749726" w14:textId="77777777" w:rsidR="004D248F" w:rsidRDefault="004D248F" w:rsidP="004D248F">
      <w:pPr>
        <w:pStyle w:val="BodyText"/>
      </w:pPr>
      <w:r>
        <w:t>E</w:t>
      </w:r>
      <w:r w:rsidRPr="00E0455C">
        <w:t xml:space="preserve">nter the number of days before the email registration activation link expires </w:t>
      </w:r>
    </w:p>
    <w:p w14:paraId="71D7758D" w14:textId="77777777" w:rsidR="004D248F" w:rsidRDefault="004D248F" w:rsidP="004D248F">
      <w:pPr>
        <w:pStyle w:val="BodyText"/>
      </w:pPr>
      <w:r w:rsidRPr="00EE0341">
        <w:t>Click</w:t>
      </w:r>
      <w:r w:rsidRPr="00E0455C">
        <w:t xml:space="preserve"> on the Save button.  To cancel adding a new user, click on Cancel New.</w:t>
      </w:r>
    </w:p>
    <w:p w14:paraId="71C5A006" w14:textId="77777777" w:rsidR="004D248F" w:rsidRDefault="004D248F" w:rsidP="004D248F">
      <w:pPr>
        <w:pStyle w:val="BodyText"/>
      </w:pPr>
      <w:r>
        <w:rPr>
          <w:noProof/>
        </w:rPr>
        <w:lastRenderedPageBreak/>
        <mc:AlternateContent>
          <mc:Choice Requires="wps">
            <w:drawing>
              <wp:anchor distT="0" distB="0" distL="114300" distR="114300" simplePos="0" relativeHeight="251924992" behindDoc="0" locked="0" layoutInCell="1" allowOverlap="1" wp14:anchorId="1C452B83" wp14:editId="24A30BAC">
                <wp:simplePos x="0" y="0"/>
                <wp:positionH relativeFrom="margin">
                  <wp:posOffset>5947245</wp:posOffset>
                </wp:positionH>
                <wp:positionV relativeFrom="paragraph">
                  <wp:posOffset>2535528</wp:posOffset>
                </wp:positionV>
                <wp:extent cx="422431" cy="308131"/>
                <wp:effectExtent l="0" t="0" r="15875" b="15875"/>
                <wp:wrapNone/>
                <wp:docPr id="15562" name="Rectangle 15562"/>
                <wp:cNvGraphicFramePr/>
                <a:graphic xmlns:a="http://schemas.openxmlformats.org/drawingml/2006/main">
                  <a:graphicData uri="http://schemas.microsoft.com/office/word/2010/wordprocessingShape">
                    <wps:wsp>
                      <wps:cNvSpPr/>
                      <wps:spPr>
                        <a:xfrm>
                          <a:off x="0" y="0"/>
                          <a:ext cx="422431" cy="3081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6739" id="Rectangle 15562" o:spid="_x0000_s1026" style="position:absolute;margin-left:468.3pt;margin-top:199.65pt;width:33.25pt;height:24.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" filled="f" strokecolor="red" strokeweight="2pt">
                <w10:wrap anchorx="margin"/>
              </v:rect>
            </w:pict>
          </mc:Fallback>
        </mc:AlternateContent>
      </w:r>
      <w:r w:rsidRPr="00134DC2">
        <w:rPr>
          <w:noProof/>
        </w:rPr>
        <w:t xml:space="preserve"> </w:t>
      </w:r>
      <w:r>
        <w:rPr>
          <w:noProof/>
        </w:rPr>
        <w:drawing>
          <wp:inline distT="0" distB="0" distL="0" distR="0" wp14:anchorId="1E03791D" wp14:editId="064A06C9">
            <wp:extent cx="5716988" cy="2824655"/>
            <wp:effectExtent l="0" t="0" r="0" b="0"/>
            <wp:docPr id="15578" name="Picture 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25475" cy="2828848"/>
                    </a:xfrm>
                    <a:prstGeom prst="rect">
                      <a:avLst/>
                    </a:prstGeom>
                  </pic:spPr>
                </pic:pic>
              </a:graphicData>
            </a:graphic>
          </wp:inline>
        </w:drawing>
      </w:r>
    </w:p>
    <w:p w14:paraId="4599057C" w14:textId="107CAB1B" w:rsidR="004D248F" w:rsidRDefault="004D248F" w:rsidP="004D248F">
      <w:pPr>
        <w:pStyle w:val="Caption"/>
      </w:pPr>
      <w:r w:rsidRPr="00FD7A90">
        <w:t xml:space="preserve">Figure </w:t>
      </w:r>
      <w:r w:rsidRPr="00FD7A90">
        <w:rPr>
          <w:noProof/>
        </w:rPr>
        <w:fldChar w:fldCharType="begin"/>
      </w:r>
      <w:r w:rsidRPr="00FD7A90">
        <w:rPr>
          <w:noProof/>
        </w:rPr>
        <w:instrText xml:space="preserve"> SEQ Figure \* ARABIC </w:instrText>
      </w:r>
      <w:r w:rsidRPr="00FD7A90">
        <w:rPr>
          <w:noProof/>
        </w:rPr>
        <w:fldChar w:fldCharType="separate"/>
      </w:r>
      <w:r w:rsidR="00113107">
        <w:rPr>
          <w:noProof/>
        </w:rPr>
        <w:t>252</w:t>
      </w:r>
      <w:r w:rsidRPr="00FD7A90">
        <w:rPr>
          <w:noProof/>
        </w:rPr>
        <w:fldChar w:fldCharType="end"/>
      </w:r>
      <w:r w:rsidRPr="00FD7A90">
        <w:t xml:space="preserve"> </w:t>
      </w:r>
      <w:r>
        <w:t>Save</w:t>
      </w:r>
      <w:r w:rsidRPr="00FD7A90">
        <w:t xml:space="preserve"> User Information</w:t>
      </w:r>
    </w:p>
    <w:p w14:paraId="1A7430E7" w14:textId="77777777" w:rsidR="004D248F" w:rsidRPr="0078435D" w:rsidRDefault="004D248F" w:rsidP="004D248F">
      <w:pPr>
        <w:pStyle w:val="BodyText"/>
      </w:pPr>
    </w:p>
    <w:p w14:paraId="7684D300" w14:textId="77777777" w:rsidR="004D248F" w:rsidRDefault="004D248F" w:rsidP="004D248F">
      <w:pPr>
        <w:pStyle w:val="Heading2"/>
        <w:tabs>
          <w:tab w:val="clear" w:pos="720"/>
        </w:tabs>
        <w:ind w:left="576"/>
      </w:pPr>
      <w:bookmarkStart w:id="398" w:name="_Toc524351473"/>
      <w:bookmarkStart w:id="399" w:name="_Toc35524333"/>
      <w:r>
        <w:t>Edit a User Profile</w:t>
      </w:r>
      <w:bookmarkEnd w:id="398"/>
      <w:bookmarkEnd w:id="399"/>
      <w:r>
        <w:t xml:space="preserve"> </w:t>
      </w:r>
    </w:p>
    <w:p w14:paraId="609F92F8" w14:textId="77777777" w:rsidR="004D248F" w:rsidRDefault="004D248F" w:rsidP="004D248F">
      <w:pPr>
        <w:pStyle w:val="BodyText"/>
      </w:pPr>
      <w:r>
        <w:t>The User Profile determines:</w:t>
      </w:r>
    </w:p>
    <w:p w14:paraId="64D62A8E" w14:textId="77777777" w:rsidR="004D248F" w:rsidRDefault="004D248F" w:rsidP="00E73B96">
      <w:pPr>
        <w:pStyle w:val="BodyText"/>
        <w:numPr>
          <w:ilvl w:val="0"/>
          <w:numId w:val="126"/>
        </w:numPr>
      </w:pPr>
      <w:r>
        <w:t>The properties the user can access</w:t>
      </w:r>
    </w:p>
    <w:p w14:paraId="072B6A19" w14:textId="77777777" w:rsidR="004D248F" w:rsidRDefault="004D248F" w:rsidP="00E73B96">
      <w:pPr>
        <w:pStyle w:val="BodyText"/>
        <w:numPr>
          <w:ilvl w:val="0"/>
          <w:numId w:val="126"/>
        </w:numPr>
      </w:pPr>
      <w:r>
        <w:t>If the user has Admin rights to create and modify other users</w:t>
      </w:r>
    </w:p>
    <w:p w14:paraId="2791F2C3" w14:textId="77777777" w:rsidR="004D248F" w:rsidRPr="009E4BCC" w:rsidRDefault="004D248F" w:rsidP="00E73B96">
      <w:pPr>
        <w:pStyle w:val="BodyText"/>
        <w:numPr>
          <w:ilvl w:val="0"/>
          <w:numId w:val="126"/>
        </w:numPr>
      </w:pPr>
      <w:r>
        <w:t>The security template that is applied to the User</w:t>
      </w:r>
    </w:p>
    <w:p w14:paraId="251AE6BA" w14:textId="77777777" w:rsidR="004D248F" w:rsidRDefault="004D248F" w:rsidP="004D248F">
      <w:pPr>
        <w:pStyle w:val="BodyText"/>
      </w:pPr>
      <w:r>
        <w:t xml:space="preserve">To add or modify property access for a user, click on the Edit User Profile book icon.  The User Profile will expand. </w:t>
      </w:r>
    </w:p>
    <w:p w14:paraId="141236C7" w14:textId="77777777" w:rsidR="004D248F" w:rsidRDefault="004D248F" w:rsidP="00E73B96">
      <w:pPr>
        <w:pStyle w:val="BodyText"/>
        <w:numPr>
          <w:ilvl w:val="0"/>
          <w:numId w:val="127"/>
        </w:numPr>
        <w:spacing w:before="360"/>
        <w:ind w:right="-187"/>
      </w:pPr>
      <w:r>
        <w:t>To assign or unassign the user Admin rights to a particular property within the User Profile, switch the slider next to the property ON (blue) or OFF (white) and save the change by clicking on the green checkbox icon.  The change will not be committed unless saved by clicking on the green checkbox icon.</w:t>
      </w:r>
      <w:r w:rsidRPr="00F02CD9">
        <w:rPr>
          <w:noProof/>
        </w:rPr>
        <w:t xml:space="preserve"> </w:t>
      </w:r>
    </w:p>
    <w:p w14:paraId="19CC3588" w14:textId="16577EEC" w:rsidR="004D248F" w:rsidRDefault="004D248F" w:rsidP="00E73B96">
      <w:pPr>
        <w:pStyle w:val="BodyText"/>
        <w:numPr>
          <w:ilvl w:val="0"/>
          <w:numId w:val="127"/>
        </w:numPr>
        <w:spacing w:before="120"/>
        <w:ind w:right="-187"/>
      </w:pPr>
      <w:r>
        <w:t>To select or change the security template assigned to the user within the User Profile, select the desired template from the dropdown and save by clicking on the green checkbox icon.</w:t>
      </w:r>
      <w:r w:rsidRPr="00F02CD9">
        <w:rPr>
          <w:noProof/>
        </w:rPr>
        <w:t xml:space="preserve"> </w:t>
      </w:r>
      <w:r>
        <w:rPr>
          <w:noProof/>
        </w:rPr>
        <w:t xml:space="preserve">These templates are created and managed by </w:t>
      </w:r>
      <w:r w:rsidR="00401D6B">
        <w:rPr>
          <w:noProof/>
        </w:rPr>
        <w:t>Jazzware</w:t>
      </w:r>
      <w:r>
        <w:rPr>
          <w:noProof/>
        </w:rPr>
        <w:t xml:space="preserve">. </w:t>
      </w:r>
    </w:p>
    <w:p w14:paraId="4A2E4F96" w14:textId="77777777" w:rsidR="004D248F" w:rsidRDefault="004D248F" w:rsidP="00E73B96">
      <w:pPr>
        <w:pStyle w:val="BodyText"/>
        <w:numPr>
          <w:ilvl w:val="0"/>
          <w:numId w:val="127"/>
        </w:numPr>
      </w:pPr>
      <w:r>
        <w:t xml:space="preserve">To remove access to a property within the User Profile, click on the trash icon.  </w:t>
      </w:r>
    </w:p>
    <w:p w14:paraId="6DB01BA2" w14:textId="77777777" w:rsidR="004D248F" w:rsidRDefault="004D248F" w:rsidP="004D248F">
      <w:pPr>
        <w:pStyle w:val="BodyText"/>
      </w:pPr>
    </w:p>
    <w:p w14:paraId="18211682" w14:textId="6A636050" w:rsidR="004D248F" w:rsidRDefault="0022612B" w:rsidP="009158B8">
      <w:pPr>
        <w:pStyle w:val="BodyText"/>
        <w:keepNext/>
        <w:ind w:left="720"/>
      </w:pPr>
      <w:r>
        <w:rPr>
          <w:noProof/>
        </w:rPr>
        <w:lastRenderedPageBreak/>
        <mc:AlternateContent>
          <mc:Choice Requires="wps">
            <w:drawing>
              <wp:anchor distT="0" distB="0" distL="114300" distR="114300" simplePos="0" relativeHeight="251903488" behindDoc="0" locked="0" layoutInCell="1" allowOverlap="1" wp14:anchorId="60F2F7CD" wp14:editId="3BE60577">
                <wp:simplePos x="0" y="0"/>
                <wp:positionH relativeFrom="column">
                  <wp:posOffset>5185893</wp:posOffset>
                </wp:positionH>
                <wp:positionV relativeFrom="paragraph">
                  <wp:posOffset>870179</wp:posOffset>
                </wp:positionV>
                <wp:extent cx="490524" cy="549148"/>
                <wp:effectExtent l="38100" t="0" r="24130" b="99060"/>
                <wp:wrapNone/>
                <wp:docPr id="15563" name="Curved Connector 31"/>
                <wp:cNvGraphicFramePr/>
                <a:graphic xmlns:a="http://schemas.openxmlformats.org/drawingml/2006/main">
                  <a:graphicData uri="http://schemas.microsoft.com/office/word/2010/wordprocessingShape">
                    <wps:wsp>
                      <wps:cNvCnPr/>
                      <wps:spPr>
                        <a:xfrm flipH="1">
                          <a:off x="0" y="0"/>
                          <a:ext cx="490524" cy="549148"/>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9B2EA" id="Curved Connector 31" o:spid="_x0000_s1026" type="#_x0000_t38" style="position:absolute;margin-left:408.35pt;margin-top:68.5pt;width:38.6pt;height:43.25pt;flip:x;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" adj="10800" strokecolor="red">
                <v:stroke endarrow="open"/>
              </v:shape>
            </w:pict>
          </mc:Fallback>
        </mc:AlternateContent>
      </w:r>
      <w:r>
        <w:rPr>
          <w:noProof/>
        </w:rPr>
        <mc:AlternateContent>
          <mc:Choice Requires="wps">
            <w:drawing>
              <wp:anchor distT="0" distB="0" distL="114300" distR="114300" simplePos="0" relativeHeight="251900416" behindDoc="0" locked="0" layoutInCell="1" allowOverlap="1" wp14:anchorId="3DD6B846" wp14:editId="1D9B122D">
                <wp:simplePos x="0" y="0"/>
                <wp:positionH relativeFrom="column">
                  <wp:posOffset>5679872</wp:posOffset>
                </wp:positionH>
                <wp:positionV relativeFrom="paragraph">
                  <wp:posOffset>764642</wp:posOffset>
                </wp:positionV>
                <wp:extent cx="154940" cy="215265"/>
                <wp:effectExtent l="0" t="0" r="16510" b="13335"/>
                <wp:wrapNone/>
                <wp:docPr id="15564" name="Rectangle 15564"/>
                <wp:cNvGraphicFramePr/>
                <a:graphic xmlns:a="http://schemas.openxmlformats.org/drawingml/2006/main">
                  <a:graphicData uri="http://schemas.microsoft.com/office/word/2010/wordprocessingShape">
                    <wps:wsp>
                      <wps:cNvSpPr/>
                      <wps:spPr>
                        <a:xfrm>
                          <a:off x="0" y="0"/>
                          <a:ext cx="154940" cy="2152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EF341" id="Rectangle 15564" o:spid="_x0000_s1026" style="position:absolute;margin-left:447.25pt;margin-top:60.2pt;width:12.2pt;height:16.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" filled="f" strokecolor="red" strokeweight="2pt"/>
            </w:pict>
          </mc:Fallback>
        </mc:AlternateContent>
      </w:r>
      <w:r w:rsidR="009158B8">
        <w:rPr>
          <w:noProof/>
        </w:rPr>
        <mc:AlternateContent>
          <mc:Choice Requires="wps">
            <w:drawing>
              <wp:anchor distT="0" distB="0" distL="114300" distR="114300" simplePos="0" relativeHeight="251897344" behindDoc="0" locked="0" layoutInCell="1" allowOverlap="1" wp14:anchorId="42693894" wp14:editId="1E2F9B52">
                <wp:simplePos x="0" y="0"/>
                <wp:positionH relativeFrom="column">
                  <wp:posOffset>1009320</wp:posOffset>
                </wp:positionH>
                <wp:positionV relativeFrom="paragraph">
                  <wp:posOffset>979170</wp:posOffset>
                </wp:positionV>
                <wp:extent cx="4176980" cy="861060"/>
                <wp:effectExtent l="0" t="0" r="14605" b="15240"/>
                <wp:wrapNone/>
                <wp:docPr id="15565" name="Rectangle 15565"/>
                <wp:cNvGraphicFramePr/>
                <a:graphic xmlns:a="http://schemas.openxmlformats.org/drawingml/2006/main">
                  <a:graphicData uri="http://schemas.microsoft.com/office/word/2010/wordprocessingShape">
                    <wps:wsp>
                      <wps:cNvSpPr/>
                      <wps:spPr>
                        <a:xfrm>
                          <a:off x="0" y="0"/>
                          <a:ext cx="4176980" cy="861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C79C" id="Rectangle 15565" o:spid="_x0000_s1026" style="position:absolute;margin-left:79.45pt;margin-top:77.1pt;width:328.9pt;height:67.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" filled="f" strokecolor="red" strokeweight="2pt"/>
            </w:pict>
          </mc:Fallback>
        </mc:AlternateContent>
      </w:r>
      <w:r w:rsidR="009158B8">
        <w:rPr>
          <w:noProof/>
        </w:rPr>
        <w:drawing>
          <wp:inline distT="0" distB="0" distL="0" distR="0" wp14:anchorId="5B6E3FD1" wp14:editId="411206AF">
            <wp:extent cx="5943600" cy="1903730"/>
            <wp:effectExtent l="19050" t="19050" r="19050" b="203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903730"/>
                    </a:xfrm>
                    <a:prstGeom prst="rect">
                      <a:avLst/>
                    </a:prstGeom>
                    <a:ln>
                      <a:solidFill>
                        <a:schemeClr val="bg1">
                          <a:lumMod val="65000"/>
                        </a:schemeClr>
                      </a:solidFill>
                    </a:ln>
                  </pic:spPr>
                </pic:pic>
              </a:graphicData>
            </a:graphic>
          </wp:inline>
        </w:drawing>
      </w:r>
    </w:p>
    <w:p w14:paraId="4869280E" w14:textId="6534451D" w:rsidR="004D248F" w:rsidRDefault="004D248F" w:rsidP="0022612B">
      <w:pPr>
        <w:pStyle w:val="Caption"/>
        <w:ind w:left="720"/>
      </w:pPr>
      <w:r>
        <w:t xml:space="preserve">Figure </w:t>
      </w:r>
      <w:r>
        <w:rPr>
          <w:noProof/>
        </w:rPr>
        <w:fldChar w:fldCharType="begin"/>
      </w:r>
      <w:r>
        <w:rPr>
          <w:noProof/>
        </w:rPr>
        <w:instrText xml:space="preserve"> SEQ Figure \* ARABIC </w:instrText>
      </w:r>
      <w:r>
        <w:rPr>
          <w:noProof/>
        </w:rPr>
        <w:fldChar w:fldCharType="separate"/>
      </w:r>
      <w:r w:rsidR="00113107">
        <w:rPr>
          <w:noProof/>
        </w:rPr>
        <w:t>253</w:t>
      </w:r>
      <w:r>
        <w:rPr>
          <w:noProof/>
        </w:rPr>
        <w:fldChar w:fldCharType="end"/>
      </w:r>
      <w:r>
        <w:t xml:space="preserve"> Edit User Profile</w:t>
      </w:r>
    </w:p>
    <w:p w14:paraId="05328F16" w14:textId="77777777" w:rsidR="004D248F" w:rsidRDefault="004D248F" w:rsidP="004D248F">
      <w:pPr>
        <w:pStyle w:val="Heading2"/>
        <w:tabs>
          <w:tab w:val="clear" w:pos="720"/>
        </w:tabs>
        <w:ind w:left="576"/>
      </w:pPr>
      <w:bookmarkStart w:id="400" w:name="_Toc524351474"/>
      <w:bookmarkStart w:id="401" w:name="_Toc35524334"/>
      <w:r>
        <w:t>Edit User Details</w:t>
      </w:r>
      <w:bookmarkEnd w:id="400"/>
      <w:bookmarkEnd w:id="401"/>
    </w:p>
    <w:p w14:paraId="7FA7E4FA" w14:textId="537D89F7" w:rsidR="004D248F" w:rsidRDefault="004D248F" w:rsidP="004D248F">
      <w:pPr>
        <w:pStyle w:val="BodyText"/>
      </w:pPr>
      <w:r>
        <w:t xml:space="preserve">The User Details include the </w:t>
      </w:r>
      <w:r w:rsidR="00881F66">
        <w:t>u</w:t>
      </w:r>
      <w:r>
        <w:t xml:space="preserve">ser’s email address, first name, middle name, last name, </w:t>
      </w:r>
      <w:r w:rsidR="00071693">
        <w:t>e</w:t>
      </w:r>
      <w:r>
        <w:t>nable status (Y/N), password policy assigned, and language preference.</w:t>
      </w:r>
    </w:p>
    <w:p w14:paraId="67084E8B" w14:textId="77777777" w:rsidR="004D248F" w:rsidRDefault="004D248F" w:rsidP="004D248F">
      <w:pPr>
        <w:pStyle w:val="BodyText"/>
      </w:pPr>
      <w:r>
        <w:t xml:space="preserve">To edit the User Details, click on the Edit icon.  The User Details section will expand.  Edit the desired fields and click Save.  </w:t>
      </w:r>
    </w:p>
    <w:p w14:paraId="44BA10EC" w14:textId="77777777" w:rsidR="004D248F" w:rsidRPr="00F02CD9" w:rsidRDefault="004D248F" w:rsidP="004D248F">
      <w:pPr>
        <w:pStyle w:val="BodyText"/>
      </w:pPr>
      <w:r w:rsidRPr="00315511">
        <w:t xml:space="preserve">To resend the user a registration email, click on the </w:t>
      </w:r>
      <w:r w:rsidRPr="00315511">
        <w:rPr>
          <w:u w:val="single"/>
        </w:rPr>
        <w:t>Resend email</w:t>
      </w:r>
      <w:r w:rsidRPr="00315511">
        <w:t xml:space="preserve"> link. When the registration email is resent, the previous registration email link will become invalid and the period before expiration of the new email will reset to the activation period configured.</w:t>
      </w:r>
    </w:p>
    <w:p w14:paraId="31281330" w14:textId="5E3B2D01" w:rsidR="004D248F" w:rsidRDefault="00B0547F" w:rsidP="00392F4F">
      <w:pPr>
        <w:pStyle w:val="BodyText"/>
        <w:keepNext/>
        <w:ind w:left="720"/>
      </w:pPr>
      <w:r w:rsidRPr="00F32944">
        <w:rPr>
          <w:noProof/>
        </w:rPr>
        <mc:AlternateContent>
          <mc:Choice Requires="wps">
            <w:drawing>
              <wp:anchor distT="0" distB="0" distL="114300" distR="114300" simplePos="0" relativeHeight="251915776" behindDoc="0" locked="0" layoutInCell="1" allowOverlap="1" wp14:anchorId="75A46BF2" wp14:editId="1473C027">
                <wp:simplePos x="0" y="0"/>
                <wp:positionH relativeFrom="column">
                  <wp:posOffset>5692140</wp:posOffset>
                </wp:positionH>
                <wp:positionV relativeFrom="paragraph">
                  <wp:posOffset>903935</wp:posOffset>
                </wp:positionV>
                <wp:extent cx="138430" cy="280670"/>
                <wp:effectExtent l="38100" t="0" r="52070" b="100330"/>
                <wp:wrapNone/>
                <wp:docPr id="15566" name="Curved Connector 43"/>
                <wp:cNvGraphicFramePr/>
                <a:graphic xmlns:a="http://schemas.openxmlformats.org/drawingml/2006/main">
                  <a:graphicData uri="http://schemas.microsoft.com/office/word/2010/wordprocessingShape">
                    <wps:wsp>
                      <wps:cNvCnPr/>
                      <wps:spPr>
                        <a:xfrm flipH="1">
                          <a:off x="0" y="0"/>
                          <a:ext cx="138430" cy="280670"/>
                        </a:xfrm>
                        <a:prstGeom prst="curvedConnector3">
                          <a:avLst>
                            <a:gd name="adj1" fmla="val -23026"/>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26A7C" id="Curved Connector 43" o:spid="_x0000_s1026" type="#_x0000_t38" style="position:absolute;margin-left:448.2pt;margin-top:71.2pt;width:10.9pt;height:22.1pt;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" adj="-4974" strokecolor="red">
                <v:stroke endarrow="open"/>
              </v:shape>
            </w:pict>
          </mc:Fallback>
        </mc:AlternateContent>
      </w:r>
      <w:r w:rsidRPr="00F32944">
        <w:rPr>
          <w:noProof/>
        </w:rPr>
        <mc:AlternateContent>
          <mc:Choice Requires="wps">
            <w:drawing>
              <wp:anchor distT="0" distB="0" distL="114300" distR="114300" simplePos="0" relativeHeight="251912704" behindDoc="0" locked="0" layoutInCell="1" allowOverlap="1" wp14:anchorId="6350FA32" wp14:editId="1F3A560F">
                <wp:simplePos x="0" y="0"/>
                <wp:positionH relativeFrom="column">
                  <wp:posOffset>5795975</wp:posOffset>
                </wp:positionH>
                <wp:positionV relativeFrom="paragraph">
                  <wp:posOffset>763905</wp:posOffset>
                </wp:positionV>
                <wp:extent cx="133350" cy="146685"/>
                <wp:effectExtent l="0" t="0" r="19050" b="24765"/>
                <wp:wrapNone/>
                <wp:docPr id="15567" name="Rectangle 15567"/>
                <wp:cNvGraphicFramePr/>
                <a:graphic xmlns:a="http://schemas.openxmlformats.org/drawingml/2006/main">
                  <a:graphicData uri="http://schemas.microsoft.com/office/word/2010/wordprocessingShape">
                    <wps:wsp>
                      <wps:cNvSpPr/>
                      <wps:spPr>
                        <a:xfrm flipH="1">
                          <a:off x="0" y="0"/>
                          <a:ext cx="133350"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C9F8A" id="Rectangle 15567" o:spid="_x0000_s1026" style="position:absolute;margin-left:456.4pt;margin-top:60.15pt;width:10.5pt;height:11.55pt;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" filled="f" strokecolor="red" strokeweight="2pt"/>
            </w:pict>
          </mc:Fallback>
        </mc:AlternateContent>
      </w:r>
      <w:r w:rsidR="00392F4F">
        <w:rPr>
          <w:noProof/>
        </w:rPr>
        <mc:AlternateContent>
          <mc:Choice Requires="wps">
            <w:drawing>
              <wp:anchor distT="0" distB="0" distL="114300" distR="114300" simplePos="0" relativeHeight="251909632" behindDoc="0" locked="0" layoutInCell="1" allowOverlap="1" wp14:anchorId="3FA45A2A" wp14:editId="76D2B4D3">
                <wp:simplePos x="0" y="0"/>
                <wp:positionH relativeFrom="column">
                  <wp:posOffset>907085</wp:posOffset>
                </wp:positionH>
                <wp:positionV relativeFrom="paragraph">
                  <wp:posOffset>948030</wp:posOffset>
                </wp:positionV>
                <wp:extent cx="4769510" cy="1421765"/>
                <wp:effectExtent l="0" t="0" r="12065" b="26035"/>
                <wp:wrapNone/>
                <wp:docPr id="15568" name="Rectangle 15568"/>
                <wp:cNvGraphicFramePr/>
                <a:graphic xmlns:a="http://schemas.openxmlformats.org/drawingml/2006/main">
                  <a:graphicData uri="http://schemas.microsoft.com/office/word/2010/wordprocessingShape">
                    <wps:wsp>
                      <wps:cNvSpPr/>
                      <wps:spPr>
                        <a:xfrm>
                          <a:off x="0" y="0"/>
                          <a:ext cx="4769510" cy="1421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B1B7" id="Rectangle 15568" o:spid="_x0000_s1026" style="position:absolute;margin-left:71.4pt;margin-top:74.65pt;width:375.55pt;height:111.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" filled="f" strokecolor="red" strokeweight="2pt"/>
            </w:pict>
          </mc:Fallback>
        </mc:AlternateContent>
      </w:r>
      <w:r w:rsidR="00392F4F">
        <w:rPr>
          <w:noProof/>
        </w:rPr>
        <w:drawing>
          <wp:inline distT="0" distB="0" distL="0" distR="0" wp14:anchorId="0DEC0FE6" wp14:editId="5AC44E05">
            <wp:extent cx="5943600" cy="2437765"/>
            <wp:effectExtent l="19050" t="19050" r="19050" b="196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943600" cy="2437765"/>
                    </a:xfrm>
                    <a:prstGeom prst="rect">
                      <a:avLst/>
                    </a:prstGeom>
                    <a:ln>
                      <a:solidFill>
                        <a:schemeClr val="bg1">
                          <a:lumMod val="65000"/>
                        </a:schemeClr>
                      </a:solidFill>
                    </a:ln>
                  </pic:spPr>
                </pic:pic>
              </a:graphicData>
            </a:graphic>
          </wp:inline>
        </w:drawing>
      </w:r>
    </w:p>
    <w:p w14:paraId="6974F007" w14:textId="6CF698B2" w:rsidR="004D248F" w:rsidRPr="008E2A20" w:rsidRDefault="004D248F" w:rsidP="00392F4F">
      <w:pPr>
        <w:pStyle w:val="Caption"/>
        <w:ind w:left="720"/>
      </w:pPr>
      <w:r>
        <w:t xml:space="preserve">Figure </w:t>
      </w:r>
      <w:r>
        <w:rPr>
          <w:noProof/>
        </w:rPr>
        <w:fldChar w:fldCharType="begin"/>
      </w:r>
      <w:r>
        <w:rPr>
          <w:noProof/>
        </w:rPr>
        <w:instrText xml:space="preserve"> SEQ Figure \* ARABIC </w:instrText>
      </w:r>
      <w:r>
        <w:rPr>
          <w:noProof/>
        </w:rPr>
        <w:fldChar w:fldCharType="separate"/>
      </w:r>
      <w:r w:rsidR="00113107">
        <w:rPr>
          <w:noProof/>
        </w:rPr>
        <w:t>254</w:t>
      </w:r>
      <w:r>
        <w:rPr>
          <w:noProof/>
        </w:rPr>
        <w:fldChar w:fldCharType="end"/>
      </w:r>
      <w:r>
        <w:t xml:space="preserve"> Edit User Details</w:t>
      </w:r>
    </w:p>
    <w:p w14:paraId="3218B719" w14:textId="77777777" w:rsidR="00E3377B" w:rsidRDefault="00E3377B" w:rsidP="00E3377B">
      <w:pPr>
        <w:pStyle w:val="Heading2"/>
        <w:tabs>
          <w:tab w:val="clear" w:pos="720"/>
        </w:tabs>
        <w:ind w:left="576"/>
      </w:pPr>
      <w:bookmarkStart w:id="402" w:name="_Toc524351475"/>
      <w:bookmarkStart w:id="403" w:name="_Toc35523505"/>
      <w:bookmarkStart w:id="404" w:name="_Toc35524335"/>
      <w:r>
        <w:t>Unlock a User</w:t>
      </w:r>
      <w:bookmarkEnd w:id="403"/>
      <w:bookmarkEnd w:id="404"/>
    </w:p>
    <w:p w14:paraId="79350156" w14:textId="77777777" w:rsidR="00E3377B" w:rsidRDefault="00E3377B" w:rsidP="00E3377B">
      <w:pPr>
        <w:pStyle w:val="BodyText"/>
      </w:pPr>
      <w:r>
        <w:t xml:space="preserve">If a user has been locked out due to too many invalid log in attempts, the Locked field on the User Management page will have a checkmark and the user will get an invalid username/password message when attempting to login.  </w:t>
      </w:r>
    </w:p>
    <w:p w14:paraId="0181367C" w14:textId="77777777" w:rsidR="00E3377B" w:rsidRDefault="00E3377B" w:rsidP="00E3377B">
      <w:pPr>
        <w:pStyle w:val="BodyText"/>
        <w:keepNext/>
      </w:pPr>
      <w:r w:rsidRPr="00F32944">
        <w:rPr>
          <w:noProof/>
        </w:rPr>
        <w:lastRenderedPageBreak/>
        <mc:AlternateContent>
          <mc:Choice Requires="wps">
            <w:drawing>
              <wp:anchor distT="0" distB="0" distL="114300" distR="114300" simplePos="0" relativeHeight="251988480" behindDoc="0" locked="0" layoutInCell="1" allowOverlap="1" wp14:anchorId="26321DB7" wp14:editId="6BAAAC67">
                <wp:simplePos x="0" y="0"/>
                <wp:positionH relativeFrom="column">
                  <wp:posOffset>1477670</wp:posOffset>
                </wp:positionH>
                <wp:positionV relativeFrom="paragraph">
                  <wp:posOffset>610184</wp:posOffset>
                </wp:positionV>
                <wp:extent cx="133350" cy="146685"/>
                <wp:effectExtent l="0" t="0" r="19050" b="24765"/>
                <wp:wrapNone/>
                <wp:docPr id="107" name="Rectangle 107"/>
                <wp:cNvGraphicFramePr/>
                <a:graphic xmlns:a="http://schemas.openxmlformats.org/drawingml/2006/main">
                  <a:graphicData uri="http://schemas.microsoft.com/office/word/2010/wordprocessingShape">
                    <wps:wsp>
                      <wps:cNvSpPr/>
                      <wps:spPr>
                        <a:xfrm flipH="1">
                          <a:off x="0" y="0"/>
                          <a:ext cx="133350" cy="146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02DB" id="Rectangle 107" o:spid="_x0000_s1026" style="position:absolute;margin-left:116.35pt;margin-top:48.05pt;width:10.5pt;height:11.55pt;flip:x;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" filled="f" strokecolor="red" strokeweight="2pt"/>
            </w:pict>
          </mc:Fallback>
        </mc:AlternateContent>
      </w:r>
      <w:r>
        <w:rPr>
          <w:noProof/>
        </w:rPr>
        <w:drawing>
          <wp:inline distT="0" distB="0" distL="0" distR="0" wp14:anchorId="0DA4CABB" wp14:editId="06021D36">
            <wp:extent cx="5943600" cy="1258570"/>
            <wp:effectExtent l="19050" t="19050" r="19050" b="17780"/>
            <wp:docPr id="15616" name="Picture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943600" cy="1258570"/>
                    </a:xfrm>
                    <a:prstGeom prst="rect">
                      <a:avLst/>
                    </a:prstGeom>
                    <a:ln>
                      <a:solidFill>
                        <a:schemeClr val="bg1">
                          <a:lumMod val="65000"/>
                        </a:schemeClr>
                      </a:solidFill>
                    </a:ln>
                  </pic:spPr>
                </pic:pic>
              </a:graphicData>
            </a:graphic>
          </wp:inline>
        </w:drawing>
      </w:r>
    </w:p>
    <w:p w14:paraId="5513D86F" w14:textId="77777777" w:rsidR="00E3377B" w:rsidRDefault="00E3377B" w:rsidP="00E3377B">
      <w:pPr>
        <w:pStyle w:val="Caption"/>
      </w:pPr>
      <w:r>
        <w:t xml:space="preserve">Figure </w:t>
      </w:r>
      <w:r>
        <w:fldChar w:fldCharType="begin"/>
      </w:r>
      <w:r>
        <w:instrText xml:space="preserve"> SEQ Figure \* ARABIC </w:instrText>
      </w:r>
      <w:r>
        <w:fldChar w:fldCharType="separate"/>
      </w:r>
      <w:r>
        <w:rPr>
          <w:noProof/>
        </w:rPr>
        <w:t>294</w:t>
      </w:r>
      <w:r>
        <w:fldChar w:fldCharType="end"/>
      </w:r>
      <w:r>
        <w:t xml:space="preserve"> Locked User </w:t>
      </w:r>
    </w:p>
    <w:p w14:paraId="75630CAA" w14:textId="77777777" w:rsidR="00E3377B" w:rsidRDefault="00E3377B" w:rsidP="00E3377B">
      <w:pPr>
        <w:pStyle w:val="BodyText"/>
      </w:pPr>
      <w:r>
        <w:t>To unlock a user who has been locked out, an admin can:</w:t>
      </w:r>
    </w:p>
    <w:p w14:paraId="73E9C21A" w14:textId="77777777" w:rsidR="00E3377B" w:rsidRDefault="00E3377B" w:rsidP="00E3377B">
      <w:pPr>
        <w:pStyle w:val="BodyText"/>
        <w:numPr>
          <w:ilvl w:val="0"/>
          <w:numId w:val="147"/>
        </w:numPr>
      </w:pPr>
      <w:r>
        <w:t>Locate the locked user on the User Management screen.</w:t>
      </w:r>
    </w:p>
    <w:p w14:paraId="69C85275" w14:textId="77777777" w:rsidR="00E3377B" w:rsidRDefault="00E3377B" w:rsidP="00E3377B">
      <w:pPr>
        <w:pStyle w:val="BodyText"/>
        <w:numPr>
          <w:ilvl w:val="0"/>
          <w:numId w:val="147"/>
        </w:numPr>
      </w:pPr>
      <w:r>
        <w:t xml:space="preserve">Click on the Edit icon for the user.  </w:t>
      </w:r>
    </w:p>
    <w:p w14:paraId="45104BD0" w14:textId="77777777" w:rsidR="00E3377B" w:rsidRDefault="00E3377B" w:rsidP="00E3377B">
      <w:pPr>
        <w:pStyle w:val="BodyText"/>
        <w:numPr>
          <w:ilvl w:val="0"/>
          <w:numId w:val="147"/>
        </w:numPr>
      </w:pPr>
      <w:r>
        <w:t>Move the switch for the Locked user to the off position (left).</w:t>
      </w:r>
    </w:p>
    <w:p w14:paraId="1D394754" w14:textId="77777777" w:rsidR="00E3377B" w:rsidRPr="00AB0321" w:rsidRDefault="00E3377B" w:rsidP="00E3377B">
      <w:pPr>
        <w:pStyle w:val="BodyText"/>
        <w:ind w:left="1800"/>
        <w:rPr>
          <w:sz w:val="2"/>
          <w:szCs w:val="2"/>
        </w:rPr>
      </w:pPr>
    </w:p>
    <w:p w14:paraId="3972100C" w14:textId="77777777" w:rsidR="00E3377B" w:rsidRDefault="00E3377B" w:rsidP="00E3377B">
      <w:pPr>
        <w:pStyle w:val="BodyText"/>
        <w:numPr>
          <w:ilvl w:val="0"/>
          <w:numId w:val="44"/>
        </w:numPr>
      </w:pPr>
      <w:r>
        <w:t>A user can be unlocked using the checkbox but cannot be locked using the checkbox.</w:t>
      </w:r>
    </w:p>
    <w:p w14:paraId="67DE6E7B" w14:textId="77777777" w:rsidR="00E3377B" w:rsidRDefault="00E3377B" w:rsidP="00E3377B">
      <w:pPr>
        <w:pStyle w:val="BodyText"/>
      </w:pPr>
    </w:p>
    <w:p w14:paraId="5B414185" w14:textId="77777777" w:rsidR="00E3377B" w:rsidRDefault="00E3377B" w:rsidP="00E3377B">
      <w:pPr>
        <w:pStyle w:val="BodyText"/>
        <w:keepNext/>
      </w:pPr>
      <w:r>
        <w:rPr>
          <w:noProof/>
        </w:rPr>
        <w:drawing>
          <wp:inline distT="0" distB="0" distL="0" distR="0" wp14:anchorId="1A2759B7" wp14:editId="72A984B0">
            <wp:extent cx="5943600" cy="2678430"/>
            <wp:effectExtent l="19050" t="19050" r="19050" b="26670"/>
            <wp:docPr id="15573" name="Picture 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43600" cy="2678430"/>
                    </a:xfrm>
                    <a:prstGeom prst="rect">
                      <a:avLst/>
                    </a:prstGeom>
                    <a:ln>
                      <a:solidFill>
                        <a:schemeClr val="bg1">
                          <a:lumMod val="65000"/>
                        </a:schemeClr>
                      </a:solidFill>
                    </a:ln>
                  </pic:spPr>
                </pic:pic>
              </a:graphicData>
            </a:graphic>
          </wp:inline>
        </w:drawing>
      </w:r>
    </w:p>
    <w:p w14:paraId="717B672D" w14:textId="77777777" w:rsidR="00E3377B" w:rsidRPr="008F5026" w:rsidRDefault="00E3377B" w:rsidP="00E3377B">
      <w:pPr>
        <w:pStyle w:val="Caption"/>
      </w:pPr>
      <w:r>
        <w:t xml:space="preserve">Figure </w:t>
      </w:r>
      <w:r>
        <w:fldChar w:fldCharType="begin"/>
      </w:r>
      <w:r>
        <w:instrText xml:space="preserve"> SEQ Figure \* ARABIC </w:instrText>
      </w:r>
      <w:r>
        <w:fldChar w:fldCharType="separate"/>
      </w:r>
      <w:r>
        <w:rPr>
          <w:noProof/>
        </w:rPr>
        <w:t>295</w:t>
      </w:r>
      <w:r>
        <w:fldChar w:fldCharType="end"/>
      </w:r>
      <w:r>
        <w:t xml:space="preserve"> Unlock a User</w:t>
      </w:r>
    </w:p>
    <w:p w14:paraId="46292358" w14:textId="360C4925" w:rsidR="004D248F" w:rsidRDefault="004D248F" w:rsidP="004D248F">
      <w:pPr>
        <w:pStyle w:val="Heading2"/>
        <w:tabs>
          <w:tab w:val="clear" w:pos="720"/>
        </w:tabs>
        <w:ind w:left="576"/>
      </w:pPr>
      <w:bookmarkStart w:id="405" w:name="_Toc35524336"/>
      <w:r>
        <w:t>Delete a User</w:t>
      </w:r>
      <w:bookmarkEnd w:id="402"/>
      <w:bookmarkEnd w:id="405"/>
    </w:p>
    <w:p w14:paraId="333DC8E7" w14:textId="77777777" w:rsidR="004D248F" w:rsidRDefault="004D248F" w:rsidP="004D248F">
      <w:pPr>
        <w:pStyle w:val="BodyText"/>
      </w:pPr>
      <w:r>
        <w:t xml:space="preserve">To delete a User, click on the trash icon and confirm the deletion.  </w:t>
      </w:r>
    </w:p>
    <w:p w14:paraId="645108E7" w14:textId="49D4FC82" w:rsidR="004D248F" w:rsidRDefault="004D248F" w:rsidP="004D248F">
      <w:pPr>
        <w:pStyle w:val="BodyText"/>
        <w:keepNext/>
      </w:pPr>
      <w:r>
        <w:rPr>
          <w:noProof/>
        </w:rPr>
        <w:lastRenderedPageBreak/>
        <mc:AlternateContent>
          <mc:Choice Requires="wps">
            <w:drawing>
              <wp:anchor distT="0" distB="0" distL="114300" distR="114300" simplePos="0" relativeHeight="251906560" behindDoc="0" locked="0" layoutInCell="1" allowOverlap="1" wp14:anchorId="09225107" wp14:editId="1AD21B40">
                <wp:simplePos x="0" y="0"/>
                <wp:positionH relativeFrom="column">
                  <wp:posOffset>6122822</wp:posOffset>
                </wp:positionH>
                <wp:positionV relativeFrom="paragraph">
                  <wp:posOffset>628777</wp:posOffset>
                </wp:positionV>
                <wp:extent cx="172528" cy="599846"/>
                <wp:effectExtent l="0" t="0" r="18415" b="10160"/>
                <wp:wrapNone/>
                <wp:docPr id="15569" name="Rectangle 15569"/>
                <wp:cNvGraphicFramePr/>
                <a:graphic xmlns:a="http://schemas.openxmlformats.org/drawingml/2006/main">
                  <a:graphicData uri="http://schemas.microsoft.com/office/word/2010/wordprocessingShape">
                    <wps:wsp>
                      <wps:cNvSpPr/>
                      <wps:spPr>
                        <a:xfrm>
                          <a:off x="0" y="0"/>
                          <a:ext cx="172528" cy="5998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B1FCD" id="Rectangle 15569" o:spid="_x0000_s1026" style="position:absolute;margin-left:482.1pt;margin-top:49.5pt;width:13.6pt;height:47.2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" filled="f" strokecolor="red" strokeweight="2pt"/>
            </w:pict>
          </mc:Fallback>
        </mc:AlternateContent>
      </w:r>
      <w:r w:rsidR="00EF2765">
        <w:rPr>
          <w:noProof/>
        </w:rPr>
        <w:drawing>
          <wp:inline distT="0" distB="0" distL="0" distR="0" wp14:anchorId="0AE7F440" wp14:editId="2537A67C">
            <wp:extent cx="5943600" cy="1298008"/>
            <wp:effectExtent l="19050" t="19050" r="19050" b="1651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3600" cy="1298008"/>
                    </a:xfrm>
                    <a:prstGeom prst="rect">
                      <a:avLst/>
                    </a:prstGeom>
                    <a:ln>
                      <a:solidFill>
                        <a:schemeClr val="bg1">
                          <a:lumMod val="65000"/>
                        </a:schemeClr>
                      </a:solidFill>
                    </a:ln>
                  </pic:spPr>
                </pic:pic>
              </a:graphicData>
            </a:graphic>
          </wp:inline>
        </w:drawing>
      </w:r>
    </w:p>
    <w:p w14:paraId="13CF6E99" w14:textId="0A184775" w:rsidR="004D248F" w:rsidRDefault="004D248F" w:rsidP="004D248F">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256</w:t>
      </w:r>
      <w:r>
        <w:rPr>
          <w:noProof/>
        </w:rPr>
        <w:fldChar w:fldCharType="end"/>
      </w:r>
      <w:r>
        <w:t xml:space="preserve"> Delete a User</w:t>
      </w:r>
    </w:p>
    <w:p w14:paraId="32AA175B" w14:textId="77777777" w:rsidR="00F30749" w:rsidRPr="00F30749" w:rsidRDefault="00F30749" w:rsidP="00F30749">
      <w:pPr>
        <w:pStyle w:val="BodyText"/>
      </w:pPr>
    </w:p>
    <w:p w14:paraId="0AB47673" w14:textId="10EA93B8" w:rsidR="00B45F54" w:rsidRDefault="00B45F54" w:rsidP="00B45F54">
      <w:pPr>
        <w:pStyle w:val="Heading1"/>
      </w:pPr>
      <w:bookmarkStart w:id="406" w:name="_Toc520388913"/>
      <w:bookmarkStart w:id="407" w:name="_Toc524346022"/>
      <w:bookmarkStart w:id="408" w:name="_Toc524351487"/>
      <w:bookmarkStart w:id="409" w:name="_Toc35524337"/>
      <w:r>
        <w:t xml:space="preserve">User Management / User Group </w:t>
      </w:r>
      <w:r w:rsidR="009D666F">
        <w:t xml:space="preserve">Permission </w:t>
      </w:r>
      <w:r>
        <w:t>Conflicts</w:t>
      </w:r>
      <w:bookmarkEnd w:id="406"/>
      <w:bookmarkEnd w:id="407"/>
      <w:bookmarkEnd w:id="408"/>
      <w:bookmarkEnd w:id="409"/>
    </w:p>
    <w:p w14:paraId="4830CDA1" w14:textId="77777777" w:rsidR="00B45F54" w:rsidRDefault="00B45F54" w:rsidP="00B45F54">
      <w:pPr>
        <w:spacing w:before="240"/>
        <w:rPr>
          <w:rFonts w:cs="Arial"/>
        </w:rPr>
      </w:pPr>
      <w:r>
        <w:rPr>
          <w:rFonts w:cs="Arial"/>
        </w:rPr>
        <w:t xml:space="preserve">A </w:t>
      </w:r>
      <w:r w:rsidRPr="00E428EE">
        <w:rPr>
          <w:rFonts w:cs="Arial"/>
        </w:rPr>
        <w:t>user</w:t>
      </w:r>
      <w:r>
        <w:rPr>
          <w:rFonts w:cs="Arial"/>
        </w:rPr>
        <w:t xml:space="preserve"> can be associated to a property through:</w:t>
      </w:r>
    </w:p>
    <w:p w14:paraId="134D67A4" w14:textId="77777777" w:rsidR="00B45F54" w:rsidRPr="00DD332F" w:rsidRDefault="00B45F54" w:rsidP="00E73B96">
      <w:pPr>
        <w:pStyle w:val="ListParagraph"/>
        <w:numPr>
          <w:ilvl w:val="0"/>
          <w:numId w:val="125"/>
        </w:numPr>
        <w:spacing w:before="240" w:after="160" w:line="259" w:lineRule="auto"/>
        <w:rPr>
          <w:rFonts w:ascii="Arial" w:hAnsi="Arial" w:cs="Arial"/>
          <w:sz w:val="20"/>
        </w:rPr>
      </w:pPr>
      <w:r>
        <w:rPr>
          <w:rFonts w:ascii="Arial" w:hAnsi="Arial" w:cs="Arial"/>
          <w:sz w:val="20"/>
        </w:rPr>
        <w:t>D</w:t>
      </w:r>
      <w:r w:rsidRPr="00DD332F">
        <w:rPr>
          <w:rFonts w:ascii="Arial" w:hAnsi="Arial" w:cs="Arial"/>
          <w:sz w:val="20"/>
        </w:rPr>
        <w:t>irect property assignment</w:t>
      </w:r>
    </w:p>
    <w:p w14:paraId="1B8DC35D" w14:textId="77777777" w:rsidR="00B45F54" w:rsidRPr="00DD332F" w:rsidRDefault="00B45F54" w:rsidP="00E73B96">
      <w:pPr>
        <w:pStyle w:val="ListParagraph"/>
        <w:numPr>
          <w:ilvl w:val="0"/>
          <w:numId w:val="125"/>
        </w:numPr>
        <w:spacing w:before="240" w:after="160" w:line="259" w:lineRule="auto"/>
        <w:rPr>
          <w:rFonts w:ascii="Arial" w:hAnsi="Arial" w:cs="Arial"/>
          <w:sz w:val="20"/>
        </w:rPr>
      </w:pPr>
      <w:r>
        <w:rPr>
          <w:rFonts w:ascii="Arial" w:hAnsi="Arial" w:cs="Arial"/>
          <w:sz w:val="20"/>
        </w:rPr>
        <w:t>O</w:t>
      </w:r>
      <w:r w:rsidRPr="00DD332F">
        <w:rPr>
          <w:rFonts w:ascii="Arial" w:hAnsi="Arial" w:cs="Arial"/>
          <w:sz w:val="20"/>
        </w:rPr>
        <w:t>ne or more group assignments which may entail</w:t>
      </w:r>
    </w:p>
    <w:p w14:paraId="288C96E3" w14:textId="77777777" w:rsidR="00B45F54" w:rsidRPr="00DD332F" w:rsidRDefault="00B45F54" w:rsidP="00E73B96">
      <w:pPr>
        <w:pStyle w:val="ListParagraph"/>
        <w:numPr>
          <w:ilvl w:val="1"/>
          <w:numId w:val="125"/>
        </w:numPr>
        <w:spacing w:before="240" w:after="160" w:line="259" w:lineRule="auto"/>
        <w:rPr>
          <w:rFonts w:ascii="Arial" w:hAnsi="Arial" w:cs="Arial"/>
          <w:sz w:val="20"/>
        </w:rPr>
      </w:pPr>
      <w:r>
        <w:rPr>
          <w:rFonts w:ascii="Arial" w:hAnsi="Arial" w:cs="Arial"/>
          <w:sz w:val="20"/>
        </w:rPr>
        <w:t>I</w:t>
      </w:r>
      <w:r w:rsidRPr="00DD332F">
        <w:rPr>
          <w:rFonts w:ascii="Arial" w:hAnsi="Arial" w:cs="Arial"/>
          <w:sz w:val="20"/>
        </w:rPr>
        <w:t xml:space="preserve">ndividual property assignments or </w:t>
      </w:r>
    </w:p>
    <w:p w14:paraId="34853C9C" w14:textId="77777777" w:rsidR="00B45F54" w:rsidRPr="00DD332F" w:rsidRDefault="00B45F54" w:rsidP="00E73B96">
      <w:pPr>
        <w:pStyle w:val="ListParagraph"/>
        <w:numPr>
          <w:ilvl w:val="1"/>
          <w:numId w:val="125"/>
        </w:numPr>
        <w:spacing w:before="240" w:after="160" w:line="259" w:lineRule="auto"/>
        <w:rPr>
          <w:rFonts w:ascii="Arial" w:hAnsi="Arial" w:cs="Arial"/>
          <w:sz w:val="20"/>
        </w:rPr>
      </w:pPr>
      <w:r>
        <w:rPr>
          <w:rFonts w:ascii="Arial" w:hAnsi="Arial" w:cs="Arial"/>
          <w:sz w:val="20"/>
        </w:rPr>
        <w:t>S</w:t>
      </w:r>
      <w:r w:rsidRPr="00DD332F">
        <w:rPr>
          <w:rFonts w:ascii="Arial" w:hAnsi="Arial" w:cs="Arial"/>
          <w:sz w:val="20"/>
        </w:rPr>
        <w:t>erver assignments (all properties on a server)</w:t>
      </w:r>
    </w:p>
    <w:p w14:paraId="767304B6" w14:textId="77777777" w:rsidR="00B45F54" w:rsidRDefault="00B45F54" w:rsidP="00B45F54">
      <w:pPr>
        <w:spacing w:before="240"/>
        <w:rPr>
          <w:rFonts w:cs="Arial"/>
        </w:rPr>
      </w:pPr>
      <w:r w:rsidRPr="00FD1FCC">
        <w:rPr>
          <w:rFonts w:cs="Arial"/>
        </w:rPr>
        <w:t xml:space="preserve">Properties, groups and servers can all have different templates assigned.  Therefore, conflicts in which template is applied to </w:t>
      </w:r>
      <w:r>
        <w:rPr>
          <w:rFonts w:cs="Arial"/>
        </w:rPr>
        <w:t>a</w:t>
      </w:r>
      <w:r w:rsidRPr="00FD1FCC">
        <w:rPr>
          <w:rFonts w:cs="Arial"/>
        </w:rPr>
        <w:t xml:space="preserve"> user may arise.  When these conflicts are present, </w:t>
      </w:r>
      <w:r>
        <w:rPr>
          <w:rFonts w:cs="Arial"/>
        </w:rPr>
        <w:t>the Users tab of the User Group M</w:t>
      </w:r>
      <w:r w:rsidRPr="00FD1FCC">
        <w:rPr>
          <w:rFonts w:cs="Arial"/>
        </w:rPr>
        <w:t>anagement page will have a “Yes” indicator under the Conflicts column. Click the link and a window will pop up showing</w:t>
      </w:r>
      <w:r>
        <w:rPr>
          <w:rFonts w:cs="Arial"/>
        </w:rPr>
        <w:t xml:space="preserve"> which templates can be applied.  Select the template that should be applied (i.e. Active) by clicking the appropriate checkbox and then click Save.</w:t>
      </w:r>
    </w:p>
    <w:p w14:paraId="3588A45E" w14:textId="77777777" w:rsidR="00B45F54" w:rsidRDefault="00B45F54" w:rsidP="00B45F54">
      <w:pPr>
        <w:keepNext/>
        <w:spacing w:before="240"/>
      </w:pPr>
      <w:r>
        <w:rPr>
          <w:noProof/>
        </w:rPr>
        <mc:AlternateContent>
          <mc:Choice Requires="wps">
            <w:drawing>
              <wp:anchor distT="0" distB="0" distL="114300" distR="114300" simplePos="0" relativeHeight="251940352" behindDoc="0" locked="0" layoutInCell="1" allowOverlap="1" wp14:anchorId="718A978E" wp14:editId="0D0593F9">
                <wp:simplePos x="0" y="0"/>
                <wp:positionH relativeFrom="column">
                  <wp:posOffset>4237908</wp:posOffset>
                </wp:positionH>
                <wp:positionV relativeFrom="paragraph">
                  <wp:posOffset>974062</wp:posOffset>
                </wp:positionV>
                <wp:extent cx="629729" cy="724619"/>
                <wp:effectExtent l="0" t="0" r="18415" b="18415"/>
                <wp:wrapNone/>
                <wp:docPr id="15479" name="Rectangle 15479"/>
                <wp:cNvGraphicFramePr/>
                <a:graphic xmlns:a="http://schemas.openxmlformats.org/drawingml/2006/main">
                  <a:graphicData uri="http://schemas.microsoft.com/office/word/2010/wordprocessingShape">
                    <wps:wsp>
                      <wps:cNvSpPr/>
                      <wps:spPr>
                        <a:xfrm>
                          <a:off x="0" y="0"/>
                          <a:ext cx="629729" cy="724619"/>
                        </a:xfrm>
                        <a:prstGeom prst="rect">
                          <a:avLst/>
                        </a:prstGeom>
                        <a:solidFill>
                          <a:srgbClr val="FFFFFF">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48C8F" id="Rectangle 15479" o:spid="_x0000_s1026" style="position:absolute;margin-left:333.7pt;margin-top:76.7pt;width:49.6pt;height:57.05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" strokecolor="red" strokeweight="2pt">
                <v:fill opacity="0"/>
              </v:rect>
            </w:pict>
          </mc:Fallback>
        </mc:AlternateContent>
      </w:r>
      <w:r>
        <w:rPr>
          <w:noProof/>
        </w:rPr>
        <w:drawing>
          <wp:inline distT="0" distB="0" distL="0" distR="0" wp14:anchorId="2C5D9DC0" wp14:editId="1E799FE6">
            <wp:extent cx="5638204" cy="2313830"/>
            <wp:effectExtent l="19050" t="19050" r="19685" b="10795"/>
            <wp:docPr id="15527" name="Picture 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652399" cy="2319655"/>
                    </a:xfrm>
                    <a:prstGeom prst="rect">
                      <a:avLst/>
                    </a:prstGeom>
                    <a:ln>
                      <a:solidFill>
                        <a:schemeClr val="bg1">
                          <a:lumMod val="65000"/>
                        </a:schemeClr>
                      </a:solidFill>
                    </a:ln>
                  </pic:spPr>
                </pic:pic>
              </a:graphicData>
            </a:graphic>
          </wp:inline>
        </w:drawing>
      </w:r>
    </w:p>
    <w:p w14:paraId="56167381" w14:textId="331427F6" w:rsidR="00B45F54" w:rsidRDefault="00B45F54" w:rsidP="00B45F54">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257</w:t>
      </w:r>
      <w:r>
        <w:rPr>
          <w:noProof/>
        </w:rPr>
        <w:fldChar w:fldCharType="end"/>
      </w:r>
      <w:r>
        <w:t xml:space="preserve"> Template Conflicts for Users with Access through Multiple Means</w:t>
      </w:r>
    </w:p>
    <w:p w14:paraId="3659EF09" w14:textId="77777777" w:rsidR="00B45F54" w:rsidRDefault="00B45F54" w:rsidP="00B45F54">
      <w:pPr>
        <w:pStyle w:val="Heading2"/>
        <w:tabs>
          <w:tab w:val="clear" w:pos="720"/>
        </w:tabs>
        <w:spacing w:before="360" w:after="0" w:line="259" w:lineRule="auto"/>
        <w:ind w:left="576"/>
      </w:pPr>
      <w:bookmarkStart w:id="410" w:name="_Toc520388914"/>
      <w:bookmarkStart w:id="411" w:name="_Toc524346023"/>
      <w:bookmarkStart w:id="412" w:name="_Toc524351488"/>
      <w:bookmarkStart w:id="413" w:name="_Toc35524338"/>
      <w:r>
        <w:t>Conflict Case Study</w:t>
      </w:r>
      <w:bookmarkEnd w:id="410"/>
      <w:bookmarkEnd w:id="411"/>
      <w:bookmarkEnd w:id="412"/>
      <w:bookmarkEnd w:id="413"/>
    </w:p>
    <w:p w14:paraId="3333F793" w14:textId="77777777" w:rsidR="00B45F54" w:rsidRDefault="00B45F54" w:rsidP="00B45F54"/>
    <w:p w14:paraId="6BAD8AEE"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User X has individual assignment to property P4 on Server S1 with IT access level</w:t>
      </w:r>
    </w:p>
    <w:p w14:paraId="7BB7C611"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The same user X is member of group G1</w:t>
      </w:r>
    </w:p>
    <w:p w14:paraId="543672E2"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lastRenderedPageBreak/>
        <w:t>G1 group has the same property P4 of Server S1 in the properties tab with FullAccess access level.</w:t>
      </w:r>
    </w:p>
    <w:p w14:paraId="47E239EB"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G1 group has property P1 of Server S2 with EndUser access level</w:t>
      </w:r>
    </w:p>
    <w:p w14:paraId="4CD4C2D6"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User X is also member of group G2</w:t>
      </w:r>
    </w:p>
    <w:p w14:paraId="19437D1D"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G2 group has Server S1 as a member with Frontdesk access level.</w:t>
      </w:r>
    </w:p>
    <w:p w14:paraId="4D236E31" w14:textId="77777777" w:rsidR="00B45F54" w:rsidRPr="00D761B0" w:rsidRDefault="00B45F54" w:rsidP="00E73B96">
      <w:pPr>
        <w:pStyle w:val="ListParagraph"/>
        <w:numPr>
          <w:ilvl w:val="0"/>
          <w:numId w:val="124"/>
        </w:numPr>
        <w:spacing w:after="160" w:line="259" w:lineRule="auto"/>
        <w:rPr>
          <w:rFonts w:ascii="Arial" w:hAnsi="Arial" w:cs="Arial"/>
          <w:sz w:val="20"/>
        </w:rPr>
      </w:pPr>
      <w:r w:rsidRPr="00D761B0">
        <w:rPr>
          <w:rFonts w:ascii="Arial" w:hAnsi="Arial" w:cs="Arial"/>
          <w:sz w:val="20"/>
        </w:rPr>
        <w:t>G2 group has Server S2 with FullAccess access level.</w:t>
      </w:r>
    </w:p>
    <w:p w14:paraId="63473187" w14:textId="77777777" w:rsidR="00B45F54" w:rsidRPr="00E428EE" w:rsidRDefault="00B45F54" w:rsidP="00B45F54">
      <w:pPr>
        <w:rPr>
          <w:rFonts w:cs="Arial"/>
        </w:rPr>
      </w:pPr>
      <w:r w:rsidRPr="00E428EE">
        <w:rPr>
          <w:rFonts w:cs="Arial"/>
        </w:rPr>
        <w:t xml:space="preserve">The conflict window for the user shows all conflicted associations for this user and gives the opportunity to change the </w:t>
      </w:r>
      <w:r>
        <w:rPr>
          <w:rFonts w:cs="Arial"/>
        </w:rPr>
        <w:t>Active template</w:t>
      </w:r>
      <w:r w:rsidRPr="00E428EE">
        <w:rPr>
          <w:rFonts w:cs="Arial"/>
        </w:rPr>
        <w:t>:</w:t>
      </w:r>
    </w:p>
    <w:p w14:paraId="3D43FF2E" w14:textId="77777777" w:rsidR="00B45F54" w:rsidRDefault="00B45F54" w:rsidP="00B45F54">
      <w:pPr>
        <w:keepNext/>
      </w:pPr>
      <w:r>
        <w:rPr>
          <w:noProof/>
        </w:rPr>
        <w:drawing>
          <wp:inline distT="0" distB="0" distL="0" distR="0" wp14:anchorId="3AF80988" wp14:editId="58926B1D">
            <wp:extent cx="4667664" cy="2197574"/>
            <wp:effectExtent l="0" t="0" r="0" b="0"/>
            <wp:docPr id="15540" name="Picture 1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673179" cy="2200171"/>
                    </a:xfrm>
                    <a:prstGeom prst="rect">
                      <a:avLst/>
                    </a:prstGeom>
                    <a:noFill/>
                    <a:ln>
                      <a:noFill/>
                    </a:ln>
                  </pic:spPr>
                </pic:pic>
              </a:graphicData>
            </a:graphic>
          </wp:inline>
        </w:drawing>
      </w:r>
    </w:p>
    <w:p w14:paraId="74A15A34" w14:textId="7DB4A974" w:rsidR="00B45F54" w:rsidRDefault="00B45F54" w:rsidP="00B45F54">
      <w:pPr>
        <w:pStyle w:val="Caption"/>
      </w:pPr>
      <w:r>
        <w:t xml:space="preserve">Figure </w:t>
      </w:r>
      <w:r>
        <w:rPr>
          <w:noProof/>
        </w:rPr>
        <w:fldChar w:fldCharType="begin"/>
      </w:r>
      <w:r>
        <w:rPr>
          <w:noProof/>
        </w:rPr>
        <w:instrText xml:space="preserve"> SEQ Figure \* ARABIC </w:instrText>
      </w:r>
      <w:r>
        <w:rPr>
          <w:noProof/>
        </w:rPr>
        <w:fldChar w:fldCharType="separate"/>
      </w:r>
      <w:r w:rsidR="00113107">
        <w:rPr>
          <w:noProof/>
        </w:rPr>
        <w:t>258</w:t>
      </w:r>
      <w:r>
        <w:rPr>
          <w:noProof/>
        </w:rPr>
        <w:fldChar w:fldCharType="end"/>
      </w:r>
      <w:r w:rsidRPr="00EA40C9">
        <w:t xml:space="preserve"> View Template Conflicts and Select Active Template</w:t>
      </w:r>
    </w:p>
    <w:p w14:paraId="6D0E7C91" w14:textId="77777777" w:rsidR="00B45F54" w:rsidRPr="005D34C2" w:rsidRDefault="00B45F54" w:rsidP="00B45F54">
      <w:pPr>
        <w:pStyle w:val="BodyText"/>
        <w:ind w:left="1440"/>
      </w:pPr>
    </w:p>
    <w:p w14:paraId="5FCDB44B" w14:textId="77777777" w:rsidR="00B45F54" w:rsidRDefault="00B45F54" w:rsidP="00B45F54"/>
    <w:p w14:paraId="420D86D2" w14:textId="57A1873A" w:rsidR="0058376C" w:rsidRDefault="0058376C" w:rsidP="0058376C">
      <w:pPr>
        <w:pStyle w:val="Heading1"/>
      </w:pPr>
      <w:bookmarkStart w:id="414" w:name="_Toc35524339"/>
      <w:r>
        <w:t>Alcatel GPIN and DID Feature Support</w:t>
      </w:r>
      <w:r w:rsidR="004B4B15">
        <w:t xml:space="preserve"> (Alcatel Customers Only)</w:t>
      </w:r>
      <w:bookmarkEnd w:id="414"/>
    </w:p>
    <w:p w14:paraId="1BF9EFF2" w14:textId="77777777" w:rsidR="0058376C" w:rsidRPr="00421733" w:rsidRDefault="0058376C" w:rsidP="0058376C">
      <w:pPr>
        <w:pStyle w:val="BodyText"/>
      </w:pPr>
      <w:r>
        <w:t xml:space="preserve">Alcatel PBXs can be configured to use GPINs to manage the guest extensions and post calls back to the PMS.  If Alcatel is configured to use GPINs, there are additional fields and features that appear to support GPIN usage as explained below. </w:t>
      </w:r>
    </w:p>
    <w:p w14:paraId="5E76DF98" w14:textId="77777777" w:rsidR="0058376C" w:rsidRDefault="0058376C" w:rsidP="0058376C">
      <w:pPr>
        <w:pStyle w:val="Heading3"/>
      </w:pPr>
      <w:bookmarkStart w:id="415" w:name="_Toc35524340"/>
      <w:r>
        <w:t>Viewing GPIN and DID Numbers on the Guest Rooms Screen</w:t>
      </w:r>
      <w:bookmarkEnd w:id="415"/>
    </w:p>
    <w:p w14:paraId="116CAB67" w14:textId="77777777" w:rsidR="0058376C" w:rsidRDefault="0058376C" w:rsidP="0058376C">
      <w:pPr>
        <w:pStyle w:val="BodyText"/>
      </w:pPr>
      <w:r>
        <w:t xml:space="preserve">Properties with an Alcatel PBX that are configured to use GPINs and DIDs will have GPIN and DID fields displayed in the portal on the Guest Rooms screen and the Guest Details screen. All GPINs and DIDs currently assigned to the rooms can be seen in the far-right columns of the Guest Rooms screen.   </w:t>
      </w:r>
    </w:p>
    <w:p w14:paraId="10F85873" w14:textId="77777777" w:rsidR="0058376C" w:rsidRDefault="0058376C" w:rsidP="0058376C">
      <w:pPr>
        <w:pStyle w:val="BodyText"/>
        <w:keepNext/>
      </w:pPr>
      <w:r>
        <w:rPr>
          <w:noProof/>
        </w:rPr>
        <w:lastRenderedPageBreak/>
        <mc:AlternateContent>
          <mc:Choice Requires="wps">
            <w:drawing>
              <wp:anchor distT="0" distB="0" distL="114300" distR="114300" simplePos="0" relativeHeight="251949568" behindDoc="0" locked="0" layoutInCell="1" allowOverlap="1" wp14:anchorId="2A7AF25E" wp14:editId="49B0CDB3">
                <wp:simplePos x="0" y="0"/>
                <wp:positionH relativeFrom="column">
                  <wp:posOffset>4848447</wp:posOffset>
                </wp:positionH>
                <wp:positionV relativeFrom="paragraph">
                  <wp:posOffset>907459</wp:posOffset>
                </wp:positionV>
                <wp:extent cx="978195" cy="404038"/>
                <wp:effectExtent l="0" t="0" r="12700" b="15240"/>
                <wp:wrapNone/>
                <wp:docPr id="15602" name="Rectangle 15602"/>
                <wp:cNvGraphicFramePr/>
                <a:graphic xmlns:a="http://schemas.openxmlformats.org/drawingml/2006/main">
                  <a:graphicData uri="http://schemas.microsoft.com/office/word/2010/wordprocessingShape">
                    <wps:wsp>
                      <wps:cNvSpPr/>
                      <wps:spPr>
                        <a:xfrm>
                          <a:off x="0" y="0"/>
                          <a:ext cx="978195" cy="4040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48DB" id="Rectangle 15602" o:spid="_x0000_s1026" style="position:absolute;margin-left:381.75pt;margin-top:71.45pt;width:77pt;height:3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6mgIAAIw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" filled="f" strokecolor="red" strokeweight="2pt"/>
            </w:pict>
          </mc:Fallback>
        </mc:AlternateContent>
      </w:r>
      <w:r w:rsidRPr="00C85984">
        <w:rPr>
          <w:noProof/>
        </w:rPr>
        <w:drawing>
          <wp:inline distT="0" distB="0" distL="0" distR="0" wp14:anchorId="1ED025CB" wp14:editId="3246A773">
            <wp:extent cx="5489009" cy="2923953"/>
            <wp:effectExtent l="19050" t="19050" r="16510" b="10160"/>
            <wp:docPr id="15600" name="Picture 1">
              <a:extLst xmlns:a="http://schemas.openxmlformats.org/drawingml/2006/main">
                <a:ext uri="{FF2B5EF4-FFF2-40B4-BE49-F238E27FC236}">
                  <a16:creationId xmlns:a16="http://schemas.microsoft.com/office/drawing/2014/main" id="{801DDBBF-0ECB-4B0D-B0E1-FF9A4E7C4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1DDBBF-0ECB-4B0D-B0E1-FF9A4E7C4B53}"/>
                        </a:ext>
                      </a:extLst>
                    </pic:cNvPr>
                    <pic:cNvPicPr>
                      <a:picLocks noChangeAspect="1"/>
                    </pic:cNvPicPr>
                  </pic:nvPicPr>
                  <pic:blipFill>
                    <a:blip r:embed="rId253"/>
                    <a:stretch>
                      <a:fillRect/>
                    </a:stretch>
                  </pic:blipFill>
                  <pic:spPr>
                    <a:xfrm>
                      <a:off x="0" y="0"/>
                      <a:ext cx="5497546" cy="2928501"/>
                    </a:xfrm>
                    <a:prstGeom prst="rect">
                      <a:avLst/>
                    </a:prstGeom>
                    <a:ln w="9525">
                      <a:solidFill>
                        <a:schemeClr val="bg1">
                          <a:lumMod val="65000"/>
                        </a:schemeClr>
                      </a:solidFill>
                    </a:ln>
                  </pic:spPr>
                </pic:pic>
              </a:graphicData>
            </a:graphic>
          </wp:inline>
        </w:drawing>
      </w:r>
    </w:p>
    <w:p w14:paraId="2265F8F0" w14:textId="0055F280" w:rsidR="0058376C" w:rsidRDefault="0058376C" w:rsidP="0058376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259</w:t>
      </w:r>
      <w:r w:rsidR="00E100F2">
        <w:rPr>
          <w:noProof/>
        </w:rPr>
        <w:fldChar w:fldCharType="end"/>
      </w:r>
      <w:r>
        <w:t xml:space="preserve"> Alcatel GPIN and DID Fields on Guest Rooms Screen</w:t>
      </w:r>
    </w:p>
    <w:p w14:paraId="3D0BDBC4" w14:textId="77777777" w:rsidR="0058376C" w:rsidRDefault="0058376C" w:rsidP="0058376C">
      <w:pPr>
        <w:pStyle w:val="Heading3"/>
      </w:pPr>
      <w:bookmarkStart w:id="416" w:name="_Toc35524341"/>
      <w:r>
        <w:t>Viewing GPIN and DID Numbers on the Guest Details Screen</w:t>
      </w:r>
      <w:bookmarkEnd w:id="416"/>
    </w:p>
    <w:p w14:paraId="0AFABA1C" w14:textId="77777777" w:rsidR="0058376C" w:rsidRPr="00C85984" w:rsidRDefault="0058376C" w:rsidP="0058376C">
      <w:pPr>
        <w:pStyle w:val="BodyText"/>
      </w:pPr>
      <w:r>
        <w:t>GPIN and DID numbers assigned to a checked in guest can be viewed on the Guest Details screen below other guest check in information.</w:t>
      </w:r>
    </w:p>
    <w:p w14:paraId="4FC277B9" w14:textId="77777777" w:rsidR="0058376C" w:rsidRDefault="0058376C" w:rsidP="0058376C">
      <w:pPr>
        <w:pStyle w:val="BodyText"/>
        <w:keepNext/>
      </w:pPr>
      <w:r>
        <w:rPr>
          <w:noProof/>
        </w:rPr>
        <mc:AlternateContent>
          <mc:Choice Requires="wps">
            <w:drawing>
              <wp:anchor distT="0" distB="0" distL="114300" distR="114300" simplePos="0" relativeHeight="251952640" behindDoc="0" locked="0" layoutInCell="1" allowOverlap="1" wp14:anchorId="5B92C449" wp14:editId="288118BC">
                <wp:simplePos x="0" y="0"/>
                <wp:positionH relativeFrom="column">
                  <wp:posOffset>2377440</wp:posOffset>
                </wp:positionH>
                <wp:positionV relativeFrom="paragraph">
                  <wp:posOffset>1110311</wp:posOffset>
                </wp:positionV>
                <wp:extent cx="850790" cy="230588"/>
                <wp:effectExtent l="0" t="0" r="26035" b="17145"/>
                <wp:wrapNone/>
                <wp:docPr id="15596" name="Rectangle 15596"/>
                <wp:cNvGraphicFramePr/>
                <a:graphic xmlns:a="http://schemas.openxmlformats.org/drawingml/2006/main">
                  <a:graphicData uri="http://schemas.microsoft.com/office/word/2010/wordprocessingShape">
                    <wps:wsp>
                      <wps:cNvSpPr/>
                      <wps:spPr>
                        <a:xfrm>
                          <a:off x="0" y="0"/>
                          <a:ext cx="850790" cy="230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A886F" id="Rectangle 15596" o:spid="_x0000_s1026" style="position:absolute;margin-left:187.2pt;margin-top:87.45pt;width:67pt;height:18.15pt;z-index:25195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" filled="f" strokecolor="red" strokeweight="2pt"/>
            </w:pict>
          </mc:Fallback>
        </mc:AlternateContent>
      </w:r>
      <w:r>
        <w:rPr>
          <w:noProof/>
        </w:rPr>
        <w:drawing>
          <wp:inline distT="0" distB="0" distL="0" distR="0" wp14:anchorId="7B9EB391" wp14:editId="125BC8A0">
            <wp:extent cx="5594364" cy="3013545"/>
            <wp:effectExtent l="19050" t="19050" r="25400" b="15875"/>
            <wp:docPr id="15595" name="Picture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605346" cy="3019461"/>
                    </a:xfrm>
                    <a:prstGeom prst="rect">
                      <a:avLst/>
                    </a:prstGeom>
                    <a:ln>
                      <a:solidFill>
                        <a:schemeClr val="bg1">
                          <a:lumMod val="65000"/>
                        </a:schemeClr>
                      </a:solidFill>
                    </a:ln>
                  </pic:spPr>
                </pic:pic>
              </a:graphicData>
            </a:graphic>
          </wp:inline>
        </w:drawing>
      </w:r>
    </w:p>
    <w:p w14:paraId="7277CCD8" w14:textId="3FAAEC97" w:rsidR="0058376C" w:rsidRPr="00C85984" w:rsidRDefault="0058376C" w:rsidP="0058376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260</w:t>
      </w:r>
      <w:r w:rsidR="00E100F2">
        <w:rPr>
          <w:noProof/>
        </w:rPr>
        <w:fldChar w:fldCharType="end"/>
      </w:r>
      <w:r>
        <w:t xml:space="preserve"> Alcatel GPIN and DID Fields on Guest Details Screen</w:t>
      </w:r>
    </w:p>
    <w:p w14:paraId="78FA7619" w14:textId="77777777" w:rsidR="0058376C" w:rsidRDefault="0058376C" w:rsidP="0058376C">
      <w:pPr>
        <w:pStyle w:val="Heading3"/>
      </w:pPr>
      <w:bookmarkStart w:id="417" w:name="_Toc35524342"/>
      <w:r>
        <w:lastRenderedPageBreak/>
        <w:t>Checking a Guest in with a GPIN</w:t>
      </w:r>
      <w:bookmarkEnd w:id="417"/>
    </w:p>
    <w:p w14:paraId="42A92148" w14:textId="2B1D6D69" w:rsidR="00AA509F" w:rsidRDefault="00AA509F" w:rsidP="00AA509F">
      <w:pPr>
        <w:pStyle w:val="Heading4"/>
      </w:pPr>
      <w:r>
        <w:t>PMS Configured to Assign GPIN</w:t>
      </w:r>
    </w:p>
    <w:p w14:paraId="50EEF906" w14:textId="77777777" w:rsidR="00167FE3" w:rsidRDefault="00AA509F" w:rsidP="0058376C">
      <w:pPr>
        <w:pStyle w:val="BodyText"/>
      </w:pPr>
      <w:r>
        <w:t>If the PMS and Jazzware are configured for the PMS to assign a GPIN</w:t>
      </w:r>
      <w:r w:rsidR="007B5334">
        <w:t xml:space="preserve"> but </w:t>
      </w:r>
      <w:r w:rsidR="0058376C">
        <w:t>the guest is being checked in though the Jazzware portal because the PMS is not communicating, a GPIN can be assigned within the check in screen by clicking on th</w:t>
      </w:r>
      <w:r w:rsidR="00167FE3">
        <w:t>e GPIN</w:t>
      </w:r>
      <w:r w:rsidR="0058376C">
        <w:t xml:space="preserve"> field and selecting one of the available numbers from the dropdown.</w:t>
      </w:r>
      <w:r w:rsidR="004B4B15">
        <w:t xml:space="preserve">  </w:t>
      </w:r>
    </w:p>
    <w:p w14:paraId="0A4333B5" w14:textId="0A72576E" w:rsidR="00167FE3" w:rsidRDefault="005A61BE" w:rsidP="0058376C">
      <w:pPr>
        <w:pStyle w:val="BodyText"/>
      </w:pPr>
      <w:r>
        <w:rPr>
          <w:noProof/>
        </w:rPr>
        <mc:AlternateContent>
          <mc:Choice Requires="wps">
            <w:drawing>
              <wp:anchor distT="0" distB="0" distL="114300" distR="114300" simplePos="0" relativeHeight="251946496" behindDoc="0" locked="0" layoutInCell="1" allowOverlap="1" wp14:anchorId="662C5AD8" wp14:editId="7E0E18C8">
                <wp:simplePos x="0" y="0"/>
                <wp:positionH relativeFrom="column">
                  <wp:posOffset>3681670</wp:posOffset>
                </wp:positionH>
                <wp:positionV relativeFrom="paragraph">
                  <wp:posOffset>903509</wp:posOffset>
                </wp:positionV>
                <wp:extent cx="1467293" cy="1360967"/>
                <wp:effectExtent l="0" t="0" r="19050" b="10795"/>
                <wp:wrapNone/>
                <wp:docPr id="15601" name="Rectangle 15601"/>
                <wp:cNvGraphicFramePr/>
                <a:graphic xmlns:a="http://schemas.openxmlformats.org/drawingml/2006/main">
                  <a:graphicData uri="http://schemas.microsoft.com/office/word/2010/wordprocessingShape">
                    <wps:wsp>
                      <wps:cNvSpPr/>
                      <wps:spPr>
                        <a:xfrm>
                          <a:off x="0" y="0"/>
                          <a:ext cx="1467293" cy="13609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E7BC" id="Rectangle 15601" o:spid="_x0000_s1026" style="position:absolute;margin-left:289.9pt;margin-top:71.15pt;width:115.55pt;height:107.1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" filled="f" strokecolor="red" strokeweight="2pt"/>
            </w:pict>
          </mc:Fallback>
        </mc:AlternateContent>
      </w:r>
      <w:r w:rsidR="00167FE3">
        <w:rPr>
          <w:noProof/>
        </w:rPr>
        <w:drawing>
          <wp:inline distT="0" distB="0" distL="0" distR="0" wp14:anchorId="5AA84AA7" wp14:editId="0544E1FB">
            <wp:extent cx="4993419" cy="2951036"/>
            <wp:effectExtent l="19050" t="19050" r="17145" b="20955"/>
            <wp:docPr id="15597" name="Picture 1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003602" cy="2957054"/>
                    </a:xfrm>
                    <a:prstGeom prst="rect">
                      <a:avLst/>
                    </a:prstGeom>
                    <a:ln>
                      <a:solidFill>
                        <a:schemeClr val="bg1">
                          <a:lumMod val="65000"/>
                        </a:schemeClr>
                      </a:solidFill>
                    </a:ln>
                  </pic:spPr>
                </pic:pic>
              </a:graphicData>
            </a:graphic>
          </wp:inline>
        </w:drawing>
      </w:r>
    </w:p>
    <w:p w14:paraId="71AD9F8B" w14:textId="27C64333" w:rsidR="00167FE3" w:rsidRPr="006A4673" w:rsidRDefault="00167FE3" w:rsidP="00167FE3">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261</w:t>
      </w:r>
      <w:r w:rsidR="00E100F2">
        <w:rPr>
          <w:noProof/>
        </w:rPr>
        <w:fldChar w:fldCharType="end"/>
      </w:r>
      <w:r>
        <w:t xml:space="preserve"> Guest Check In for Alcatel Property Using GPINs</w:t>
      </w:r>
    </w:p>
    <w:p w14:paraId="031B14F9" w14:textId="77777777" w:rsidR="00167FE3" w:rsidRDefault="00167FE3" w:rsidP="00167FE3">
      <w:pPr>
        <w:pStyle w:val="Heading4"/>
      </w:pPr>
      <w:r>
        <w:t>Edge ESB Configure to Assign GPIN</w:t>
      </w:r>
    </w:p>
    <w:p w14:paraId="220C983F" w14:textId="7BBFDC46" w:rsidR="0058376C" w:rsidRDefault="004B4B15" w:rsidP="005A61BE">
      <w:pPr>
        <w:pStyle w:val="BodyText"/>
      </w:pPr>
      <w:r>
        <w:t xml:space="preserve">If </w:t>
      </w:r>
      <w:r w:rsidR="005A61BE">
        <w:t>the Edge ESB</w:t>
      </w:r>
      <w:r w:rsidR="00AE5220">
        <w:t xml:space="preserve"> is configured to assign the GPIN rather than the PMS, selecting a GPIN from th</w:t>
      </w:r>
      <w:r w:rsidR="005A61BE">
        <w:t>e GPIN</w:t>
      </w:r>
      <w:r w:rsidR="00AE5220">
        <w:t xml:space="preserve"> field </w:t>
      </w:r>
      <w:r w:rsidR="005A61BE">
        <w:t xml:space="preserve">of the Jazzware check in screen </w:t>
      </w:r>
      <w:r w:rsidR="00AE5220">
        <w:t xml:space="preserve">is unnecessary and will not have any effect.  </w:t>
      </w:r>
      <w:r w:rsidR="005A61BE">
        <w:t xml:space="preserve">When the guest is checked in through the Jazzware portal, the information will be sent to the </w:t>
      </w:r>
      <w:r w:rsidR="00AE5220">
        <w:t xml:space="preserve">Edge ESB device </w:t>
      </w:r>
      <w:r w:rsidR="005A61BE">
        <w:t>which will</w:t>
      </w:r>
      <w:r w:rsidR="00AE5220">
        <w:t xml:space="preserve"> assign the GPIN.</w:t>
      </w:r>
    </w:p>
    <w:p w14:paraId="2C6DE3E3" w14:textId="7F97573A" w:rsidR="0058376C" w:rsidRDefault="0058376C" w:rsidP="0058376C">
      <w:pPr>
        <w:pStyle w:val="Heading3"/>
      </w:pPr>
      <w:bookmarkStart w:id="418" w:name="_Toc35524343"/>
      <w:r>
        <w:t>Modifying Guest Information for a Guest with a GPIN Assigned</w:t>
      </w:r>
      <w:bookmarkEnd w:id="418"/>
    </w:p>
    <w:p w14:paraId="0ECC56CE" w14:textId="77777777" w:rsidR="0058376C" w:rsidRDefault="0058376C" w:rsidP="0058376C">
      <w:pPr>
        <w:pStyle w:val="BodyText"/>
      </w:pPr>
      <w:r>
        <w:t xml:space="preserve">When modifying guest information through the Guest Details page, the GPIN field is read only.   </w:t>
      </w:r>
    </w:p>
    <w:p w14:paraId="502AE06C" w14:textId="77777777" w:rsidR="0058376C" w:rsidRDefault="0058376C" w:rsidP="0058376C">
      <w:pPr>
        <w:pStyle w:val="BodyText"/>
        <w:keepNext/>
      </w:pPr>
      <w:r>
        <w:rPr>
          <w:noProof/>
        </w:rPr>
        <w:lastRenderedPageBreak/>
        <mc:AlternateContent>
          <mc:Choice Requires="wps">
            <w:drawing>
              <wp:anchor distT="0" distB="0" distL="114300" distR="114300" simplePos="0" relativeHeight="251955712" behindDoc="0" locked="0" layoutInCell="1" allowOverlap="1" wp14:anchorId="21320B42" wp14:editId="17E69807">
                <wp:simplePos x="0" y="0"/>
                <wp:positionH relativeFrom="column">
                  <wp:posOffset>3708400</wp:posOffset>
                </wp:positionH>
                <wp:positionV relativeFrom="paragraph">
                  <wp:posOffset>2200910</wp:posOffset>
                </wp:positionV>
                <wp:extent cx="903767" cy="180754"/>
                <wp:effectExtent l="0" t="0" r="10795" b="10160"/>
                <wp:wrapNone/>
                <wp:docPr id="15605" name="Rectangle 15605"/>
                <wp:cNvGraphicFramePr/>
                <a:graphic xmlns:a="http://schemas.openxmlformats.org/drawingml/2006/main">
                  <a:graphicData uri="http://schemas.microsoft.com/office/word/2010/wordprocessingShape">
                    <wps:wsp>
                      <wps:cNvSpPr/>
                      <wps:spPr>
                        <a:xfrm>
                          <a:off x="0" y="0"/>
                          <a:ext cx="903767"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E5D3" id="Rectangle 15605" o:spid="_x0000_s1026" style="position:absolute;margin-left:292pt;margin-top:173.3pt;width:71.15pt;height:14.2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zKmgIAAIw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" filled="f" strokecolor="red" strokeweight="2pt"/>
            </w:pict>
          </mc:Fallback>
        </mc:AlternateContent>
      </w:r>
      <w:r w:rsidRPr="00C85984">
        <w:rPr>
          <w:noProof/>
        </w:rPr>
        <w:drawing>
          <wp:inline distT="0" distB="0" distL="0" distR="0" wp14:anchorId="04630F1A" wp14:editId="674701A7">
            <wp:extent cx="5273749" cy="3006488"/>
            <wp:effectExtent l="19050" t="19050" r="22225" b="22860"/>
            <wp:docPr id="15604" name="Picture 1">
              <a:extLst xmlns:a="http://schemas.openxmlformats.org/drawingml/2006/main">
                <a:ext uri="{FF2B5EF4-FFF2-40B4-BE49-F238E27FC236}">
                  <a16:creationId xmlns:a16="http://schemas.microsoft.com/office/drawing/2014/main" id="{C232D648-8EC7-4F99-9F43-D7862CB4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32D648-8EC7-4F99-9F43-D7862CB45DAC}"/>
                        </a:ext>
                      </a:extLst>
                    </pic:cNvPr>
                    <pic:cNvPicPr>
                      <a:picLocks noChangeAspect="1"/>
                    </pic:cNvPicPr>
                  </pic:nvPicPr>
                  <pic:blipFill>
                    <a:blip r:embed="rId256"/>
                    <a:stretch>
                      <a:fillRect/>
                    </a:stretch>
                  </pic:blipFill>
                  <pic:spPr>
                    <a:xfrm>
                      <a:off x="0" y="0"/>
                      <a:ext cx="5294691" cy="3018427"/>
                    </a:xfrm>
                    <a:prstGeom prst="rect">
                      <a:avLst/>
                    </a:prstGeom>
                    <a:ln>
                      <a:solidFill>
                        <a:schemeClr val="bg1">
                          <a:lumMod val="65000"/>
                        </a:schemeClr>
                      </a:solidFill>
                    </a:ln>
                  </pic:spPr>
                </pic:pic>
              </a:graphicData>
            </a:graphic>
          </wp:inline>
        </w:drawing>
      </w:r>
    </w:p>
    <w:p w14:paraId="17F062EF" w14:textId="6C95B564" w:rsidR="0058376C" w:rsidRDefault="0058376C" w:rsidP="0058376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262</w:t>
      </w:r>
      <w:r w:rsidR="00E100F2">
        <w:rPr>
          <w:noProof/>
        </w:rPr>
        <w:fldChar w:fldCharType="end"/>
      </w:r>
      <w:r>
        <w:t xml:space="preserve"> Read Only GPIN Field on Modify Guest Information</w:t>
      </w:r>
    </w:p>
    <w:p w14:paraId="7C101A2D" w14:textId="77777777" w:rsidR="0058376C" w:rsidRDefault="0058376C" w:rsidP="0058376C">
      <w:pPr>
        <w:pStyle w:val="Heading3"/>
      </w:pPr>
      <w:bookmarkStart w:id="419" w:name="_Ref27391771"/>
      <w:bookmarkStart w:id="420" w:name="_Toc35524344"/>
      <w:r>
        <w:t>Invalid GPIN Email Alert</w:t>
      </w:r>
      <w:bookmarkEnd w:id="419"/>
      <w:bookmarkEnd w:id="420"/>
    </w:p>
    <w:p w14:paraId="04F3AE00" w14:textId="676821CD" w:rsidR="00E83CC2" w:rsidRDefault="0058376C" w:rsidP="00F97DB3">
      <w:pPr>
        <w:pStyle w:val="BodyText"/>
      </w:pPr>
      <w:r>
        <w:t>If the property has an Alcatel PBX that is configured to use GPINs and Jazzware sends the PBX a GPIN that gets rejected by the PBX</w:t>
      </w:r>
      <w:r w:rsidR="00940301">
        <w:t xml:space="preserve"> as invalid</w:t>
      </w:r>
      <w:r>
        <w:t xml:space="preserve">, Jazzware can be configured to send out an Invalid Alcatel GPIN alert.   </w:t>
      </w:r>
    </w:p>
    <w:p w14:paraId="4A78C77F" w14:textId="60D67532" w:rsidR="00C744D9" w:rsidRPr="00C744D9" w:rsidRDefault="00F97DB3" w:rsidP="00E73B96">
      <w:pPr>
        <w:pStyle w:val="BodyText"/>
        <w:numPr>
          <w:ilvl w:val="0"/>
          <w:numId w:val="135"/>
        </w:numPr>
        <w:rPr>
          <w:b/>
        </w:rPr>
      </w:pPr>
      <w:r>
        <w:t xml:space="preserve">When Jazzware receives an invalid PIN notification from the Alcatel PBX, the invalid GPIN will be removed from the Jazzware table automatically to prevent future errors related to this GPIN.  </w:t>
      </w:r>
      <w:r w:rsidR="00C744D9">
        <w:t>The GPIN is also marked as REPORTED in the Edge ESB device.</w:t>
      </w:r>
    </w:p>
    <w:p w14:paraId="56D79A18" w14:textId="77777777" w:rsidR="00F97DB3" w:rsidRDefault="00F97DB3" w:rsidP="00F97DB3">
      <w:pPr>
        <w:pStyle w:val="BodyText"/>
        <w:rPr>
          <w:b/>
        </w:rPr>
      </w:pPr>
    </w:p>
    <w:p w14:paraId="102D706C" w14:textId="0CADDC93" w:rsidR="0058376C" w:rsidRPr="00B97195" w:rsidRDefault="0058376C" w:rsidP="0058376C">
      <w:pPr>
        <w:pStyle w:val="BodyText"/>
        <w:rPr>
          <w:b/>
        </w:rPr>
      </w:pPr>
      <w:r w:rsidRPr="00B97195">
        <w:rPr>
          <w:b/>
        </w:rPr>
        <w:t>To configure the recipients of this alert:</w:t>
      </w:r>
    </w:p>
    <w:p w14:paraId="3A3E9FD3" w14:textId="77777777" w:rsidR="0058376C" w:rsidRDefault="0058376C" w:rsidP="00E73B96">
      <w:pPr>
        <w:pStyle w:val="BodyText"/>
        <w:numPr>
          <w:ilvl w:val="0"/>
          <w:numId w:val="133"/>
        </w:numPr>
      </w:pPr>
      <w:r>
        <w:t>Click on the hamburger menu.</w:t>
      </w:r>
    </w:p>
    <w:p w14:paraId="0F862B29" w14:textId="77777777" w:rsidR="0058376C" w:rsidRDefault="0058376C" w:rsidP="0058376C">
      <w:pPr>
        <w:pStyle w:val="ListNumber"/>
        <w:numPr>
          <w:ilvl w:val="0"/>
          <w:numId w:val="0"/>
        </w:numPr>
        <w:ind w:left="2160"/>
      </w:pPr>
      <w:r>
        <w:rPr>
          <w:noProof/>
        </w:rPr>
        <w:drawing>
          <wp:inline distT="0" distB="0" distL="0" distR="0" wp14:anchorId="2A176020" wp14:editId="5DCF7A26">
            <wp:extent cx="533400" cy="428625"/>
            <wp:effectExtent l="19050" t="19050" r="19050" b="28575"/>
            <wp:docPr id="15610" name="Picture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3400" cy="428625"/>
                    </a:xfrm>
                    <a:prstGeom prst="rect">
                      <a:avLst/>
                    </a:prstGeom>
                    <a:ln>
                      <a:solidFill>
                        <a:schemeClr val="tx1">
                          <a:lumMod val="50000"/>
                          <a:lumOff val="50000"/>
                        </a:schemeClr>
                      </a:solidFill>
                    </a:ln>
                  </pic:spPr>
                </pic:pic>
              </a:graphicData>
            </a:graphic>
          </wp:inline>
        </w:drawing>
      </w:r>
    </w:p>
    <w:p w14:paraId="29327EA4" w14:textId="70236D62" w:rsidR="0058376C" w:rsidRDefault="0058376C" w:rsidP="0058376C">
      <w:pPr>
        <w:pStyle w:val="Caption"/>
        <w:ind w:left="2160"/>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263</w:t>
      </w:r>
      <w:r w:rsidR="00E100F2">
        <w:rPr>
          <w:noProof/>
        </w:rPr>
        <w:fldChar w:fldCharType="end"/>
      </w:r>
      <w:r>
        <w:t xml:space="preserve"> Hamburger Menu Icon</w:t>
      </w:r>
    </w:p>
    <w:p w14:paraId="11311CA4" w14:textId="77777777" w:rsidR="0058376C" w:rsidRDefault="0058376C" w:rsidP="00E73B96">
      <w:pPr>
        <w:pStyle w:val="BodyText"/>
        <w:numPr>
          <w:ilvl w:val="0"/>
          <w:numId w:val="133"/>
        </w:numPr>
      </w:pPr>
      <w:r>
        <w:t xml:space="preserve">Select Configuration\Email Alerts.   </w:t>
      </w:r>
    </w:p>
    <w:p w14:paraId="242488DC" w14:textId="4D197A6F" w:rsidR="0058376C" w:rsidRDefault="00DE3599" w:rsidP="0058376C">
      <w:pPr>
        <w:pStyle w:val="BodyText"/>
        <w:keepNext/>
        <w:ind w:left="1845"/>
      </w:pPr>
      <w:r>
        <w:rPr>
          <w:noProof/>
        </w:rPr>
        <w:lastRenderedPageBreak/>
        <mc:AlternateContent>
          <mc:Choice Requires="wps">
            <w:drawing>
              <wp:anchor distT="0" distB="0" distL="114300" distR="114300" simplePos="0" relativeHeight="251961856" behindDoc="0" locked="0" layoutInCell="1" allowOverlap="1" wp14:anchorId="657AD0B5" wp14:editId="637488BF">
                <wp:simplePos x="0" y="0"/>
                <wp:positionH relativeFrom="column">
                  <wp:posOffset>3101645</wp:posOffset>
                </wp:positionH>
                <wp:positionV relativeFrom="paragraph">
                  <wp:posOffset>2333219</wp:posOffset>
                </wp:positionV>
                <wp:extent cx="1258214" cy="23408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258214"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40D49" id="Rectangle 16" o:spid="_x0000_s1026" style="position:absolute;margin-left:244.2pt;margin-top:183.7pt;width:99.05pt;height:18.4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" filled="f" strokecolor="red" strokeweight="2pt"/>
            </w:pict>
          </mc:Fallback>
        </mc:AlternateContent>
      </w:r>
      <w:r w:rsidR="0058376C">
        <w:rPr>
          <w:noProof/>
        </w:rPr>
        <w:drawing>
          <wp:inline distT="0" distB="0" distL="0" distR="0" wp14:anchorId="7B8DEB6D" wp14:editId="0E8DBCD2">
            <wp:extent cx="3928751" cy="3657600"/>
            <wp:effectExtent l="19050" t="19050" r="14605" b="19050"/>
            <wp:docPr id="15611" name="Picture 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3963014" cy="3689498"/>
                    </a:xfrm>
                    <a:prstGeom prst="rect">
                      <a:avLst/>
                    </a:prstGeom>
                    <a:ln>
                      <a:solidFill>
                        <a:schemeClr val="bg1">
                          <a:lumMod val="65000"/>
                        </a:schemeClr>
                      </a:solidFill>
                    </a:ln>
                  </pic:spPr>
                </pic:pic>
              </a:graphicData>
            </a:graphic>
          </wp:inline>
        </w:drawing>
      </w:r>
    </w:p>
    <w:p w14:paraId="28A32C20" w14:textId="201D17F6" w:rsidR="0058376C" w:rsidRDefault="0058376C" w:rsidP="0058376C">
      <w:pPr>
        <w:pStyle w:val="Caption"/>
        <w:ind w:left="1845"/>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264</w:t>
      </w:r>
      <w:r w:rsidR="00E100F2">
        <w:rPr>
          <w:noProof/>
        </w:rPr>
        <w:fldChar w:fldCharType="end"/>
      </w:r>
      <w:r>
        <w:t xml:space="preserve"> Email Alert Configuration</w:t>
      </w:r>
    </w:p>
    <w:p w14:paraId="16E0970D" w14:textId="77777777" w:rsidR="0058376C" w:rsidRDefault="0058376C" w:rsidP="00E73B96">
      <w:pPr>
        <w:pStyle w:val="BodyText"/>
        <w:numPr>
          <w:ilvl w:val="0"/>
          <w:numId w:val="133"/>
        </w:numPr>
      </w:pPr>
      <w:r>
        <w:t>Locate the Invalid GPIN Alert and move the slider to Active.</w:t>
      </w:r>
    </w:p>
    <w:p w14:paraId="410F95E1" w14:textId="77777777" w:rsidR="0058376C" w:rsidRDefault="0058376C" w:rsidP="00E73B96">
      <w:pPr>
        <w:pStyle w:val="BodyText"/>
        <w:numPr>
          <w:ilvl w:val="0"/>
          <w:numId w:val="133"/>
        </w:numPr>
      </w:pPr>
      <w:r>
        <w:t xml:space="preserve">Add the email addresses to receive the alerts. </w:t>
      </w:r>
    </w:p>
    <w:p w14:paraId="0DF5AF82" w14:textId="77777777" w:rsidR="0058376C" w:rsidRPr="007553AC" w:rsidRDefault="0058376C" w:rsidP="0058376C">
      <w:pPr>
        <w:pStyle w:val="BodyText"/>
      </w:pPr>
      <w:r>
        <w:t>For more information on email alerts, see section Email Alert Configuration.</w:t>
      </w:r>
    </w:p>
    <w:p w14:paraId="255ACEBE" w14:textId="77777777" w:rsidR="0058376C" w:rsidRDefault="0058376C" w:rsidP="0058376C">
      <w:pPr>
        <w:pStyle w:val="BodyText"/>
        <w:keepNext/>
      </w:pPr>
      <w:r>
        <w:rPr>
          <w:noProof/>
        </w:rPr>
        <w:drawing>
          <wp:inline distT="0" distB="0" distL="0" distR="0" wp14:anchorId="6E918074" wp14:editId="5EF9DCDF">
            <wp:extent cx="5156699" cy="2809875"/>
            <wp:effectExtent l="19050" t="19050" r="25400" b="9525"/>
            <wp:docPr id="15609" name="Picture 15609" descr="cid:image001.jpg@01D4CDAE.2A08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CDAE.2A082F10"/>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5168768" cy="2816451"/>
                    </a:xfrm>
                    <a:prstGeom prst="rect">
                      <a:avLst/>
                    </a:prstGeom>
                    <a:noFill/>
                    <a:ln>
                      <a:solidFill>
                        <a:schemeClr val="bg1">
                          <a:lumMod val="65000"/>
                        </a:schemeClr>
                      </a:solidFill>
                    </a:ln>
                  </pic:spPr>
                </pic:pic>
              </a:graphicData>
            </a:graphic>
          </wp:inline>
        </w:drawing>
      </w:r>
    </w:p>
    <w:p w14:paraId="27BA1190" w14:textId="4CD4BCEC" w:rsidR="0058376C" w:rsidRDefault="0058376C" w:rsidP="0058376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265</w:t>
      </w:r>
      <w:r w:rsidR="00E100F2">
        <w:rPr>
          <w:noProof/>
        </w:rPr>
        <w:fldChar w:fldCharType="end"/>
      </w:r>
      <w:r>
        <w:t xml:space="preserve"> Invalid Alcatel GPIN Email Alert Configuration</w:t>
      </w:r>
    </w:p>
    <w:p w14:paraId="2840802E" w14:textId="77777777" w:rsidR="0058376C" w:rsidRDefault="0058376C" w:rsidP="0058376C">
      <w:pPr>
        <w:pStyle w:val="BodyText"/>
        <w:keepNext/>
      </w:pPr>
      <w:r>
        <w:rPr>
          <w:noProof/>
        </w:rPr>
        <w:lastRenderedPageBreak/>
        <w:drawing>
          <wp:inline distT="0" distB="0" distL="0" distR="0" wp14:anchorId="329B453B" wp14:editId="09BBC9B2">
            <wp:extent cx="5172075" cy="1323963"/>
            <wp:effectExtent l="38100" t="76200" r="104775" b="67310"/>
            <wp:docPr id="15608" name="Picture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5188244" cy="1328102"/>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inline>
        </w:drawing>
      </w:r>
    </w:p>
    <w:p w14:paraId="4D822766" w14:textId="1713CEBF" w:rsidR="0058376C" w:rsidRPr="00444605" w:rsidRDefault="0058376C" w:rsidP="0058376C">
      <w:pPr>
        <w:pStyle w:val="Caption"/>
      </w:pPr>
      <w:r>
        <w:t xml:space="preserve">Figure </w:t>
      </w:r>
      <w:r w:rsidR="00E100F2">
        <w:rPr>
          <w:noProof/>
        </w:rPr>
        <w:fldChar w:fldCharType="begin"/>
      </w:r>
      <w:r w:rsidR="00E100F2">
        <w:rPr>
          <w:noProof/>
        </w:rPr>
        <w:instrText xml:space="preserve"> SEQ Figure \* ARABIC </w:instrText>
      </w:r>
      <w:r w:rsidR="00E100F2">
        <w:rPr>
          <w:noProof/>
        </w:rPr>
        <w:fldChar w:fldCharType="separate"/>
      </w:r>
      <w:r w:rsidR="00113107">
        <w:rPr>
          <w:noProof/>
        </w:rPr>
        <w:t>266</w:t>
      </w:r>
      <w:r w:rsidR="00E100F2">
        <w:rPr>
          <w:noProof/>
        </w:rPr>
        <w:fldChar w:fldCharType="end"/>
      </w:r>
      <w:r>
        <w:t xml:space="preserve"> Invalid Alcatel GPIN Email Alert Content Example</w:t>
      </w:r>
    </w:p>
    <w:p w14:paraId="7F0A2AFD" w14:textId="77777777" w:rsidR="00E47833" w:rsidRDefault="00E47833" w:rsidP="00E47833">
      <w:pPr>
        <w:pStyle w:val="BodyText"/>
        <w:keepNext/>
      </w:pPr>
      <w:r w:rsidRPr="00E47833">
        <w:rPr>
          <w:noProof/>
        </w:rPr>
        <w:drawing>
          <wp:inline distT="0" distB="0" distL="0" distR="0" wp14:anchorId="0F4E1709" wp14:editId="7CF9B48E">
            <wp:extent cx="5135270" cy="1616293"/>
            <wp:effectExtent l="19050" t="19050" r="27305" b="22225"/>
            <wp:docPr id="85" name="Picture 2">
              <a:extLst xmlns:a="http://schemas.openxmlformats.org/drawingml/2006/main">
                <a:ext uri="{FF2B5EF4-FFF2-40B4-BE49-F238E27FC236}">
                  <a16:creationId xmlns:a16="http://schemas.microsoft.com/office/drawing/2014/main" id="{39CD2CFD-0EA6-4E6C-8459-F13F1B47E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CD2CFD-0EA6-4E6C-8459-F13F1B47E144}"/>
                        </a:ext>
                      </a:extLst>
                    </pic:cNvPr>
                    <pic:cNvPicPr>
                      <a:picLocks noChangeAspect="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5146404" cy="1619797"/>
                    </a:xfrm>
                    <a:prstGeom prst="rect">
                      <a:avLst/>
                    </a:prstGeom>
                    <a:ln>
                      <a:solidFill>
                        <a:schemeClr val="bg1">
                          <a:lumMod val="65000"/>
                        </a:schemeClr>
                      </a:solidFill>
                    </a:ln>
                  </pic:spPr>
                </pic:pic>
              </a:graphicData>
            </a:graphic>
          </wp:inline>
        </w:drawing>
      </w:r>
    </w:p>
    <w:p w14:paraId="152E40DC" w14:textId="798FA15A" w:rsidR="0058376C" w:rsidRPr="001C7C2C" w:rsidRDefault="00E47833" w:rsidP="00E47833">
      <w:pPr>
        <w:pStyle w:val="Caption"/>
      </w:pPr>
      <w:r>
        <w:t xml:space="preserve">Figure </w:t>
      </w:r>
      <w:r w:rsidR="00B25407">
        <w:fldChar w:fldCharType="begin"/>
      </w:r>
      <w:r w:rsidR="00B25407">
        <w:instrText xml:space="preserve"> SEQ Figure \* ARABIC </w:instrText>
      </w:r>
      <w:r w:rsidR="00B25407">
        <w:fldChar w:fldCharType="separate"/>
      </w:r>
      <w:r w:rsidR="00113107">
        <w:rPr>
          <w:noProof/>
        </w:rPr>
        <w:t>267</w:t>
      </w:r>
      <w:r w:rsidR="00B25407">
        <w:rPr>
          <w:noProof/>
        </w:rPr>
        <w:fldChar w:fldCharType="end"/>
      </w:r>
      <w:r>
        <w:t xml:space="preserve"> Invalid GPIN marked as REPORTED within Edge ESB RT1000 Device</w:t>
      </w:r>
    </w:p>
    <w:p w14:paraId="219FB429" w14:textId="3B2945EE" w:rsidR="005861E4" w:rsidRDefault="00927378" w:rsidP="00A76F39">
      <w:pPr>
        <w:pStyle w:val="Heading1"/>
      </w:pPr>
      <w:bookmarkStart w:id="421" w:name="_Toc35524345"/>
      <w:r w:rsidRPr="00547C63">
        <w:t>Interactive Voice Recording System</w:t>
      </w:r>
      <w:bookmarkEnd w:id="280"/>
      <w:r w:rsidR="005861E4">
        <w:t xml:space="preserve"> </w:t>
      </w:r>
      <w:r w:rsidR="002808D0" w:rsidRPr="002808D0">
        <w:rPr>
          <w:i/>
        </w:rPr>
        <w:t>(BroadWorks Customers Only)</w:t>
      </w:r>
      <w:bookmarkEnd w:id="421"/>
    </w:p>
    <w:p w14:paraId="46C06527" w14:textId="0E96DB1D" w:rsidR="00B80101" w:rsidRPr="008D5AA2" w:rsidRDefault="00B80101" w:rsidP="00A76F39">
      <w:pPr>
        <w:pStyle w:val="BodyText"/>
        <w:rPr>
          <w:b/>
          <w:color w:val="17365D" w:themeColor="text2" w:themeShade="BF"/>
        </w:rPr>
      </w:pPr>
      <w:bookmarkStart w:id="422" w:name="_Toc331673363"/>
      <w:r w:rsidRPr="008D5AA2">
        <w:rPr>
          <w:b/>
          <w:color w:val="17365D" w:themeColor="text2" w:themeShade="BF"/>
        </w:rPr>
        <w:t>F</w:t>
      </w:r>
      <w:r w:rsidR="009E1C4F" w:rsidRPr="008D5AA2">
        <w:rPr>
          <w:b/>
          <w:color w:val="17365D" w:themeColor="text2" w:themeShade="BF"/>
        </w:rPr>
        <w:t>eature Availability:</w:t>
      </w:r>
    </w:p>
    <w:p w14:paraId="4C60977D" w14:textId="31D5DBB5" w:rsidR="009E1C4F" w:rsidRPr="008D5AA2" w:rsidRDefault="009E1C4F" w:rsidP="00E73B96">
      <w:pPr>
        <w:pStyle w:val="BodyText"/>
        <w:numPr>
          <w:ilvl w:val="0"/>
          <w:numId w:val="142"/>
        </w:numPr>
        <w:rPr>
          <w:color w:val="17365D" w:themeColor="text2" w:themeShade="BF"/>
        </w:rPr>
      </w:pPr>
      <w:r w:rsidRPr="008D5AA2">
        <w:rPr>
          <w:color w:val="17365D" w:themeColor="text2" w:themeShade="BF"/>
        </w:rPr>
        <w:t xml:space="preserve">The Jazzware </w:t>
      </w:r>
      <w:r w:rsidR="008D5AA2" w:rsidRPr="008D5AA2">
        <w:rPr>
          <w:color w:val="17365D" w:themeColor="text2" w:themeShade="BF"/>
        </w:rPr>
        <w:t>Interactive Voice Recordings (</w:t>
      </w:r>
      <w:r w:rsidRPr="008D5AA2">
        <w:rPr>
          <w:color w:val="17365D" w:themeColor="text2" w:themeShade="BF"/>
        </w:rPr>
        <w:t>IVRs</w:t>
      </w:r>
      <w:r w:rsidR="008D5AA2" w:rsidRPr="008D5AA2">
        <w:rPr>
          <w:color w:val="17365D" w:themeColor="text2" w:themeShade="BF"/>
        </w:rPr>
        <w:t>),</w:t>
      </w:r>
      <w:r w:rsidRPr="008D5AA2">
        <w:rPr>
          <w:color w:val="17365D" w:themeColor="text2" w:themeShade="BF"/>
        </w:rPr>
        <w:t xml:space="preserve"> </w:t>
      </w:r>
      <w:r w:rsidR="008D5AA2" w:rsidRPr="008D5AA2">
        <w:rPr>
          <w:color w:val="17365D" w:themeColor="text2" w:themeShade="BF"/>
        </w:rPr>
        <w:t xml:space="preserve">used for room status updates and automated wake-up calls, and mini-bar, </w:t>
      </w:r>
      <w:r w:rsidRPr="008D5AA2">
        <w:rPr>
          <w:color w:val="17365D" w:themeColor="text2" w:themeShade="BF"/>
        </w:rPr>
        <w:t xml:space="preserve">are currently only available </w:t>
      </w:r>
      <w:r w:rsidR="007B4D49" w:rsidRPr="008D5AA2">
        <w:rPr>
          <w:color w:val="17365D" w:themeColor="text2" w:themeShade="BF"/>
        </w:rPr>
        <w:t>to properties who have a BroadWorks PBX</w:t>
      </w:r>
    </w:p>
    <w:p w14:paraId="5C28822F" w14:textId="729B3998" w:rsidR="00927378" w:rsidRDefault="005C475E" w:rsidP="005512EC">
      <w:pPr>
        <w:pStyle w:val="Heading2"/>
      </w:pPr>
      <w:bookmarkStart w:id="423" w:name="_JAZZ_Room_Status"/>
      <w:bookmarkStart w:id="424" w:name="_HospitalityCloud_Room_Status"/>
      <w:bookmarkStart w:id="425" w:name="_Toc35524346"/>
      <w:bookmarkEnd w:id="423"/>
      <w:bookmarkEnd w:id="424"/>
      <w:r>
        <w:t>Jazzware</w:t>
      </w:r>
      <w:r w:rsidR="00A407BA" w:rsidRPr="00A407BA">
        <w:rPr>
          <w:b w:val="0"/>
        </w:rPr>
        <w:t xml:space="preserve"> </w:t>
      </w:r>
      <w:r w:rsidR="00927378">
        <w:t>Room Status</w:t>
      </w:r>
      <w:bookmarkEnd w:id="422"/>
      <w:r w:rsidR="00927378">
        <w:t xml:space="preserve"> </w:t>
      </w:r>
      <w:r w:rsidR="00C279CA">
        <w:t>IVR</w:t>
      </w:r>
      <w:bookmarkEnd w:id="425"/>
    </w:p>
    <w:p w14:paraId="19173120" w14:textId="02377EEC" w:rsidR="00927378" w:rsidRDefault="00927378" w:rsidP="00547C63">
      <w:pPr>
        <w:pStyle w:val="BodyText"/>
      </w:pPr>
      <w:r>
        <w:t xml:space="preserve">The </w:t>
      </w:r>
      <w:r w:rsidR="005C475E">
        <w:t>Jazzware</w:t>
      </w:r>
      <w:r w:rsidR="00A407BA">
        <w:t xml:space="preserve"> </w:t>
      </w:r>
      <w:r>
        <w:t xml:space="preserve">Room Status functionality allows the housekeeping staff to use the phone system within the guest room to report the physical condition of the room back to the PMS and to the </w:t>
      </w:r>
      <w:r w:rsidR="005C475E">
        <w:t>Jazzware</w:t>
      </w:r>
      <w:r w:rsidR="00A407BA">
        <w:t xml:space="preserve"> </w:t>
      </w:r>
      <w:r>
        <w:t xml:space="preserve">Portal.  </w:t>
      </w:r>
    </w:p>
    <w:p w14:paraId="29C44941" w14:textId="77777777" w:rsidR="00C279CA" w:rsidRDefault="00C279CA" w:rsidP="00C279CA">
      <w:pPr>
        <w:pStyle w:val="Heading3"/>
      </w:pPr>
      <w:bookmarkStart w:id="426" w:name="_Toc35524347"/>
      <w:r>
        <w:t>Short Version</w:t>
      </w:r>
      <w:bookmarkEnd w:id="426"/>
    </w:p>
    <w:p w14:paraId="7257F4D5" w14:textId="625024C3" w:rsidR="00EA6ACF" w:rsidRPr="00EA6ACF" w:rsidRDefault="00EA6ACF" w:rsidP="00547C63">
      <w:pPr>
        <w:pStyle w:val="BodyText"/>
      </w:pPr>
      <w:r>
        <w:t>The short version of the Room Status IVR only requires the user to enter the value associated with the room status.</w:t>
      </w:r>
    </w:p>
    <w:p w14:paraId="6A3B1807" w14:textId="677E4633" w:rsidR="00927378" w:rsidRPr="00D5156C" w:rsidRDefault="00927378" w:rsidP="00547C63">
      <w:pPr>
        <w:pStyle w:val="BodyText"/>
        <w:rPr>
          <w:b/>
        </w:rPr>
      </w:pPr>
      <w:r w:rsidRPr="00D5156C">
        <w:rPr>
          <w:b/>
        </w:rPr>
        <w:t xml:space="preserve">To </w:t>
      </w:r>
      <w:r w:rsidR="00EA6ACF">
        <w:rPr>
          <w:b/>
        </w:rPr>
        <w:t>update</w:t>
      </w:r>
      <w:r w:rsidRPr="00D5156C">
        <w:rPr>
          <w:b/>
        </w:rPr>
        <w:t xml:space="preserve"> the </w:t>
      </w:r>
      <w:r w:rsidR="005C475E">
        <w:rPr>
          <w:b/>
        </w:rPr>
        <w:t>Jazzware</w:t>
      </w:r>
      <w:r w:rsidR="00A407BA" w:rsidRPr="00D5156C">
        <w:rPr>
          <w:b/>
        </w:rPr>
        <w:t xml:space="preserve"> </w:t>
      </w:r>
      <w:r w:rsidRPr="00D5156C">
        <w:rPr>
          <w:b/>
        </w:rPr>
        <w:t>Room Status functionality from the guest room:</w:t>
      </w:r>
    </w:p>
    <w:p w14:paraId="7815C771" w14:textId="77777777" w:rsidR="00927378" w:rsidRDefault="00927378" w:rsidP="00F465F6">
      <w:pPr>
        <w:pStyle w:val="ListNumber"/>
        <w:numPr>
          <w:ilvl w:val="0"/>
          <w:numId w:val="10"/>
        </w:numPr>
      </w:pPr>
      <w:r w:rsidRPr="00547C63">
        <w:t>Dial</w:t>
      </w:r>
      <w:r w:rsidR="005A5078">
        <w:t xml:space="preserve"> the Room Status </w:t>
      </w:r>
      <w:r w:rsidR="00C279CA">
        <w:t>extension number or speed dial</w:t>
      </w:r>
      <w:r w:rsidR="005A5078">
        <w:t xml:space="preserve"> code</w:t>
      </w:r>
      <w:r>
        <w:t xml:space="preserve"> from the guest room phone.</w:t>
      </w:r>
    </w:p>
    <w:p w14:paraId="76912066" w14:textId="77777777" w:rsidR="00927378" w:rsidRDefault="005512EC" w:rsidP="00F465F6">
      <w:pPr>
        <w:pStyle w:val="ListNumber"/>
        <w:numPr>
          <w:ilvl w:val="0"/>
          <w:numId w:val="10"/>
        </w:numPr>
      </w:pPr>
      <w:r>
        <w:t xml:space="preserve">An </w:t>
      </w:r>
      <w:r w:rsidR="00927378">
        <w:t>IVR will request the status of the room followed by #:</w:t>
      </w:r>
    </w:p>
    <w:p w14:paraId="3894EE0E" w14:textId="1B6CA064" w:rsidR="005512EC" w:rsidRDefault="005A5078" w:rsidP="00F465F6">
      <w:pPr>
        <w:pStyle w:val="ListNumber"/>
        <w:numPr>
          <w:ilvl w:val="0"/>
          <w:numId w:val="10"/>
        </w:numPr>
      </w:pPr>
      <w:r>
        <w:t xml:space="preserve">Enter </w:t>
      </w:r>
      <w:r w:rsidR="00927378">
        <w:t>Room Status (</w:t>
      </w:r>
      <w:r w:rsidR="00100195">
        <w:t xml:space="preserve">Example </w:t>
      </w:r>
      <w:r w:rsidR="00927378">
        <w:t>values below</w:t>
      </w:r>
      <w:r w:rsidR="00100195">
        <w:t xml:space="preserve"> - can</w:t>
      </w:r>
      <w:r w:rsidR="005512EC">
        <w:t xml:space="preserve"> will vary by PMS</w:t>
      </w:r>
      <w:r w:rsidR="00100195">
        <w:t>/Property)</w:t>
      </w:r>
    </w:p>
    <w:p w14:paraId="0AAA3C37" w14:textId="77777777" w:rsidR="00EA6ACF" w:rsidRPr="00100195" w:rsidRDefault="00EA6ACF" w:rsidP="006713ED">
      <w:pPr>
        <w:pStyle w:val="ListBullet"/>
      </w:pPr>
      <w:r w:rsidRPr="00100195">
        <w:t>1 = Vacant Ready</w:t>
      </w:r>
    </w:p>
    <w:p w14:paraId="3FD4B943" w14:textId="77777777" w:rsidR="00EA6ACF" w:rsidRPr="00100195" w:rsidRDefault="00EA6ACF" w:rsidP="006713ED">
      <w:pPr>
        <w:pStyle w:val="ListBullet"/>
      </w:pPr>
      <w:r w:rsidRPr="00100195">
        <w:t>2 = Vacant Clean</w:t>
      </w:r>
    </w:p>
    <w:p w14:paraId="5ED40A6B" w14:textId="77777777" w:rsidR="00EA6ACF" w:rsidRPr="00100195" w:rsidRDefault="00EA6ACF" w:rsidP="006713ED">
      <w:pPr>
        <w:pStyle w:val="ListBullet"/>
      </w:pPr>
      <w:r w:rsidRPr="00100195">
        <w:t>3 = Vacant Dirty</w:t>
      </w:r>
    </w:p>
    <w:p w14:paraId="07A084DD" w14:textId="77777777" w:rsidR="00EA6ACF" w:rsidRPr="00100195" w:rsidRDefault="00EA6ACF" w:rsidP="006713ED">
      <w:pPr>
        <w:pStyle w:val="ListBullet"/>
      </w:pPr>
      <w:r w:rsidRPr="00100195">
        <w:lastRenderedPageBreak/>
        <w:t>4 = Occupied Clean</w:t>
      </w:r>
    </w:p>
    <w:p w14:paraId="3415CB88" w14:textId="77777777" w:rsidR="00EA6ACF" w:rsidRPr="00100195" w:rsidRDefault="00EA6ACF" w:rsidP="006713ED">
      <w:pPr>
        <w:pStyle w:val="ListBullet"/>
      </w:pPr>
      <w:r w:rsidRPr="00100195">
        <w:t>5 = Occupied Dirty</w:t>
      </w:r>
    </w:p>
    <w:p w14:paraId="432DF18E" w14:textId="77777777" w:rsidR="00EA6ACF" w:rsidRPr="00100195" w:rsidRDefault="00EA6ACF" w:rsidP="006713ED">
      <w:pPr>
        <w:pStyle w:val="ListBullet"/>
      </w:pPr>
      <w:r w:rsidRPr="00100195">
        <w:t>6 = Maid in Room</w:t>
      </w:r>
    </w:p>
    <w:p w14:paraId="5F31FABA" w14:textId="786220FF" w:rsidR="00EA6ACF" w:rsidRDefault="00EA6ACF" w:rsidP="00F465F6">
      <w:pPr>
        <w:pStyle w:val="ListNumber"/>
        <w:numPr>
          <w:ilvl w:val="0"/>
          <w:numId w:val="10"/>
        </w:numPr>
      </w:pPr>
      <w:r>
        <w:t>The IVR will announce the status that corresponds with the value that was entered and then hang up.</w:t>
      </w:r>
    </w:p>
    <w:p w14:paraId="6422A90D" w14:textId="1995AA84" w:rsidR="00927378" w:rsidRPr="00547C63" w:rsidRDefault="00927378" w:rsidP="005512EC">
      <w:pPr>
        <w:pStyle w:val="Heading3"/>
      </w:pPr>
      <w:bookmarkStart w:id="427" w:name="_Toc35524348"/>
      <w:r w:rsidRPr="00547C63">
        <w:t>Ex</w:t>
      </w:r>
      <w:r w:rsidR="00C279CA">
        <w:t xml:space="preserve">tended Version </w:t>
      </w:r>
      <w:r w:rsidRPr="00547C63">
        <w:t>(</w:t>
      </w:r>
      <w:r w:rsidR="00C279CA">
        <w:t>requires language and employee id</w:t>
      </w:r>
      <w:r w:rsidRPr="00547C63">
        <w:t>):</w:t>
      </w:r>
      <w:bookmarkEnd w:id="427"/>
    </w:p>
    <w:p w14:paraId="20BC46EB" w14:textId="7C365EA6" w:rsidR="005512EC" w:rsidRDefault="005512EC" w:rsidP="00547C63">
      <w:pPr>
        <w:pStyle w:val="BodyText"/>
      </w:pPr>
      <w:r>
        <w:t xml:space="preserve">The </w:t>
      </w:r>
      <w:r w:rsidR="00EA6ACF">
        <w:t xml:space="preserve">extended version of the </w:t>
      </w:r>
      <w:r>
        <w:t>Room Status IVR require</w:t>
      </w:r>
      <w:r w:rsidR="00EA6ACF">
        <w:t>s</w:t>
      </w:r>
      <w:r>
        <w:t xml:space="preserve"> </w:t>
      </w:r>
      <w:r w:rsidR="00EA6ACF">
        <w:t xml:space="preserve">the user to select a language and enter their employee id and pin number </w:t>
      </w:r>
      <w:r>
        <w:t xml:space="preserve">prior to </w:t>
      </w:r>
      <w:r w:rsidR="00EA6ACF">
        <w:t xml:space="preserve">entering the value associated with the room status. </w:t>
      </w:r>
      <w:r>
        <w:t xml:space="preserve">  </w:t>
      </w:r>
    </w:p>
    <w:p w14:paraId="6F216092" w14:textId="22530F4A" w:rsidR="00EA6ACF" w:rsidRDefault="00EA6ACF" w:rsidP="00547C63">
      <w:pPr>
        <w:pStyle w:val="BodyText"/>
      </w:pPr>
      <w:r w:rsidRPr="00D5156C">
        <w:rPr>
          <w:b/>
        </w:rPr>
        <w:t xml:space="preserve">To </w:t>
      </w:r>
      <w:r>
        <w:rPr>
          <w:b/>
        </w:rPr>
        <w:t>update</w:t>
      </w:r>
      <w:r w:rsidRPr="00D5156C">
        <w:rPr>
          <w:b/>
        </w:rPr>
        <w:t xml:space="preserve"> the </w:t>
      </w:r>
      <w:r>
        <w:rPr>
          <w:b/>
        </w:rPr>
        <w:t>Jazzware</w:t>
      </w:r>
      <w:r w:rsidRPr="00D5156C">
        <w:rPr>
          <w:b/>
        </w:rPr>
        <w:t xml:space="preserve"> Room Status functionality from the guest room:</w:t>
      </w:r>
    </w:p>
    <w:p w14:paraId="71F96E20" w14:textId="77777777" w:rsidR="00D5156C" w:rsidRDefault="00D5156C" w:rsidP="00F465F6">
      <w:pPr>
        <w:pStyle w:val="ListNumber"/>
        <w:numPr>
          <w:ilvl w:val="0"/>
          <w:numId w:val="11"/>
        </w:numPr>
      </w:pPr>
      <w:r w:rsidRPr="00547C63">
        <w:t>Dial</w:t>
      </w:r>
      <w:r>
        <w:t xml:space="preserve"> the Room Status Access code (for example,</w:t>
      </w:r>
      <w:r w:rsidRPr="00547C63">
        <w:t xml:space="preserve"> *01</w:t>
      </w:r>
      <w:r>
        <w:t>) from the guest room phone.</w:t>
      </w:r>
    </w:p>
    <w:p w14:paraId="0902A9C7" w14:textId="77777777" w:rsidR="00927378" w:rsidRDefault="00927378" w:rsidP="00F465F6">
      <w:pPr>
        <w:pStyle w:val="ListNumber"/>
        <w:numPr>
          <w:ilvl w:val="0"/>
          <w:numId w:val="11"/>
        </w:numPr>
      </w:pPr>
      <w:r>
        <w:t xml:space="preserve">A series of Interactive Voice Recordings (IVR’s) will request information  </w:t>
      </w:r>
    </w:p>
    <w:p w14:paraId="4637FD5A" w14:textId="77777777" w:rsidR="00927378" w:rsidRPr="00100195" w:rsidRDefault="00927378" w:rsidP="00EA6ACF">
      <w:pPr>
        <w:pStyle w:val="ListNumber"/>
        <w:numPr>
          <w:ilvl w:val="0"/>
          <w:numId w:val="0"/>
        </w:numPr>
        <w:ind w:left="1440"/>
      </w:pPr>
      <w:r w:rsidRPr="00100195">
        <w:t>Use the keypad on the phone to reply with the following:</w:t>
      </w:r>
    </w:p>
    <w:p w14:paraId="6CFF392A" w14:textId="77777777" w:rsidR="00C279CA" w:rsidRDefault="00927378" w:rsidP="00F465F6">
      <w:pPr>
        <w:pStyle w:val="ListNumber"/>
        <w:numPr>
          <w:ilvl w:val="0"/>
          <w:numId w:val="11"/>
        </w:numPr>
      </w:pPr>
      <w:r>
        <w:t>Language Preference</w:t>
      </w:r>
      <w:r w:rsidR="00C279CA">
        <w:t xml:space="preserve"> (optional)</w:t>
      </w:r>
    </w:p>
    <w:p w14:paraId="1640E770" w14:textId="77777777" w:rsidR="00927378" w:rsidRDefault="00927378" w:rsidP="00F465F6">
      <w:pPr>
        <w:pStyle w:val="ListNumber"/>
        <w:numPr>
          <w:ilvl w:val="0"/>
          <w:numId w:val="11"/>
        </w:numPr>
      </w:pPr>
      <w:r>
        <w:t xml:space="preserve">Employee ID and # </w:t>
      </w:r>
    </w:p>
    <w:p w14:paraId="52FB6BCF" w14:textId="77777777" w:rsidR="00927378" w:rsidRDefault="00927378" w:rsidP="00F465F6">
      <w:pPr>
        <w:pStyle w:val="ListNumber"/>
        <w:numPr>
          <w:ilvl w:val="0"/>
          <w:numId w:val="11"/>
        </w:numPr>
      </w:pPr>
      <w:r>
        <w:t>PIN Number and #</w:t>
      </w:r>
    </w:p>
    <w:p w14:paraId="1263BFEA" w14:textId="77777777" w:rsidR="00927378" w:rsidRDefault="00927378" w:rsidP="00F465F6">
      <w:pPr>
        <w:pStyle w:val="ListNumber"/>
        <w:numPr>
          <w:ilvl w:val="0"/>
          <w:numId w:val="11"/>
        </w:numPr>
      </w:pPr>
      <w:r>
        <w:t>Room Status (</w:t>
      </w:r>
      <w:r w:rsidR="00AF33C1">
        <w:t xml:space="preserve">example </w:t>
      </w:r>
      <w:r>
        <w:t xml:space="preserve">values below) </w:t>
      </w:r>
      <w:r w:rsidR="00AF33C1">
        <w:t xml:space="preserve">followed by the </w:t>
      </w:r>
      <w:r>
        <w:t xml:space="preserve"># </w:t>
      </w:r>
      <w:r w:rsidRPr="00547C63">
        <w:t>(see further details*)</w:t>
      </w:r>
    </w:p>
    <w:p w14:paraId="17C63413" w14:textId="77777777" w:rsidR="00927378" w:rsidRPr="00AF33C1" w:rsidRDefault="00927378" w:rsidP="006713ED">
      <w:pPr>
        <w:pStyle w:val="ListBullet"/>
      </w:pPr>
      <w:r w:rsidRPr="00AF33C1">
        <w:t>1 = Vacant Ready</w:t>
      </w:r>
    </w:p>
    <w:p w14:paraId="29C87BFE" w14:textId="77777777" w:rsidR="00927378" w:rsidRPr="00AF33C1" w:rsidRDefault="00927378" w:rsidP="006713ED">
      <w:pPr>
        <w:pStyle w:val="ListBullet"/>
      </w:pPr>
      <w:r w:rsidRPr="00AF33C1">
        <w:t>2 = Vacant Clean</w:t>
      </w:r>
    </w:p>
    <w:p w14:paraId="0B4996DE" w14:textId="77777777" w:rsidR="00927378" w:rsidRPr="00AF33C1" w:rsidRDefault="00927378" w:rsidP="006713ED">
      <w:pPr>
        <w:pStyle w:val="ListBullet"/>
      </w:pPr>
      <w:r w:rsidRPr="00AF33C1">
        <w:t>3 = Vacant Dirty</w:t>
      </w:r>
    </w:p>
    <w:p w14:paraId="212D8317" w14:textId="77777777" w:rsidR="00927378" w:rsidRPr="00AF33C1" w:rsidRDefault="00927378" w:rsidP="006713ED">
      <w:pPr>
        <w:pStyle w:val="ListBullet"/>
      </w:pPr>
      <w:r w:rsidRPr="00AF33C1">
        <w:t>4 = Occupied Clean</w:t>
      </w:r>
    </w:p>
    <w:p w14:paraId="6A0AC4EC" w14:textId="77777777" w:rsidR="00927378" w:rsidRPr="00AF33C1" w:rsidRDefault="00927378" w:rsidP="006713ED">
      <w:pPr>
        <w:pStyle w:val="ListBullet"/>
      </w:pPr>
      <w:r w:rsidRPr="00AF33C1">
        <w:t>5 = Occupied Dirty</w:t>
      </w:r>
    </w:p>
    <w:p w14:paraId="3A317B16" w14:textId="77777777" w:rsidR="008A63E6" w:rsidRDefault="00927378" w:rsidP="006713ED">
      <w:pPr>
        <w:pStyle w:val="ListBullet"/>
      </w:pPr>
      <w:r w:rsidRPr="00AF33C1">
        <w:t>6 = Maid in Room</w:t>
      </w:r>
    </w:p>
    <w:p w14:paraId="0141244A" w14:textId="77777777" w:rsidR="00EA6ACF" w:rsidRDefault="00EA6ACF" w:rsidP="00E73B96">
      <w:pPr>
        <w:pStyle w:val="ListNumber"/>
        <w:numPr>
          <w:ilvl w:val="0"/>
          <w:numId w:val="95"/>
        </w:numPr>
        <w:ind w:left="1440"/>
      </w:pPr>
      <w:r>
        <w:t>The IVR will announce the status that corresponds with the value that was entered and then hang up.</w:t>
      </w:r>
    </w:p>
    <w:p w14:paraId="174BBD4E" w14:textId="383800FA" w:rsidR="00927378" w:rsidRDefault="00927378" w:rsidP="00E73B96">
      <w:pPr>
        <w:pStyle w:val="ListNumber"/>
        <w:numPr>
          <w:ilvl w:val="0"/>
          <w:numId w:val="95"/>
        </w:numPr>
        <w:ind w:left="1440"/>
      </w:pPr>
      <w:r>
        <w:t xml:space="preserve">Confirm </w:t>
      </w:r>
      <w:r w:rsidR="00EA6ACF">
        <w:t>that the room status that was entered is correct.</w:t>
      </w:r>
    </w:p>
    <w:p w14:paraId="4FAA29A9" w14:textId="77777777" w:rsidR="00927378" w:rsidRDefault="00927378" w:rsidP="006713ED">
      <w:pPr>
        <w:pStyle w:val="ListBullet"/>
      </w:pPr>
      <w:r>
        <w:t>1 = Correct</w:t>
      </w:r>
    </w:p>
    <w:p w14:paraId="4E0D0771" w14:textId="62492760" w:rsidR="00927378" w:rsidRDefault="00927378" w:rsidP="006713ED">
      <w:pPr>
        <w:pStyle w:val="ListBullet"/>
      </w:pPr>
      <w:r>
        <w:t>2 = Incorrect</w:t>
      </w:r>
    </w:p>
    <w:p w14:paraId="2B787C2C" w14:textId="77777777" w:rsidR="00EA6ACF" w:rsidRDefault="00EA6ACF" w:rsidP="006713ED">
      <w:pPr>
        <w:pStyle w:val="ListBullet"/>
      </w:pPr>
    </w:p>
    <w:p w14:paraId="64E36C17" w14:textId="77777777" w:rsidR="00927378" w:rsidRDefault="00927378" w:rsidP="00EA6ACF">
      <w:pPr>
        <w:pStyle w:val="BodyText"/>
        <w:ind w:left="1440"/>
      </w:pPr>
      <w:r>
        <w:t xml:space="preserve">In the event that an invalid response is entered, the IVR will request another response.  The IVR will read back the description matching the code that has been entered and request verification of the status before disconnecting.  </w:t>
      </w:r>
    </w:p>
    <w:p w14:paraId="03B699BB" w14:textId="00FBF4CE" w:rsidR="00927378" w:rsidRDefault="00927378" w:rsidP="00547C63">
      <w:pPr>
        <w:pStyle w:val="BodyText"/>
      </w:pPr>
      <w:r>
        <w:t>* Upon insta</w:t>
      </w:r>
      <w:r w:rsidR="00C279CA">
        <w:t xml:space="preserve">llation, the </w:t>
      </w:r>
      <w:r w:rsidR="00E34FD6">
        <w:t>Jazzware</w:t>
      </w:r>
      <w:r w:rsidR="00273F11">
        <w:t xml:space="preserve"> </w:t>
      </w:r>
      <w:r w:rsidR="00C279CA">
        <w:t xml:space="preserve">installation team </w:t>
      </w:r>
      <w:r>
        <w:t>will setup the room status values to match the values recognized by the PMS and PBX.   To have the values changed, please contact</w:t>
      </w:r>
      <w:r w:rsidR="00AF33C1">
        <w:t xml:space="preserve"> Support</w:t>
      </w:r>
      <w:r>
        <w:t>.</w:t>
      </w:r>
    </w:p>
    <w:p w14:paraId="0F345994" w14:textId="2BBC9639" w:rsidR="00927378" w:rsidRPr="007065DD" w:rsidRDefault="005C475E" w:rsidP="005512EC">
      <w:pPr>
        <w:pStyle w:val="Heading2"/>
      </w:pPr>
      <w:bookmarkStart w:id="428" w:name="_JAZZ_Mini_Bar"/>
      <w:bookmarkStart w:id="429" w:name="_HospitalityCloud_Mini_Bar"/>
      <w:bookmarkStart w:id="430" w:name="_Toc331673364"/>
      <w:bookmarkStart w:id="431" w:name="_Toc35524349"/>
      <w:bookmarkEnd w:id="428"/>
      <w:bookmarkEnd w:id="429"/>
      <w:r>
        <w:t>Jazzware</w:t>
      </w:r>
      <w:r w:rsidR="00A407BA">
        <w:t xml:space="preserve"> </w:t>
      </w:r>
      <w:r w:rsidR="00927378">
        <w:t>Mini Bar</w:t>
      </w:r>
      <w:bookmarkEnd w:id="430"/>
      <w:r w:rsidR="00927378">
        <w:t xml:space="preserve"> </w:t>
      </w:r>
      <w:r w:rsidR="007476D5">
        <w:t>IVR</w:t>
      </w:r>
      <w:bookmarkEnd w:id="431"/>
    </w:p>
    <w:p w14:paraId="665D308B" w14:textId="569BFF14" w:rsidR="00927378" w:rsidRDefault="00927378" w:rsidP="00547C63">
      <w:pPr>
        <w:pStyle w:val="BodyText"/>
      </w:pPr>
      <w:r>
        <w:t xml:space="preserve">The </w:t>
      </w:r>
      <w:r w:rsidR="005C475E">
        <w:t>Jazzware</w:t>
      </w:r>
      <w:r w:rsidR="00A407BA">
        <w:t xml:space="preserve"> </w:t>
      </w:r>
      <w:r w:rsidR="007476D5">
        <w:t>Minibar</w:t>
      </w:r>
      <w:r>
        <w:t xml:space="preserve"> Status functionality allows the housekeeping staff to use the phone system within the guest room to record the mini bar items that have been consumed by the guest.  The information is processed by </w:t>
      </w:r>
      <w:r w:rsidR="005C475E">
        <w:t>Jazzware</w:t>
      </w:r>
      <w:r>
        <w:t xml:space="preserve"> according to the pricing already setup in </w:t>
      </w:r>
      <w:r w:rsidR="005C475E">
        <w:t>Jazzware</w:t>
      </w:r>
      <w:r>
        <w:t xml:space="preserve"> and the quantities entered by the housekeeping staff.  </w:t>
      </w:r>
      <w:r w:rsidR="005C475E">
        <w:t>Jazzware</w:t>
      </w:r>
      <w:r>
        <w:t xml:space="preserve"> then sends a posting record to the PMS and records the transaction in the </w:t>
      </w:r>
      <w:r w:rsidR="005C475E">
        <w:t>Jazzware</w:t>
      </w:r>
      <w:r w:rsidR="00A407BA">
        <w:t xml:space="preserve"> </w:t>
      </w:r>
      <w:r>
        <w:t xml:space="preserve">Portal.  </w:t>
      </w:r>
    </w:p>
    <w:p w14:paraId="201C4407" w14:textId="77777777" w:rsidR="008724D4" w:rsidRDefault="008724D4" w:rsidP="00547C63">
      <w:pPr>
        <w:pStyle w:val="BodyText"/>
        <w:rPr>
          <w:b/>
        </w:rPr>
      </w:pPr>
    </w:p>
    <w:p w14:paraId="776A79DC" w14:textId="3AAC5C9B" w:rsidR="00927378" w:rsidRPr="00937EDE" w:rsidRDefault="00927378" w:rsidP="00547C63">
      <w:pPr>
        <w:pStyle w:val="BodyText"/>
        <w:rPr>
          <w:b/>
        </w:rPr>
      </w:pPr>
      <w:r w:rsidRPr="00937EDE">
        <w:rPr>
          <w:b/>
        </w:rPr>
        <w:t xml:space="preserve">To access the </w:t>
      </w:r>
      <w:r w:rsidR="005C475E">
        <w:rPr>
          <w:b/>
        </w:rPr>
        <w:t>Jazzware</w:t>
      </w:r>
      <w:r w:rsidR="00A407BA" w:rsidRPr="00937EDE">
        <w:rPr>
          <w:b/>
        </w:rPr>
        <w:t xml:space="preserve"> </w:t>
      </w:r>
      <w:r w:rsidRPr="00937EDE">
        <w:rPr>
          <w:b/>
        </w:rPr>
        <w:t>Mini Bar functionality from the guest room:</w:t>
      </w:r>
    </w:p>
    <w:p w14:paraId="4AD1EB67" w14:textId="578A3B3B" w:rsidR="00927378" w:rsidRDefault="00927378" w:rsidP="00F465F6">
      <w:pPr>
        <w:pStyle w:val="ListNumber"/>
        <w:numPr>
          <w:ilvl w:val="0"/>
          <w:numId w:val="7"/>
        </w:numPr>
      </w:pPr>
      <w:r w:rsidRPr="00547C63">
        <w:t xml:space="preserve">Dial </w:t>
      </w:r>
      <w:r w:rsidR="00C279CA">
        <w:t>the mini bar extension or speed dial</w:t>
      </w:r>
      <w:r>
        <w:t xml:space="preserve"> </w:t>
      </w:r>
      <w:r w:rsidRPr="0011423E">
        <w:t>from</w:t>
      </w:r>
      <w:r>
        <w:t xml:space="preserve"> the guest room phone.  A series of Interactive Voice Recordings (IVR’s) will request information</w:t>
      </w:r>
      <w:r w:rsidR="00EA6ACF">
        <w:t>.</w:t>
      </w:r>
      <w:r>
        <w:t xml:space="preserve">  Use the keypad on the phone to reply with the following</w:t>
      </w:r>
      <w:r w:rsidR="00937EDE">
        <w:t xml:space="preserve"> prompts:</w:t>
      </w:r>
    </w:p>
    <w:p w14:paraId="72409945" w14:textId="77777777" w:rsidR="00927378" w:rsidRDefault="00C279CA" w:rsidP="00F465F6">
      <w:pPr>
        <w:pStyle w:val="ListNumber"/>
        <w:numPr>
          <w:ilvl w:val="0"/>
          <w:numId w:val="7"/>
        </w:numPr>
      </w:pPr>
      <w:r>
        <w:t>Language Preference (optional)</w:t>
      </w:r>
    </w:p>
    <w:p w14:paraId="3344D784" w14:textId="77777777" w:rsidR="00927378" w:rsidRDefault="00927378" w:rsidP="00F465F6">
      <w:pPr>
        <w:pStyle w:val="ListNumber"/>
        <w:numPr>
          <w:ilvl w:val="0"/>
          <w:numId w:val="7"/>
        </w:numPr>
      </w:pPr>
      <w:r>
        <w:t xml:space="preserve">Employee ID and # </w:t>
      </w:r>
    </w:p>
    <w:p w14:paraId="730CA8B5" w14:textId="77777777" w:rsidR="00927378" w:rsidRDefault="00927378" w:rsidP="00F465F6">
      <w:pPr>
        <w:pStyle w:val="ListNumber"/>
        <w:numPr>
          <w:ilvl w:val="0"/>
          <w:numId w:val="7"/>
        </w:numPr>
      </w:pPr>
      <w:r>
        <w:t>PIN Number and #</w:t>
      </w:r>
    </w:p>
    <w:p w14:paraId="47B12C14" w14:textId="3F379A11" w:rsidR="00927378" w:rsidRDefault="00927378" w:rsidP="00F465F6">
      <w:pPr>
        <w:pStyle w:val="ListNumber"/>
        <w:numPr>
          <w:ilvl w:val="0"/>
          <w:numId w:val="7"/>
        </w:numPr>
      </w:pPr>
      <w:r>
        <w:t xml:space="preserve">Mini Bar Item Code and # </w:t>
      </w:r>
      <w:r w:rsidRPr="00547C63">
        <w:t>(see below*)</w:t>
      </w:r>
    </w:p>
    <w:p w14:paraId="72F4CCB6" w14:textId="77777777" w:rsidR="00927378" w:rsidRDefault="00927378" w:rsidP="00F465F6">
      <w:pPr>
        <w:pStyle w:val="ListNumber"/>
        <w:numPr>
          <w:ilvl w:val="0"/>
          <w:numId w:val="7"/>
        </w:numPr>
      </w:pPr>
      <w:r>
        <w:t>Confirm Selection:</w:t>
      </w:r>
    </w:p>
    <w:p w14:paraId="345E4CF7" w14:textId="77777777" w:rsidR="00927378" w:rsidRDefault="00927378" w:rsidP="006713ED">
      <w:pPr>
        <w:pStyle w:val="ListBullet"/>
      </w:pPr>
      <w:r>
        <w:t>1 = Correct</w:t>
      </w:r>
    </w:p>
    <w:p w14:paraId="20BB7A79" w14:textId="77777777" w:rsidR="00927378" w:rsidRDefault="00927378" w:rsidP="006713ED">
      <w:pPr>
        <w:pStyle w:val="ListBullet"/>
      </w:pPr>
      <w:r>
        <w:t>2 = Incorrect</w:t>
      </w:r>
    </w:p>
    <w:p w14:paraId="53562628" w14:textId="77777777" w:rsidR="00927378" w:rsidRDefault="00927378" w:rsidP="00F465F6">
      <w:pPr>
        <w:pStyle w:val="ListNumber"/>
        <w:numPr>
          <w:ilvl w:val="0"/>
          <w:numId w:val="7"/>
        </w:numPr>
      </w:pPr>
      <w:r>
        <w:t>Mini Bar Item Quantity Consumed and #</w:t>
      </w:r>
    </w:p>
    <w:p w14:paraId="2B02C132" w14:textId="77777777" w:rsidR="00927378" w:rsidRDefault="00927378" w:rsidP="00F465F6">
      <w:pPr>
        <w:pStyle w:val="ListNumber"/>
        <w:numPr>
          <w:ilvl w:val="0"/>
          <w:numId w:val="7"/>
        </w:numPr>
      </w:pPr>
      <w:r>
        <w:t>Confirm Selection:</w:t>
      </w:r>
    </w:p>
    <w:p w14:paraId="23BA6DE3" w14:textId="77777777" w:rsidR="00927378" w:rsidRDefault="00927378" w:rsidP="006713ED">
      <w:pPr>
        <w:pStyle w:val="ListBullet"/>
      </w:pPr>
      <w:r>
        <w:t>1 = Correct</w:t>
      </w:r>
    </w:p>
    <w:p w14:paraId="42166552" w14:textId="77777777" w:rsidR="00927378" w:rsidRDefault="00927378" w:rsidP="006713ED">
      <w:pPr>
        <w:pStyle w:val="ListBullet"/>
      </w:pPr>
      <w:r>
        <w:t>2 = Incorrect</w:t>
      </w:r>
    </w:p>
    <w:p w14:paraId="7039DC0B" w14:textId="77777777" w:rsidR="00927378" w:rsidRDefault="00927378" w:rsidP="00F465F6">
      <w:pPr>
        <w:pStyle w:val="ListNumber"/>
        <w:numPr>
          <w:ilvl w:val="0"/>
          <w:numId w:val="7"/>
        </w:numPr>
      </w:pPr>
      <w:r>
        <w:t>Continue with Another Item:</w:t>
      </w:r>
    </w:p>
    <w:p w14:paraId="76BB895B" w14:textId="77777777" w:rsidR="00927378" w:rsidRDefault="00927378" w:rsidP="006713ED">
      <w:pPr>
        <w:pStyle w:val="ListBullet"/>
      </w:pPr>
      <w:r>
        <w:t xml:space="preserve">1 = Enter Another Mini Bar Item </w:t>
      </w:r>
    </w:p>
    <w:p w14:paraId="13914F8A" w14:textId="77777777" w:rsidR="00927378" w:rsidRDefault="00927378" w:rsidP="006713ED">
      <w:pPr>
        <w:pStyle w:val="ListBullet"/>
      </w:pPr>
      <w:r>
        <w:t>2 = End of Mini Bar Items</w:t>
      </w:r>
    </w:p>
    <w:p w14:paraId="48A50EC4" w14:textId="77777777" w:rsidR="00EE5F08" w:rsidRDefault="00927378" w:rsidP="00EE5F08">
      <w:pPr>
        <w:pStyle w:val="BodyText"/>
      </w:pPr>
      <w:r>
        <w:t xml:space="preserve">In the event that an invalid response is entered, the IVR will request another response.  The IVR will read back the description matching the code that has been entered and request verification of the status before disconnecting.  </w:t>
      </w:r>
    </w:p>
    <w:p w14:paraId="32B12992" w14:textId="4BDA6A00" w:rsidR="00927378" w:rsidRDefault="005C475E" w:rsidP="005512EC">
      <w:pPr>
        <w:pStyle w:val="Heading2"/>
      </w:pPr>
      <w:bookmarkStart w:id="432" w:name="_HospitalityCloud_Schedule_Wake-up"/>
      <w:bookmarkStart w:id="433" w:name="_Toc331673365"/>
      <w:bookmarkStart w:id="434" w:name="_Toc35524350"/>
      <w:bookmarkEnd w:id="432"/>
      <w:r>
        <w:t>Jazzware</w:t>
      </w:r>
      <w:r w:rsidR="00A407BA" w:rsidRPr="00A407BA">
        <w:t xml:space="preserve"> </w:t>
      </w:r>
      <w:r w:rsidR="00CE25A7">
        <w:t xml:space="preserve">Schedule </w:t>
      </w:r>
      <w:r w:rsidR="00F065EB">
        <w:t>Wake-up</w:t>
      </w:r>
      <w:r w:rsidR="00927378">
        <w:t xml:space="preserve"> </w:t>
      </w:r>
      <w:bookmarkEnd w:id="433"/>
      <w:r w:rsidR="00CE25A7">
        <w:t>IVR</w:t>
      </w:r>
      <w:bookmarkEnd w:id="434"/>
    </w:p>
    <w:p w14:paraId="51949949" w14:textId="77777777" w:rsidR="00927378" w:rsidRPr="00547C63" w:rsidRDefault="00927378" w:rsidP="00547C63">
      <w:pPr>
        <w:pStyle w:val="BodyText"/>
      </w:pPr>
      <w:r w:rsidRPr="00547C63">
        <w:t xml:space="preserve">The guest </w:t>
      </w:r>
      <w:r w:rsidR="005512EC">
        <w:t>has the ability to</w:t>
      </w:r>
      <w:r w:rsidRPr="00547C63">
        <w:t xml:space="preserve"> schedule or cancel his/her own </w:t>
      </w:r>
      <w:r w:rsidR="00F065EB">
        <w:t>wake-up</w:t>
      </w:r>
      <w:r w:rsidRPr="00547C63">
        <w:t xml:space="preserve"> call using the guest room phone.  Typically, most hotels will configure a speed dial button on the guest phone that accesses the </w:t>
      </w:r>
      <w:r w:rsidR="00F065EB">
        <w:t>wake-up</w:t>
      </w:r>
      <w:r w:rsidRPr="00547C63">
        <w:t xml:space="preserve"> call system.  </w:t>
      </w:r>
    </w:p>
    <w:p w14:paraId="4CC957CA" w14:textId="3B545E36" w:rsidR="00927378" w:rsidRPr="00273F11" w:rsidRDefault="00927378" w:rsidP="00BE2516">
      <w:pPr>
        <w:pStyle w:val="Heading3"/>
      </w:pPr>
      <w:bookmarkStart w:id="435" w:name="_Toc35524351"/>
      <w:r w:rsidRPr="00273F11">
        <w:t xml:space="preserve">To </w:t>
      </w:r>
      <w:r w:rsidR="00BE2516">
        <w:t>A</w:t>
      </w:r>
      <w:r w:rsidRPr="00273F11">
        <w:t xml:space="preserve">ccess the </w:t>
      </w:r>
      <w:r w:rsidR="005C475E">
        <w:t>Jazzware</w:t>
      </w:r>
      <w:r w:rsidR="00A407BA">
        <w:t xml:space="preserve"> </w:t>
      </w:r>
      <w:r w:rsidR="00F065EB">
        <w:t>Wake-up</w:t>
      </w:r>
      <w:r w:rsidRPr="00273F11">
        <w:t xml:space="preserve"> Call </w:t>
      </w:r>
      <w:r w:rsidR="00BE2516">
        <w:t>F</w:t>
      </w:r>
      <w:r w:rsidRPr="00273F11">
        <w:t xml:space="preserve">unctionality from </w:t>
      </w:r>
      <w:r w:rsidR="00BE2516">
        <w:t>Phone</w:t>
      </w:r>
      <w:r w:rsidRPr="00273F11">
        <w:t>:</w:t>
      </w:r>
      <w:bookmarkEnd w:id="435"/>
    </w:p>
    <w:p w14:paraId="6339CB27" w14:textId="1EE964F1" w:rsidR="00927378" w:rsidRDefault="00927378" w:rsidP="00F465F6">
      <w:pPr>
        <w:pStyle w:val="ListNumber"/>
        <w:numPr>
          <w:ilvl w:val="0"/>
          <w:numId w:val="9"/>
        </w:numPr>
      </w:pPr>
      <w:r w:rsidRPr="00547C63">
        <w:t xml:space="preserve">Dial </w:t>
      </w:r>
      <w:r w:rsidR="00EE6B05">
        <w:t>the number for the schedule wake-up IVR</w:t>
      </w:r>
      <w:r>
        <w:t xml:space="preserve"> </w:t>
      </w:r>
      <w:r w:rsidRPr="0011423E">
        <w:t>from</w:t>
      </w:r>
      <w:r>
        <w:t xml:space="preserve"> the guest room phone.  </w:t>
      </w:r>
      <w:r w:rsidR="00BE2516">
        <w:t>(</w:t>
      </w:r>
      <w:r w:rsidR="002B4B41">
        <w:t>Typically,</w:t>
      </w:r>
      <w:r w:rsidR="00BE2516">
        <w:t xml:space="preserve"> this is a preprogramed button </w:t>
      </w:r>
      <w:r w:rsidR="00EE6B05">
        <w:t xml:space="preserve">or speed dial </w:t>
      </w:r>
      <w:r w:rsidR="00BE2516">
        <w:t>on the phone)</w:t>
      </w:r>
    </w:p>
    <w:p w14:paraId="3B339127" w14:textId="77777777" w:rsidR="00927378" w:rsidRDefault="00927378" w:rsidP="00BE2516">
      <w:pPr>
        <w:pStyle w:val="BodyText"/>
      </w:pPr>
      <w:r>
        <w:t>A series of Interactive Voice Recordings (IVR’s) will req</w:t>
      </w:r>
      <w:r w:rsidR="00BE2516">
        <w:t>uest information from the gu</w:t>
      </w:r>
      <w:r w:rsidR="00BE2516" w:rsidRPr="00BE2516">
        <w:t xml:space="preserve">est. </w:t>
      </w:r>
      <w:r w:rsidRPr="00BE2516">
        <w:t>The guest should use the keypad on the phone to reply with the following:</w:t>
      </w:r>
    </w:p>
    <w:p w14:paraId="445453EB" w14:textId="77777777" w:rsidR="00BE2516" w:rsidRPr="00BE2516" w:rsidRDefault="00F065EB" w:rsidP="00BE2516">
      <w:pPr>
        <w:pStyle w:val="Heading3"/>
      </w:pPr>
      <w:bookmarkStart w:id="436" w:name="_Toc35524352"/>
      <w:r>
        <w:t>Wake-up</w:t>
      </w:r>
      <w:r w:rsidR="00BE2516">
        <w:t xml:space="preserve"> IVR Prompts for </w:t>
      </w:r>
      <w:r>
        <w:t>Wake-up</w:t>
      </w:r>
      <w:r w:rsidR="00BE2516">
        <w:t xml:space="preserve"> Scheduling</w:t>
      </w:r>
      <w:bookmarkEnd w:id="436"/>
    </w:p>
    <w:p w14:paraId="72243489" w14:textId="77777777" w:rsidR="00927378" w:rsidRPr="00937EDE" w:rsidRDefault="00927378" w:rsidP="00F465F6">
      <w:pPr>
        <w:pStyle w:val="ListNumber"/>
        <w:numPr>
          <w:ilvl w:val="0"/>
          <w:numId w:val="8"/>
        </w:numPr>
      </w:pPr>
      <w:r w:rsidRPr="00937EDE">
        <w:t xml:space="preserve">Schedule for </w:t>
      </w:r>
      <w:r w:rsidR="00F065EB">
        <w:t>Wake-up</w:t>
      </w:r>
    </w:p>
    <w:p w14:paraId="720067A0" w14:textId="77777777" w:rsidR="00927378" w:rsidRDefault="00927378" w:rsidP="006713ED">
      <w:pPr>
        <w:pStyle w:val="ListBullet"/>
      </w:pPr>
      <w:r>
        <w:t>1 = Schedule for Today</w:t>
      </w:r>
    </w:p>
    <w:p w14:paraId="149448B5" w14:textId="77777777" w:rsidR="00927378" w:rsidRDefault="00927378" w:rsidP="006713ED">
      <w:pPr>
        <w:pStyle w:val="ListBullet"/>
      </w:pPr>
      <w:r>
        <w:t>2 = Schedule for Tomorrow</w:t>
      </w:r>
    </w:p>
    <w:p w14:paraId="17B60AAB" w14:textId="77777777" w:rsidR="00927378" w:rsidRDefault="00927378" w:rsidP="006713ED">
      <w:pPr>
        <w:pStyle w:val="ListBullet"/>
      </w:pPr>
      <w:r>
        <w:t>3 = Schedule for Remainder of Stay</w:t>
      </w:r>
    </w:p>
    <w:p w14:paraId="3DC3FD77" w14:textId="77777777" w:rsidR="00927378" w:rsidRDefault="00927378" w:rsidP="006713ED">
      <w:pPr>
        <w:pStyle w:val="ListBullet"/>
      </w:pPr>
      <w:r>
        <w:t xml:space="preserve">4= Cancel All </w:t>
      </w:r>
      <w:r w:rsidR="00F065EB">
        <w:t>Wake-up</w:t>
      </w:r>
      <w:r>
        <w:t>s</w:t>
      </w:r>
    </w:p>
    <w:p w14:paraId="22DF92AD" w14:textId="77777777" w:rsidR="00927378" w:rsidRPr="00937EDE" w:rsidRDefault="00927378" w:rsidP="00E73B96">
      <w:pPr>
        <w:pStyle w:val="ListNumber"/>
        <w:numPr>
          <w:ilvl w:val="0"/>
          <w:numId w:val="60"/>
        </w:numPr>
        <w:ind w:left="1440"/>
      </w:pPr>
      <w:r w:rsidRPr="00937EDE">
        <w:t xml:space="preserve">Time for </w:t>
      </w:r>
      <w:r w:rsidR="00F065EB">
        <w:t>Wake-up</w:t>
      </w:r>
      <w:r w:rsidRPr="00937EDE">
        <w:t xml:space="preserve"> in Four Digit Format</w:t>
      </w:r>
    </w:p>
    <w:p w14:paraId="760AC585" w14:textId="77777777" w:rsidR="00927378" w:rsidRDefault="00927378" w:rsidP="006713ED">
      <w:pPr>
        <w:pStyle w:val="ListBullet"/>
      </w:pPr>
      <w:r>
        <w:lastRenderedPageBreak/>
        <w:t>e.g.  2:00 o’clock = 0200 #</w:t>
      </w:r>
    </w:p>
    <w:p w14:paraId="164874E2" w14:textId="77777777" w:rsidR="00927378" w:rsidRPr="00937EDE" w:rsidRDefault="00927378" w:rsidP="008A63E6">
      <w:pPr>
        <w:pStyle w:val="ListNumber"/>
        <w:ind w:left="1440"/>
      </w:pPr>
      <w:r w:rsidRPr="00937EDE">
        <w:t>AM/PM Selection</w:t>
      </w:r>
    </w:p>
    <w:p w14:paraId="74B8B56D" w14:textId="77777777" w:rsidR="00927378" w:rsidRDefault="00927378" w:rsidP="006713ED">
      <w:pPr>
        <w:pStyle w:val="ListBullet"/>
      </w:pPr>
      <w:r>
        <w:t>1 = AM</w:t>
      </w:r>
    </w:p>
    <w:p w14:paraId="6D1500B2" w14:textId="77777777" w:rsidR="00927378" w:rsidRDefault="00927378" w:rsidP="006713ED">
      <w:pPr>
        <w:pStyle w:val="ListBullet"/>
      </w:pPr>
      <w:r>
        <w:t>2 = PM</w:t>
      </w:r>
    </w:p>
    <w:p w14:paraId="59C88E4B" w14:textId="77777777" w:rsidR="00927378" w:rsidRDefault="00927378" w:rsidP="008A63E6">
      <w:pPr>
        <w:pStyle w:val="ListNumber"/>
        <w:ind w:left="1440"/>
      </w:pPr>
      <w:r>
        <w:t>Confirm Selection</w:t>
      </w:r>
    </w:p>
    <w:p w14:paraId="7E07C728" w14:textId="77777777" w:rsidR="00927378" w:rsidRDefault="00927378" w:rsidP="006713ED">
      <w:pPr>
        <w:pStyle w:val="ListBullet"/>
      </w:pPr>
      <w:r>
        <w:t>1 = Correct</w:t>
      </w:r>
    </w:p>
    <w:p w14:paraId="0B7049AA" w14:textId="77777777" w:rsidR="00927378" w:rsidRDefault="00927378" w:rsidP="006713ED">
      <w:pPr>
        <w:pStyle w:val="ListBullet"/>
      </w:pPr>
      <w:r>
        <w:t>2 = Incorrect</w:t>
      </w:r>
    </w:p>
    <w:p w14:paraId="6DC6A33F" w14:textId="77777777" w:rsidR="008375A5" w:rsidRDefault="008375A5" w:rsidP="008375A5">
      <w:pPr>
        <w:pStyle w:val="Heading2"/>
      </w:pPr>
      <w:bookmarkStart w:id="437" w:name="_Toc35524353"/>
      <w:r>
        <w:t>Audio File Recording IVR</w:t>
      </w:r>
      <w:bookmarkEnd w:id="437"/>
    </w:p>
    <w:p w14:paraId="78719355" w14:textId="4C6E4011" w:rsidR="008375A5" w:rsidRPr="008375A5" w:rsidRDefault="008375A5" w:rsidP="008375A5">
      <w:pPr>
        <w:pStyle w:val="BodyText"/>
      </w:pPr>
      <w:r>
        <w:t xml:space="preserve">See the section of this document entitled </w:t>
      </w:r>
      <w:r>
        <w:fldChar w:fldCharType="begin"/>
      </w:r>
      <w:r>
        <w:instrText xml:space="preserve"> REF _Ref513050198 \h </w:instrText>
      </w:r>
      <w:r>
        <w:fldChar w:fldCharType="separate"/>
      </w:r>
      <w:r w:rsidR="00090DD5">
        <w:t>Recording an Audio File through the Jazzware IVR</w:t>
      </w:r>
      <w:r>
        <w:fldChar w:fldCharType="end"/>
      </w:r>
      <w:r>
        <w:t xml:space="preserve"> for more information on the Recording IVR and how to use it to record voicemail and wake-up greetings.</w:t>
      </w:r>
    </w:p>
    <w:p w14:paraId="382E1000" w14:textId="56BBF226" w:rsidR="006D1E9A" w:rsidRDefault="006D1E9A" w:rsidP="006D1E9A">
      <w:pPr>
        <w:pStyle w:val="Heading1"/>
        <w:pBdr>
          <w:left w:val="single" w:sz="6" w:space="0" w:color="FFFFFF"/>
        </w:pBdr>
      </w:pPr>
      <w:bookmarkStart w:id="438" w:name="_Desktop_Alert_Installation"/>
      <w:bookmarkStart w:id="439" w:name="_Toc433621812"/>
      <w:bookmarkStart w:id="440" w:name="_Toc35524354"/>
      <w:bookmarkEnd w:id="438"/>
      <w:r>
        <w:t xml:space="preserve">Desktop Alert </w:t>
      </w:r>
      <w:r w:rsidR="007E012A">
        <w:t>Installation and Configuration (</w:t>
      </w:r>
      <w:r>
        <w:t>Client</w:t>
      </w:r>
      <w:bookmarkEnd w:id="439"/>
      <w:r>
        <w:t xml:space="preserve"> </w:t>
      </w:r>
      <w:r w:rsidR="007E012A">
        <w:t>Side)</w:t>
      </w:r>
      <w:bookmarkEnd w:id="440"/>
    </w:p>
    <w:p w14:paraId="3B3EFD60" w14:textId="057DC305" w:rsidR="00977ED9" w:rsidRPr="00F01BB8" w:rsidRDefault="00977ED9" w:rsidP="00977ED9">
      <w:pPr>
        <w:pStyle w:val="BodyText"/>
        <w:rPr>
          <w:color w:val="17365D" w:themeColor="text2" w:themeShade="BF"/>
        </w:rPr>
      </w:pPr>
      <w:bookmarkStart w:id="441" w:name="_Toc433621813"/>
      <w:r w:rsidRPr="00F01BB8">
        <w:rPr>
          <w:b/>
          <w:color w:val="17365D" w:themeColor="text2" w:themeShade="BF"/>
        </w:rPr>
        <w:t>Feature Availability</w:t>
      </w:r>
      <w:r w:rsidR="00471324">
        <w:rPr>
          <w:b/>
          <w:color w:val="17365D" w:themeColor="text2" w:themeShade="BF"/>
        </w:rPr>
        <w:t xml:space="preserve"> and System Requirements</w:t>
      </w:r>
      <w:r w:rsidRPr="00F01BB8">
        <w:rPr>
          <w:b/>
          <w:color w:val="17365D" w:themeColor="text2" w:themeShade="BF"/>
        </w:rPr>
        <w:t>:</w:t>
      </w:r>
    </w:p>
    <w:p w14:paraId="64C11D2B" w14:textId="44AF5B4D" w:rsidR="00977ED9" w:rsidRDefault="00977ED9" w:rsidP="00E73B96">
      <w:pPr>
        <w:pStyle w:val="BodyText"/>
        <w:numPr>
          <w:ilvl w:val="0"/>
          <w:numId w:val="142"/>
        </w:numPr>
        <w:rPr>
          <w:color w:val="17365D" w:themeColor="text2" w:themeShade="BF"/>
        </w:rPr>
      </w:pPr>
      <w:r w:rsidRPr="00F01BB8">
        <w:rPr>
          <w:color w:val="17365D" w:themeColor="text2" w:themeShade="BF"/>
        </w:rPr>
        <w:t xml:space="preserve">The desktop pop-up application </w:t>
      </w:r>
      <w:r w:rsidR="00BE651E">
        <w:rPr>
          <w:color w:val="17365D" w:themeColor="text2" w:themeShade="BF"/>
        </w:rPr>
        <w:t xml:space="preserve">is designed to run </w:t>
      </w:r>
      <w:r w:rsidR="00421418">
        <w:rPr>
          <w:color w:val="17365D" w:themeColor="text2" w:themeShade="BF"/>
        </w:rPr>
        <w:t xml:space="preserve">in the system tray </w:t>
      </w:r>
      <w:r w:rsidR="00BE651E">
        <w:rPr>
          <w:color w:val="17365D" w:themeColor="text2" w:themeShade="BF"/>
        </w:rPr>
        <w:t xml:space="preserve">on </w:t>
      </w:r>
      <w:r w:rsidR="00421418">
        <w:rPr>
          <w:color w:val="17365D" w:themeColor="text2" w:themeShade="BF"/>
        </w:rPr>
        <w:t xml:space="preserve">a </w:t>
      </w:r>
      <w:r w:rsidR="00BE651E">
        <w:rPr>
          <w:color w:val="17365D" w:themeColor="text2" w:themeShade="BF"/>
        </w:rPr>
        <w:t>Windows 7, 8 or 10</w:t>
      </w:r>
      <w:r w:rsidR="00421418">
        <w:rPr>
          <w:color w:val="17365D" w:themeColor="text2" w:themeShade="BF"/>
        </w:rPr>
        <w:t xml:space="preserve"> workstation.</w:t>
      </w:r>
    </w:p>
    <w:p w14:paraId="164E7390" w14:textId="28F9E994" w:rsidR="00471324" w:rsidRDefault="00471324" w:rsidP="00E73B96">
      <w:pPr>
        <w:pStyle w:val="BodyText"/>
        <w:numPr>
          <w:ilvl w:val="0"/>
          <w:numId w:val="142"/>
        </w:numPr>
        <w:rPr>
          <w:color w:val="17365D" w:themeColor="text2" w:themeShade="BF"/>
        </w:rPr>
      </w:pPr>
      <w:r w:rsidRPr="00471324">
        <w:rPr>
          <w:color w:val="17365D" w:themeColor="text2" w:themeShade="BF"/>
        </w:rPr>
        <w:t>It requires installation of .NET 4.6 if not already installed by the OS (typically only Win 10 comes with it).</w:t>
      </w:r>
    </w:p>
    <w:p w14:paraId="16829920" w14:textId="530CAB21" w:rsidR="00471324" w:rsidRPr="00F01BB8" w:rsidRDefault="00471324" w:rsidP="00E73B96">
      <w:pPr>
        <w:pStyle w:val="BodyText"/>
        <w:numPr>
          <w:ilvl w:val="0"/>
          <w:numId w:val="142"/>
        </w:numPr>
        <w:rPr>
          <w:color w:val="17365D" w:themeColor="text2" w:themeShade="BF"/>
        </w:rPr>
      </w:pPr>
      <w:r>
        <w:rPr>
          <w:color w:val="17365D" w:themeColor="text2" w:themeShade="BF"/>
        </w:rPr>
        <w:t xml:space="preserve">The application </w:t>
      </w:r>
      <w:r w:rsidR="00FE45F2">
        <w:rPr>
          <w:color w:val="17365D" w:themeColor="text2" w:themeShade="BF"/>
        </w:rPr>
        <w:t>requires at least 8 KB of disk space.</w:t>
      </w:r>
    </w:p>
    <w:p w14:paraId="5A28AE09" w14:textId="27066435" w:rsidR="006D1E9A" w:rsidRDefault="006D1E9A" w:rsidP="006D1E9A">
      <w:pPr>
        <w:pStyle w:val="Heading2"/>
      </w:pPr>
      <w:bookmarkStart w:id="442" w:name="_Toc35524355"/>
      <w:r>
        <w:t>Install the Desktop Alert Client</w:t>
      </w:r>
      <w:bookmarkEnd w:id="441"/>
      <w:bookmarkEnd w:id="442"/>
    </w:p>
    <w:p w14:paraId="65A96788" w14:textId="77777777" w:rsidR="006D1E9A" w:rsidRPr="00352A3E" w:rsidRDefault="006D1E9A" w:rsidP="00352A3E">
      <w:pPr>
        <w:pStyle w:val="BodyText"/>
        <w:rPr>
          <w:b/>
        </w:rPr>
      </w:pPr>
      <w:r w:rsidRPr="00352A3E">
        <w:rPr>
          <w:b/>
        </w:rPr>
        <w:t>To install the desktop client:</w:t>
      </w:r>
    </w:p>
    <w:p w14:paraId="2EF5CB90" w14:textId="77777777" w:rsidR="006D1E9A" w:rsidRDefault="006D1E9A" w:rsidP="00F465F6">
      <w:pPr>
        <w:pStyle w:val="ListNumber"/>
        <w:numPr>
          <w:ilvl w:val="0"/>
          <w:numId w:val="31"/>
        </w:numPr>
      </w:pPr>
      <w:r>
        <w:t xml:space="preserve">Click on the link provided.  </w:t>
      </w:r>
    </w:p>
    <w:p w14:paraId="268F1028" w14:textId="2063E61B" w:rsidR="006D1E9A" w:rsidRDefault="006D1E9A" w:rsidP="00BD3264">
      <w:pPr>
        <w:pStyle w:val="ListNumber"/>
        <w:numPr>
          <w:ilvl w:val="0"/>
          <w:numId w:val="6"/>
        </w:numPr>
      </w:pPr>
      <w:r>
        <w:t xml:space="preserve">An application install verification box may </w:t>
      </w:r>
      <w:r w:rsidR="00421418">
        <w:t>pop-up</w:t>
      </w:r>
      <w:r>
        <w:t xml:space="preserve"> asking to install the</w:t>
      </w:r>
      <w:r w:rsidR="00677D92">
        <w:t xml:space="preserve"> </w:t>
      </w:r>
      <w:r>
        <w:t>Desktop Alert Client Application.  The look of this message will vary depending on the browser that was used.  Click Install.</w:t>
      </w:r>
    </w:p>
    <w:p w14:paraId="596B94E3" w14:textId="77777777" w:rsidR="006D1E9A" w:rsidRDefault="006D1E9A" w:rsidP="00BD3264">
      <w:pPr>
        <w:pStyle w:val="ListNumber"/>
        <w:numPr>
          <w:ilvl w:val="0"/>
          <w:numId w:val="0"/>
        </w:numPr>
        <w:ind w:left="1440"/>
      </w:pPr>
      <w:r>
        <w:rPr>
          <w:noProof/>
        </w:rPr>
        <mc:AlternateContent>
          <mc:Choice Requires="wps">
            <w:drawing>
              <wp:anchor distT="0" distB="0" distL="114300" distR="114300" simplePos="0" relativeHeight="251424256" behindDoc="0" locked="0" layoutInCell="1" allowOverlap="1" wp14:anchorId="4AAFDF37" wp14:editId="581311AD">
                <wp:simplePos x="0" y="0"/>
                <wp:positionH relativeFrom="column">
                  <wp:posOffset>2945921</wp:posOffset>
                </wp:positionH>
                <wp:positionV relativeFrom="paragraph">
                  <wp:posOffset>1365861</wp:posOffset>
                </wp:positionV>
                <wp:extent cx="634940" cy="295275"/>
                <wp:effectExtent l="0" t="0" r="32385" b="66675"/>
                <wp:wrapNone/>
                <wp:docPr id="15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40" cy="295275"/>
                        </a:xfrm>
                        <a:prstGeom prst="rect">
                          <a:avLst/>
                        </a:prstGeom>
                        <a:noFill/>
                        <a:ln w="2540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1F631" id="Rectangle 42" o:spid="_x0000_s1026" style="position:absolute;margin-left:231.95pt;margin-top:107.55pt;width:50pt;height:23.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" filled="f" fillcolor="#f79646" strokecolor="red" strokeweight="2pt">
                <v:shadow on="t" color="#974706" opacity=".5" offset="1pt"/>
              </v:rect>
            </w:pict>
          </mc:Fallback>
        </mc:AlternateContent>
      </w:r>
      <w:r>
        <w:rPr>
          <w:noProof/>
        </w:rPr>
        <w:drawing>
          <wp:inline distT="0" distB="0" distL="0" distR="0" wp14:anchorId="6E9A0BBC" wp14:editId="26C12F19">
            <wp:extent cx="3340797" cy="2009955"/>
            <wp:effectExtent l="19050" t="19050" r="12065" b="285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348533" cy="2014610"/>
                    </a:xfrm>
                    <a:prstGeom prst="rect">
                      <a:avLst/>
                    </a:prstGeom>
                    <a:ln>
                      <a:solidFill>
                        <a:schemeClr val="tx1"/>
                      </a:solidFill>
                    </a:ln>
                  </pic:spPr>
                </pic:pic>
              </a:graphicData>
            </a:graphic>
          </wp:inline>
        </w:drawing>
      </w:r>
    </w:p>
    <w:p w14:paraId="0F3BB7D0" w14:textId="25353BD0" w:rsidR="006D1E9A" w:rsidRDefault="006D1E9A" w:rsidP="006D1E9A">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268</w:t>
      </w:r>
      <w:r w:rsidR="00B8237E">
        <w:rPr>
          <w:noProof/>
        </w:rPr>
        <w:fldChar w:fldCharType="end"/>
      </w:r>
      <w:r>
        <w:t xml:space="preserve"> Install Confirmation Message</w:t>
      </w:r>
    </w:p>
    <w:p w14:paraId="010756E5" w14:textId="2C288308" w:rsidR="006D1E9A" w:rsidRDefault="006D1E9A" w:rsidP="00BD3264">
      <w:pPr>
        <w:pStyle w:val="ListNumber"/>
        <w:numPr>
          <w:ilvl w:val="0"/>
          <w:numId w:val="6"/>
        </w:numPr>
      </w:pPr>
      <w:r>
        <w:t xml:space="preserve">The Registration Login screen will appear after the install.  Enter </w:t>
      </w:r>
      <w:r w:rsidR="00677D92">
        <w:t>a</w:t>
      </w:r>
      <w:r>
        <w:t xml:space="preserve"> username and password and click Login.</w:t>
      </w:r>
    </w:p>
    <w:p w14:paraId="119D48BD" w14:textId="77777777" w:rsidR="006D1E9A" w:rsidRPr="00446672" w:rsidRDefault="006D1E9A" w:rsidP="00BD3264">
      <w:pPr>
        <w:pStyle w:val="ListNumber"/>
        <w:numPr>
          <w:ilvl w:val="0"/>
          <w:numId w:val="0"/>
        </w:numPr>
        <w:ind w:left="1440"/>
      </w:pPr>
    </w:p>
    <w:p w14:paraId="59FC4151" w14:textId="5DBE904B" w:rsidR="006D1E9A" w:rsidRDefault="006D1E9A" w:rsidP="006D1E9A">
      <w:pPr>
        <w:pStyle w:val="BodyText"/>
        <w:keepNext/>
      </w:pPr>
      <w:r>
        <w:rPr>
          <w:noProof/>
        </w:rPr>
        <mc:AlternateContent>
          <mc:Choice Requires="wps">
            <w:drawing>
              <wp:anchor distT="0" distB="0" distL="114300" distR="114300" simplePos="0" relativeHeight="251427328" behindDoc="0" locked="0" layoutInCell="1" allowOverlap="1" wp14:anchorId="5C38990A" wp14:editId="10987BBF">
                <wp:simplePos x="0" y="0"/>
                <wp:positionH relativeFrom="column">
                  <wp:posOffset>785003</wp:posOffset>
                </wp:positionH>
                <wp:positionV relativeFrom="paragraph">
                  <wp:posOffset>525840</wp:posOffset>
                </wp:positionV>
                <wp:extent cx="4382219" cy="224287"/>
                <wp:effectExtent l="0" t="0" r="37465" b="61595"/>
                <wp:wrapNone/>
                <wp:docPr id="1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219" cy="224287"/>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F70CB" id="Rectangle 42" o:spid="_x0000_s1026" style="position:absolute;margin-left:61.8pt;margin-top:41.4pt;width:345.05pt;height:17.6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" filled="f" fillcolor="#f79646" strokecolor="red" strokeweight="1.5pt">
                <v:shadow on="t" color="#974706" opacity=".5" offset="1pt"/>
              </v:rect>
            </w:pict>
          </mc:Fallback>
        </mc:AlternateContent>
      </w:r>
      <w:r w:rsidR="00677D92">
        <w:rPr>
          <w:noProof/>
        </w:rPr>
        <w:drawing>
          <wp:inline distT="0" distB="0" distL="0" distR="0" wp14:anchorId="72B2637C" wp14:editId="36CD77D6">
            <wp:extent cx="4442604" cy="2800359"/>
            <wp:effectExtent l="19050" t="19050" r="15240" b="19050"/>
            <wp:docPr id="15484" name="Picture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488825" cy="2829494"/>
                    </a:xfrm>
                    <a:prstGeom prst="rect">
                      <a:avLst/>
                    </a:prstGeom>
                    <a:ln>
                      <a:solidFill>
                        <a:schemeClr val="bg1">
                          <a:lumMod val="65000"/>
                        </a:schemeClr>
                      </a:solidFill>
                    </a:ln>
                  </pic:spPr>
                </pic:pic>
              </a:graphicData>
            </a:graphic>
          </wp:inline>
        </w:drawing>
      </w:r>
    </w:p>
    <w:p w14:paraId="3D62B0C8" w14:textId="55B3E3BB"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269</w:t>
      </w:r>
      <w:r w:rsidR="00B8237E">
        <w:rPr>
          <w:noProof/>
        </w:rPr>
        <w:fldChar w:fldCharType="end"/>
      </w:r>
      <w:r>
        <w:t xml:space="preserve"> </w:t>
      </w:r>
      <w:r w:rsidRPr="000F4235">
        <w:t>Desktop Clie</w:t>
      </w:r>
      <w:r>
        <w:t>nt Registration Login Screen</w:t>
      </w:r>
    </w:p>
    <w:p w14:paraId="0E24BD7A" w14:textId="77777777" w:rsidR="00EB7651" w:rsidRDefault="006D1E9A" w:rsidP="008A63E6">
      <w:pPr>
        <w:pStyle w:val="ListNumber"/>
      </w:pPr>
      <w:r>
        <w:t xml:space="preserve">After login, the list of properties and the types of alerts available will appear.  </w:t>
      </w:r>
    </w:p>
    <w:p w14:paraId="3285BC79" w14:textId="77777777" w:rsidR="00EB7651" w:rsidRDefault="00EB7651" w:rsidP="00677D92">
      <w:pPr>
        <w:pStyle w:val="ListNumber"/>
        <w:numPr>
          <w:ilvl w:val="0"/>
          <w:numId w:val="0"/>
        </w:numPr>
        <w:ind w:left="1620"/>
      </w:pPr>
      <w:r>
        <w:t>The available alert types</w:t>
      </w:r>
      <w:r w:rsidR="00C9473E">
        <w:t xml:space="preserve"> can be found in the </w:t>
      </w:r>
      <w:hyperlink w:anchor="_Alert_Type_Table" w:history="1">
        <w:r w:rsidR="00C9473E" w:rsidRPr="00C9473E">
          <w:rPr>
            <w:rStyle w:val="Hyperlink"/>
          </w:rPr>
          <w:t>alert table</w:t>
        </w:r>
      </w:hyperlink>
      <w:r w:rsidR="00C9473E">
        <w:t xml:space="preserve"> at the end of this document.</w:t>
      </w:r>
    </w:p>
    <w:p w14:paraId="3A8C427F" w14:textId="77777777" w:rsidR="006D1E9A" w:rsidRDefault="006D1E9A" w:rsidP="008A63E6">
      <w:pPr>
        <w:pStyle w:val="ListNumber"/>
      </w:pPr>
      <w:r>
        <w:t>Place a check mark next to the property and alert types that should be sent to this desktop client.  Click Save Settings.</w:t>
      </w:r>
    </w:p>
    <w:p w14:paraId="31DFD3A9" w14:textId="3860F701" w:rsidR="006D1E9A" w:rsidRDefault="00677D92" w:rsidP="006D1E9A">
      <w:pPr>
        <w:pStyle w:val="BodyText"/>
        <w:keepNext/>
      </w:pPr>
      <w:r>
        <w:rPr>
          <w:noProof/>
        </w:rPr>
        <mc:AlternateContent>
          <mc:Choice Requires="wps">
            <w:drawing>
              <wp:anchor distT="0" distB="0" distL="114300" distR="114300" simplePos="0" relativeHeight="251433472" behindDoc="0" locked="0" layoutInCell="1" allowOverlap="1" wp14:anchorId="2F1F9CD7" wp14:editId="104DB599">
                <wp:simplePos x="0" y="0"/>
                <wp:positionH relativeFrom="column">
                  <wp:posOffset>2463800</wp:posOffset>
                </wp:positionH>
                <wp:positionV relativeFrom="paragraph">
                  <wp:posOffset>2267585</wp:posOffset>
                </wp:positionV>
                <wp:extent cx="758825" cy="224155"/>
                <wp:effectExtent l="0" t="0" r="41275" b="61595"/>
                <wp:wrapNone/>
                <wp:docPr id="1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24155"/>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E18CD" id="Rectangle 42" o:spid="_x0000_s1026" style="position:absolute;margin-left:194pt;margin-top:178.55pt;width:59.75pt;height:17.6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" filled="f" fillcolor="#f79646" strokecolor="red" strokeweight="1.5pt">
                <v:shadow on="t" color="#974706" opacity=".5" offset="1pt"/>
              </v:rect>
            </w:pict>
          </mc:Fallback>
        </mc:AlternateContent>
      </w:r>
      <w:r w:rsidR="008804C6">
        <w:rPr>
          <w:noProof/>
        </w:rPr>
        <mc:AlternateContent>
          <mc:Choice Requires="wps">
            <w:drawing>
              <wp:anchor distT="0" distB="0" distL="114300" distR="114300" simplePos="0" relativeHeight="251430400" behindDoc="0" locked="0" layoutInCell="1" allowOverlap="1" wp14:anchorId="57562A51" wp14:editId="7AF0A4A5">
                <wp:simplePos x="0" y="0"/>
                <wp:positionH relativeFrom="column">
                  <wp:posOffset>785004</wp:posOffset>
                </wp:positionH>
                <wp:positionV relativeFrom="paragraph">
                  <wp:posOffset>681966</wp:posOffset>
                </wp:positionV>
                <wp:extent cx="1285240" cy="1570008"/>
                <wp:effectExtent l="0" t="0" r="29210" b="49530"/>
                <wp:wrapNone/>
                <wp:docPr id="1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1570008"/>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A8348" id="Rectangle 42" o:spid="_x0000_s1026" style="position:absolute;margin-left:61.8pt;margin-top:53.7pt;width:101.2pt;height:123.6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" filled="f" fillcolor="#f79646" strokecolor="red" strokeweight="1.5pt">
                <v:shadow on="t" color="#974706" opacity=".5" offset="1pt"/>
              </v:rect>
            </w:pict>
          </mc:Fallback>
        </mc:AlternateContent>
      </w:r>
      <w:r>
        <w:rPr>
          <w:noProof/>
        </w:rPr>
        <w:drawing>
          <wp:inline distT="0" distB="0" distL="0" distR="0" wp14:anchorId="29C839D9" wp14:editId="5AB3FB43">
            <wp:extent cx="4333875" cy="2619309"/>
            <wp:effectExtent l="0" t="0" r="0" b="0"/>
            <wp:docPr id="15485" name="Picture 1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357961" cy="2633866"/>
                    </a:xfrm>
                    <a:prstGeom prst="rect">
                      <a:avLst/>
                    </a:prstGeom>
                  </pic:spPr>
                </pic:pic>
              </a:graphicData>
            </a:graphic>
          </wp:inline>
        </w:drawing>
      </w:r>
    </w:p>
    <w:p w14:paraId="72C7C5D8" w14:textId="2F35CBF5"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270</w:t>
      </w:r>
      <w:r w:rsidR="00B8237E">
        <w:rPr>
          <w:noProof/>
        </w:rPr>
        <w:fldChar w:fldCharType="end"/>
      </w:r>
      <w:r>
        <w:t xml:space="preserve"> Desktop Client Registration Alert Selections</w:t>
      </w:r>
    </w:p>
    <w:p w14:paraId="74FDEC4C" w14:textId="77777777" w:rsidR="006D1E9A" w:rsidRPr="00162D96" w:rsidRDefault="006D1E9A" w:rsidP="008A63E6">
      <w:pPr>
        <w:pStyle w:val="ListNumber"/>
      </w:pPr>
      <w:r>
        <w:t>After successfully selecting the desired alerts, a confirmation box will appear.   Click OK.</w:t>
      </w:r>
    </w:p>
    <w:p w14:paraId="4C5F1120" w14:textId="77777777" w:rsidR="006D1E9A" w:rsidRDefault="006D1E9A" w:rsidP="006D1E9A">
      <w:pPr>
        <w:pStyle w:val="BodyText"/>
        <w:keepNext/>
      </w:pPr>
      <w:r>
        <w:rPr>
          <w:noProof/>
        </w:rPr>
        <w:lastRenderedPageBreak/>
        <w:drawing>
          <wp:inline distT="0" distB="0" distL="0" distR="0" wp14:anchorId="3EB32FA7" wp14:editId="7B37EA83">
            <wp:extent cx="1802921" cy="819509"/>
            <wp:effectExtent l="19050" t="19050" r="26035" b="190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800629" cy="818467"/>
                    </a:xfrm>
                    <a:prstGeom prst="rect">
                      <a:avLst/>
                    </a:prstGeom>
                    <a:ln>
                      <a:solidFill>
                        <a:schemeClr val="tx1"/>
                      </a:solidFill>
                    </a:ln>
                  </pic:spPr>
                </pic:pic>
              </a:graphicData>
            </a:graphic>
          </wp:inline>
        </w:drawing>
      </w:r>
    </w:p>
    <w:p w14:paraId="7620D9A7" w14:textId="6D7A3291"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271</w:t>
      </w:r>
      <w:r w:rsidR="00B8237E">
        <w:rPr>
          <w:noProof/>
        </w:rPr>
        <w:fldChar w:fldCharType="end"/>
      </w:r>
      <w:r>
        <w:t xml:space="preserve"> Registration Confirmation Box</w:t>
      </w:r>
    </w:p>
    <w:p w14:paraId="654AE47C" w14:textId="6DDBD5B7" w:rsidR="006D1E9A" w:rsidRDefault="006D1E9A" w:rsidP="006D1E9A">
      <w:pPr>
        <w:pStyle w:val="Heading2"/>
      </w:pPr>
      <w:bookmarkStart w:id="443" w:name="_Toc433621814"/>
      <w:bookmarkStart w:id="444" w:name="_Toc35524356"/>
      <w:r>
        <w:t>Desktop Alert Client Version Information</w:t>
      </w:r>
      <w:bookmarkEnd w:id="443"/>
      <w:bookmarkEnd w:id="444"/>
    </w:p>
    <w:p w14:paraId="052C5CF7" w14:textId="25A2BD80" w:rsidR="006D1E9A" w:rsidRDefault="006D1E9A" w:rsidP="006D1E9A">
      <w:pPr>
        <w:pStyle w:val="BodyText"/>
      </w:pPr>
      <w:r>
        <w:t>To view the version of the Desktop Alerting Application:</w:t>
      </w:r>
    </w:p>
    <w:p w14:paraId="11F72322" w14:textId="77777777" w:rsidR="006D1E9A" w:rsidRDefault="006D1E9A" w:rsidP="00F465F6">
      <w:pPr>
        <w:pStyle w:val="ListNumber"/>
        <w:numPr>
          <w:ilvl w:val="0"/>
          <w:numId w:val="30"/>
        </w:numPr>
      </w:pPr>
      <w:r>
        <w:t xml:space="preserve">Click on the up arrow of the system tray. </w:t>
      </w:r>
    </w:p>
    <w:p w14:paraId="510B9A0E" w14:textId="19AEE7C5" w:rsidR="006D1E9A" w:rsidRDefault="00677D92" w:rsidP="00BD3264">
      <w:pPr>
        <w:pStyle w:val="ListNumber"/>
        <w:numPr>
          <w:ilvl w:val="0"/>
          <w:numId w:val="0"/>
        </w:numPr>
        <w:ind w:left="1440"/>
      </w:pPr>
      <w:r>
        <w:rPr>
          <w:noProof/>
        </w:rPr>
        <mc:AlternateContent>
          <mc:Choice Requires="wps">
            <w:drawing>
              <wp:anchor distT="0" distB="0" distL="114300" distR="114300" simplePos="0" relativeHeight="251768320" behindDoc="0" locked="0" layoutInCell="1" allowOverlap="1" wp14:anchorId="65FE3B6B" wp14:editId="3484C54B">
                <wp:simplePos x="0" y="0"/>
                <wp:positionH relativeFrom="column">
                  <wp:posOffset>1713865</wp:posOffset>
                </wp:positionH>
                <wp:positionV relativeFrom="paragraph">
                  <wp:posOffset>1708785</wp:posOffset>
                </wp:positionV>
                <wp:extent cx="352425" cy="300355"/>
                <wp:effectExtent l="0" t="0" r="28575" b="23495"/>
                <wp:wrapNone/>
                <wp:docPr id="15487" name="Rectangle 15487"/>
                <wp:cNvGraphicFramePr/>
                <a:graphic xmlns:a="http://schemas.openxmlformats.org/drawingml/2006/main">
                  <a:graphicData uri="http://schemas.microsoft.com/office/word/2010/wordprocessingShape">
                    <wps:wsp>
                      <wps:cNvSpPr/>
                      <wps:spPr>
                        <a:xfrm flipH="1">
                          <a:off x="0" y="0"/>
                          <a:ext cx="35242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6A9E" id="Rectangle 15487" o:spid="_x0000_s1026" style="position:absolute;margin-left:134.95pt;margin-top:134.55pt;width:27.75pt;height:23.65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" filled="f" strokecolor="red" strokeweight="2pt"/>
            </w:pict>
          </mc:Fallback>
        </mc:AlternateContent>
      </w:r>
      <w:r w:rsidR="006D1E9A">
        <w:rPr>
          <w:noProof/>
        </w:rPr>
        <mc:AlternateContent>
          <mc:Choice Requires="wps">
            <w:drawing>
              <wp:anchor distT="0" distB="0" distL="114300" distR="114300" simplePos="0" relativeHeight="251458048" behindDoc="0" locked="0" layoutInCell="1" allowOverlap="1" wp14:anchorId="2B2CA36B" wp14:editId="4FDF0057">
                <wp:simplePos x="0" y="0"/>
                <wp:positionH relativeFrom="column">
                  <wp:posOffset>2314574</wp:posOffset>
                </wp:positionH>
                <wp:positionV relativeFrom="paragraph">
                  <wp:posOffset>1289685</wp:posOffset>
                </wp:positionV>
                <wp:extent cx="352425" cy="300355"/>
                <wp:effectExtent l="0" t="0" r="28575" b="23495"/>
                <wp:wrapNone/>
                <wp:docPr id="172" name="Rectangle 172"/>
                <wp:cNvGraphicFramePr/>
                <a:graphic xmlns:a="http://schemas.openxmlformats.org/drawingml/2006/main">
                  <a:graphicData uri="http://schemas.microsoft.com/office/word/2010/wordprocessingShape">
                    <wps:wsp>
                      <wps:cNvSpPr/>
                      <wps:spPr>
                        <a:xfrm flipH="1">
                          <a:off x="0" y="0"/>
                          <a:ext cx="352425" cy="3003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1FCC4" id="Rectangle 172" o:spid="_x0000_s1026" style="position:absolute;margin-left:182.25pt;margin-top:101.55pt;width:27.75pt;height:23.65pt;flip:x;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" filled="f" strokecolor="red" strokeweight="2pt"/>
            </w:pict>
          </mc:Fallback>
        </mc:AlternateContent>
      </w:r>
      <w:r>
        <w:rPr>
          <w:noProof/>
        </w:rPr>
        <w:drawing>
          <wp:inline distT="0" distB="0" distL="0" distR="0" wp14:anchorId="76C52B3C" wp14:editId="1B1DD5BE">
            <wp:extent cx="2426178" cy="2038350"/>
            <wp:effectExtent l="19050" t="19050" r="12700" b="19050"/>
            <wp:docPr id="15486" name="Picture 1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433831" cy="2044779"/>
                    </a:xfrm>
                    <a:prstGeom prst="rect">
                      <a:avLst/>
                    </a:prstGeom>
                    <a:ln>
                      <a:solidFill>
                        <a:schemeClr val="bg1">
                          <a:lumMod val="65000"/>
                        </a:schemeClr>
                      </a:solidFill>
                    </a:ln>
                  </pic:spPr>
                </pic:pic>
              </a:graphicData>
            </a:graphic>
          </wp:inline>
        </w:drawing>
      </w:r>
    </w:p>
    <w:p w14:paraId="4521E899" w14:textId="460BE8DD" w:rsidR="006D1E9A" w:rsidRDefault="002F72AD" w:rsidP="002F72AD">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272</w:t>
      </w:r>
      <w:r w:rsidR="00B8237E">
        <w:rPr>
          <w:noProof/>
        </w:rPr>
        <w:fldChar w:fldCharType="end"/>
      </w:r>
      <w:r>
        <w:t xml:space="preserve"> System Tray and Desktop Alerting Icon</w:t>
      </w:r>
    </w:p>
    <w:p w14:paraId="40E5036F" w14:textId="75890887" w:rsidR="006D1E9A" w:rsidRDefault="006D1E9A" w:rsidP="00BD3264">
      <w:pPr>
        <w:pStyle w:val="ListNumber"/>
        <w:numPr>
          <w:ilvl w:val="0"/>
          <w:numId w:val="6"/>
        </w:numPr>
      </w:pPr>
      <w:r>
        <w:t xml:space="preserve">Right click on the </w:t>
      </w:r>
      <w:r w:rsidR="00677D92">
        <w:t>Jazzware</w:t>
      </w:r>
      <w:r>
        <w:t xml:space="preserve"> </w:t>
      </w:r>
      <w:r w:rsidR="00677D92">
        <w:t>icon</w:t>
      </w:r>
      <w:r>
        <w:t xml:space="preserve"> with the lightning bolt running through it. </w:t>
      </w:r>
    </w:p>
    <w:p w14:paraId="2CC1889A" w14:textId="77777777" w:rsidR="006D1E9A" w:rsidRDefault="006D1E9A" w:rsidP="00BD3264">
      <w:pPr>
        <w:pStyle w:val="ListNumber"/>
        <w:numPr>
          <w:ilvl w:val="0"/>
          <w:numId w:val="6"/>
        </w:numPr>
      </w:pPr>
      <w:r>
        <w:t xml:space="preserve">Click on </w:t>
      </w:r>
      <w:r w:rsidRPr="0009656B">
        <w:rPr>
          <w:b/>
        </w:rPr>
        <w:t>About</w:t>
      </w:r>
      <w:r>
        <w:t>.</w:t>
      </w:r>
    </w:p>
    <w:p w14:paraId="17A2362B" w14:textId="7C9B50AA" w:rsidR="006D1E9A" w:rsidRDefault="006D1E9A" w:rsidP="006D1E9A">
      <w:pPr>
        <w:pStyle w:val="BodyText"/>
        <w:keepNext/>
      </w:pPr>
      <w:r>
        <w:rPr>
          <w:noProof/>
        </w:rPr>
        <mc:AlternateContent>
          <mc:Choice Requires="wps">
            <w:drawing>
              <wp:anchor distT="0" distB="0" distL="114300" distR="114300" simplePos="0" relativeHeight="251454976" behindDoc="0" locked="0" layoutInCell="1" allowOverlap="1" wp14:anchorId="22011FFE" wp14:editId="1E03FCCD">
                <wp:simplePos x="0" y="0"/>
                <wp:positionH relativeFrom="column">
                  <wp:posOffset>932815</wp:posOffset>
                </wp:positionH>
                <wp:positionV relativeFrom="paragraph">
                  <wp:posOffset>1233805</wp:posOffset>
                </wp:positionV>
                <wp:extent cx="638175" cy="247650"/>
                <wp:effectExtent l="0" t="0" r="47625" b="57150"/>
                <wp:wrapNone/>
                <wp:docPr id="1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7650"/>
                        </a:xfrm>
                        <a:prstGeom prst="rect">
                          <a:avLst/>
                        </a:prstGeom>
                        <a:noFill/>
                        <a:ln w="19050">
                          <a:solidFill>
                            <a:srgbClr val="FF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26870" id="Rectangle 42" o:spid="_x0000_s1026" style="position:absolute;margin-left:73.45pt;margin-top:97.15pt;width:50.25pt;height:19.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" filled="f" fillcolor="#f79646" strokecolor="red" strokeweight="1.5pt">
                <v:shadow on="t" color="#974706" opacity=".5" offset="1pt"/>
              </v:rect>
            </w:pict>
          </mc:Fallback>
        </mc:AlternateContent>
      </w:r>
      <w:r w:rsidR="00677D92">
        <w:rPr>
          <w:noProof/>
        </w:rPr>
        <w:drawing>
          <wp:inline distT="0" distB="0" distL="0" distR="0" wp14:anchorId="6D728743" wp14:editId="75C60BC0">
            <wp:extent cx="2257425" cy="2057400"/>
            <wp:effectExtent l="19050" t="19050" r="28575" b="19050"/>
            <wp:docPr id="15488" name="Picture 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257425" cy="2057400"/>
                    </a:xfrm>
                    <a:prstGeom prst="rect">
                      <a:avLst/>
                    </a:prstGeom>
                    <a:ln>
                      <a:solidFill>
                        <a:schemeClr val="tx1"/>
                      </a:solidFill>
                    </a:ln>
                  </pic:spPr>
                </pic:pic>
              </a:graphicData>
            </a:graphic>
          </wp:inline>
        </w:drawing>
      </w:r>
    </w:p>
    <w:p w14:paraId="4504C844" w14:textId="6F3C8EDC"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273</w:t>
      </w:r>
      <w:r w:rsidR="00B8237E">
        <w:rPr>
          <w:noProof/>
        </w:rPr>
        <w:fldChar w:fldCharType="end"/>
      </w:r>
      <w:r>
        <w:t xml:space="preserve"> Desktop Alerting Application "About" Link</w:t>
      </w:r>
    </w:p>
    <w:p w14:paraId="6383BED4" w14:textId="10C7737B" w:rsidR="006D1E9A" w:rsidRDefault="00677D92" w:rsidP="006D1E9A">
      <w:pPr>
        <w:pStyle w:val="BodyText"/>
        <w:keepNext/>
      </w:pPr>
      <w:r>
        <w:rPr>
          <w:noProof/>
        </w:rPr>
        <w:lastRenderedPageBreak/>
        <w:drawing>
          <wp:inline distT="0" distB="0" distL="0" distR="0" wp14:anchorId="4EA6003D" wp14:editId="0E2E4FDB">
            <wp:extent cx="3648075" cy="2743200"/>
            <wp:effectExtent l="19050" t="19050" r="28575" b="19050"/>
            <wp:docPr id="15489" name="Picture 1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3648075" cy="2743200"/>
                    </a:xfrm>
                    <a:prstGeom prst="rect">
                      <a:avLst/>
                    </a:prstGeom>
                    <a:ln>
                      <a:solidFill>
                        <a:schemeClr val="tx1"/>
                      </a:solidFill>
                    </a:ln>
                  </pic:spPr>
                </pic:pic>
              </a:graphicData>
            </a:graphic>
          </wp:inline>
        </w:drawing>
      </w:r>
    </w:p>
    <w:p w14:paraId="503CBAF5" w14:textId="05502380" w:rsidR="008804C6"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274</w:t>
      </w:r>
      <w:r w:rsidR="00B8237E">
        <w:rPr>
          <w:noProof/>
        </w:rPr>
        <w:fldChar w:fldCharType="end"/>
      </w:r>
      <w:r>
        <w:t xml:space="preserve"> Desktop Alerting Application Client Version Information</w:t>
      </w:r>
    </w:p>
    <w:p w14:paraId="44DD3114" w14:textId="77777777" w:rsidR="006D1E9A" w:rsidRDefault="006D1E9A" w:rsidP="006D1E9A">
      <w:pPr>
        <w:pStyle w:val="Heading2"/>
      </w:pPr>
      <w:bookmarkStart w:id="445" w:name="_Toc433621815"/>
      <w:bookmarkStart w:id="446" w:name="_Toc35524357"/>
      <w:r>
        <w:t>Configuration Changes</w:t>
      </w:r>
      <w:bookmarkEnd w:id="445"/>
      <w:bookmarkEnd w:id="446"/>
    </w:p>
    <w:p w14:paraId="74B0B191" w14:textId="77777777" w:rsidR="006D1E9A" w:rsidRDefault="006D1E9A" w:rsidP="006D1E9A">
      <w:pPr>
        <w:pStyle w:val="BodyText"/>
      </w:pPr>
      <w:r>
        <w:t>If additional alerts are desired that were not originally selected or some alerts are no longer wanted:</w:t>
      </w:r>
    </w:p>
    <w:p w14:paraId="3998F7B2" w14:textId="77777777" w:rsidR="006D1E9A" w:rsidRDefault="006D1E9A" w:rsidP="00E73B96">
      <w:pPr>
        <w:pStyle w:val="ListNumber"/>
        <w:numPr>
          <w:ilvl w:val="0"/>
          <w:numId w:val="89"/>
        </w:numPr>
      </w:pPr>
      <w:r>
        <w:t xml:space="preserve">Click on the up arrow of the system tray. </w:t>
      </w:r>
    </w:p>
    <w:p w14:paraId="3C63306C" w14:textId="770F0A27" w:rsidR="006D1E9A" w:rsidRDefault="00677D92" w:rsidP="006D1E9A">
      <w:pPr>
        <w:pStyle w:val="BodyText"/>
        <w:keepNext/>
      </w:pPr>
      <w:r>
        <w:rPr>
          <w:noProof/>
        </w:rPr>
        <mc:AlternateContent>
          <mc:Choice Requires="wps">
            <w:drawing>
              <wp:anchor distT="0" distB="0" distL="114300" distR="114300" simplePos="0" relativeHeight="251771392" behindDoc="0" locked="0" layoutInCell="1" allowOverlap="1" wp14:anchorId="17055FD9" wp14:editId="368F3962">
                <wp:simplePos x="0" y="0"/>
                <wp:positionH relativeFrom="column">
                  <wp:posOffset>2181225</wp:posOffset>
                </wp:positionH>
                <wp:positionV relativeFrom="paragraph">
                  <wp:posOffset>1338580</wp:posOffset>
                </wp:positionV>
                <wp:extent cx="250166" cy="224286"/>
                <wp:effectExtent l="0" t="0" r="17145" b="23495"/>
                <wp:wrapNone/>
                <wp:docPr id="15491" name="Rectangle 15491"/>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C981" id="Rectangle 15491" o:spid="_x0000_s1026" style="position:absolute;margin-left:171.75pt;margin-top:105.4pt;width:19.7pt;height:17.65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" filled="f" strokecolor="red" strokeweight="2pt"/>
            </w:pict>
          </mc:Fallback>
        </mc:AlternateContent>
      </w:r>
      <w:r w:rsidR="006D1E9A">
        <w:rPr>
          <w:noProof/>
        </w:rPr>
        <mc:AlternateContent>
          <mc:Choice Requires="wps">
            <w:drawing>
              <wp:anchor distT="0" distB="0" distL="114300" distR="114300" simplePos="0" relativeHeight="251436544" behindDoc="0" locked="0" layoutInCell="1" allowOverlap="1" wp14:anchorId="52AB0604" wp14:editId="5A90AFE5">
                <wp:simplePos x="0" y="0"/>
                <wp:positionH relativeFrom="column">
                  <wp:posOffset>1577340</wp:posOffset>
                </wp:positionH>
                <wp:positionV relativeFrom="paragraph">
                  <wp:posOffset>1725295</wp:posOffset>
                </wp:positionV>
                <wp:extent cx="250166" cy="224286"/>
                <wp:effectExtent l="0" t="0" r="17145" b="23495"/>
                <wp:wrapNone/>
                <wp:docPr id="178" name="Rectangle 178"/>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86009" id="Rectangle 178" o:spid="_x0000_s1026" style="position:absolute;margin-left:124.2pt;margin-top:135.85pt;width:19.7pt;height:17.65pt;flip:x;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" filled="f" strokecolor="red" strokeweight="2pt"/>
            </w:pict>
          </mc:Fallback>
        </mc:AlternateContent>
      </w:r>
      <w:r w:rsidR="006D1E9A" w:rsidRPr="0055306C">
        <w:rPr>
          <w:noProof/>
        </w:rPr>
        <w:t xml:space="preserve"> </w:t>
      </w:r>
      <w:r>
        <w:rPr>
          <w:noProof/>
        </w:rPr>
        <w:drawing>
          <wp:inline distT="0" distB="0" distL="0" distR="0" wp14:anchorId="4B3B398B" wp14:editId="3A1B6968">
            <wp:extent cx="2426178" cy="2038350"/>
            <wp:effectExtent l="0" t="0" r="0" b="0"/>
            <wp:docPr id="15490" name="Picture 1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433831" cy="2044779"/>
                    </a:xfrm>
                    <a:prstGeom prst="rect">
                      <a:avLst/>
                    </a:prstGeom>
                  </pic:spPr>
                </pic:pic>
              </a:graphicData>
            </a:graphic>
          </wp:inline>
        </w:drawing>
      </w:r>
    </w:p>
    <w:p w14:paraId="44456105" w14:textId="2EBA908F"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275</w:t>
      </w:r>
      <w:r w:rsidR="00B8237E">
        <w:rPr>
          <w:noProof/>
        </w:rPr>
        <w:fldChar w:fldCharType="end"/>
      </w:r>
      <w:r>
        <w:t xml:space="preserve"> Desktop Alert Client in System Tray</w:t>
      </w:r>
    </w:p>
    <w:p w14:paraId="34A7E917" w14:textId="2A3F3FA4" w:rsidR="006D1E9A" w:rsidRDefault="006D1E9A" w:rsidP="008A63E6">
      <w:pPr>
        <w:pStyle w:val="ListNumber"/>
      </w:pPr>
      <w:r>
        <w:t xml:space="preserve">Right click on the </w:t>
      </w:r>
      <w:r w:rsidR="00677D92">
        <w:t>Jazzware alerting ic</w:t>
      </w:r>
      <w:r>
        <w:t>o</w:t>
      </w:r>
      <w:r w:rsidR="00677D92">
        <w:t>n</w:t>
      </w:r>
      <w:r>
        <w:t xml:space="preserve"> with the lightning bolt running through it. </w:t>
      </w:r>
    </w:p>
    <w:p w14:paraId="28A5DCE4" w14:textId="77777777" w:rsidR="006D1E9A" w:rsidRPr="0055306C" w:rsidRDefault="006D1E9A" w:rsidP="008A63E6">
      <w:pPr>
        <w:pStyle w:val="ListNumber"/>
      </w:pPr>
      <w:r>
        <w:t>Select Configuration.</w:t>
      </w:r>
    </w:p>
    <w:p w14:paraId="7E17DFE1" w14:textId="1DFC56DE" w:rsidR="006D1E9A" w:rsidRDefault="006D1E9A" w:rsidP="006D1E9A">
      <w:pPr>
        <w:pStyle w:val="BodyText"/>
        <w:keepNext/>
      </w:pPr>
      <w:r>
        <w:rPr>
          <w:noProof/>
        </w:rPr>
        <w:lastRenderedPageBreak/>
        <mc:AlternateContent>
          <mc:Choice Requires="wps">
            <w:drawing>
              <wp:anchor distT="0" distB="0" distL="114300" distR="114300" simplePos="0" relativeHeight="251439616" behindDoc="0" locked="0" layoutInCell="1" allowOverlap="1" wp14:anchorId="31D5D837" wp14:editId="200099C4">
                <wp:simplePos x="0" y="0"/>
                <wp:positionH relativeFrom="column">
                  <wp:posOffset>952500</wp:posOffset>
                </wp:positionH>
                <wp:positionV relativeFrom="paragraph">
                  <wp:posOffset>572770</wp:posOffset>
                </wp:positionV>
                <wp:extent cx="1047750" cy="238125"/>
                <wp:effectExtent l="0" t="0" r="19050" b="28575"/>
                <wp:wrapNone/>
                <wp:docPr id="185" name="Rectangle 185"/>
                <wp:cNvGraphicFramePr/>
                <a:graphic xmlns:a="http://schemas.openxmlformats.org/drawingml/2006/main">
                  <a:graphicData uri="http://schemas.microsoft.com/office/word/2010/wordprocessingShape">
                    <wps:wsp>
                      <wps:cNvSpPr/>
                      <wps:spPr>
                        <a:xfrm flipH="1">
                          <a:off x="0" y="0"/>
                          <a:ext cx="10477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FBCF4" id="Rectangle 185" o:spid="_x0000_s1026" style="position:absolute;margin-left:75pt;margin-top:45.1pt;width:82.5pt;height:18.75pt;flip:x;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" filled="f" strokecolor="red" strokeweight="2pt"/>
            </w:pict>
          </mc:Fallback>
        </mc:AlternateContent>
      </w:r>
      <w:r w:rsidR="00677D92">
        <w:rPr>
          <w:noProof/>
        </w:rPr>
        <w:drawing>
          <wp:inline distT="0" distB="0" distL="0" distR="0" wp14:anchorId="749D3F43" wp14:editId="4F90EB85">
            <wp:extent cx="2257425" cy="2057400"/>
            <wp:effectExtent l="19050" t="19050" r="28575" b="19050"/>
            <wp:docPr id="15492" name="Picture 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257425" cy="2057400"/>
                    </a:xfrm>
                    <a:prstGeom prst="rect">
                      <a:avLst/>
                    </a:prstGeom>
                    <a:ln>
                      <a:solidFill>
                        <a:schemeClr val="tx1"/>
                      </a:solidFill>
                    </a:ln>
                  </pic:spPr>
                </pic:pic>
              </a:graphicData>
            </a:graphic>
          </wp:inline>
        </w:drawing>
      </w:r>
    </w:p>
    <w:p w14:paraId="74F4BEC2" w14:textId="77FE2AFC"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276</w:t>
      </w:r>
      <w:r w:rsidR="00B8237E">
        <w:rPr>
          <w:noProof/>
        </w:rPr>
        <w:fldChar w:fldCharType="end"/>
      </w:r>
      <w:r>
        <w:t xml:space="preserve"> Configuration of Desktop Alert Client</w:t>
      </w:r>
    </w:p>
    <w:p w14:paraId="6C471AC6" w14:textId="77777777" w:rsidR="006D1E9A" w:rsidRDefault="006D1E9A" w:rsidP="008A63E6">
      <w:pPr>
        <w:pStyle w:val="ListNumber"/>
      </w:pPr>
      <w:r>
        <w:t>Modify the alert selection as desired and Save.</w:t>
      </w:r>
    </w:p>
    <w:p w14:paraId="7EDB1955" w14:textId="77777777" w:rsidR="006D1E9A" w:rsidRDefault="006D1E9A" w:rsidP="006D1E9A">
      <w:pPr>
        <w:pStyle w:val="Heading2"/>
      </w:pPr>
      <w:bookmarkStart w:id="447" w:name="_Toc433621816"/>
      <w:bookmarkStart w:id="448" w:name="_Toc35524358"/>
      <w:r>
        <w:t>Alert Activity</w:t>
      </w:r>
      <w:bookmarkEnd w:id="447"/>
      <w:bookmarkEnd w:id="448"/>
      <w:r>
        <w:t xml:space="preserve"> </w:t>
      </w:r>
    </w:p>
    <w:p w14:paraId="3667D860" w14:textId="763D0E91" w:rsidR="006D1E9A" w:rsidRDefault="006D1E9A" w:rsidP="006D1E9A">
      <w:pPr>
        <w:pStyle w:val="BodyText"/>
      </w:pPr>
      <w:r>
        <w:t xml:space="preserve">When an event occurs that generates an alert, the Desktop Alerting application will </w:t>
      </w:r>
      <w:r w:rsidR="004F60A9">
        <w:t>pop</w:t>
      </w:r>
      <w:r w:rsidR="00421418">
        <w:t>-</w:t>
      </w:r>
      <w:r w:rsidR="004F60A9">
        <w:t>up</w:t>
      </w:r>
      <w:r>
        <w:t xml:space="preserve"> a box containing the alert.  If there is more than one alert that has not yet been acknowledged, the alerts will all appear in the same box and can be scrolled through using the scrollbar on the side of the box.  By default, the emergency alerts have top priority and will therefore rise to the top of the alert list. </w:t>
      </w:r>
    </w:p>
    <w:p w14:paraId="48E4B683" w14:textId="77777777" w:rsidR="006D1E9A" w:rsidRDefault="006D1E9A" w:rsidP="006D1E9A">
      <w:pPr>
        <w:pStyle w:val="BodyText"/>
      </w:pPr>
      <w:r>
        <w:t xml:space="preserve">To filter for a specific alert type, use the </w:t>
      </w:r>
      <w:r w:rsidRPr="00B45F70">
        <w:rPr>
          <w:b/>
        </w:rPr>
        <w:t>Select Option</w:t>
      </w:r>
      <w:r>
        <w:t xml:space="preserve"> dropdown.  </w:t>
      </w:r>
    </w:p>
    <w:p w14:paraId="093A9F0D" w14:textId="77777777" w:rsidR="006D1E9A" w:rsidRDefault="006D1E9A" w:rsidP="006D1E9A">
      <w:pPr>
        <w:pStyle w:val="BodyText"/>
      </w:pPr>
    </w:p>
    <w:p w14:paraId="28F478EF" w14:textId="77777777" w:rsidR="006D1E9A" w:rsidRDefault="006D1E9A" w:rsidP="006D1E9A">
      <w:pPr>
        <w:pStyle w:val="BodyText"/>
        <w:keepNext/>
      </w:pPr>
      <w:r>
        <w:rPr>
          <w:noProof/>
        </w:rPr>
        <mc:AlternateContent>
          <mc:Choice Requires="wps">
            <w:drawing>
              <wp:anchor distT="0" distB="0" distL="114300" distR="114300" simplePos="0" relativeHeight="251442688" behindDoc="0" locked="0" layoutInCell="1" allowOverlap="1" wp14:anchorId="52686EDF" wp14:editId="0B724D5D">
                <wp:simplePos x="0" y="0"/>
                <wp:positionH relativeFrom="column">
                  <wp:posOffset>719826</wp:posOffset>
                </wp:positionH>
                <wp:positionV relativeFrom="paragraph">
                  <wp:posOffset>344805</wp:posOffset>
                </wp:positionV>
                <wp:extent cx="1492370" cy="560717"/>
                <wp:effectExtent l="0" t="0" r="12700" b="10795"/>
                <wp:wrapNone/>
                <wp:docPr id="187" name="Rectangle 187"/>
                <wp:cNvGraphicFramePr/>
                <a:graphic xmlns:a="http://schemas.openxmlformats.org/drawingml/2006/main">
                  <a:graphicData uri="http://schemas.microsoft.com/office/word/2010/wordprocessingShape">
                    <wps:wsp>
                      <wps:cNvSpPr/>
                      <wps:spPr>
                        <a:xfrm flipH="1">
                          <a:off x="0" y="0"/>
                          <a:ext cx="1492370" cy="560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ED37" id="Rectangle 187" o:spid="_x0000_s1026" style="position:absolute;margin-left:56.7pt;margin-top:27.15pt;width:117.5pt;height:44.15pt;flip:x;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" filled="f" strokecolor="red" strokeweight="2pt"/>
            </w:pict>
          </mc:Fallback>
        </mc:AlternateContent>
      </w:r>
      <w:r>
        <w:rPr>
          <w:noProof/>
        </w:rPr>
        <w:drawing>
          <wp:inline distT="0" distB="0" distL="0" distR="0" wp14:anchorId="3B0E8EED" wp14:editId="388DDF08">
            <wp:extent cx="4226943" cy="2003395"/>
            <wp:effectExtent l="19050" t="19050" r="21590" b="165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4226943" cy="2003395"/>
                    </a:xfrm>
                    <a:prstGeom prst="rect">
                      <a:avLst/>
                    </a:prstGeom>
                    <a:ln>
                      <a:solidFill>
                        <a:schemeClr val="tx1"/>
                      </a:solidFill>
                    </a:ln>
                  </pic:spPr>
                </pic:pic>
              </a:graphicData>
            </a:graphic>
          </wp:inline>
        </w:drawing>
      </w:r>
    </w:p>
    <w:p w14:paraId="45D0400A" w14:textId="5B3E2BCE"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277</w:t>
      </w:r>
      <w:r w:rsidR="00B8237E">
        <w:rPr>
          <w:noProof/>
        </w:rPr>
        <w:fldChar w:fldCharType="end"/>
      </w:r>
      <w:r>
        <w:t xml:space="preserve"> </w:t>
      </w:r>
      <w:r w:rsidR="00495CC7">
        <w:t xml:space="preserve">Hospitality </w:t>
      </w:r>
      <w:r>
        <w:t xml:space="preserve">Desktop Alerting Application Active Alert </w:t>
      </w:r>
      <w:r w:rsidR="00EA6ACF">
        <w:t>Dropdown</w:t>
      </w:r>
      <w:r>
        <w:t xml:space="preserve"> Options</w:t>
      </w:r>
    </w:p>
    <w:p w14:paraId="6135A9F4" w14:textId="77777777" w:rsidR="006D1E9A" w:rsidRPr="00B45F70" w:rsidRDefault="006D1E9A" w:rsidP="006D1E9A">
      <w:pPr>
        <w:pStyle w:val="BodyText"/>
        <w:rPr>
          <w:color w:val="000000" w:themeColor="text1"/>
        </w:rPr>
      </w:pPr>
      <w:r>
        <w:rPr>
          <w:color w:val="000000" w:themeColor="text1"/>
        </w:rPr>
        <w:t>To see the details of an alert, use the scroll bar to the right of the alert.</w:t>
      </w:r>
    </w:p>
    <w:p w14:paraId="62C5EC2D" w14:textId="77777777" w:rsidR="006D1E9A" w:rsidRDefault="006D1E9A" w:rsidP="006D1E9A">
      <w:pPr>
        <w:pStyle w:val="BodyText"/>
        <w:keepNext/>
      </w:pPr>
      <w:r>
        <w:rPr>
          <w:noProof/>
        </w:rPr>
        <w:lastRenderedPageBreak/>
        <mc:AlternateContent>
          <mc:Choice Requires="wps">
            <w:drawing>
              <wp:anchor distT="0" distB="0" distL="114300" distR="114300" simplePos="0" relativeHeight="251445760" behindDoc="0" locked="0" layoutInCell="1" allowOverlap="1" wp14:anchorId="35B213F1" wp14:editId="0BB3DCD2">
                <wp:simplePos x="0" y="0"/>
                <wp:positionH relativeFrom="column">
                  <wp:posOffset>5991225</wp:posOffset>
                </wp:positionH>
                <wp:positionV relativeFrom="paragraph">
                  <wp:posOffset>30480</wp:posOffset>
                </wp:positionV>
                <wp:extent cx="273050" cy="666750"/>
                <wp:effectExtent l="0" t="0" r="12700" b="19050"/>
                <wp:wrapNone/>
                <wp:docPr id="188" name="Rectangle 188"/>
                <wp:cNvGraphicFramePr/>
                <a:graphic xmlns:a="http://schemas.openxmlformats.org/drawingml/2006/main">
                  <a:graphicData uri="http://schemas.microsoft.com/office/word/2010/wordprocessingShape">
                    <wps:wsp>
                      <wps:cNvSpPr/>
                      <wps:spPr>
                        <a:xfrm flipH="1">
                          <a:off x="0" y="0"/>
                          <a:ext cx="27305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449D5" id="Rectangle 188" o:spid="_x0000_s1026" style="position:absolute;margin-left:471.75pt;margin-top:2.4pt;width:21.5pt;height:52.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" filled="f" strokecolor="red" strokeweight="2pt"/>
            </w:pict>
          </mc:Fallback>
        </mc:AlternateContent>
      </w:r>
      <w:r>
        <w:rPr>
          <w:noProof/>
        </w:rPr>
        <w:drawing>
          <wp:inline distT="0" distB="0" distL="0" distR="0" wp14:anchorId="0E2B16B8" wp14:editId="26134DB0">
            <wp:extent cx="5486400" cy="1470660"/>
            <wp:effectExtent l="19050" t="19050" r="19050" b="152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486400" cy="1470660"/>
                    </a:xfrm>
                    <a:prstGeom prst="rect">
                      <a:avLst/>
                    </a:prstGeom>
                    <a:ln>
                      <a:solidFill>
                        <a:schemeClr val="tx1"/>
                      </a:solidFill>
                    </a:ln>
                  </pic:spPr>
                </pic:pic>
              </a:graphicData>
            </a:graphic>
          </wp:inline>
        </w:drawing>
      </w:r>
    </w:p>
    <w:p w14:paraId="5E0261D2" w14:textId="668F5B6A" w:rsidR="006D1E9A" w:rsidRPr="00B45F70" w:rsidRDefault="006D1E9A" w:rsidP="006D1E9A">
      <w:pPr>
        <w:pStyle w:val="Caption"/>
        <w:rPr>
          <w:color w:val="000000" w:themeColor="text1"/>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278</w:t>
      </w:r>
      <w:r w:rsidR="00B8237E">
        <w:rPr>
          <w:noProof/>
        </w:rPr>
        <w:fldChar w:fldCharType="end"/>
      </w:r>
      <w:r>
        <w:t xml:space="preserve"> </w:t>
      </w:r>
      <w:r w:rsidR="00495CC7">
        <w:t xml:space="preserve">Hospitality </w:t>
      </w:r>
      <w:r>
        <w:t>Desktop Alerting Application Scroll Bar</w:t>
      </w:r>
    </w:p>
    <w:p w14:paraId="1C6FAF93" w14:textId="77777777" w:rsidR="006D1E9A" w:rsidRPr="00B45F70" w:rsidRDefault="006D1E9A" w:rsidP="006D1E9A">
      <w:pPr>
        <w:pStyle w:val="Heading2"/>
        <w:rPr>
          <w:color w:val="000000" w:themeColor="text1"/>
        </w:rPr>
      </w:pPr>
      <w:bookmarkStart w:id="449" w:name="_Toc433621817"/>
      <w:bookmarkStart w:id="450" w:name="_Toc35524359"/>
      <w:r w:rsidRPr="00B45F70">
        <w:rPr>
          <w:color w:val="000000" w:themeColor="text1"/>
        </w:rPr>
        <w:t>Acknowledging Alerts</w:t>
      </w:r>
      <w:bookmarkEnd w:id="449"/>
      <w:bookmarkEnd w:id="450"/>
    </w:p>
    <w:p w14:paraId="03AF5EAB" w14:textId="69ACC5C3" w:rsidR="006D1E9A" w:rsidRPr="00A832C6" w:rsidRDefault="006D1E9A" w:rsidP="006D1E9A">
      <w:pPr>
        <w:pStyle w:val="BodyText"/>
        <w:rPr>
          <w:color w:val="000000" w:themeColor="text1"/>
        </w:rPr>
      </w:pPr>
      <w:r w:rsidRPr="00B45F70">
        <w:rPr>
          <w:color w:val="FF0000"/>
        </w:rPr>
        <w:t xml:space="preserve">The Desktop Alert box cannot be closed as long as there are alerts in the box that need to be acknowledged.  </w:t>
      </w:r>
      <w:r>
        <w:rPr>
          <w:color w:val="000000" w:themeColor="text1"/>
        </w:rPr>
        <w:t>If the user tries to close the Desktop Alert box when there are active alerts, a warning will appear.</w:t>
      </w:r>
    </w:p>
    <w:p w14:paraId="79CF6570" w14:textId="77777777" w:rsidR="006D1E9A" w:rsidRDefault="006D1E9A" w:rsidP="006D1E9A">
      <w:pPr>
        <w:pStyle w:val="BodyText"/>
        <w:keepNext/>
      </w:pPr>
      <w:r>
        <w:rPr>
          <w:noProof/>
        </w:rPr>
        <w:drawing>
          <wp:inline distT="0" distB="0" distL="0" distR="0" wp14:anchorId="4D981F4B" wp14:editId="5FF56F97">
            <wp:extent cx="3648075" cy="1301119"/>
            <wp:effectExtent l="19050" t="19050" r="9525" b="133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648075" cy="1301119"/>
                    </a:xfrm>
                    <a:prstGeom prst="rect">
                      <a:avLst/>
                    </a:prstGeom>
                    <a:ln>
                      <a:solidFill>
                        <a:schemeClr val="tx1"/>
                      </a:solidFill>
                    </a:ln>
                  </pic:spPr>
                </pic:pic>
              </a:graphicData>
            </a:graphic>
          </wp:inline>
        </w:drawing>
      </w:r>
    </w:p>
    <w:p w14:paraId="2473770B" w14:textId="7EA0C2F9" w:rsidR="006D1E9A" w:rsidRDefault="006D1E9A" w:rsidP="006D1E9A">
      <w:pPr>
        <w:pStyle w:val="Caption"/>
        <w:rPr>
          <w:color w:val="FF0000"/>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279</w:t>
      </w:r>
      <w:r w:rsidR="00B8237E">
        <w:rPr>
          <w:noProof/>
        </w:rPr>
        <w:fldChar w:fldCharType="end"/>
      </w:r>
      <w:r>
        <w:t xml:space="preserve"> Acknowledgement Required </w:t>
      </w:r>
      <w:r w:rsidRPr="00B425AD">
        <w:t>Warning</w:t>
      </w:r>
    </w:p>
    <w:p w14:paraId="7CAAB67C" w14:textId="77777777" w:rsidR="006D1E9A" w:rsidRPr="00570215" w:rsidRDefault="006D1E9A" w:rsidP="006D1E9A">
      <w:pPr>
        <w:pStyle w:val="BodyText"/>
        <w:rPr>
          <w:b/>
          <w:color w:val="000000" w:themeColor="text1"/>
        </w:rPr>
      </w:pPr>
      <w:r w:rsidRPr="00570215">
        <w:rPr>
          <w:b/>
          <w:color w:val="000000" w:themeColor="text1"/>
        </w:rPr>
        <w:t>To acknowledge the alerts:</w:t>
      </w:r>
    </w:p>
    <w:p w14:paraId="3C27BCEA" w14:textId="77777777" w:rsidR="006D1E9A" w:rsidRDefault="006D1E9A" w:rsidP="00F465F6">
      <w:pPr>
        <w:pStyle w:val="ListNumber"/>
        <w:numPr>
          <w:ilvl w:val="0"/>
          <w:numId w:val="29"/>
        </w:numPr>
      </w:pPr>
      <w:r>
        <w:t>C</w:t>
      </w:r>
      <w:r w:rsidRPr="00B45F70">
        <w:t xml:space="preserve">lick on the checkbox to the left of the alert(s) and then click the </w:t>
      </w:r>
      <w:r w:rsidRPr="0009656B">
        <w:rPr>
          <w:b/>
        </w:rPr>
        <w:t>Acknowledge All Checked Alerts</w:t>
      </w:r>
      <w:r>
        <w:t xml:space="preserve"> button. </w:t>
      </w:r>
    </w:p>
    <w:p w14:paraId="5B873F3D" w14:textId="77777777" w:rsidR="006D1E9A" w:rsidRPr="00DA2CDA" w:rsidRDefault="006D1E9A" w:rsidP="006D1E9A">
      <w:pPr>
        <w:pStyle w:val="BodyText"/>
      </w:pPr>
    </w:p>
    <w:p w14:paraId="6E91E604" w14:textId="77777777" w:rsidR="006D1E9A" w:rsidRDefault="006D1E9A" w:rsidP="006D1E9A">
      <w:pPr>
        <w:pStyle w:val="BodyText"/>
        <w:keepNext/>
      </w:pPr>
      <w:r>
        <w:rPr>
          <w:noProof/>
        </w:rPr>
        <mc:AlternateContent>
          <mc:Choice Requires="wps">
            <w:drawing>
              <wp:anchor distT="0" distB="0" distL="114300" distR="114300" simplePos="0" relativeHeight="251451904" behindDoc="0" locked="0" layoutInCell="1" allowOverlap="1" wp14:anchorId="65C6CA8C" wp14:editId="16553CC5">
                <wp:simplePos x="0" y="0"/>
                <wp:positionH relativeFrom="column">
                  <wp:posOffset>1781175</wp:posOffset>
                </wp:positionH>
                <wp:positionV relativeFrom="paragraph">
                  <wp:posOffset>2214880</wp:posOffset>
                </wp:positionV>
                <wp:extent cx="1047750" cy="314325"/>
                <wp:effectExtent l="0" t="0" r="19050" b="28575"/>
                <wp:wrapNone/>
                <wp:docPr id="189" name="Rectangle 189"/>
                <wp:cNvGraphicFramePr/>
                <a:graphic xmlns:a="http://schemas.openxmlformats.org/drawingml/2006/main">
                  <a:graphicData uri="http://schemas.microsoft.com/office/word/2010/wordprocessingShape">
                    <wps:wsp>
                      <wps:cNvSpPr/>
                      <wps:spPr>
                        <a:xfrm flipH="1">
                          <a:off x="0" y="0"/>
                          <a:ext cx="10477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7465" id="Rectangle 189" o:spid="_x0000_s1026" style="position:absolute;margin-left:140.25pt;margin-top:174.4pt;width:82.5pt;height:24.75pt;flip:x;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448832" behindDoc="0" locked="0" layoutInCell="1" allowOverlap="1" wp14:anchorId="5F091839" wp14:editId="7AF3278F">
                <wp:simplePos x="0" y="0"/>
                <wp:positionH relativeFrom="column">
                  <wp:posOffset>723900</wp:posOffset>
                </wp:positionH>
                <wp:positionV relativeFrom="paragraph">
                  <wp:posOffset>586105</wp:posOffset>
                </wp:positionV>
                <wp:extent cx="200025" cy="1495425"/>
                <wp:effectExtent l="0" t="0" r="28575" b="28575"/>
                <wp:wrapNone/>
                <wp:docPr id="190" name="Rectangle 190"/>
                <wp:cNvGraphicFramePr/>
                <a:graphic xmlns:a="http://schemas.openxmlformats.org/drawingml/2006/main">
                  <a:graphicData uri="http://schemas.microsoft.com/office/word/2010/wordprocessingShape">
                    <wps:wsp>
                      <wps:cNvSpPr/>
                      <wps:spPr>
                        <a:xfrm flipH="1">
                          <a:off x="0" y="0"/>
                          <a:ext cx="200025" cy="149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CBC8" id="Rectangle 190" o:spid="_x0000_s1026" style="position:absolute;margin-left:57pt;margin-top:46.15pt;width:15.75pt;height:117.75pt;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" filled="f" strokecolor="red" strokeweight="2pt"/>
            </w:pict>
          </mc:Fallback>
        </mc:AlternateContent>
      </w:r>
      <w:r>
        <w:rPr>
          <w:noProof/>
        </w:rPr>
        <w:drawing>
          <wp:inline distT="0" distB="0" distL="0" distR="0" wp14:anchorId="5D418585" wp14:editId="35AC20CD">
            <wp:extent cx="3872434" cy="2514600"/>
            <wp:effectExtent l="19050" t="19050" r="13970" b="190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879440" cy="2519149"/>
                    </a:xfrm>
                    <a:prstGeom prst="rect">
                      <a:avLst/>
                    </a:prstGeom>
                    <a:ln>
                      <a:solidFill>
                        <a:schemeClr val="tx1"/>
                      </a:solidFill>
                    </a:ln>
                  </pic:spPr>
                </pic:pic>
              </a:graphicData>
            </a:graphic>
          </wp:inline>
        </w:drawing>
      </w:r>
    </w:p>
    <w:p w14:paraId="6E322601" w14:textId="33858183"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280</w:t>
      </w:r>
      <w:r w:rsidR="00B8237E">
        <w:rPr>
          <w:noProof/>
        </w:rPr>
        <w:fldChar w:fldCharType="end"/>
      </w:r>
      <w:r>
        <w:t xml:space="preserve"> Select and Acknowledge Alerts</w:t>
      </w:r>
    </w:p>
    <w:p w14:paraId="14E8ECA0" w14:textId="77777777" w:rsidR="006D1E9A" w:rsidRDefault="006D1E9A" w:rsidP="00E73B96">
      <w:pPr>
        <w:pStyle w:val="ListNumber"/>
        <w:numPr>
          <w:ilvl w:val="0"/>
          <w:numId w:val="62"/>
        </w:numPr>
        <w:ind w:left="1440"/>
      </w:pPr>
      <w:r>
        <w:lastRenderedPageBreak/>
        <w:t xml:space="preserve">A acknowledge description input box will appear which requires some notation about the acknowledgement. Type in an appropriate notation and click </w:t>
      </w:r>
      <w:r w:rsidRPr="00152E19">
        <w:rPr>
          <w:b/>
        </w:rPr>
        <w:t>Ok</w:t>
      </w:r>
      <w:r>
        <w:t>.</w:t>
      </w:r>
    </w:p>
    <w:p w14:paraId="46CA7E22" w14:textId="77777777" w:rsidR="006D1E9A" w:rsidRDefault="006D1E9A" w:rsidP="006D1E9A">
      <w:pPr>
        <w:pStyle w:val="BodyText"/>
        <w:keepNext/>
        <w:ind w:left="0"/>
      </w:pPr>
      <w:r>
        <w:rPr>
          <w:noProof/>
        </w:rPr>
        <w:drawing>
          <wp:inline distT="0" distB="0" distL="0" distR="0" wp14:anchorId="27731804" wp14:editId="056D0622">
            <wp:extent cx="2679530" cy="1600200"/>
            <wp:effectExtent l="19050" t="19050" r="26035" b="190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679530" cy="1600200"/>
                    </a:xfrm>
                    <a:prstGeom prst="rect">
                      <a:avLst/>
                    </a:prstGeom>
                    <a:ln>
                      <a:solidFill>
                        <a:schemeClr val="tx1"/>
                      </a:solidFill>
                    </a:ln>
                  </pic:spPr>
                </pic:pic>
              </a:graphicData>
            </a:graphic>
          </wp:inline>
        </w:drawing>
      </w:r>
      <w:r>
        <w:rPr>
          <w:noProof/>
        </w:rPr>
        <w:drawing>
          <wp:inline distT="0" distB="0" distL="0" distR="0" wp14:anchorId="4290EE10" wp14:editId="4D09BFFE">
            <wp:extent cx="2688552" cy="1600200"/>
            <wp:effectExtent l="19050" t="19050" r="17145" b="190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688552" cy="1600200"/>
                    </a:xfrm>
                    <a:prstGeom prst="rect">
                      <a:avLst/>
                    </a:prstGeom>
                    <a:ln>
                      <a:solidFill>
                        <a:schemeClr val="tx1"/>
                      </a:solidFill>
                    </a:ln>
                  </pic:spPr>
                </pic:pic>
              </a:graphicData>
            </a:graphic>
          </wp:inline>
        </w:drawing>
      </w:r>
    </w:p>
    <w:p w14:paraId="6155A72E" w14:textId="791AC54E" w:rsidR="006D1E9A" w:rsidRDefault="006D1E9A" w:rsidP="006D1E9A">
      <w:pPr>
        <w:pStyle w:val="Caption"/>
        <w:ind w:left="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281</w:t>
      </w:r>
      <w:r w:rsidR="00B8237E">
        <w:rPr>
          <w:noProof/>
        </w:rPr>
        <w:fldChar w:fldCharType="end"/>
      </w:r>
      <w:r>
        <w:t xml:space="preserve"> Acknowledgement Description Input Box</w:t>
      </w:r>
    </w:p>
    <w:p w14:paraId="2DFB7ED5" w14:textId="77777777" w:rsidR="006D1E9A" w:rsidRDefault="006D1E9A" w:rsidP="008A63E6">
      <w:pPr>
        <w:pStyle w:val="ListNumber"/>
        <w:ind w:left="1440"/>
        <w:rPr>
          <w:noProof/>
        </w:rPr>
      </w:pPr>
      <w:r>
        <w:rPr>
          <w:noProof/>
        </w:rPr>
        <w:t xml:space="preserve">Once an acknowledgement is submitted successfully, a confirmation of the acknowledgement will appear.  Click </w:t>
      </w:r>
      <w:r w:rsidRPr="00570215">
        <w:rPr>
          <w:b/>
          <w:noProof/>
        </w:rPr>
        <w:t>OK</w:t>
      </w:r>
      <w:r>
        <w:rPr>
          <w:noProof/>
        </w:rPr>
        <w:t xml:space="preserve"> to close the confirmation box.</w:t>
      </w:r>
    </w:p>
    <w:p w14:paraId="243D732B" w14:textId="77777777" w:rsidR="006D1E9A" w:rsidRDefault="006D1E9A" w:rsidP="006D1E9A">
      <w:pPr>
        <w:pStyle w:val="BodyText"/>
        <w:keepNext/>
        <w:ind w:left="1440"/>
      </w:pPr>
      <w:r>
        <w:rPr>
          <w:noProof/>
        </w:rPr>
        <w:drawing>
          <wp:inline distT="0" distB="0" distL="0" distR="0" wp14:anchorId="4E512796" wp14:editId="1A687452">
            <wp:extent cx="2571750" cy="1122353"/>
            <wp:effectExtent l="19050" t="19050" r="19050" b="209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571750" cy="1122353"/>
                    </a:xfrm>
                    <a:prstGeom prst="rect">
                      <a:avLst/>
                    </a:prstGeom>
                    <a:ln>
                      <a:solidFill>
                        <a:schemeClr val="tx1"/>
                      </a:solidFill>
                    </a:ln>
                  </pic:spPr>
                </pic:pic>
              </a:graphicData>
            </a:graphic>
          </wp:inline>
        </w:drawing>
      </w:r>
    </w:p>
    <w:p w14:paraId="6477FE87" w14:textId="57F9B6C6" w:rsidR="006D1E9A" w:rsidRDefault="006D1E9A" w:rsidP="006D1E9A">
      <w:pPr>
        <w:pStyle w:val="Caption"/>
        <w:ind w:left="1440"/>
        <w:rPr>
          <w:noProof/>
        </w:rPr>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282</w:t>
      </w:r>
      <w:r w:rsidR="00B8237E">
        <w:rPr>
          <w:noProof/>
        </w:rPr>
        <w:fldChar w:fldCharType="end"/>
      </w:r>
      <w:r>
        <w:t xml:space="preserve"> Acknowledgement </w:t>
      </w:r>
      <w:r>
        <w:rPr>
          <w:noProof/>
        </w:rPr>
        <w:t>Confirmation</w:t>
      </w:r>
    </w:p>
    <w:p w14:paraId="6A6C6CF0" w14:textId="7A0CF524" w:rsidR="006D1E9A" w:rsidRDefault="006D1E9A" w:rsidP="006D1E9A">
      <w:pPr>
        <w:pStyle w:val="BodyText"/>
      </w:pPr>
      <w:r>
        <w:t xml:space="preserve">If the acknowledgement is unsuccessful, a similar box will appear indicating that the acknowledgement was unsuccessful and the </w:t>
      </w:r>
      <w:r w:rsidR="00421418">
        <w:t>pop-up</w:t>
      </w:r>
      <w:r>
        <w:t xml:space="preserve">s will reappear. </w:t>
      </w:r>
    </w:p>
    <w:p w14:paraId="35264A76" w14:textId="77777777" w:rsidR="003808C0" w:rsidRPr="00570215" w:rsidRDefault="003808C0" w:rsidP="006D1E9A">
      <w:pPr>
        <w:pStyle w:val="BodyText"/>
      </w:pPr>
    </w:p>
    <w:p w14:paraId="5C9C229B" w14:textId="77777777" w:rsidR="006D1E9A" w:rsidRDefault="006D1E9A" w:rsidP="006D1E9A">
      <w:pPr>
        <w:pStyle w:val="Heading2"/>
      </w:pPr>
      <w:bookmarkStart w:id="451" w:name="_Toc433621818"/>
      <w:bookmarkStart w:id="452" w:name="_Toc35524360"/>
      <w:r>
        <w:t>Alert History</w:t>
      </w:r>
      <w:bookmarkEnd w:id="451"/>
      <w:bookmarkEnd w:id="452"/>
    </w:p>
    <w:p w14:paraId="6CE871F7" w14:textId="77777777" w:rsidR="006D1E9A" w:rsidRDefault="006D1E9A" w:rsidP="006D1E9A">
      <w:pPr>
        <w:pStyle w:val="BodyText"/>
      </w:pPr>
      <w:r>
        <w:t>To see the history of alerts:</w:t>
      </w:r>
    </w:p>
    <w:p w14:paraId="2C6912E2" w14:textId="77777777" w:rsidR="006D1E9A" w:rsidRDefault="006D1E9A" w:rsidP="00F465F6">
      <w:pPr>
        <w:pStyle w:val="ListNumber"/>
        <w:numPr>
          <w:ilvl w:val="0"/>
          <w:numId w:val="28"/>
        </w:numPr>
      </w:pPr>
      <w:r>
        <w:t xml:space="preserve">Click on the up arrow of the system tray. </w:t>
      </w:r>
    </w:p>
    <w:p w14:paraId="56062F35" w14:textId="4D1061ED" w:rsidR="006D1E9A" w:rsidRDefault="006D1E9A" w:rsidP="00BD3264">
      <w:pPr>
        <w:pStyle w:val="ListNumber"/>
        <w:numPr>
          <w:ilvl w:val="0"/>
          <w:numId w:val="6"/>
        </w:numPr>
      </w:pPr>
      <w:r>
        <w:t xml:space="preserve">Right click on the </w:t>
      </w:r>
      <w:r w:rsidR="00677D92">
        <w:t>Jazzware icon</w:t>
      </w:r>
      <w:r>
        <w:t xml:space="preserve"> with the lightning bolt running through it. </w:t>
      </w:r>
    </w:p>
    <w:p w14:paraId="464DEC8E" w14:textId="77777777" w:rsidR="006D1E9A" w:rsidRDefault="006D1E9A" w:rsidP="00BD3264">
      <w:pPr>
        <w:pStyle w:val="ListNumber"/>
        <w:numPr>
          <w:ilvl w:val="0"/>
          <w:numId w:val="6"/>
        </w:numPr>
      </w:pPr>
      <w:r>
        <w:t xml:space="preserve">Select Alert History.   </w:t>
      </w:r>
    </w:p>
    <w:p w14:paraId="3678D76E" w14:textId="77777777" w:rsidR="006D1E9A" w:rsidRDefault="006D1E9A" w:rsidP="00BD3264">
      <w:pPr>
        <w:pStyle w:val="ListNumber"/>
        <w:numPr>
          <w:ilvl w:val="0"/>
          <w:numId w:val="6"/>
        </w:numPr>
      </w:pPr>
      <w:r>
        <w:t xml:space="preserve">A large Alert History box will appear.  </w:t>
      </w:r>
    </w:p>
    <w:p w14:paraId="54ED7A9D" w14:textId="77777777" w:rsidR="006D1E9A" w:rsidRDefault="006D1E9A" w:rsidP="00BD3264">
      <w:pPr>
        <w:pStyle w:val="ListNumber"/>
        <w:numPr>
          <w:ilvl w:val="0"/>
          <w:numId w:val="0"/>
        </w:numPr>
        <w:ind w:left="1440"/>
      </w:pPr>
    </w:p>
    <w:p w14:paraId="3585C934" w14:textId="77777777" w:rsidR="006D1E9A" w:rsidRDefault="006D1E9A" w:rsidP="00BD3264">
      <w:pPr>
        <w:pStyle w:val="ListNumber"/>
        <w:numPr>
          <w:ilvl w:val="0"/>
          <w:numId w:val="0"/>
        </w:numPr>
        <w:ind w:left="1440"/>
      </w:pPr>
      <w:r>
        <w:rPr>
          <w:noProof/>
        </w:rPr>
        <w:lastRenderedPageBreak/>
        <mc:AlternateContent>
          <mc:Choice Requires="wps">
            <w:drawing>
              <wp:anchor distT="0" distB="0" distL="114300" distR="114300" simplePos="0" relativeHeight="251467264" behindDoc="0" locked="0" layoutInCell="1" allowOverlap="1" wp14:anchorId="34432490" wp14:editId="0EDE79B0">
                <wp:simplePos x="0" y="0"/>
                <wp:positionH relativeFrom="column">
                  <wp:posOffset>2221302</wp:posOffset>
                </wp:positionH>
                <wp:positionV relativeFrom="paragraph">
                  <wp:posOffset>347441</wp:posOffset>
                </wp:positionV>
                <wp:extent cx="1630392" cy="508958"/>
                <wp:effectExtent l="0" t="0" r="27305" b="24765"/>
                <wp:wrapNone/>
                <wp:docPr id="191" name="Left Arrow 191"/>
                <wp:cNvGraphicFramePr/>
                <a:graphic xmlns:a="http://schemas.openxmlformats.org/drawingml/2006/main">
                  <a:graphicData uri="http://schemas.microsoft.com/office/word/2010/wordprocessingShape">
                    <wps:wsp>
                      <wps:cNvSpPr/>
                      <wps:spPr>
                        <a:xfrm>
                          <a:off x="0" y="0"/>
                          <a:ext cx="1630392" cy="50895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FE1667" w14:textId="77777777" w:rsidR="00A838D7" w:rsidRDefault="00A838D7" w:rsidP="006D1E9A">
                            <w:pPr>
                              <w:ind w:left="0"/>
                              <w:jc w:val="center"/>
                            </w:pPr>
                            <w:r>
                              <w:t>Select date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432490" id="Left Arrow 191" o:spid="_x0000_s1092" type="#_x0000_t66" style="position:absolute;left:0;text-align:left;margin-left:174.9pt;margin-top:27.35pt;width:128.4pt;height:40.1pt;z-index:2514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" adj="3371" fillcolor="#4f81bd [3204]" strokecolor="#243f60 [1604]" strokeweight="2pt">
                <v:textbox>
                  <w:txbxContent>
                    <w:p w14:paraId="1AFE1667" w14:textId="77777777" w:rsidR="00A838D7" w:rsidRDefault="00A838D7" w:rsidP="006D1E9A">
                      <w:pPr>
                        <w:ind w:left="0"/>
                        <w:jc w:val="center"/>
                      </w:pPr>
                      <w:r>
                        <w:t>Select date to view</w:t>
                      </w:r>
                    </w:p>
                  </w:txbxContent>
                </v:textbox>
              </v:shape>
            </w:pict>
          </mc:Fallback>
        </mc:AlternateContent>
      </w:r>
      <w:r>
        <w:rPr>
          <w:noProof/>
        </w:rPr>
        <mc:AlternateContent>
          <mc:Choice Requires="wps">
            <w:drawing>
              <wp:anchor distT="0" distB="0" distL="114300" distR="114300" simplePos="0" relativeHeight="251464192" behindDoc="0" locked="0" layoutInCell="1" allowOverlap="1" wp14:anchorId="07EF1275" wp14:editId="79A3CAD9">
                <wp:simplePos x="0" y="0"/>
                <wp:positionH relativeFrom="column">
                  <wp:posOffset>-668547</wp:posOffset>
                </wp:positionH>
                <wp:positionV relativeFrom="paragraph">
                  <wp:posOffset>2581682</wp:posOffset>
                </wp:positionV>
                <wp:extent cx="1293675" cy="819510"/>
                <wp:effectExtent l="0" t="19050" r="40005" b="38100"/>
                <wp:wrapNone/>
                <wp:docPr id="192" name="Right Arrow 192"/>
                <wp:cNvGraphicFramePr/>
                <a:graphic xmlns:a="http://schemas.openxmlformats.org/drawingml/2006/main">
                  <a:graphicData uri="http://schemas.microsoft.com/office/word/2010/wordprocessingShape">
                    <wps:wsp>
                      <wps:cNvSpPr/>
                      <wps:spPr>
                        <a:xfrm>
                          <a:off x="0" y="0"/>
                          <a:ext cx="1293675" cy="8195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BF2E26" w14:textId="77777777" w:rsidR="00A838D7" w:rsidRDefault="00A838D7" w:rsidP="006D1E9A">
                            <w:pPr>
                              <w:ind w:left="0"/>
                              <w:jc w:val="center"/>
                            </w:pPr>
                            <w:r>
                              <w:t xml:space="preserve">View details of highlighted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1275" id="Right Arrow 192" o:spid="_x0000_s1093" type="#_x0000_t13" style="position:absolute;left:0;text-align:left;margin-left:-52.65pt;margin-top:203.3pt;width:101.85pt;height:64.5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" adj="14758" fillcolor="#4f81bd [3204]" strokecolor="#243f60 [1604]" strokeweight="2pt">
                <v:textbox>
                  <w:txbxContent>
                    <w:p w14:paraId="3BBF2E26" w14:textId="77777777" w:rsidR="00A838D7" w:rsidRDefault="00A838D7" w:rsidP="006D1E9A">
                      <w:pPr>
                        <w:ind w:left="0"/>
                        <w:jc w:val="center"/>
                      </w:pPr>
                      <w:r>
                        <w:t xml:space="preserve">View details of highlighted alert </w:t>
                      </w:r>
                    </w:p>
                  </w:txbxContent>
                </v:textbox>
              </v:shape>
            </w:pict>
          </mc:Fallback>
        </mc:AlternateContent>
      </w:r>
      <w:r>
        <w:rPr>
          <w:noProof/>
        </w:rPr>
        <mc:AlternateContent>
          <mc:Choice Requires="wps">
            <w:drawing>
              <wp:anchor distT="0" distB="0" distL="114300" distR="114300" simplePos="0" relativeHeight="251461120" behindDoc="0" locked="0" layoutInCell="1" allowOverlap="1" wp14:anchorId="1BA9D774" wp14:editId="5DBB30EA">
                <wp:simplePos x="0" y="0"/>
                <wp:positionH relativeFrom="column">
                  <wp:posOffset>-668547</wp:posOffset>
                </wp:positionH>
                <wp:positionV relativeFrom="paragraph">
                  <wp:posOffset>916784</wp:posOffset>
                </wp:positionV>
                <wp:extent cx="1293675" cy="552091"/>
                <wp:effectExtent l="0" t="19050" r="40005" b="38735"/>
                <wp:wrapNone/>
                <wp:docPr id="193" name="Right Arrow 193"/>
                <wp:cNvGraphicFramePr/>
                <a:graphic xmlns:a="http://schemas.openxmlformats.org/drawingml/2006/main">
                  <a:graphicData uri="http://schemas.microsoft.com/office/word/2010/wordprocessingShape">
                    <wps:wsp>
                      <wps:cNvSpPr/>
                      <wps:spPr>
                        <a:xfrm>
                          <a:off x="0" y="0"/>
                          <a:ext cx="1293675" cy="5520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7B1BA" w14:textId="77777777" w:rsidR="00A838D7" w:rsidRDefault="00A838D7" w:rsidP="006D1E9A">
                            <w:pPr>
                              <w:ind w:left="0"/>
                              <w:jc w:val="center"/>
                            </w:pPr>
                            <w:r>
                              <w:t xml:space="preserve">Highlight an alert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D774" id="Right Arrow 193" o:spid="_x0000_s1094" type="#_x0000_t13" style="position:absolute;left:0;text-align:left;margin-left:-52.65pt;margin-top:72.2pt;width:101.85pt;height:43.4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" adj="16991" fillcolor="#4f81bd [3204]" strokecolor="#243f60 [1604]" strokeweight="2pt">
                <v:textbox>
                  <w:txbxContent>
                    <w:p w14:paraId="2817B1BA" w14:textId="77777777" w:rsidR="00A838D7" w:rsidRDefault="00A838D7" w:rsidP="006D1E9A">
                      <w:pPr>
                        <w:ind w:left="0"/>
                        <w:jc w:val="center"/>
                      </w:pPr>
                      <w:r>
                        <w:t xml:space="preserve">Highlight an alert </w:t>
                      </w:r>
                    </w:p>
                  </w:txbxContent>
                </v:textbox>
              </v:shape>
            </w:pict>
          </mc:Fallback>
        </mc:AlternateContent>
      </w:r>
      <w:r>
        <w:rPr>
          <w:noProof/>
        </w:rPr>
        <w:drawing>
          <wp:inline distT="0" distB="0" distL="0" distR="0" wp14:anchorId="71506E8D" wp14:editId="1613B62F">
            <wp:extent cx="4718649" cy="3401905"/>
            <wp:effectExtent l="19050" t="19050" r="25400" b="273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4724044" cy="3405794"/>
                    </a:xfrm>
                    <a:prstGeom prst="rect">
                      <a:avLst/>
                    </a:prstGeom>
                    <a:ln>
                      <a:solidFill>
                        <a:schemeClr val="bg1">
                          <a:lumMod val="65000"/>
                        </a:schemeClr>
                      </a:solidFill>
                    </a:ln>
                  </pic:spPr>
                </pic:pic>
              </a:graphicData>
            </a:graphic>
          </wp:inline>
        </w:drawing>
      </w:r>
    </w:p>
    <w:p w14:paraId="3009E48B" w14:textId="4FD2D195"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283</w:t>
      </w:r>
      <w:r w:rsidR="00B8237E">
        <w:rPr>
          <w:noProof/>
        </w:rPr>
        <w:fldChar w:fldCharType="end"/>
      </w:r>
      <w:r>
        <w:t xml:space="preserve"> Alert History</w:t>
      </w:r>
    </w:p>
    <w:p w14:paraId="06917647" w14:textId="77777777" w:rsidR="006D1E9A" w:rsidRDefault="006D1E9A" w:rsidP="00BD3264">
      <w:pPr>
        <w:pStyle w:val="ListNumber"/>
        <w:numPr>
          <w:ilvl w:val="0"/>
          <w:numId w:val="6"/>
        </w:numPr>
      </w:pPr>
      <w:r>
        <w:t xml:space="preserve">Select </w:t>
      </w:r>
      <w:r w:rsidR="005E6426">
        <w:t>a</w:t>
      </w:r>
      <w:r>
        <w:t xml:space="preserve"> date </w:t>
      </w:r>
      <w:r w:rsidR="005E6426">
        <w:t>to retrieve</w:t>
      </w:r>
      <w:r>
        <w:t xml:space="preserve"> </w:t>
      </w:r>
      <w:r w:rsidR="005E6426">
        <w:t>its</w:t>
      </w:r>
      <w:r>
        <w:t xml:space="preserve"> history and click on </w:t>
      </w:r>
      <w:r w:rsidRPr="0009656B">
        <w:rPr>
          <w:b/>
        </w:rPr>
        <w:t>Get Alerts</w:t>
      </w:r>
      <w:r>
        <w:t>.</w:t>
      </w:r>
    </w:p>
    <w:p w14:paraId="157323BD" w14:textId="77777777" w:rsidR="006D1E9A" w:rsidRDefault="006D1E9A" w:rsidP="00BD3264">
      <w:pPr>
        <w:pStyle w:val="ListNumber"/>
        <w:numPr>
          <w:ilvl w:val="0"/>
          <w:numId w:val="0"/>
        </w:numPr>
        <w:ind w:left="1440"/>
      </w:pPr>
      <w:r>
        <w:t xml:space="preserve">The Alert ID, Alert Time (both for desktop and property), the Property ID and Name, and the Alert Type will appear for each alert that occurred that day.  </w:t>
      </w:r>
    </w:p>
    <w:p w14:paraId="7D2EC7FF" w14:textId="77777777" w:rsidR="006D1E9A" w:rsidRDefault="006D1E9A" w:rsidP="00E73B96">
      <w:pPr>
        <w:pStyle w:val="ListNumber"/>
        <w:numPr>
          <w:ilvl w:val="0"/>
          <w:numId w:val="63"/>
        </w:numPr>
        <w:ind w:left="1440"/>
      </w:pPr>
      <w:r>
        <w:t>To see the details for a particular alert, highlight the alert in the list and scroll through the alert content at the bottom of the Alert History page.</w:t>
      </w:r>
    </w:p>
    <w:p w14:paraId="06BB86A3" w14:textId="6B9A98F3" w:rsidR="006D1E9A" w:rsidRDefault="006D1E9A" w:rsidP="008A63E6">
      <w:pPr>
        <w:pStyle w:val="ListNumber"/>
        <w:ind w:left="1440"/>
      </w:pPr>
      <w:r>
        <w:t xml:space="preserve">The page can be closed by clicking on the X in the upper </w:t>
      </w:r>
      <w:r w:rsidR="00EA6ACF">
        <w:t xml:space="preserve">right </w:t>
      </w:r>
      <w:r>
        <w:t xml:space="preserve">corner.  This will not stop the Desktop Client application.  </w:t>
      </w:r>
    </w:p>
    <w:p w14:paraId="6328DE93" w14:textId="242BB643" w:rsidR="006D1E9A" w:rsidRDefault="006D1E9A" w:rsidP="006D1E9A">
      <w:pPr>
        <w:pStyle w:val="Heading2"/>
      </w:pPr>
      <w:bookmarkStart w:id="453" w:name="_Toc433621819"/>
      <w:bookmarkStart w:id="454" w:name="_Toc35524361"/>
      <w:r>
        <w:t>Disable Desktop Alerting Application</w:t>
      </w:r>
      <w:bookmarkEnd w:id="453"/>
      <w:bookmarkEnd w:id="454"/>
    </w:p>
    <w:p w14:paraId="31EF928F" w14:textId="3BFBFBCF" w:rsidR="006D1E9A" w:rsidRDefault="006D1E9A" w:rsidP="006D1E9A">
      <w:pPr>
        <w:pStyle w:val="BodyText"/>
      </w:pPr>
      <w:r>
        <w:t>The Desktop Alerting Application can be disabled.  The application will not receive any alerts if the application is disabled.  Depending on the configuration, other workstation’s running the desktop client application may be alerted when a workstation is disabled.</w:t>
      </w:r>
    </w:p>
    <w:p w14:paraId="4ED633AB" w14:textId="77777777" w:rsidR="006D1E9A" w:rsidRPr="009B25A3" w:rsidRDefault="006D1E9A" w:rsidP="006D1E9A">
      <w:pPr>
        <w:pStyle w:val="BodyText"/>
        <w:rPr>
          <w:b/>
        </w:rPr>
      </w:pPr>
      <w:r w:rsidRPr="009B25A3">
        <w:rPr>
          <w:b/>
        </w:rPr>
        <w:t>To disable the application:</w:t>
      </w:r>
    </w:p>
    <w:p w14:paraId="0A88F80C" w14:textId="77777777" w:rsidR="006D1E9A" w:rsidRDefault="006D1E9A" w:rsidP="00F465F6">
      <w:pPr>
        <w:pStyle w:val="ListNumber"/>
        <w:numPr>
          <w:ilvl w:val="0"/>
          <w:numId w:val="27"/>
        </w:numPr>
      </w:pPr>
      <w:r>
        <w:t xml:space="preserve">Click on the up arrow of the system tray. </w:t>
      </w:r>
    </w:p>
    <w:p w14:paraId="43A09E6E" w14:textId="46E1AF7E" w:rsidR="006D1E9A" w:rsidRDefault="00677D92" w:rsidP="006D1E9A">
      <w:pPr>
        <w:pStyle w:val="BodyText"/>
        <w:keepNext/>
      </w:pPr>
      <w:r>
        <w:rPr>
          <w:noProof/>
        </w:rPr>
        <w:lastRenderedPageBreak/>
        <mc:AlternateContent>
          <mc:Choice Requires="wps">
            <w:drawing>
              <wp:anchor distT="0" distB="0" distL="114300" distR="114300" simplePos="0" relativeHeight="251774464" behindDoc="0" locked="0" layoutInCell="1" allowOverlap="1" wp14:anchorId="5B164924" wp14:editId="22E6399C">
                <wp:simplePos x="0" y="0"/>
                <wp:positionH relativeFrom="column">
                  <wp:posOffset>2143124</wp:posOffset>
                </wp:positionH>
                <wp:positionV relativeFrom="paragraph">
                  <wp:posOffset>1300480</wp:posOffset>
                </wp:positionV>
                <wp:extent cx="323850" cy="276225"/>
                <wp:effectExtent l="0" t="0" r="19050" b="28575"/>
                <wp:wrapNone/>
                <wp:docPr id="15494" name="Rectangle 15494"/>
                <wp:cNvGraphicFramePr/>
                <a:graphic xmlns:a="http://schemas.openxmlformats.org/drawingml/2006/main">
                  <a:graphicData uri="http://schemas.microsoft.com/office/word/2010/wordprocessingShape">
                    <wps:wsp>
                      <wps:cNvSpPr/>
                      <wps:spPr>
                        <a:xfrm flipH="1">
                          <a:off x="0" y="0"/>
                          <a:ext cx="3238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0392" id="Rectangle 15494" o:spid="_x0000_s1026" style="position:absolute;margin-left:168.75pt;margin-top:102.4pt;width:25.5pt;height:21.75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" filled="f" strokecolor="red" strokeweight="2pt"/>
            </w:pict>
          </mc:Fallback>
        </mc:AlternateContent>
      </w:r>
      <w:r w:rsidR="006D1E9A">
        <w:rPr>
          <w:noProof/>
        </w:rPr>
        <mc:AlternateContent>
          <mc:Choice Requires="wps">
            <w:drawing>
              <wp:anchor distT="0" distB="0" distL="114300" distR="114300" simplePos="0" relativeHeight="251470336" behindDoc="0" locked="0" layoutInCell="1" allowOverlap="1" wp14:anchorId="722B1E5E" wp14:editId="05E0EBF6">
                <wp:simplePos x="0" y="0"/>
                <wp:positionH relativeFrom="column">
                  <wp:posOffset>1558290</wp:posOffset>
                </wp:positionH>
                <wp:positionV relativeFrom="paragraph">
                  <wp:posOffset>1706245</wp:posOffset>
                </wp:positionV>
                <wp:extent cx="250166" cy="224286"/>
                <wp:effectExtent l="0" t="0" r="17145" b="23495"/>
                <wp:wrapNone/>
                <wp:docPr id="194" name="Rectangle 194"/>
                <wp:cNvGraphicFramePr/>
                <a:graphic xmlns:a="http://schemas.openxmlformats.org/drawingml/2006/main">
                  <a:graphicData uri="http://schemas.microsoft.com/office/word/2010/wordprocessingShape">
                    <wps:wsp>
                      <wps:cNvSpPr/>
                      <wps:spPr>
                        <a:xfrm flipH="1">
                          <a:off x="0" y="0"/>
                          <a:ext cx="250166" cy="22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3C959" id="Rectangle 194" o:spid="_x0000_s1026" style="position:absolute;margin-left:122.7pt;margin-top:134.35pt;width:19.7pt;height:17.65pt;flip:x;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" filled="f" strokecolor="red" strokeweight="2pt"/>
            </w:pict>
          </mc:Fallback>
        </mc:AlternateContent>
      </w:r>
      <w:r w:rsidR="006D1E9A" w:rsidRPr="0055306C">
        <w:rPr>
          <w:noProof/>
        </w:rPr>
        <w:t xml:space="preserve"> </w:t>
      </w:r>
      <w:r>
        <w:rPr>
          <w:noProof/>
        </w:rPr>
        <w:drawing>
          <wp:inline distT="0" distB="0" distL="0" distR="0" wp14:anchorId="6CCC4F9D" wp14:editId="4D259536">
            <wp:extent cx="2426178" cy="2038350"/>
            <wp:effectExtent l="19050" t="19050" r="12700" b="19050"/>
            <wp:docPr id="15493" name="Picture 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433831" cy="2044779"/>
                    </a:xfrm>
                    <a:prstGeom prst="rect">
                      <a:avLst/>
                    </a:prstGeom>
                    <a:ln>
                      <a:solidFill>
                        <a:schemeClr val="bg1">
                          <a:lumMod val="65000"/>
                        </a:schemeClr>
                      </a:solidFill>
                    </a:ln>
                  </pic:spPr>
                </pic:pic>
              </a:graphicData>
            </a:graphic>
          </wp:inline>
        </w:drawing>
      </w:r>
    </w:p>
    <w:p w14:paraId="03EAB30A" w14:textId="56BD7D8E"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284</w:t>
      </w:r>
      <w:r w:rsidR="00B8237E">
        <w:rPr>
          <w:noProof/>
        </w:rPr>
        <w:fldChar w:fldCharType="end"/>
      </w:r>
      <w:r>
        <w:t xml:space="preserve"> Desktop Alert Client in System Tray</w:t>
      </w:r>
    </w:p>
    <w:p w14:paraId="5DE32846" w14:textId="3A573EB5" w:rsidR="006D1E9A" w:rsidRDefault="006D1E9A" w:rsidP="00BD3264">
      <w:pPr>
        <w:pStyle w:val="ListNumber"/>
        <w:numPr>
          <w:ilvl w:val="0"/>
          <w:numId w:val="6"/>
        </w:numPr>
      </w:pPr>
      <w:r>
        <w:t xml:space="preserve">Right click on the </w:t>
      </w:r>
      <w:r w:rsidR="00677D92">
        <w:t>Jazzware icon</w:t>
      </w:r>
      <w:r>
        <w:t xml:space="preserve"> with the lightning bolt running through it. </w:t>
      </w:r>
    </w:p>
    <w:p w14:paraId="6E8CF49F" w14:textId="77777777" w:rsidR="006D1E9A" w:rsidRPr="0055306C" w:rsidRDefault="006D1E9A" w:rsidP="00BD3264">
      <w:pPr>
        <w:pStyle w:val="ListNumber"/>
        <w:numPr>
          <w:ilvl w:val="0"/>
          <w:numId w:val="6"/>
        </w:numPr>
      </w:pPr>
      <w:r>
        <w:t>Select Disable.</w:t>
      </w:r>
    </w:p>
    <w:p w14:paraId="309166E2" w14:textId="67A7AF0D" w:rsidR="006D1E9A" w:rsidRDefault="006D1E9A" w:rsidP="006D1E9A">
      <w:pPr>
        <w:pStyle w:val="BodyText"/>
        <w:keepNext/>
      </w:pPr>
      <w:r>
        <w:rPr>
          <w:noProof/>
        </w:rPr>
        <mc:AlternateContent>
          <mc:Choice Requires="wps">
            <w:drawing>
              <wp:anchor distT="0" distB="0" distL="114300" distR="114300" simplePos="0" relativeHeight="251473408" behindDoc="0" locked="0" layoutInCell="1" allowOverlap="1" wp14:anchorId="4717D9C1" wp14:editId="61D8C03B">
                <wp:simplePos x="0" y="0"/>
                <wp:positionH relativeFrom="column">
                  <wp:posOffset>970915</wp:posOffset>
                </wp:positionH>
                <wp:positionV relativeFrom="paragraph">
                  <wp:posOffset>791845</wp:posOffset>
                </wp:positionV>
                <wp:extent cx="676275" cy="238125"/>
                <wp:effectExtent l="0" t="0" r="28575" b="28575"/>
                <wp:wrapNone/>
                <wp:docPr id="195" name="Rectangle 195"/>
                <wp:cNvGraphicFramePr/>
                <a:graphic xmlns:a="http://schemas.openxmlformats.org/drawingml/2006/main">
                  <a:graphicData uri="http://schemas.microsoft.com/office/word/2010/wordprocessingShape">
                    <wps:wsp>
                      <wps:cNvSpPr/>
                      <wps:spPr>
                        <a:xfrm flipH="1">
                          <a:off x="0" y="0"/>
                          <a:ext cx="676275" cy="238125"/>
                        </a:xfrm>
                        <a:prstGeom prst="rect">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CA867" w14:textId="53538DE5" w:rsidR="00A838D7" w:rsidRPr="00677D92" w:rsidRDefault="00A838D7" w:rsidP="00677D92">
                            <w:pPr>
                              <w:ind w:left="0"/>
                              <w:jc w:val="center"/>
                              <w:rPr>
                                <w:color w:val="000000" w:themeColor="text1"/>
                              </w:rPr>
                            </w:pPr>
                            <w:r w:rsidRPr="00677D92">
                              <w:rPr>
                                <w:color w:val="000000" w:themeColor="text1"/>
                              </w:rPr>
                              <w:t>Di</w:t>
                            </w:r>
                            <w:r>
                              <w:rPr>
                                <w:color w:val="000000" w:themeColor="text1"/>
                              </w:rPr>
                              <w:t>s</w:t>
                            </w:r>
                            <w:r w:rsidRPr="00677D92">
                              <w:rPr>
                                <w:color w:val="000000" w:themeColor="text1"/>
                              </w:rPr>
                              <w: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7D9C1" id="Rectangle 195" o:spid="_x0000_s1095" style="position:absolute;left:0;text-align:left;margin-left:76.45pt;margin-top:62.35pt;width:53.25pt;height:18.75pt;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" fillcolor="#f2f2f2 [3052]" strokecolor="red" strokeweight="2pt">
                <v:textbox>
                  <w:txbxContent>
                    <w:p w14:paraId="33ACA867" w14:textId="53538DE5" w:rsidR="00A838D7" w:rsidRPr="00677D92" w:rsidRDefault="00A838D7" w:rsidP="00677D92">
                      <w:pPr>
                        <w:ind w:left="0"/>
                        <w:jc w:val="center"/>
                        <w:rPr>
                          <w:color w:val="000000" w:themeColor="text1"/>
                        </w:rPr>
                      </w:pPr>
                      <w:r w:rsidRPr="00677D92">
                        <w:rPr>
                          <w:color w:val="000000" w:themeColor="text1"/>
                        </w:rPr>
                        <w:t>Di</w:t>
                      </w:r>
                      <w:r>
                        <w:rPr>
                          <w:color w:val="000000" w:themeColor="text1"/>
                        </w:rPr>
                        <w:t>s</w:t>
                      </w:r>
                      <w:r w:rsidRPr="00677D92">
                        <w:rPr>
                          <w:color w:val="000000" w:themeColor="text1"/>
                        </w:rPr>
                        <w:t>able</w:t>
                      </w:r>
                    </w:p>
                  </w:txbxContent>
                </v:textbox>
              </v:rect>
            </w:pict>
          </mc:Fallback>
        </mc:AlternateContent>
      </w:r>
      <w:r w:rsidR="00677D92">
        <w:rPr>
          <w:noProof/>
        </w:rPr>
        <w:drawing>
          <wp:inline distT="0" distB="0" distL="0" distR="0" wp14:anchorId="26F36E2D" wp14:editId="63D66FC4">
            <wp:extent cx="2257425" cy="2057400"/>
            <wp:effectExtent l="19050" t="19050" r="28575" b="19050"/>
            <wp:docPr id="15498" name="Picture 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257425" cy="2057400"/>
                    </a:xfrm>
                    <a:prstGeom prst="rect">
                      <a:avLst/>
                    </a:prstGeom>
                    <a:ln>
                      <a:solidFill>
                        <a:schemeClr val="tx1"/>
                      </a:solidFill>
                    </a:ln>
                  </pic:spPr>
                </pic:pic>
              </a:graphicData>
            </a:graphic>
          </wp:inline>
        </w:drawing>
      </w:r>
    </w:p>
    <w:p w14:paraId="5524ADF6" w14:textId="44DC955A"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285</w:t>
      </w:r>
      <w:r w:rsidR="00B8237E">
        <w:rPr>
          <w:noProof/>
        </w:rPr>
        <w:fldChar w:fldCharType="end"/>
      </w:r>
      <w:r>
        <w:t xml:space="preserve"> Configuration of Desktop Alert Client</w:t>
      </w:r>
    </w:p>
    <w:p w14:paraId="7B32A99B" w14:textId="77777777" w:rsidR="006D1E9A" w:rsidRDefault="006D1E9A" w:rsidP="00E73B96">
      <w:pPr>
        <w:pStyle w:val="ListNumber"/>
        <w:numPr>
          <w:ilvl w:val="0"/>
          <w:numId w:val="64"/>
        </w:numPr>
        <w:ind w:left="1440"/>
      </w:pPr>
      <w:r>
        <w:t>A warning message will appear indicating that the application will no longer receive alerts while disabled.</w:t>
      </w:r>
    </w:p>
    <w:p w14:paraId="61A18715" w14:textId="77777777" w:rsidR="006D1E9A" w:rsidRDefault="006D1E9A" w:rsidP="006D1E9A">
      <w:pPr>
        <w:pStyle w:val="BodyText"/>
        <w:keepNext/>
      </w:pPr>
      <w:r>
        <w:rPr>
          <w:noProof/>
        </w:rPr>
        <w:drawing>
          <wp:inline distT="0" distB="0" distL="0" distR="0" wp14:anchorId="1579DD8B" wp14:editId="7F34CE59">
            <wp:extent cx="3781425" cy="1654857"/>
            <wp:effectExtent l="19050" t="19050" r="9525" b="215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3781425" cy="1654857"/>
                    </a:xfrm>
                    <a:prstGeom prst="rect">
                      <a:avLst/>
                    </a:prstGeom>
                    <a:ln>
                      <a:solidFill>
                        <a:schemeClr val="tx1"/>
                      </a:solidFill>
                    </a:ln>
                  </pic:spPr>
                </pic:pic>
              </a:graphicData>
            </a:graphic>
          </wp:inline>
        </w:drawing>
      </w:r>
    </w:p>
    <w:p w14:paraId="0CC82080" w14:textId="23F82733"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286</w:t>
      </w:r>
      <w:r w:rsidR="00B8237E">
        <w:rPr>
          <w:noProof/>
        </w:rPr>
        <w:fldChar w:fldCharType="end"/>
      </w:r>
      <w:r>
        <w:t xml:space="preserve"> Disable Warning</w:t>
      </w:r>
    </w:p>
    <w:p w14:paraId="7493893E" w14:textId="13170297" w:rsidR="006D1E9A" w:rsidRDefault="006D1E9A" w:rsidP="008A63E6">
      <w:pPr>
        <w:pStyle w:val="ListNumber"/>
        <w:ind w:left="1440"/>
      </w:pPr>
      <w:r>
        <w:lastRenderedPageBreak/>
        <w:t>When the application is disabled, the Desktop Alerting Application logo in the system tray will have a bar through it.</w:t>
      </w:r>
    </w:p>
    <w:p w14:paraId="5B04F8F2" w14:textId="3A070019" w:rsidR="006D1E9A" w:rsidRDefault="00677D92" w:rsidP="00BD3264">
      <w:pPr>
        <w:pStyle w:val="ListNumber"/>
        <w:numPr>
          <w:ilvl w:val="0"/>
          <w:numId w:val="0"/>
        </w:numPr>
        <w:ind w:left="1440"/>
      </w:pPr>
      <w:r>
        <w:rPr>
          <w:noProof/>
        </w:rPr>
        <mc:AlternateContent>
          <mc:Choice Requires="wps">
            <w:drawing>
              <wp:anchor distT="0" distB="0" distL="114300" distR="114300" simplePos="0" relativeHeight="251777536" behindDoc="0" locked="0" layoutInCell="1" allowOverlap="1" wp14:anchorId="399B9015" wp14:editId="0FE4A9F3">
                <wp:simplePos x="0" y="0"/>
                <wp:positionH relativeFrom="column">
                  <wp:posOffset>1762125</wp:posOffset>
                </wp:positionH>
                <wp:positionV relativeFrom="paragraph">
                  <wp:posOffset>1266190</wp:posOffset>
                </wp:positionV>
                <wp:extent cx="323850" cy="304800"/>
                <wp:effectExtent l="0" t="0" r="19050" b="19050"/>
                <wp:wrapNone/>
                <wp:docPr id="15497" name="Rectangle 15497"/>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2F95B" id="Rectangle 15497" o:spid="_x0000_s1026" style="position:absolute;margin-left:138.75pt;margin-top:99.7pt;width:25.5pt;height:24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" filled="f" strokecolor="red" strokeweight="2pt"/>
            </w:pict>
          </mc:Fallback>
        </mc:AlternateContent>
      </w:r>
      <w:r>
        <w:rPr>
          <w:noProof/>
        </w:rPr>
        <w:drawing>
          <wp:inline distT="0" distB="0" distL="0" distR="0" wp14:anchorId="586D59AC" wp14:editId="61F61EC3">
            <wp:extent cx="1962150" cy="2028825"/>
            <wp:effectExtent l="0" t="0" r="0" b="9525"/>
            <wp:docPr id="15495" name="Picture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962150" cy="2028825"/>
                    </a:xfrm>
                    <a:prstGeom prst="rect">
                      <a:avLst/>
                    </a:prstGeom>
                  </pic:spPr>
                </pic:pic>
              </a:graphicData>
            </a:graphic>
          </wp:inline>
        </w:drawing>
      </w:r>
    </w:p>
    <w:p w14:paraId="68CF4BA1" w14:textId="76549A39" w:rsidR="006D1E9A" w:rsidRDefault="006D1E9A" w:rsidP="00677D92">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287</w:t>
      </w:r>
      <w:r w:rsidR="00B8237E">
        <w:rPr>
          <w:noProof/>
        </w:rPr>
        <w:fldChar w:fldCharType="end"/>
      </w:r>
      <w:r>
        <w:t xml:space="preserve"> Disabled Desktop Alerting Application </w:t>
      </w:r>
      <w:r>
        <w:rPr>
          <w:noProof/>
        </w:rPr>
        <w:t>Indicator</w:t>
      </w:r>
    </w:p>
    <w:p w14:paraId="73955905" w14:textId="77777777" w:rsidR="006D1E9A" w:rsidRDefault="006D1E9A" w:rsidP="006D1E9A">
      <w:pPr>
        <w:pStyle w:val="Heading2"/>
      </w:pPr>
      <w:bookmarkStart w:id="455" w:name="_Toc433621820"/>
      <w:bookmarkStart w:id="456" w:name="_Toc35524362"/>
      <w:r>
        <w:t>Enable the Desktop Alerting Application</w:t>
      </w:r>
      <w:bookmarkEnd w:id="455"/>
      <w:bookmarkEnd w:id="456"/>
    </w:p>
    <w:p w14:paraId="4385067C" w14:textId="77777777" w:rsidR="006D1E9A" w:rsidRDefault="006D1E9A" w:rsidP="006D1E9A">
      <w:pPr>
        <w:pStyle w:val="BodyText"/>
      </w:pPr>
      <w:r>
        <w:t xml:space="preserve">If the Desktop Alerting Application was disabled, it can be re-enabled.  </w:t>
      </w:r>
    </w:p>
    <w:p w14:paraId="61568BA7" w14:textId="77777777" w:rsidR="006D1E9A" w:rsidRDefault="006D1E9A" w:rsidP="006D1E9A">
      <w:pPr>
        <w:pStyle w:val="BodyText"/>
        <w:rPr>
          <w:b/>
        </w:rPr>
      </w:pPr>
      <w:r w:rsidRPr="00073B82">
        <w:rPr>
          <w:b/>
        </w:rPr>
        <w:t>To re-enable the Desktop Alerting Client:</w:t>
      </w:r>
    </w:p>
    <w:p w14:paraId="50385FE2" w14:textId="77777777" w:rsidR="006D1E9A" w:rsidRDefault="006D1E9A" w:rsidP="00F465F6">
      <w:pPr>
        <w:pStyle w:val="ListNumber"/>
        <w:numPr>
          <w:ilvl w:val="0"/>
          <w:numId w:val="32"/>
        </w:numPr>
      </w:pPr>
      <w:r>
        <w:t xml:space="preserve">Click on the up arrow of the system tray. </w:t>
      </w:r>
    </w:p>
    <w:p w14:paraId="1DC32F41" w14:textId="3FDECAEB" w:rsidR="006D1E9A" w:rsidRDefault="00677D92" w:rsidP="00677D92">
      <w:pPr>
        <w:pStyle w:val="BodyText"/>
        <w:keepNext/>
        <w:ind w:left="1440"/>
      </w:pPr>
      <w:r>
        <w:rPr>
          <w:noProof/>
        </w:rPr>
        <mc:AlternateContent>
          <mc:Choice Requires="wps">
            <w:drawing>
              <wp:anchor distT="0" distB="0" distL="114300" distR="114300" simplePos="0" relativeHeight="251783680" behindDoc="0" locked="0" layoutInCell="1" allowOverlap="1" wp14:anchorId="197E0F0B" wp14:editId="64EA0204">
                <wp:simplePos x="0" y="0"/>
                <wp:positionH relativeFrom="column">
                  <wp:posOffset>1616148</wp:posOffset>
                </wp:positionH>
                <wp:positionV relativeFrom="paragraph">
                  <wp:posOffset>1679309</wp:posOffset>
                </wp:positionV>
                <wp:extent cx="323850" cy="304800"/>
                <wp:effectExtent l="0" t="0" r="19050" b="19050"/>
                <wp:wrapNone/>
                <wp:docPr id="15505" name="Rectangle 15505"/>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807BA" id="Rectangle 15505" o:spid="_x0000_s1026" style="position:absolute;margin-left:127.25pt;margin-top:132.25pt;width:25.5pt;height:24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" filled="f" strokecolor="red" strokeweight="2pt"/>
            </w:pict>
          </mc:Fallback>
        </mc:AlternateContent>
      </w:r>
      <w:r w:rsidR="006D1E9A">
        <w:rPr>
          <w:noProof/>
        </w:rPr>
        <mc:AlternateContent>
          <mc:Choice Requires="wps">
            <w:drawing>
              <wp:anchor distT="0" distB="0" distL="114300" distR="114300" simplePos="0" relativeHeight="251476480" behindDoc="0" locked="0" layoutInCell="1" allowOverlap="1" wp14:anchorId="3A862049" wp14:editId="625AB627">
                <wp:simplePos x="0" y="0"/>
                <wp:positionH relativeFrom="column">
                  <wp:posOffset>1799590</wp:posOffset>
                </wp:positionH>
                <wp:positionV relativeFrom="paragraph">
                  <wp:posOffset>1276350</wp:posOffset>
                </wp:positionV>
                <wp:extent cx="323850" cy="304800"/>
                <wp:effectExtent l="0" t="0" r="19050" b="19050"/>
                <wp:wrapNone/>
                <wp:docPr id="197" name="Rectangle 197"/>
                <wp:cNvGraphicFramePr/>
                <a:graphic xmlns:a="http://schemas.openxmlformats.org/drawingml/2006/main">
                  <a:graphicData uri="http://schemas.microsoft.com/office/word/2010/wordprocessingShape">
                    <wps:wsp>
                      <wps:cNvSpPr/>
                      <wps:spPr>
                        <a:xfrm flipH="1">
                          <a:off x="0" y="0"/>
                          <a:ext cx="3238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2A043" id="Rectangle 197" o:spid="_x0000_s1026" style="position:absolute;margin-left:141.7pt;margin-top:100.5pt;width:25.5pt;height:24pt;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" filled="f" strokecolor="red" strokeweight="2pt"/>
            </w:pict>
          </mc:Fallback>
        </mc:AlternateContent>
      </w:r>
      <w:r w:rsidR="006D1E9A" w:rsidRPr="0055306C">
        <w:rPr>
          <w:noProof/>
        </w:rPr>
        <w:t xml:space="preserve"> </w:t>
      </w:r>
      <w:r>
        <w:rPr>
          <w:noProof/>
        </w:rPr>
        <w:drawing>
          <wp:inline distT="0" distB="0" distL="0" distR="0" wp14:anchorId="2B7F1CD0" wp14:editId="2CAAC933">
            <wp:extent cx="1962150" cy="2028825"/>
            <wp:effectExtent l="0" t="0" r="0" b="9525"/>
            <wp:docPr id="15496" name="Picture 1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1962150" cy="2028825"/>
                    </a:xfrm>
                    <a:prstGeom prst="rect">
                      <a:avLst/>
                    </a:prstGeom>
                  </pic:spPr>
                </pic:pic>
              </a:graphicData>
            </a:graphic>
          </wp:inline>
        </w:drawing>
      </w:r>
    </w:p>
    <w:p w14:paraId="63F89565" w14:textId="6B8B95EE" w:rsidR="006D1E9A" w:rsidRPr="00037A2E" w:rsidRDefault="006D1E9A" w:rsidP="00677D92">
      <w:pPr>
        <w:pStyle w:val="Caption"/>
        <w:ind w:left="1440"/>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288</w:t>
      </w:r>
      <w:r w:rsidR="00B8237E">
        <w:rPr>
          <w:noProof/>
        </w:rPr>
        <w:fldChar w:fldCharType="end"/>
      </w:r>
      <w:r>
        <w:t xml:space="preserve"> Desktop Alert Client in System Tray</w:t>
      </w:r>
    </w:p>
    <w:p w14:paraId="52883A27" w14:textId="4123418A" w:rsidR="006D1E9A" w:rsidRDefault="006D1E9A" w:rsidP="00BD3264">
      <w:pPr>
        <w:pStyle w:val="ListNumber"/>
        <w:numPr>
          <w:ilvl w:val="0"/>
          <w:numId w:val="6"/>
        </w:numPr>
      </w:pPr>
      <w:r>
        <w:t xml:space="preserve">Right click on the </w:t>
      </w:r>
      <w:r w:rsidR="00677D92">
        <w:t>Jazzware icon</w:t>
      </w:r>
      <w:r>
        <w:t xml:space="preserve"> with the lightning bolt and a slash running through it. </w:t>
      </w:r>
    </w:p>
    <w:p w14:paraId="4F2BCAAD" w14:textId="6AF1B045" w:rsidR="006D1E9A" w:rsidRPr="0055306C" w:rsidRDefault="006D1E9A" w:rsidP="00BD3264">
      <w:pPr>
        <w:pStyle w:val="ListNumber"/>
        <w:numPr>
          <w:ilvl w:val="0"/>
          <w:numId w:val="6"/>
        </w:numPr>
      </w:pPr>
      <w:r>
        <w:t xml:space="preserve">Select Enable.  The application will be re-enabled and the system tray </w:t>
      </w:r>
      <w:r w:rsidR="005C475E">
        <w:t>Jazzware</w:t>
      </w:r>
      <w:r w:rsidR="00A407BA">
        <w:t xml:space="preserve"> </w:t>
      </w:r>
      <w:r>
        <w:t>Desktop Alerting Application icon will no longer have a slash running through it.</w:t>
      </w:r>
    </w:p>
    <w:p w14:paraId="5E0B26E3" w14:textId="173E2942" w:rsidR="006D1E9A" w:rsidRDefault="006D1E9A" w:rsidP="00677D92">
      <w:pPr>
        <w:pStyle w:val="BodyText"/>
        <w:keepNext/>
        <w:tabs>
          <w:tab w:val="right" w:pos="9360"/>
        </w:tabs>
      </w:pPr>
      <w:r>
        <w:rPr>
          <w:noProof/>
        </w:rPr>
        <w:lastRenderedPageBreak/>
        <mc:AlternateContent>
          <mc:Choice Requires="wps">
            <w:drawing>
              <wp:anchor distT="0" distB="0" distL="114300" distR="114300" simplePos="0" relativeHeight="251479552" behindDoc="0" locked="0" layoutInCell="1" allowOverlap="1" wp14:anchorId="62586A27" wp14:editId="74ED38A6">
                <wp:simplePos x="0" y="0"/>
                <wp:positionH relativeFrom="column">
                  <wp:posOffset>868045</wp:posOffset>
                </wp:positionH>
                <wp:positionV relativeFrom="paragraph">
                  <wp:posOffset>641985</wp:posOffset>
                </wp:positionV>
                <wp:extent cx="637743" cy="155144"/>
                <wp:effectExtent l="0" t="0" r="10160" b="16510"/>
                <wp:wrapNone/>
                <wp:docPr id="198" name="Rectangle 198"/>
                <wp:cNvGraphicFramePr/>
                <a:graphic xmlns:a="http://schemas.openxmlformats.org/drawingml/2006/main">
                  <a:graphicData uri="http://schemas.microsoft.com/office/word/2010/wordprocessingShape">
                    <wps:wsp>
                      <wps:cNvSpPr/>
                      <wps:spPr>
                        <a:xfrm flipH="1">
                          <a:off x="0" y="0"/>
                          <a:ext cx="637743" cy="155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3C36" id="Rectangle 198" o:spid="_x0000_s1026" style="position:absolute;margin-left:68.35pt;margin-top:50.55pt;width:50.2pt;height:12.2pt;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" filled="f" strokecolor="red" strokeweight="2pt"/>
            </w:pict>
          </mc:Fallback>
        </mc:AlternateContent>
      </w:r>
      <w:r>
        <w:rPr>
          <w:noProof/>
        </w:rPr>
        <w:drawing>
          <wp:inline distT="0" distB="0" distL="0" distR="0" wp14:anchorId="4BA33A61" wp14:editId="500381AA">
            <wp:extent cx="2293117" cy="2066925"/>
            <wp:effectExtent l="19050" t="19050" r="1206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293117" cy="2066925"/>
                    </a:xfrm>
                    <a:prstGeom prst="rect">
                      <a:avLst/>
                    </a:prstGeom>
                    <a:ln>
                      <a:solidFill>
                        <a:schemeClr val="tx1"/>
                      </a:solidFill>
                    </a:ln>
                  </pic:spPr>
                </pic:pic>
              </a:graphicData>
            </a:graphic>
          </wp:inline>
        </w:drawing>
      </w:r>
      <w:r w:rsidR="00677D92">
        <w:tab/>
      </w:r>
    </w:p>
    <w:p w14:paraId="6CDFBCB6" w14:textId="15D90EC1"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289</w:t>
      </w:r>
      <w:r w:rsidR="00B8237E">
        <w:rPr>
          <w:noProof/>
        </w:rPr>
        <w:fldChar w:fldCharType="end"/>
      </w:r>
      <w:r>
        <w:t xml:space="preserve"> </w:t>
      </w:r>
      <w:r w:rsidRPr="009574AC">
        <w:t>Desktop Alerting Application Enable Option</w:t>
      </w:r>
    </w:p>
    <w:p w14:paraId="5E5781AF" w14:textId="463D8A38" w:rsidR="006D1E9A" w:rsidRDefault="00495CC7" w:rsidP="006D1E9A">
      <w:pPr>
        <w:pStyle w:val="Heading2"/>
      </w:pPr>
      <w:bookmarkStart w:id="457" w:name="_Toc433621821"/>
      <w:bookmarkStart w:id="458" w:name="_Toc35524363"/>
      <w:r>
        <w:t xml:space="preserve">Hospitality </w:t>
      </w:r>
      <w:r w:rsidR="006D1E9A">
        <w:t>Desktop Alerting Client Upgrade</w:t>
      </w:r>
      <w:bookmarkEnd w:id="457"/>
      <w:bookmarkEnd w:id="458"/>
    </w:p>
    <w:p w14:paraId="5E17023F" w14:textId="77777777" w:rsidR="006D1E9A" w:rsidRDefault="006D1E9A" w:rsidP="006D1E9A">
      <w:pPr>
        <w:pStyle w:val="BodyText"/>
      </w:pPr>
      <w:r>
        <w:t xml:space="preserve">When an upgrade becomes available, the desktop alert application will send an alert indicating that an upgrade is available.  An upgrade can also be done on demand through the system tray.  </w:t>
      </w:r>
    </w:p>
    <w:p w14:paraId="33BE0567" w14:textId="77777777" w:rsidR="006D1E9A" w:rsidRDefault="006D1E9A" w:rsidP="006D1E9A">
      <w:pPr>
        <w:pStyle w:val="Heading3"/>
      </w:pPr>
      <w:bookmarkStart w:id="459" w:name="_Toc433621822"/>
      <w:bookmarkStart w:id="460" w:name="_Toc35524364"/>
      <w:r>
        <w:t>Upgrade via Alert</w:t>
      </w:r>
      <w:bookmarkEnd w:id="459"/>
      <w:bookmarkEnd w:id="460"/>
    </w:p>
    <w:p w14:paraId="1BE20415" w14:textId="5399D1C8" w:rsidR="006D1E9A" w:rsidRPr="009B25A3" w:rsidRDefault="006D1E9A" w:rsidP="006D1E9A">
      <w:pPr>
        <w:pStyle w:val="BodyText"/>
      </w:pPr>
      <w:r>
        <w:t xml:space="preserve">When a client upgrade becomes available, an alert will appear in the Desktop Alerting box.  To accept the upgrade, click on the </w:t>
      </w:r>
      <w:r w:rsidRPr="00A75945">
        <w:rPr>
          <w:b/>
        </w:rPr>
        <w:t>Restart to Update</w:t>
      </w:r>
      <w:r>
        <w:t xml:space="preserve"> located on the </w:t>
      </w:r>
      <w:r w:rsidR="00EA6ACF">
        <w:t xml:space="preserve">right </w:t>
      </w:r>
      <w:r>
        <w:t xml:space="preserve">side of the alert.  The latest release will be downloaded and the application will be refreshed.  The alert may be acknowledged with or without upgrading.      </w:t>
      </w:r>
    </w:p>
    <w:p w14:paraId="48C34DEE" w14:textId="77777777" w:rsidR="006D1E9A" w:rsidRDefault="006D1E9A" w:rsidP="006D1E9A">
      <w:pPr>
        <w:pStyle w:val="BodyText"/>
        <w:keepNext/>
      </w:pPr>
      <w:r>
        <w:rPr>
          <w:noProof/>
        </w:rPr>
        <w:drawing>
          <wp:inline distT="0" distB="0" distL="0" distR="0" wp14:anchorId="31923C36" wp14:editId="521CBB35">
            <wp:extent cx="5486400" cy="3586632"/>
            <wp:effectExtent l="0" t="0" r="0" b="0"/>
            <wp:docPr id="224" name="Picture 224" descr="cid:image001.png@01D10FDD.5F3ED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FDD.5F3EDF40"/>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5486400" cy="3586632"/>
                    </a:xfrm>
                    <a:prstGeom prst="rect">
                      <a:avLst/>
                    </a:prstGeom>
                    <a:noFill/>
                    <a:ln>
                      <a:noFill/>
                    </a:ln>
                  </pic:spPr>
                </pic:pic>
              </a:graphicData>
            </a:graphic>
          </wp:inline>
        </w:drawing>
      </w:r>
    </w:p>
    <w:p w14:paraId="07917510" w14:textId="739B407D"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290</w:t>
      </w:r>
      <w:r w:rsidR="00B8237E">
        <w:rPr>
          <w:noProof/>
        </w:rPr>
        <w:fldChar w:fldCharType="end"/>
      </w:r>
      <w:r>
        <w:t>Alert for Client Upgrade Available</w:t>
      </w:r>
    </w:p>
    <w:p w14:paraId="724492DE" w14:textId="77777777" w:rsidR="006D1E9A" w:rsidRDefault="006D1E9A" w:rsidP="006D1E9A">
      <w:pPr>
        <w:pStyle w:val="Heading3"/>
      </w:pPr>
      <w:bookmarkStart w:id="461" w:name="_Toc433621823"/>
      <w:bookmarkStart w:id="462" w:name="_Toc35524365"/>
      <w:r>
        <w:lastRenderedPageBreak/>
        <w:t>Upgrade via System Tray</w:t>
      </w:r>
      <w:bookmarkEnd w:id="461"/>
      <w:bookmarkEnd w:id="462"/>
    </w:p>
    <w:p w14:paraId="4BC3475C" w14:textId="77777777" w:rsidR="006D1E9A" w:rsidRDefault="006D1E9A" w:rsidP="006D1E9A">
      <w:pPr>
        <w:pStyle w:val="BodyText"/>
      </w:pPr>
      <w:r>
        <w:t xml:space="preserve">When an upgrade is available, the client can be upgraded using the upgrade option available through the system tray icon.  </w:t>
      </w:r>
    </w:p>
    <w:p w14:paraId="1D955FE1" w14:textId="77777777" w:rsidR="006D1E9A" w:rsidRPr="00A75945" w:rsidRDefault="006D1E9A" w:rsidP="006D1E9A">
      <w:pPr>
        <w:pStyle w:val="BodyText"/>
        <w:rPr>
          <w:b/>
        </w:rPr>
      </w:pPr>
      <w:r w:rsidRPr="00A75945">
        <w:rPr>
          <w:b/>
        </w:rPr>
        <w:t>To upgrade through the system tray:</w:t>
      </w:r>
    </w:p>
    <w:p w14:paraId="068BEAD9" w14:textId="77777777" w:rsidR="006D1E9A" w:rsidRDefault="006D1E9A" w:rsidP="00F465F6">
      <w:pPr>
        <w:pStyle w:val="ListNumber"/>
        <w:numPr>
          <w:ilvl w:val="0"/>
          <w:numId w:val="33"/>
        </w:numPr>
      </w:pPr>
      <w:r>
        <w:t xml:space="preserve">Click on the up arrow of the system tray. </w:t>
      </w:r>
    </w:p>
    <w:p w14:paraId="40BD2B79" w14:textId="35F6A3D3" w:rsidR="006D1E9A" w:rsidRDefault="006D1E9A" w:rsidP="006D1E9A">
      <w:pPr>
        <w:pStyle w:val="BodyText"/>
        <w:keepNext/>
        <w:rPr>
          <w:noProof/>
        </w:rPr>
      </w:pPr>
      <w:r w:rsidRPr="0055306C">
        <w:rPr>
          <w:noProof/>
        </w:rPr>
        <w:t xml:space="preserve"> </w:t>
      </w:r>
    </w:p>
    <w:p w14:paraId="25E67590" w14:textId="3AC1CA4F" w:rsidR="00677D92" w:rsidRDefault="00677D92" w:rsidP="006D1E9A">
      <w:pPr>
        <w:pStyle w:val="BodyText"/>
        <w:keepNext/>
      </w:pPr>
      <w:r>
        <w:rPr>
          <w:noProof/>
        </w:rPr>
        <mc:AlternateContent>
          <mc:Choice Requires="wps">
            <w:drawing>
              <wp:anchor distT="0" distB="0" distL="114300" distR="114300" simplePos="0" relativeHeight="251482624" behindDoc="0" locked="0" layoutInCell="1" allowOverlap="1" wp14:anchorId="3346C70E" wp14:editId="3635600E">
                <wp:simplePos x="0" y="0"/>
                <wp:positionH relativeFrom="column">
                  <wp:posOffset>2161540</wp:posOffset>
                </wp:positionH>
                <wp:positionV relativeFrom="paragraph">
                  <wp:posOffset>1318098</wp:posOffset>
                </wp:positionV>
                <wp:extent cx="249555" cy="281305"/>
                <wp:effectExtent l="0" t="0" r="17145" b="23495"/>
                <wp:wrapNone/>
                <wp:docPr id="199" name="Rectangle 199"/>
                <wp:cNvGraphicFramePr/>
                <a:graphic xmlns:a="http://schemas.openxmlformats.org/drawingml/2006/main">
                  <a:graphicData uri="http://schemas.microsoft.com/office/word/2010/wordprocessingShape">
                    <wps:wsp>
                      <wps:cNvSpPr/>
                      <wps:spPr>
                        <a:xfrm flipH="1">
                          <a:off x="0" y="0"/>
                          <a:ext cx="249555"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B1048" id="Rectangle 199" o:spid="_x0000_s1026" style="position:absolute;margin-left:170.2pt;margin-top:103.8pt;width:19.65pt;height:22.15pt;flip:x;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780608" behindDoc="0" locked="0" layoutInCell="1" allowOverlap="1" wp14:anchorId="6246EEDF" wp14:editId="377B04C1">
                <wp:simplePos x="0" y="0"/>
                <wp:positionH relativeFrom="column">
                  <wp:posOffset>1581150</wp:posOffset>
                </wp:positionH>
                <wp:positionV relativeFrom="paragraph">
                  <wp:posOffset>1665605</wp:posOffset>
                </wp:positionV>
                <wp:extent cx="250166" cy="281305"/>
                <wp:effectExtent l="0" t="0" r="17145" b="23495"/>
                <wp:wrapNone/>
                <wp:docPr id="15503" name="Rectangle 15503"/>
                <wp:cNvGraphicFramePr/>
                <a:graphic xmlns:a="http://schemas.openxmlformats.org/drawingml/2006/main">
                  <a:graphicData uri="http://schemas.microsoft.com/office/word/2010/wordprocessingShape">
                    <wps:wsp>
                      <wps:cNvSpPr/>
                      <wps:spPr>
                        <a:xfrm flipH="1">
                          <a:off x="0" y="0"/>
                          <a:ext cx="250166" cy="2813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C674" id="Rectangle 15503" o:spid="_x0000_s1026" style="position:absolute;margin-left:124.5pt;margin-top:131.15pt;width:19.7pt;height:22.1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" filled="f" strokecolor="red" strokeweight="2pt"/>
            </w:pict>
          </mc:Fallback>
        </mc:AlternateContent>
      </w:r>
      <w:r>
        <w:rPr>
          <w:noProof/>
        </w:rPr>
        <w:drawing>
          <wp:inline distT="0" distB="0" distL="0" distR="0" wp14:anchorId="3B3C2427" wp14:editId="26B59961">
            <wp:extent cx="2426178" cy="2038350"/>
            <wp:effectExtent l="19050" t="19050" r="12700" b="19050"/>
            <wp:docPr id="15501" name="Picture 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433831" cy="2044779"/>
                    </a:xfrm>
                    <a:prstGeom prst="rect">
                      <a:avLst/>
                    </a:prstGeom>
                    <a:ln>
                      <a:solidFill>
                        <a:schemeClr val="bg1">
                          <a:lumMod val="65000"/>
                        </a:schemeClr>
                      </a:solidFill>
                    </a:ln>
                  </pic:spPr>
                </pic:pic>
              </a:graphicData>
            </a:graphic>
          </wp:inline>
        </w:drawing>
      </w:r>
    </w:p>
    <w:p w14:paraId="343993FB" w14:textId="12A28515" w:rsidR="006D1E9A" w:rsidRPr="00037A2E"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291</w:t>
      </w:r>
      <w:r w:rsidR="00B8237E">
        <w:rPr>
          <w:noProof/>
        </w:rPr>
        <w:fldChar w:fldCharType="end"/>
      </w:r>
      <w:r>
        <w:t xml:space="preserve"> Desktop Alert Client in System Tray</w:t>
      </w:r>
    </w:p>
    <w:p w14:paraId="1FEEC18D" w14:textId="118D4C50" w:rsidR="006D1E9A" w:rsidRDefault="006D1E9A" w:rsidP="00BD3264">
      <w:pPr>
        <w:pStyle w:val="ListNumber"/>
        <w:numPr>
          <w:ilvl w:val="0"/>
          <w:numId w:val="6"/>
        </w:numPr>
      </w:pPr>
      <w:r>
        <w:t xml:space="preserve">Right click on the </w:t>
      </w:r>
      <w:r w:rsidR="00677D92">
        <w:t xml:space="preserve">Jazzware icon </w:t>
      </w:r>
      <w:r>
        <w:t xml:space="preserve">with the lightning bolt running through it. </w:t>
      </w:r>
    </w:p>
    <w:p w14:paraId="25840EFF" w14:textId="77777777" w:rsidR="006D1E9A" w:rsidRPr="0055306C" w:rsidRDefault="006D1E9A" w:rsidP="00BD3264">
      <w:pPr>
        <w:pStyle w:val="ListNumber"/>
        <w:numPr>
          <w:ilvl w:val="0"/>
          <w:numId w:val="6"/>
        </w:numPr>
      </w:pPr>
      <w:r>
        <w:t xml:space="preserve">Select </w:t>
      </w:r>
      <w:r w:rsidRPr="0009656B">
        <w:rPr>
          <w:b/>
        </w:rPr>
        <w:t>Restart to Upgrade</w:t>
      </w:r>
      <w:r>
        <w:t>.  If no upgrade is available, this option will be greyed out.</w:t>
      </w:r>
    </w:p>
    <w:p w14:paraId="56401F22" w14:textId="77777777" w:rsidR="006D1E9A" w:rsidRPr="006376D3" w:rsidRDefault="006D1E9A" w:rsidP="006D1E9A">
      <w:pPr>
        <w:pStyle w:val="BodyText"/>
      </w:pPr>
    </w:p>
    <w:p w14:paraId="74F734AA" w14:textId="10EFB6D7" w:rsidR="006D1E9A" w:rsidRDefault="00677D92" w:rsidP="006D1E9A">
      <w:pPr>
        <w:pStyle w:val="BodyText"/>
        <w:keepNext/>
      </w:pPr>
      <w:r>
        <w:rPr>
          <w:noProof/>
        </w:rPr>
        <w:drawing>
          <wp:inline distT="0" distB="0" distL="0" distR="0" wp14:anchorId="5A3A0E03" wp14:editId="1DC9BC48">
            <wp:extent cx="2847975" cy="2238375"/>
            <wp:effectExtent l="19050" t="19050" r="28575" b="28575"/>
            <wp:docPr id="15504" name="Picture 1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847975" cy="2238375"/>
                    </a:xfrm>
                    <a:prstGeom prst="rect">
                      <a:avLst/>
                    </a:prstGeom>
                    <a:ln>
                      <a:solidFill>
                        <a:schemeClr val="bg1">
                          <a:lumMod val="65000"/>
                        </a:schemeClr>
                      </a:solidFill>
                    </a:ln>
                  </pic:spPr>
                </pic:pic>
              </a:graphicData>
            </a:graphic>
          </wp:inline>
        </w:drawing>
      </w:r>
    </w:p>
    <w:p w14:paraId="4AAC4B61" w14:textId="58037027"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292</w:t>
      </w:r>
      <w:r w:rsidR="00B8237E">
        <w:rPr>
          <w:noProof/>
        </w:rPr>
        <w:fldChar w:fldCharType="end"/>
      </w:r>
      <w:r>
        <w:t xml:space="preserve"> Restart to Upgrade Option in System Tray</w:t>
      </w:r>
    </w:p>
    <w:p w14:paraId="4ED49830" w14:textId="77777777" w:rsidR="006D1E9A" w:rsidRDefault="006D1E9A" w:rsidP="008A63E6">
      <w:pPr>
        <w:pStyle w:val="ListNumber"/>
      </w:pPr>
      <w:r>
        <w:t xml:space="preserve">A confirmation message will appear.  Click </w:t>
      </w:r>
      <w:r w:rsidRPr="00A75945">
        <w:rPr>
          <w:b/>
        </w:rPr>
        <w:t>Yes</w:t>
      </w:r>
      <w:r>
        <w:t xml:space="preserve"> to continue the upgrade or </w:t>
      </w:r>
      <w:r w:rsidRPr="00A75945">
        <w:rPr>
          <w:b/>
        </w:rPr>
        <w:t>No</w:t>
      </w:r>
      <w:r>
        <w:t xml:space="preserve"> to decline an upgrade.</w:t>
      </w:r>
    </w:p>
    <w:p w14:paraId="4CDF3C02" w14:textId="77777777" w:rsidR="006D1E9A" w:rsidRDefault="006D1E9A" w:rsidP="006D1E9A">
      <w:pPr>
        <w:pStyle w:val="BodyText"/>
        <w:keepNext/>
      </w:pPr>
      <w:r>
        <w:rPr>
          <w:noProof/>
        </w:rPr>
        <w:lastRenderedPageBreak/>
        <w:drawing>
          <wp:inline distT="0" distB="0" distL="0" distR="0" wp14:anchorId="724CEC39" wp14:editId="0C0F4929">
            <wp:extent cx="2895600" cy="1043623"/>
            <wp:effectExtent l="19050" t="19050" r="19050" b="2349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2910815" cy="1049107"/>
                    </a:xfrm>
                    <a:prstGeom prst="rect">
                      <a:avLst/>
                    </a:prstGeom>
                    <a:ln>
                      <a:solidFill>
                        <a:schemeClr val="bg1">
                          <a:lumMod val="75000"/>
                        </a:schemeClr>
                      </a:solidFill>
                    </a:ln>
                  </pic:spPr>
                </pic:pic>
              </a:graphicData>
            </a:graphic>
          </wp:inline>
        </w:drawing>
      </w:r>
    </w:p>
    <w:p w14:paraId="2B0DF903" w14:textId="07765CB0" w:rsidR="006D1E9A" w:rsidRDefault="006D1E9A" w:rsidP="006D1E9A">
      <w:pPr>
        <w:pStyle w:val="Caption"/>
      </w:pPr>
      <w:r>
        <w:t xml:space="preserve">Figure </w:t>
      </w:r>
      <w:r w:rsidR="00B8237E">
        <w:rPr>
          <w:noProof/>
        </w:rPr>
        <w:fldChar w:fldCharType="begin"/>
      </w:r>
      <w:r w:rsidR="00B8237E">
        <w:rPr>
          <w:noProof/>
        </w:rPr>
        <w:instrText xml:space="preserve"> SEQ Figure \* ARABIC </w:instrText>
      </w:r>
      <w:r w:rsidR="00B8237E">
        <w:rPr>
          <w:noProof/>
        </w:rPr>
        <w:fldChar w:fldCharType="separate"/>
      </w:r>
      <w:r w:rsidR="00113107">
        <w:rPr>
          <w:noProof/>
        </w:rPr>
        <w:t>293</w:t>
      </w:r>
      <w:r w:rsidR="00B8237E">
        <w:rPr>
          <w:noProof/>
        </w:rPr>
        <w:fldChar w:fldCharType="end"/>
      </w:r>
      <w:r>
        <w:t xml:space="preserve"> Upgrade Confirmation Message</w:t>
      </w:r>
    </w:p>
    <w:p w14:paraId="5216AB3A" w14:textId="77777777" w:rsidR="00C9473E" w:rsidRDefault="006D1E9A" w:rsidP="008A63E6">
      <w:pPr>
        <w:pStyle w:val="ListNumber"/>
        <w:sectPr w:rsidR="00C9473E" w:rsidSect="00AE04DF">
          <w:pgSz w:w="12240" w:h="15840" w:code="1"/>
          <w:pgMar w:top="1440" w:right="1440" w:bottom="1440" w:left="1440" w:header="720" w:footer="720" w:gutter="0"/>
          <w:cols w:space="720"/>
          <w:titlePg/>
        </w:sectPr>
      </w:pPr>
      <w:r>
        <w:t>After clicking Yes, the application will upgrade and refresh.</w:t>
      </w:r>
    </w:p>
    <w:p w14:paraId="4AB3A051" w14:textId="77777777" w:rsidR="00C9473E" w:rsidRDefault="00F423F0" w:rsidP="0013746E">
      <w:pPr>
        <w:pStyle w:val="Heading1"/>
      </w:pPr>
      <w:bookmarkStart w:id="463" w:name="_Alert_Type_Table"/>
      <w:bookmarkStart w:id="464" w:name="_Toc35524366"/>
      <w:bookmarkEnd w:id="463"/>
      <w:r>
        <w:lastRenderedPageBreak/>
        <w:t>Appendix</w:t>
      </w:r>
      <w:bookmarkEnd w:id="464"/>
    </w:p>
    <w:p w14:paraId="6D3963A4" w14:textId="77777777" w:rsidR="00B86A74" w:rsidRDefault="00B86A74" w:rsidP="00F423F0">
      <w:pPr>
        <w:pStyle w:val="Heading2"/>
      </w:pPr>
      <w:bookmarkStart w:id="465" w:name="_Toc35524367"/>
      <w:r>
        <w:t>Report Descriptions</w:t>
      </w:r>
      <w:bookmarkEnd w:id="465"/>
    </w:p>
    <w:p w14:paraId="4DB08F5A" w14:textId="1E5D48C4" w:rsidR="00B86A74" w:rsidRDefault="00B86A74" w:rsidP="00B86A74">
      <w:pPr>
        <w:pStyle w:val="BodyText"/>
      </w:pPr>
      <w:r>
        <w:t xml:space="preserve">The </w:t>
      </w:r>
      <w:r w:rsidR="005C475E">
        <w:t>Jazzware</w:t>
      </w:r>
      <w:r>
        <w:t xml:space="preserve"> portal has a wide variety of reports available to users to sort, group, and display calling activity by some or all call categories.  Depending on the type of report, users can define the date and time range, type of call to print (i.e. incoming, outgoing, and internal), specific divisions and/or departments, the jurisdiction of the calls placed, and even individual extensions (or range of extensions).  Reports are generated from the Reports menu. Reports can be generated on an automatic, scheduled basis or on demand.  Reports are available in one or more formats including text, csv, Excel, and pdf.   Pre-defined </w:t>
      </w:r>
      <w:r w:rsidR="005C475E">
        <w:t>Jazzware</w:t>
      </w:r>
      <w:r>
        <w:t xml:space="preserve"> reports include the following.</w:t>
      </w:r>
    </w:p>
    <w:p w14:paraId="09784471" w14:textId="77777777" w:rsidR="00B86A74" w:rsidRDefault="00B86A74" w:rsidP="00B86A74">
      <w:pPr>
        <w:pStyle w:val="BodyText"/>
      </w:pPr>
      <w:r>
        <w:t> </w:t>
      </w:r>
    </w:p>
    <w:p w14:paraId="65E6673C" w14:textId="77777777" w:rsidR="00B86A74" w:rsidRDefault="00B86A74" w:rsidP="00B86A74">
      <w:pPr>
        <w:pStyle w:val="BodyText"/>
      </w:pPr>
      <w:r>
        <w:rPr>
          <w:rStyle w:val="Strong"/>
          <w:rFonts w:cs="Arial"/>
          <w:color w:val="282F39"/>
          <w:sz w:val="21"/>
          <w:szCs w:val="21"/>
        </w:rPr>
        <w:t>Area Code Summary Report</w:t>
      </w:r>
    </w:p>
    <w:p w14:paraId="53134DE0" w14:textId="77777777" w:rsidR="00B86A74" w:rsidRDefault="00B86A74" w:rsidP="00B86A74">
      <w:pPr>
        <w:pStyle w:val="BodyText"/>
      </w:pPr>
      <w:r>
        <w:t>This report tallies the quantity of calls to all area codes within a specified date range.  It includes the total duration, the average duration, cost, surcharge, tax, and total charge for each area code.  This is useful in researching calling patterns by guests and/or administrative users.</w:t>
      </w:r>
    </w:p>
    <w:p w14:paraId="269F657D" w14:textId="77777777" w:rsidR="00B86A74" w:rsidRDefault="00B86A74" w:rsidP="00B86A74">
      <w:pPr>
        <w:pStyle w:val="BodyText"/>
      </w:pPr>
      <w:r>
        <w:rPr>
          <w:rStyle w:val="Strong"/>
          <w:rFonts w:cs="Arial"/>
          <w:color w:val="282F39"/>
          <w:sz w:val="21"/>
          <w:szCs w:val="21"/>
        </w:rPr>
        <w:t>Auth Codes by Extension</w:t>
      </w:r>
    </w:p>
    <w:p w14:paraId="4C054174" w14:textId="77777777" w:rsidR="00B86A74" w:rsidRDefault="00B86A74" w:rsidP="00B86A74">
      <w:pPr>
        <w:pStyle w:val="BodyText"/>
      </w:pPr>
      <w:r>
        <w:t>This report lists the total number of calls made by authorization code.  The report provides the call date, extension number, authorization code, bill plan code, number of calls, total call duration, cost, surcharge, tax and total charge associated with the calls.</w:t>
      </w:r>
    </w:p>
    <w:p w14:paraId="00ACDF34" w14:textId="77777777" w:rsidR="00B86A74" w:rsidRDefault="00B86A74" w:rsidP="00B86A74">
      <w:pPr>
        <w:pStyle w:val="BodyText"/>
      </w:pPr>
      <w:r>
        <w:rPr>
          <w:rStyle w:val="Strong"/>
          <w:rFonts w:cs="Arial"/>
          <w:color w:val="282F39"/>
          <w:sz w:val="21"/>
          <w:szCs w:val="21"/>
        </w:rPr>
        <w:t>Authorization Code Detail Report</w:t>
      </w:r>
    </w:p>
    <w:p w14:paraId="02FB7C20" w14:textId="77777777" w:rsidR="00B86A74" w:rsidRDefault="00B86A74" w:rsidP="00B86A74">
      <w:pPr>
        <w:pStyle w:val="BodyText"/>
      </w:pPr>
      <w:r>
        <w:t>This report displays call data sorted by the authorization code used to place the call, regardless of the extension from which it originated.  The calls are broken down by jurisdiction and the displayed information includes date, time, duration, digits dials, destination, cost, surcharge, tax, and total charge.  This report is useful for audit purposes and in establishing administrative budget allocations.</w:t>
      </w:r>
    </w:p>
    <w:p w14:paraId="04D58DE1" w14:textId="77777777" w:rsidR="00B86A74" w:rsidRDefault="004571DF" w:rsidP="00B86A74">
      <w:pPr>
        <w:pStyle w:val="BodyText"/>
      </w:pPr>
      <w:r>
        <w:rPr>
          <w:rStyle w:val="Strong"/>
          <w:rFonts w:cs="Arial"/>
          <w:color w:val="282F39"/>
          <w:sz w:val="21"/>
          <w:szCs w:val="21"/>
        </w:rPr>
        <w:t>Calls Costing Over Specific</w:t>
      </w:r>
      <w:r w:rsidR="00B86A74">
        <w:rPr>
          <w:rStyle w:val="Strong"/>
          <w:rFonts w:cs="Arial"/>
          <w:color w:val="282F39"/>
          <w:sz w:val="21"/>
          <w:szCs w:val="21"/>
        </w:rPr>
        <w:t xml:space="preserve"> Amount Report</w:t>
      </w:r>
    </w:p>
    <w:p w14:paraId="0FB09CD6" w14:textId="77777777" w:rsidR="00B86A74" w:rsidRDefault="00B86A74" w:rsidP="00B86A74">
      <w:pPr>
        <w:pStyle w:val="BodyText"/>
      </w:pPr>
      <w:r>
        <w:t>This report shows calls costing more than a specified amount in ascending or descending order for the date range, cost threshold, and type of calls selected.  The report can list the calls within a division or department in extension order.  This report is similar to the Most Expensive Calls Report except that it allows the user to define a threshold amount.  This report is useful in analyzing call surcharges and fees and for identifying phone abuse.</w:t>
      </w:r>
    </w:p>
    <w:p w14:paraId="057D6967" w14:textId="77777777" w:rsidR="00B86A74" w:rsidRDefault="00B86A74" w:rsidP="00B86A74">
      <w:pPr>
        <w:pStyle w:val="BodyText"/>
      </w:pPr>
      <w:r>
        <w:rPr>
          <w:rStyle w:val="Strong"/>
          <w:rFonts w:cs="Arial"/>
          <w:color w:val="282F39"/>
          <w:sz w:val="21"/>
          <w:szCs w:val="21"/>
        </w:rPr>
        <w:t>Chronological Detail Report</w:t>
      </w:r>
    </w:p>
    <w:p w14:paraId="37413C81" w14:textId="77777777" w:rsidR="00B86A74" w:rsidRDefault="00B86A74" w:rsidP="00B86A74">
      <w:pPr>
        <w:pStyle w:val="BodyText"/>
      </w:pPr>
      <w:r>
        <w:t>This detail report lists call records within a specific date and time in chronological order as they are passed from the PBX; if </w:t>
      </w:r>
      <w:r>
        <w:rPr>
          <w:rStyle w:val="Strong"/>
          <w:rFonts w:cs="Arial"/>
          <w:color w:val="282F39"/>
          <w:sz w:val="21"/>
          <w:szCs w:val="21"/>
        </w:rPr>
        <w:t>Totals by Trunk Grp/No</w:t>
      </w:r>
      <w:r>
        <w:t> is requested, the report will list the call records in chronological order for a specific trunk or for all trunk numbers and identify which trunk and group the calls passed through. The report prints the extension, call date, call time, duration, number dialed, city/state, total billed, trunk group, and trunk number.  This report is useful in resolving discrepancies identified between the Jurisdiction Summary Report and the PMS reports because it lists each individual call recorded by JAZZ. This report is also helpful for reviewing your phone bill and identifying who made a particular phone call that is displayed on your bill.</w:t>
      </w:r>
    </w:p>
    <w:p w14:paraId="5CBB0185" w14:textId="77777777" w:rsidR="00B86A74" w:rsidRDefault="00B86A74" w:rsidP="00B86A74">
      <w:pPr>
        <w:pStyle w:val="BodyText"/>
      </w:pPr>
      <w:r>
        <w:rPr>
          <w:rStyle w:val="Strong"/>
          <w:rFonts w:cs="Arial"/>
          <w:color w:val="282F39"/>
          <w:sz w:val="21"/>
          <w:szCs w:val="21"/>
        </w:rPr>
        <w:t>Daily Error Report</w:t>
      </w:r>
    </w:p>
    <w:p w14:paraId="0D36314C" w14:textId="77777777" w:rsidR="00B86A74" w:rsidRDefault="00B86A74" w:rsidP="00B86A74">
      <w:pPr>
        <w:pStyle w:val="BodyText"/>
      </w:pPr>
      <w:r>
        <w:t>This report lists processed and unprocessed call records that triggered an error or condition in JAZZ (e.g., extension not on file, authorization code invalid, extension automatically created, or area code or exchange invalid).  An item might appear because the auto create function was used to create an extension, authorization code, or trunk.  It is recommended that this report be run daily so that corrections can be made within JAZZ to preclude future similar errors.</w:t>
      </w:r>
    </w:p>
    <w:p w14:paraId="730DEC40" w14:textId="77777777" w:rsidR="00B86A74" w:rsidRDefault="00B86A74" w:rsidP="00B86A74">
      <w:pPr>
        <w:pStyle w:val="BodyText"/>
      </w:pPr>
      <w:r>
        <w:rPr>
          <w:rStyle w:val="Strong"/>
          <w:rFonts w:cs="Arial"/>
          <w:color w:val="282F39"/>
          <w:sz w:val="21"/>
          <w:szCs w:val="21"/>
        </w:rPr>
        <w:lastRenderedPageBreak/>
        <w:t>Department Detail and Summary Reports</w:t>
      </w:r>
    </w:p>
    <w:p w14:paraId="782D4390" w14:textId="77777777" w:rsidR="00B86A74" w:rsidRDefault="00B86A74" w:rsidP="00B86A74">
      <w:pPr>
        <w:pStyle w:val="BodyText"/>
      </w:pPr>
      <w:r>
        <w:t>These reports list call data by department.  The detail report sorts and tallies calls by jurisdiction and includes the call date, time, duration, digits dialed, destination, cost, surcharge, tax, and total.  This data is broken at the division, department, sub-department, and extension levels.  The summary provides the quantity of outgoing, incoming, and internal calls; the total calls; cost; tax; surcharge; and total charge by extension within each department.  These reports are useful in auditing department-level calling activity.</w:t>
      </w:r>
    </w:p>
    <w:p w14:paraId="7B85F64D" w14:textId="77777777" w:rsidR="00B86A74" w:rsidRDefault="00B86A74" w:rsidP="00B86A74">
      <w:pPr>
        <w:pStyle w:val="BodyText"/>
      </w:pPr>
      <w:r>
        <w:rPr>
          <w:rStyle w:val="Strong"/>
          <w:rFonts w:cs="Arial"/>
          <w:color w:val="282F39"/>
          <w:sz w:val="21"/>
          <w:szCs w:val="21"/>
        </w:rPr>
        <w:t>Department Detail by Jurisdiction</w:t>
      </w:r>
    </w:p>
    <w:p w14:paraId="5D46E613" w14:textId="77777777" w:rsidR="00B86A74" w:rsidRDefault="00B86A74" w:rsidP="00B86A74">
      <w:pPr>
        <w:pStyle w:val="BodyText"/>
      </w:pPr>
      <w:r>
        <w:t>This report allows the user to create a customized report by entering a heading for five columns and then defining which jurisdictions to include in each of these columns. </w:t>
      </w:r>
    </w:p>
    <w:p w14:paraId="03F55BB8" w14:textId="77777777" w:rsidR="00B86A74" w:rsidRDefault="00B86A74" w:rsidP="00B86A74">
      <w:pPr>
        <w:pStyle w:val="BodyText"/>
      </w:pPr>
      <w:r>
        <w:rPr>
          <w:rStyle w:val="Strong"/>
          <w:rFonts w:cs="Arial"/>
          <w:color w:val="282F39"/>
          <w:sz w:val="21"/>
          <w:szCs w:val="21"/>
        </w:rPr>
        <w:t>Department Details within Time Frame</w:t>
      </w:r>
    </w:p>
    <w:p w14:paraId="76CC5C23" w14:textId="77777777" w:rsidR="00B86A74" w:rsidRDefault="00B86A74" w:rsidP="00B86A74">
      <w:pPr>
        <w:pStyle w:val="BodyText"/>
      </w:pPr>
      <w:r>
        <w:t>This report provides a detailed listing of all calls made within a user defined time period with roll-ups by department.  The detail lines provide the date and time of the call, the duration, the call type, the digits dialed, the destination, and the cost of the call.  The roll-ups provide the total number of calls for the department, the total duration of those calls, and the total cost of the calls.</w:t>
      </w:r>
    </w:p>
    <w:p w14:paraId="18F790B2" w14:textId="77777777" w:rsidR="00B86A74" w:rsidRDefault="00B86A74" w:rsidP="00B86A74">
      <w:pPr>
        <w:pStyle w:val="BodyText"/>
      </w:pPr>
      <w:r>
        <w:rPr>
          <w:rStyle w:val="Strong"/>
          <w:rFonts w:cs="Arial"/>
          <w:color w:val="282F39"/>
          <w:sz w:val="21"/>
          <w:szCs w:val="21"/>
        </w:rPr>
        <w:t>Department Summary by Jurisdiction</w:t>
      </w:r>
    </w:p>
    <w:p w14:paraId="6C76B861" w14:textId="77777777" w:rsidR="00B86A74" w:rsidRDefault="00B86A74" w:rsidP="00B86A74">
      <w:pPr>
        <w:pStyle w:val="BodyText"/>
      </w:pPr>
      <w:r>
        <w:t>This report allows the user to create a customized report by entering a heading for five columns and then defining which jurisdictions to include in each of these columns.  The report provides the number of calls, total duration, and total charges for each column by department number and description.  The total for all departments, by column, is provided at the bottom of the report.  </w:t>
      </w:r>
    </w:p>
    <w:p w14:paraId="218C5887" w14:textId="77777777" w:rsidR="00B86A74" w:rsidRDefault="00B86A74" w:rsidP="00B86A74">
      <w:pPr>
        <w:pStyle w:val="BodyText"/>
      </w:pPr>
      <w:r>
        <w:rPr>
          <w:rStyle w:val="Strong"/>
          <w:rFonts w:cs="Arial"/>
          <w:color w:val="282F39"/>
          <w:sz w:val="21"/>
          <w:szCs w:val="21"/>
        </w:rPr>
        <w:t>Detail Report by Department</w:t>
      </w:r>
    </w:p>
    <w:p w14:paraId="202CED1D" w14:textId="77777777" w:rsidR="00B86A74" w:rsidRDefault="00B86A74" w:rsidP="00B86A74">
      <w:pPr>
        <w:pStyle w:val="BodyText"/>
      </w:pPr>
      <w:r>
        <w:t>This report provides a detailed listing of all the calls made with roll-ups by extension, sub-department, department, division and property.   The details lines include date and time of the call, duration, digits dialed, destination, cost plus tax, surcharge plus tax and total.  The roll-up lines include total number of calls, total duration, and total charges for each charge related column.</w:t>
      </w:r>
    </w:p>
    <w:p w14:paraId="7691429B" w14:textId="77777777" w:rsidR="00B86A74" w:rsidRDefault="00B86A74" w:rsidP="00B86A74">
      <w:pPr>
        <w:pStyle w:val="BodyText"/>
      </w:pPr>
      <w:r>
        <w:rPr>
          <w:rStyle w:val="Strong"/>
          <w:rFonts w:cs="Arial"/>
          <w:color w:val="282F39"/>
          <w:sz w:val="21"/>
          <w:szCs w:val="21"/>
        </w:rPr>
        <w:t>Division Summary Report</w:t>
      </w:r>
    </w:p>
    <w:p w14:paraId="3DB522AE" w14:textId="77777777" w:rsidR="00B86A74" w:rsidRDefault="00B86A74" w:rsidP="00B86A74">
      <w:pPr>
        <w:pStyle w:val="BodyText"/>
      </w:pPr>
      <w:r>
        <w:t>This report summarizes calling activity for each department in a division.  For each department, this report tallies the outgoing calls, incoming calls, internal calls, total calls, cost, surcharge, tax, and total charge.  This report is useful for viewing cost and quantity information from a divisional level.</w:t>
      </w:r>
    </w:p>
    <w:p w14:paraId="6900361D" w14:textId="77777777" w:rsidR="00B86A74" w:rsidRDefault="00B86A74" w:rsidP="00B86A74">
      <w:pPr>
        <w:pStyle w:val="BodyText"/>
      </w:pPr>
      <w:r>
        <w:rPr>
          <w:rStyle w:val="Strong"/>
          <w:rFonts w:cs="Arial"/>
          <w:color w:val="282F39"/>
          <w:sz w:val="21"/>
          <w:szCs w:val="21"/>
        </w:rPr>
        <w:t>Extension Detail Report</w:t>
      </w:r>
    </w:p>
    <w:p w14:paraId="4828EC9F" w14:textId="77777777" w:rsidR="00B86A74" w:rsidRDefault="00B86A74" w:rsidP="00B86A74">
      <w:pPr>
        <w:pStyle w:val="BodyText"/>
      </w:pPr>
      <w:r>
        <w:t>This report lists call records by specific extension, date range, and type and can be sorted numerically by digits dialed, time/date or by extension.  The report page breaks by extension and prints the call date/time, digits dialed, city, state and total cost.  It also totals the number of calls and costs and includes the average duration and average cost.   This report is useful because it displays all call activity by extension for auditing purposes.</w:t>
      </w:r>
    </w:p>
    <w:p w14:paraId="650A73CA" w14:textId="77777777" w:rsidR="00B86A74" w:rsidRDefault="00B86A74" w:rsidP="00B86A74">
      <w:pPr>
        <w:pStyle w:val="BodyText"/>
      </w:pPr>
      <w:r>
        <w:rPr>
          <w:rStyle w:val="Strong"/>
          <w:rFonts w:cs="Arial"/>
          <w:color w:val="282F39"/>
          <w:sz w:val="21"/>
          <w:szCs w:val="21"/>
        </w:rPr>
        <w:t>Extension Summary Report</w:t>
      </w:r>
    </w:p>
    <w:p w14:paraId="5D08F907" w14:textId="77777777" w:rsidR="00B86A74" w:rsidRDefault="00B86A74" w:rsidP="00B86A74">
      <w:pPr>
        <w:pStyle w:val="BodyText"/>
      </w:pPr>
      <w:r>
        <w:t>This report tallies, by extension, the incoming, outgoing, and internal calls; cost; surcharge; tax; and total charges.  This report provides extension activity at a glance for auditing purposes.</w:t>
      </w:r>
    </w:p>
    <w:p w14:paraId="3C4669EB" w14:textId="77777777" w:rsidR="00B86A74" w:rsidRDefault="00B86A74" w:rsidP="00B86A74">
      <w:pPr>
        <w:pStyle w:val="BodyText"/>
      </w:pPr>
      <w:r>
        <w:rPr>
          <w:rStyle w:val="Strong"/>
          <w:rFonts w:cs="Arial"/>
          <w:color w:val="282F39"/>
          <w:sz w:val="21"/>
          <w:szCs w:val="21"/>
        </w:rPr>
        <w:t>Jurisdiction Summary Report</w:t>
      </w:r>
    </w:p>
    <w:p w14:paraId="745A372E" w14:textId="77777777" w:rsidR="00B86A74" w:rsidRDefault="00B86A74" w:rsidP="00B86A74">
      <w:pPr>
        <w:pStyle w:val="BodyText"/>
      </w:pPr>
      <w:r>
        <w:t xml:space="preserve">This report tallies calls within a specific date and time by jurisdiction calling area (i.e., local, international, intrastate) and provides quantity, total duration, total cost, total taxes, total surcharge, and grand total charge for each jurisdiction.  It then provides these totals for all jurisdictions added together for the specified time period.  This report is most often used for night audit purposes.  These figures should match those reported by the PMS for the identical time </w:t>
      </w:r>
      <w:r>
        <w:lastRenderedPageBreak/>
        <w:t>period.  This report is also useful in identifying how many toll free or local calls have been made vs. direct dial calls in analyzing changes in telephone revenue.</w:t>
      </w:r>
    </w:p>
    <w:p w14:paraId="4403E59C" w14:textId="77777777" w:rsidR="00942BD0" w:rsidRDefault="00942BD0" w:rsidP="00B86A74">
      <w:pPr>
        <w:pStyle w:val="BodyText"/>
        <w:rPr>
          <w:rStyle w:val="Strong"/>
          <w:rFonts w:cs="Arial"/>
          <w:color w:val="282F39"/>
          <w:sz w:val="21"/>
          <w:szCs w:val="21"/>
        </w:rPr>
      </w:pPr>
    </w:p>
    <w:p w14:paraId="648C5BED" w14:textId="77777777" w:rsidR="00942BD0" w:rsidRDefault="00942BD0" w:rsidP="00B86A74">
      <w:pPr>
        <w:pStyle w:val="BodyText"/>
        <w:rPr>
          <w:rStyle w:val="Strong"/>
          <w:rFonts w:cs="Arial"/>
          <w:color w:val="282F39"/>
          <w:sz w:val="21"/>
          <w:szCs w:val="21"/>
        </w:rPr>
      </w:pPr>
    </w:p>
    <w:p w14:paraId="77AF6D29" w14:textId="77777777" w:rsidR="00B86A74" w:rsidRDefault="00B86A74" w:rsidP="00B86A74">
      <w:pPr>
        <w:pStyle w:val="BodyText"/>
      </w:pPr>
      <w:r>
        <w:rPr>
          <w:rStyle w:val="Strong"/>
          <w:rFonts w:cs="Arial"/>
          <w:color w:val="282F39"/>
          <w:sz w:val="21"/>
          <w:szCs w:val="21"/>
        </w:rPr>
        <w:t>Longest Calls Detail Report</w:t>
      </w:r>
    </w:p>
    <w:p w14:paraId="1FFBA479" w14:textId="77777777" w:rsidR="00B86A74" w:rsidRDefault="00B86A74" w:rsidP="00B86A74">
      <w:pPr>
        <w:pStyle w:val="BodyText"/>
      </w:pPr>
      <w:r>
        <w:t>This report shows the longest duration calls in ascending or descending order for the date range, duration threshold, and type of calls selected.  The report can list the calls within a division or department in extension order.  This report can be used to uncover guest calling patterns as well as identifying any phone abuse.</w:t>
      </w:r>
    </w:p>
    <w:p w14:paraId="13E18310" w14:textId="77777777" w:rsidR="00B86A74" w:rsidRDefault="00B86A74" w:rsidP="00B86A74">
      <w:pPr>
        <w:pStyle w:val="BodyText"/>
      </w:pPr>
      <w:r>
        <w:rPr>
          <w:rStyle w:val="Strong"/>
          <w:rFonts w:cs="Arial"/>
          <w:color w:val="282F39"/>
          <w:sz w:val="21"/>
          <w:szCs w:val="21"/>
        </w:rPr>
        <w:t>Minibar Usage Summary Report</w:t>
      </w:r>
    </w:p>
    <w:p w14:paraId="4D6DACC4" w14:textId="77777777" w:rsidR="00B86A74" w:rsidRDefault="00B86A74" w:rsidP="00B86A74">
      <w:pPr>
        <w:pStyle w:val="BodyText"/>
      </w:pPr>
      <w:r>
        <w:t>The minibar usage report provides an itemized list of minibar items consumed by room with totals by room and by property.  The detail lines include the room number, date and time of the charge, the quantity consumed, the item number and description, the item price, the item tax, and the extended price. </w:t>
      </w:r>
    </w:p>
    <w:p w14:paraId="0389BEA3" w14:textId="77777777" w:rsidR="00B86A74" w:rsidRDefault="00B86A74" w:rsidP="00B86A74">
      <w:pPr>
        <w:pStyle w:val="BodyText"/>
      </w:pPr>
      <w:r>
        <w:rPr>
          <w:rStyle w:val="Strong"/>
          <w:rFonts w:cs="Arial"/>
          <w:color w:val="282F39"/>
          <w:sz w:val="21"/>
          <w:szCs w:val="21"/>
        </w:rPr>
        <w:t>Most Expensive Calls Report</w:t>
      </w:r>
    </w:p>
    <w:p w14:paraId="5663281D" w14:textId="77777777" w:rsidR="00B86A74" w:rsidRDefault="00B86A74" w:rsidP="00B86A74">
      <w:pPr>
        <w:pStyle w:val="BodyText"/>
      </w:pPr>
      <w:r>
        <w:t>This report shows the most expensive calls in ascending or descending order for the date range and type and the number of calls selected.  The report can list the calls within a division or department in extension order.  The report lists the originating extension, date, time, name of caller, duration, digits dialed, destination, and total charge.  This report is useful for determining certain calling patterns, establishing surcharge strategies, and uncovering abuse among administrative staff.</w:t>
      </w:r>
    </w:p>
    <w:p w14:paraId="3506C384" w14:textId="77777777" w:rsidR="00B86A74" w:rsidRDefault="00B86A74" w:rsidP="00B86A74">
      <w:pPr>
        <w:pStyle w:val="BodyText"/>
      </w:pPr>
      <w:r>
        <w:rPr>
          <w:rStyle w:val="Strong"/>
          <w:rFonts w:cs="Arial"/>
          <w:color w:val="282F39"/>
          <w:sz w:val="21"/>
          <w:szCs w:val="21"/>
        </w:rPr>
        <w:t>Most Frequently Dialed Number’s Report</w:t>
      </w:r>
    </w:p>
    <w:p w14:paraId="5F8776C4" w14:textId="77777777" w:rsidR="00B86A74" w:rsidRDefault="00B86A74" w:rsidP="00B86A74">
      <w:pPr>
        <w:pStyle w:val="BodyText"/>
      </w:pPr>
      <w:r>
        <w:t>This report lists numbers dialed according to frequency, the value for which is set by the user.  This report includes the digits dialed, destination, optional description (if you entered the description in the frequently dialed numbers file) total number of calls, total duration, and total costs.  This report is useful in determining which telephone numbers are dialed the most by individuals on the property and for also uncovering phone abuse. </w:t>
      </w:r>
    </w:p>
    <w:p w14:paraId="6AE438E8" w14:textId="77777777" w:rsidR="00B86A74" w:rsidRDefault="00B86A74" w:rsidP="00B86A74">
      <w:pPr>
        <w:pStyle w:val="BodyText"/>
      </w:pPr>
      <w:r>
        <w:rPr>
          <w:rStyle w:val="Strong"/>
          <w:rFonts w:cs="Arial"/>
          <w:color w:val="282F39"/>
          <w:sz w:val="21"/>
          <w:szCs w:val="21"/>
        </w:rPr>
        <w:t>Night Audit Chronological Detail Report</w:t>
      </w:r>
    </w:p>
    <w:p w14:paraId="50681836" w14:textId="77777777" w:rsidR="00B86A74" w:rsidRDefault="00B86A74" w:rsidP="00B86A74">
      <w:pPr>
        <w:pStyle w:val="BodyText"/>
      </w:pPr>
      <w:r>
        <w:t>This report provides the detail of every call made at the hotel  in chronological order during the time period specified.  The detail lines include the call date and time, the extension, number dialed, duration, destination, total charge, total surcharge, and total tax. </w:t>
      </w:r>
    </w:p>
    <w:p w14:paraId="4475BA3D" w14:textId="77777777" w:rsidR="00B86A74" w:rsidRDefault="00B86A74" w:rsidP="00B86A74">
      <w:pPr>
        <w:pStyle w:val="BodyText"/>
      </w:pPr>
      <w:r>
        <w:rPr>
          <w:rStyle w:val="Strong"/>
          <w:rFonts w:cs="Arial"/>
          <w:color w:val="282F39"/>
          <w:sz w:val="21"/>
          <w:szCs w:val="21"/>
        </w:rPr>
        <w:t>Night Audit Extension Detail Report</w:t>
      </w:r>
    </w:p>
    <w:p w14:paraId="7376A234" w14:textId="77777777" w:rsidR="00B86A74" w:rsidRDefault="00B86A74" w:rsidP="00B86A74">
      <w:pPr>
        <w:pStyle w:val="BodyText"/>
      </w:pPr>
      <w:r>
        <w:t>This report provides a detailed list of calls made by extension and totals by extension and by property.  The detail lines include the extension, the call date and time, the digits dialed, the destination, the call type, the total cost, the total surcharge and the total taxes. The total lines include the number of incoming, outgoing, and internal calls and a total of all calls, the total duration, average duration and average charge.</w:t>
      </w:r>
    </w:p>
    <w:p w14:paraId="2939A23F" w14:textId="77777777" w:rsidR="00B86A74" w:rsidRDefault="00B86A74" w:rsidP="00B86A74">
      <w:pPr>
        <w:pStyle w:val="BodyText"/>
      </w:pPr>
      <w:r>
        <w:rPr>
          <w:rStyle w:val="Strong"/>
          <w:rFonts w:cs="Arial"/>
          <w:color w:val="282F39"/>
          <w:sz w:val="21"/>
          <w:szCs w:val="21"/>
        </w:rPr>
        <w:t>Night Audit Jurisdiction Summary Report</w:t>
      </w:r>
    </w:p>
    <w:p w14:paraId="23122062" w14:textId="77777777" w:rsidR="00B86A74" w:rsidRDefault="00B86A74" w:rsidP="00B86A74">
      <w:pPr>
        <w:pStyle w:val="BodyText"/>
      </w:pPr>
      <w:r>
        <w:t>This report provides a summary of calls by jurisdiction and a grand total for all calls.  For each jurisdiction and the grand total, the detail lines include the number of calls, total duration, cost, tax on cost, surcharge, tax on surcharge, and total charges.</w:t>
      </w:r>
    </w:p>
    <w:p w14:paraId="09710CBF" w14:textId="77777777" w:rsidR="00B86A74" w:rsidRDefault="00B86A74" w:rsidP="00B86A74">
      <w:pPr>
        <w:pStyle w:val="BodyText"/>
      </w:pPr>
      <w:r>
        <w:rPr>
          <w:rStyle w:val="Strong"/>
          <w:rFonts w:cs="Arial"/>
          <w:color w:val="282F39"/>
          <w:sz w:val="21"/>
          <w:szCs w:val="21"/>
        </w:rPr>
        <w:t>Phone Number Finder Report</w:t>
      </w:r>
    </w:p>
    <w:p w14:paraId="5102B741" w14:textId="77777777" w:rsidR="00B86A74" w:rsidRDefault="00B86A74" w:rsidP="00B86A74">
      <w:pPr>
        <w:pStyle w:val="BodyText"/>
      </w:pPr>
      <w:r>
        <w:t xml:space="preserve">This report identifies which extension was used to dial a particular telephone number and on what date and time the number was dialed.  If all the digits dialed are not known, wild card search of the </w:t>
      </w:r>
      <w:r>
        <w:lastRenderedPageBreak/>
        <w:t>number on the screen can be performed and the system returns all possible matches. This is useful for troubleshooting and investigating abuse problems.</w:t>
      </w:r>
    </w:p>
    <w:p w14:paraId="703D1778" w14:textId="77777777" w:rsidR="00B86A74" w:rsidRDefault="00B86A74" w:rsidP="00B86A74">
      <w:pPr>
        <w:pStyle w:val="BodyText"/>
      </w:pPr>
      <w:r>
        <w:t> </w:t>
      </w:r>
    </w:p>
    <w:p w14:paraId="72BA5525" w14:textId="77777777" w:rsidR="00942BD0" w:rsidRDefault="00942BD0" w:rsidP="00B86A74">
      <w:pPr>
        <w:pStyle w:val="BodyText"/>
        <w:rPr>
          <w:rStyle w:val="Strong"/>
          <w:rFonts w:cs="Arial"/>
          <w:color w:val="282F39"/>
          <w:sz w:val="21"/>
          <w:szCs w:val="21"/>
        </w:rPr>
      </w:pPr>
    </w:p>
    <w:p w14:paraId="716164B3" w14:textId="77777777" w:rsidR="00942BD0" w:rsidRDefault="00942BD0" w:rsidP="00B86A74">
      <w:pPr>
        <w:pStyle w:val="BodyText"/>
        <w:rPr>
          <w:rStyle w:val="Strong"/>
          <w:rFonts w:cs="Arial"/>
          <w:color w:val="282F39"/>
          <w:sz w:val="21"/>
          <w:szCs w:val="21"/>
        </w:rPr>
      </w:pPr>
    </w:p>
    <w:p w14:paraId="40611566" w14:textId="77777777" w:rsidR="00B86A74" w:rsidRDefault="00B86A74" w:rsidP="00B86A74">
      <w:pPr>
        <w:pStyle w:val="BodyText"/>
      </w:pPr>
      <w:r>
        <w:rPr>
          <w:rStyle w:val="Strong"/>
          <w:rFonts w:cs="Arial"/>
          <w:color w:val="282F39"/>
          <w:sz w:val="21"/>
          <w:szCs w:val="21"/>
        </w:rPr>
        <w:t>Posting Exceptions Report</w:t>
      </w:r>
    </w:p>
    <w:p w14:paraId="677EB2F5" w14:textId="77777777" w:rsidR="00B86A74" w:rsidRDefault="00B86A74" w:rsidP="00B86A74">
      <w:pPr>
        <w:pStyle w:val="BodyText"/>
      </w:pPr>
      <w:r>
        <w:t>This report lists call accounting, minibar and HSIA charges which may not have successfully posted to the PMS based on errors generated during the posting attempt.  The report provides the date and time of the transaction, a sequence number, room number, the quantity and item (for minibar and HSIA charges) or the duration and number dialed (for call accounting charges) along with the total charge. </w:t>
      </w:r>
    </w:p>
    <w:p w14:paraId="02A45718" w14:textId="77777777" w:rsidR="00B86A74" w:rsidRDefault="00B86A74" w:rsidP="00B86A74">
      <w:pPr>
        <w:pStyle w:val="BodyText"/>
      </w:pPr>
      <w:r>
        <w:rPr>
          <w:rStyle w:val="Strong"/>
          <w:rFonts w:cs="Arial"/>
          <w:color w:val="282F39"/>
          <w:sz w:val="21"/>
          <w:szCs w:val="21"/>
        </w:rPr>
        <w:t>Telephone Revenue Summary Report</w:t>
      </w:r>
    </w:p>
    <w:p w14:paraId="75ADF162" w14:textId="77777777" w:rsidR="00B86A74" w:rsidRDefault="00B86A74" w:rsidP="00B86A74">
      <w:pPr>
        <w:pStyle w:val="BodyText"/>
      </w:pPr>
      <w:r>
        <w:t>This report lists telephone call costs, taxes, applicable surcharges, surcharge taxes, and total charge by jurisdiction code for a specific date range.  This report is similar to the Jurisdiction Summary Report, except it breaks out taxes by tax type.  This report is also used for balancing calls in JAZZ with calls posted in the PMS during night audit.</w:t>
      </w:r>
    </w:p>
    <w:p w14:paraId="2D122940" w14:textId="77777777" w:rsidR="00B645D3" w:rsidRPr="00B645D3" w:rsidRDefault="00B645D3" w:rsidP="00B645D3">
      <w:pPr>
        <w:pStyle w:val="BodyText"/>
        <w:rPr>
          <w:b/>
        </w:rPr>
      </w:pPr>
      <w:r w:rsidRPr="00B645D3">
        <w:rPr>
          <w:b/>
        </w:rPr>
        <w:t>Time to Answer Report</w:t>
      </w:r>
    </w:p>
    <w:p w14:paraId="2CC55557" w14:textId="77777777" w:rsidR="00B645D3" w:rsidRDefault="00B645D3" w:rsidP="00B645D3">
      <w:pPr>
        <w:pStyle w:val="BodyText"/>
      </w:pPr>
      <w:r>
        <w:t>This report provides information about answered calls including the average time to answer, longest time to answer, shortest time to answer.  Additionally, it allows the user to configure two "answered within x seconds" buckets and then provides the percentage of calls answered within those time frames.  For example, within 5 seconds, within 15 seconds, or greater than 15 seconds.  It also provides information about outgoing calls such as average call length, shortest call length and longest call length.  The report is broken down by day in either 15, 30 or 60 minute increments based upon user configuration.  The ability to run the report is dependent upon the pbx and the property's configuration.</w:t>
      </w:r>
    </w:p>
    <w:p w14:paraId="2967C353" w14:textId="77777777" w:rsidR="00B86A74" w:rsidRDefault="00B86A74" w:rsidP="00B86A74">
      <w:pPr>
        <w:pStyle w:val="BodyText"/>
      </w:pPr>
      <w:r>
        <w:rPr>
          <w:rStyle w:val="Strong"/>
          <w:rFonts w:cs="Arial"/>
          <w:color w:val="282F39"/>
          <w:sz w:val="21"/>
          <w:szCs w:val="21"/>
        </w:rPr>
        <w:t>Trunk Traffic Report</w:t>
      </w:r>
    </w:p>
    <w:p w14:paraId="0CBCFD07" w14:textId="77777777" w:rsidR="00B86A74" w:rsidRDefault="00B86A74" w:rsidP="00B86A74">
      <w:pPr>
        <w:pStyle w:val="BodyText"/>
      </w:pPr>
      <w:r>
        <w:t>This report lists quantity of calls made on each trunk according to the time of day.  The report is broken down into 1-hour segments and shows number of calls, duration of calls in minutes, average duration of calls in minutes, and cost of calls.</w:t>
      </w:r>
    </w:p>
    <w:p w14:paraId="4943C005" w14:textId="77777777" w:rsidR="00B86A74" w:rsidRPr="00B86A74" w:rsidRDefault="00B86A74" w:rsidP="00B86A74">
      <w:pPr>
        <w:pStyle w:val="BodyText"/>
      </w:pPr>
    </w:p>
    <w:p w14:paraId="472A6EC9" w14:textId="77777777" w:rsidR="00F423F0" w:rsidRDefault="00F423F0" w:rsidP="00F423F0">
      <w:pPr>
        <w:pStyle w:val="Heading2"/>
      </w:pPr>
      <w:bookmarkStart w:id="466" w:name="_Toc35524368"/>
      <w:r>
        <w:t>Recording Audio Files through Audacity</w:t>
      </w:r>
      <w:bookmarkEnd w:id="466"/>
    </w:p>
    <w:p w14:paraId="41E8EF3C" w14:textId="77777777" w:rsidR="00F423F0" w:rsidRDefault="00F423F0" w:rsidP="00F423F0">
      <w:pPr>
        <w:pStyle w:val="BodyText"/>
      </w:pPr>
      <w:r>
        <w:t>The BroadSoft Recorder is the simplest method of recording audio files for use with the Guest Experience Design Studio.   However, a desktop application such as Audacity can also be used to record files.  Audacity can be downloaded for free for different Windows versions (7, 8 &amp; 10) as well as Apple.  Below are the settings that need to be in place.  Once configured, the Audacity settings below can be saved as the default.</w:t>
      </w:r>
    </w:p>
    <w:p w14:paraId="202E9EF3" w14:textId="77777777" w:rsidR="00F423F0" w:rsidRDefault="00F423F0" w:rsidP="00F423F0">
      <w:pPr>
        <w:rPr>
          <w:rFonts w:ascii="Calibri" w:hAnsi="Calibri"/>
          <w:color w:val="1F497D"/>
          <w:sz w:val="22"/>
          <w:szCs w:val="22"/>
        </w:rPr>
      </w:pPr>
    </w:p>
    <w:p w14:paraId="37949510" w14:textId="77777777" w:rsidR="00F423F0" w:rsidRPr="00F423F0" w:rsidRDefault="00F423F0" w:rsidP="00E73B96">
      <w:pPr>
        <w:pStyle w:val="ListParagraph"/>
        <w:numPr>
          <w:ilvl w:val="0"/>
          <w:numId w:val="90"/>
        </w:numPr>
        <w:spacing w:after="0" w:line="240" w:lineRule="auto"/>
        <w:contextualSpacing w:val="0"/>
        <w:rPr>
          <w:rFonts w:ascii="Calibri" w:hAnsi="Calibri"/>
          <w:color w:val="000000" w:themeColor="text1"/>
        </w:rPr>
      </w:pPr>
      <w:r w:rsidRPr="00F423F0">
        <w:rPr>
          <w:rFonts w:ascii="Calibri" w:hAnsi="Calibri"/>
          <w:color w:val="000000" w:themeColor="text1"/>
        </w:rPr>
        <w:t>Open the Audacity application.</w:t>
      </w:r>
    </w:p>
    <w:p w14:paraId="5A2756E9" w14:textId="77777777" w:rsidR="00F423F0" w:rsidRPr="00F423F0" w:rsidRDefault="00F423F0" w:rsidP="00E73B96">
      <w:pPr>
        <w:pStyle w:val="ListParagraph"/>
        <w:numPr>
          <w:ilvl w:val="0"/>
          <w:numId w:val="90"/>
        </w:numPr>
        <w:spacing w:after="0" w:line="240" w:lineRule="auto"/>
        <w:contextualSpacing w:val="0"/>
        <w:rPr>
          <w:rFonts w:ascii="Calibri" w:hAnsi="Calibri"/>
          <w:color w:val="000000" w:themeColor="text1"/>
        </w:rPr>
      </w:pPr>
      <w:r w:rsidRPr="00F423F0">
        <w:rPr>
          <w:rFonts w:ascii="Calibri" w:hAnsi="Calibri"/>
          <w:color w:val="000000" w:themeColor="text1"/>
        </w:rPr>
        <w:t xml:space="preserve">Select the correct microphone as the input device. </w:t>
      </w:r>
    </w:p>
    <w:p w14:paraId="323E0927" w14:textId="77777777" w:rsidR="00F423F0" w:rsidRPr="00F423F0" w:rsidRDefault="00F423F0" w:rsidP="00F423F0">
      <w:pPr>
        <w:pStyle w:val="ListParagraph"/>
        <w:spacing w:after="0" w:line="240" w:lineRule="auto"/>
        <w:contextualSpacing w:val="0"/>
        <w:rPr>
          <w:rFonts w:ascii="Calibri" w:hAnsi="Calibri"/>
          <w:color w:val="000000" w:themeColor="text1"/>
        </w:rPr>
      </w:pPr>
    </w:p>
    <w:p w14:paraId="10F1F536" w14:textId="77777777" w:rsidR="00F423F0" w:rsidRDefault="00F423F0" w:rsidP="00F423F0">
      <w:pPr>
        <w:ind w:left="720"/>
        <w:rPr>
          <w:rFonts w:ascii="Calibri" w:hAnsi="Calibri"/>
          <w:color w:val="1F497D"/>
          <w:sz w:val="22"/>
          <w:szCs w:val="22"/>
        </w:rPr>
      </w:pPr>
      <w:r>
        <w:rPr>
          <w:noProof/>
        </w:rPr>
        <w:lastRenderedPageBreak/>
        <w:drawing>
          <wp:inline distT="0" distB="0" distL="0" distR="0" wp14:anchorId="551A6309" wp14:editId="70563319">
            <wp:extent cx="5619750" cy="4276725"/>
            <wp:effectExtent l="0" t="0" r="0" b="9525"/>
            <wp:docPr id="251" name="Picture 251" descr="cid:image018.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8.jpg@01D291D0.15802370"/>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5619750" cy="4276725"/>
                    </a:xfrm>
                    <a:prstGeom prst="rect">
                      <a:avLst/>
                    </a:prstGeom>
                    <a:noFill/>
                    <a:ln>
                      <a:noFill/>
                    </a:ln>
                  </pic:spPr>
                </pic:pic>
              </a:graphicData>
            </a:graphic>
          </wp:inline>
        </w:drawing>
      </w:r>
    </w:p>
    <w:p w14:paraId="2D58DC81" w14:textId="77777777" w:rsidR="00F423F0" w:rsidRPr="00053B1D" w:rsidRDefault="00F423F0" w:rsidP="00F423F0">
      <w:pPr>
        <w:ind w:left="360"/>
        <w:rPr>
          <w:rFonts w:ascii="Calibri" w:hAnsi="Calibri"/>
          <w:color w:val="000000" w:themeColor="text1"/>
          <w:sz w:val="22"/>
          <w:szCs w:val="22"/>
        </w:rPr>
      </w:pPr>
    </w:p>
    <w:p w14:paraId="45100A11" w14:textId="77777777" w:rsidR="00F423F0" w:rsidRPr="00053B1D" w:rsidRDefault="00F423F0" w:rsidP="00E73B96">
      <w:pPr>
        <w:pStyle w:val="ListParagraph"/>
        <w:numPr>
          <w:ilvl w:val="0"/>
          <w:numId w:val="90"/>
        </w:numPr>
        <w:spacing w:after="0" w:line="240" w:lineRule="auto"/>
        <w:contextualSpacing w:val="0"/>
        <w:rPr>
          <w:rFonts w:ascii="Calibri" w:hAnsi="Calibri"/>
          <w:color w:val="000000" w:themeColor="text1"/>
        </w:rPr>
      </w:pPr>
      <w:r w:rsidRPr="00053B1D">
        <w:rPr>
          <w:rFonts w:ascii="Calibri" w:hAnsi="Calibri"/>
          <w:color w:val="000000" w:themeColor="text1"/>
        </w:rPr>
        <w:t>Click on Edit and select Preferences.</w:t>
      </w:r>
    </w:p>
    <w:p w14:paraId="135F19C7" w14:textId="77777777" w:rsidR="00F423F0" w:rsidRPr="00053B1D" w:rsidRDefault="00F423F0" w:rsidP="00E73B96">
      <w:pPr>
        <w:pStyle w:val="ListParagraph"/>
        <w:numPr>
          <w:ilvl w:val="1"/>
          <w:numId w:val="90"/>
        </w:numPr>
        <w:spacing w:after="0" w:line="240" w:lineRule="auto"/>
        <w:contextualSpacing w:val="0"/>
        <w:rPr>
          <w:rFonts w:ascii="Calibri" w:hAnsi="Calibri"/>
          <w:color w:val="000000" w:themeColor="text1"/>
        </w:rPr>
      </w:pPr>
      <w:r w:rsidRPr="00053B1D">
        <w:rPr>
          <w:rFonts w:ascii="Calibri" w:hAnsi="Calibri"/>
          <w:color w:val="000000" w:themeColor="text1"/>
        </w:rPr>
        <w:t>Under Devices, select Mono as the Channels.</w:t>
      </w:r>
    </w:p>
    <w:p w14:paraId="426C947A" w14:textId="77777777" w:rsidR="00F423F0" w:rsidRDefault="00F423F0" w:rsidP="00F423F0">
      <w:pPr>
        <w:pStyle w:val="ListParagraph"/>
        <w:ind w:left="1440"/>
        <w:rPr>
          <w:rFonts w:ascii="Calibri" w:hAnsi="Calibri"/>
          <w:color w:val="1F497D"/>
        </w:rPr>
      </w:pPr>
      <w:r>
        <w:rPr>
          <w:noProof/>
        </w:rPr>
        <w:drawing>
          <wp:inline distT="0" distB="0" distL="0" distR="0" wp14:anchorId="35F33653" wp14:editId="4E77EBE3">
            <wp:extent cx="3943350" cy="3095625"/>
            <wp:effectExtent l="0" t="0" r="0" b="9525"/>
            <wp:docPr id="238" name="Picture 238" descr="cid:image020.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0.jpg@01D291D0.15802370"/>
                    <pic:cNvPicPr>
                      <a:picLocks noChangeAspect="1" noChangeArrowheads="1"/>
                    </pic:cNvPicPr>
                  </pic:nvPicPr>
                  <pic:blipFill>
                    <a:blip r:embed="rId286" r:link="rId287" cstate="print">
                      <a:extLst>
                        <a:ext uri="{28A0092B-C50C-407E-A947-70E740481C1C}">
                          <a14:useLocalDpi xmlns:a14="http://schemas.microsoft.com/office/drawing/2010/main" val="0"/>
                        </a:ext>
                      </a:extLst>
                    </a:blip>
                    <a:srcRect/>
                    <a:stretch>
                      <a:fillRect/>
                    </a:stretch>
                  </pic:blipFill>
                  <pic:spPr bwMode="auto">
                    <a:xfrm>
                      <a:off x="0" y="0"/>
                      <a:ext cx="3943350" cy="3095625"/>
                    </a:xfrm>
                    <a:prstGeom prst="rect">
                      <a:avLst/>
                    </a:prstGeom>
                    <a:noFill/>
                    <a:ln>
                      <a:noFill/>
                    </a:ln>
                  </pic:spPr>
                </pic:pic>
              </a:graphicData>
            </a:graphic>
          </wp:inline>
        </w:drawing>
      </w:r>
    </w:p>
    <w:p w14:paraId="5A88D41A" w14:textId="77777777" w:rsidR="00053B1D" w:rsidRDefault="00053B1D" w:rsidP="00F423F0">
      <w:pPr>
        <w:pStyle w:val="ListParagraph"/>
        <w:ind w:left="1440"/>
        <w:rPr>
          <w:rFonts w:ascii="Calibri" w:hAnsi="Calibri"/>
          <w:color w:val="1F497D"/>
        </w:rPr>
      </w:pPr>
    </w:p>
    <w:p w14:paraId="4E3DC3BC"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Under quality, select 8000 hz as the default sample rate</w:t>
      </w:r>
    </w:p>
    <w:p w14:paraId="328AD86B" w14:textId="77777777" w:rsidR="00F423F0"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Under quality, select 16-bit as the default same format</w:t>
      </w:r>
    </w:p>
    <w:p w14:paraId="139D418A" w14:textId="77777777" w:rsidR="00053B1D" w:rsidRPr="00053B1D" w:rsidRDefault="00053B1D" w:rsidP="00053B1D">
      <w:pPr>
        <w:pStyle w:val="ListParagraph"/>
        <w:spacing w:after="0" w:line="240" w:lineRule="auto"/>
        <w:ind w:left="1440"/>
        <w:contextualSpacing w:val="0"/>
        <w:rPr>
          <w:rFonts w:ascii="Calibri" w:hAnsi="Calibri"/>
        </w:rPr>
      </w:pPr>
    </w:p>
    <w:p w14:paraId="12E7F53F" w14:textId="77777777" w:rsidR="00F423F0" w:rsidRDefault="00F423F0" w:rsidP="00F423F0">
      <w:pPr>
        <w:pStyle w:val="ListParagraph"/>
        <w:ind w:left="1440"/>
        <w:rPr>
          <w:rFonts w:ascii="Calibri" w:hAnsi="Calibri"/>
          <w:color w:val="1F497D"/>
        </w:rPr>
      </w:pPr>
      <w:r>
        <w:rPr>
          <w:noProof/>
        </w:rPr>
        <w:drawing>
          <wp:inline distT="0" distB="0" distL="0" distR="0" wp14:anchorId="69A14638" wp14:editId="6B0FBB9E">
            <wp:extent cx="4848225" cy="3886200"/>
            <wp:effectExtent l="0" t="0" r="9525" b="0"/>
            <wp:docPr id="237" name="Picture 237" descr="cid:image025.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5.jpg@01D291D0.15802370"/>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4848225" cy="3886200"/>
                    </a:xfrm>
                    <a:prstGeom prst="rect">
                      <a:avLst/>
                    </a:prstGeom>
                    <a:noFill/>
                    <a:ln>
                      <a:noFill/>
                    </a:ln>
                  </pic:spPr>
                </pic:pic>
              </a:graphicData>
            </a:graphic>
          </wp:inline>
        </w:drawing>
      </w:r>
    </w:p>
    <w:p w14:paraId="67B82882" w14:textId="77777777" w:rsidR="00053B1D" w:rsidRDefault="00053B1D" w:rsidP="00F423F0">
      <w:pPr>
        <w:pStyle w:val="ListParagraph"/>
        <w:ind w:left="1440"/>
        <w:rPr>
          <w:rFonts w:ascii="Calibri" w:hAnsi="Calibri"/>
          <w:color w:val="1F497D"/>
        </w:rPr>
      </w:pPr>
    </w:p>
    <w:p w14:paraId="1EF6ED07"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Under Import/Export,  uncheck Show Metadata Editor prior to export setup</w:t>
      </w:r>
    </w:p>
    <w:p w14:paraId="01EFEB4E" w14:textId="77777777" w:rsidR="00F423F0" w:rsidRDefault="00F423F0" w:rsidP="00F423F0">
      <w:pPr>
        <w:pStyle w:val="ListParagraph"/>
        <w:ind w:left="1440"/>
        <w:rPr>
          <w:rFonts w:ascii="Calibri" w:hAnsi="Calibri"/>
          <w:color w:val="1F497D"/>
        </w:rPr>
      </w:pPr>
      <w:r>
        <w:rPr>
          <w:noProof/>
        </w:rPr>
        <w:lastRenderedPageBreak/>
        <w:drawing>
          <wp:inline distT="0" distB="0" distL="0" distR="0" wp14:anchorId="559D7E1B" wp14:editId="15FBA641">
            <wp:extent cx="4295775" cy="3409950"/>
            <wp:effectExtent l="0" t="0" r="9525" b="0"/>
            <wp:docPr id="231" name="Picture 231" descr="cid:image027.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7.jpg@01D291D0.15802370"/>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4295775" cy="3409950"/>
                    </a:xfrm>
                    <a:prstGeom prst="rect">
                      <a:avLst/>
                    </a:prstGeom>
                    <a:noFill/>
                    <a:ln>
                      <a:noFill/>
                    </a:ln>
                  </pic:spPr>
                </pic:pic>
              </a:graphicData>
            </a:graphic>
          </wp:inline>
        </w:drawing>
      </w:r>
    </w:p>
    <w:p w14:paraId="6C22C6EE" w14:textId="77777777" w:rsidR="00F423F0" w:rsidRPr="00053B1D" w:rsidRDefault="00F423F0" w:rsidP="00F423F0">
      <w:pPr>
        <w:pStyle w:val="ListParagraph"/>
        <w:ind w:left="1440"/>
        <w:rPr>
          <w:rFonts w:ascii="Calibri" w:hAnsi="Calibri"/>
        </w:rPr>
      </w:pPr>
    </w:p>
    <w:p w14:paraId="0D369021" w14:textId="77777777" w:rsidR="00F423F0" w:rsidRPr="00053B1D" w:rsidRDefault="00F423F0" w:rsidP="00E73B96">
      <w:pPr>
        <w:pStyle w:val="ListParagraph"/>
        <w:numPr>
          <w:ilvl w:val="0"/>
          <w:numId w:val="90"/>
        </w:numPr>
        <w:spacing w:after="0" w:line="240" w:lineRule="auto"/>
        <w:contextualSpacing w:val="0"/>
        <w:rPr>
          <w:rFonts w:ascii="Calibri" w:hAnsi="Calibri"/>
        </w:rPr>
      </w:pPr>
      <w:r w:rsidRPr="00053B1D">
        <w:rPr>
          <w:rFonts w:ascii="Calibri" w:hAnsi="Calibri"/>
        </w:rPr>
        <w:t>Ensure the</w:t>
      </w:r>
      <w:r w:rsidR="00053B1D" w:rsidRPr="00053B1D">
        <w:rPr>
          <w:rFonts w:ascii="Calibri" w:hAnsi="Calibri"/>
        </w:rPr>
        <w:t xml:space="preserve"> Project Rate is set to 8000 Hz.</w:t>
      </w:r>
    </w:p>
    <w:p w14:paraId="0143E92E" w14:textId="77777777" w:rsidR="00F423F0" w:rsidRPr="00053B1D" w:rsidRDefault="00F423F0" w:rsidP="00E73B96">
      <w:pPr>
        <w:pStyle w:val="ListParagraph"/>
        <w:numPr>
          <w:ilvl w:val="0"/>
          <w:numId w:val="90"/>
        </w:numPr>
        <w:spacing w:after="0" w:line="240" w:lineRule="auto"/>
        <w:contextualSpacing w:val="0"/>
        <w:rPr>
          <w:rFonts w:ascii="Calibri" w:hAnsi="Calibri"/>
        </w:rPr>
      </w:pPr>
      <w:r w:rsidRPr="00053B1D">
        <w:rPr>
          <w:rFonts w:ascii="Calibri" w:hAnsi="Calibri"/>
        </w:rPr>
        <w:t>Once the above settings</w:t>
      </w:r>
      <w:r w:rsidR="00053B1D">
        <w:rPr>
          <w:rFonts w:ascii="Calibri" w:hAnsi="Calibri"/>
        </w:rPr>
        <w:t xml:space="preserve"> have been saved</w:t>
      </w:r>
      <w:r w:rsidRPr="00053B1D">
        <w:rPr>
          <w:rFonts w:ascii="Calibri" w:hAnsi="Calibri"/>
        </w:rPr>
        <w:t xml:space="preserve">, these settings will be preselected </w:t>
      </w:r>
      <w:r w:rsidR="00053B1D">
        <w:rPr>
          <w:rFonts w:ascii="Calibri" w:hAnsi="Calibri"/>
        </w:rPr>
        <w:t xml:space="preserve">the next time the </w:t>
      </w:r>
      <w:r w:rsidR="00053B1D" w:rsidRPr="00053B1D">
        <w:rPr>
          <w:rFonts w:ascii="Calibri" w:hAnsi="Calibri"/>
        </w:rPr>
        <w:t>Audacity application</w:t>
      </w:r>
      <w:r w:rsidR="00053B1D">
        <w:rPr>
          <w:rFonts w:ascii="Calibri" w:hAnsi="Calibri"/>
        </w:rPr>
        <w:t xml:space="preserve"> is opened.  </w:t>
      </w:r>
    </w:p>
    <w:p w14:paraId="25553D1D" w14:textId="77777777" w:rsidR="00F423F0" w:rsidRPr="00053B1D" w:rsidRDefault="00F423F0" w:rsidP="00E73B96">
      <w:pPr>
        <w:pStyle w:val="ListParagraph"/>
        <w:numPr>
          <w:ilvl w:val="0"/>
          <w:numId w:val="90"/>
        </w:numPr>
        <w:spacing w:after="0" w:line="240" w:lineRule="auto"/>
        <w:contextualSpacing w:val="0"/>
        <w:rPr>
          <w:rFonts w:ascii="Calibri" w:hAnsi="Calibri"/>
        </w:rPr>
      </w:pPr>
      <w:r w:rsidRPr="00053B1D">
        <w:rPr>
          <w:rFonts w:ascii="Calibri" w:hAnsi="Calibri"/>
        </w:rPr>
        <w:t>Record the file</w:t>
      </w:r>
    </w:p>
    <w:p w14:paraId="52164C3D"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Click on the record button (red circle) to start recording.</w:t>
      </w:r>
    </w:p>
    <w:p w14:paraId="3C77A92C"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Click the square to stop the recording.</w:t>
      </w:r>
    </w:p>
    <w:p w14:paraId="55A1D972"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Click on the right arrow to listen to the recording.</w:t>
      </w:r>
    </w:p>
    <w:p w14:paraId="3D1FC9CC" w14:textId="77777777" w:rsidR="00F423F0" w:rsidRPr="00053B1D" w:rsidRDefault="00F423F0" w:rsidP="00E73B96">
      <w:pPr>
        <w:pStyle w:val="ListParagraph"/>
        <w:numPr>
          <w:ilvl w:val="0"/>
          <w:numId w:val="90"/>
        </w:numPr>
        <w:spacing w:after="0" w:line="240" w:lineRule="auto"/>
        <w:contextualSpacing w:val="0"/>
        <w:rPr>
          <w:rFonts w:ascii="Calibri" w:hAnsi="Calibri"/>
        </w:rPr>
      </w:pPr>
      <w:r w:rsidRPr="00053B1D">
        <w:rPr>
          <w:rFonts w:ascii="Calibri" w:hAnsi="Calibri"/>
        </w:rPr>
        <w:t xml:space="preserve">Save the file </w:t>
      </w:r>
    </w:p>
    <w:p w14:paraId="078D79B8"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Click on File</w:t>
      </w:r>
    </w:p>
    <w:p w14:paraId="59833CD1" w14:textId="77777777" w:rsidR="00F423F0" w:rsidRPr="00053B1D" w:rsidRDefault="00F423F0" w:rsidP="00E73B96">
      <w:pPr>
        <w:pStyle w:val="ListParagraph"/>
        <w:numPr>
          <w:ilvl w:val="1"/>
          <w:numId w:val="90"/>
        </w:numPr>
        <w:spacing w:after="0" w:line="240" w:lineRule="auto"/>
        <w:contextualSpacing w:val="0"/>
        <w:rPr>
          <w:rFonts w:ascii="Calibri" w:hAnsi="Calibri"/>
        </w:rPr>
      </w:pPr>
      <w:r w:rsidRPr="00053B1D">
        <w:rPr>
          <w:rFonts w:ascii="Calibri" w:hAnsi="Calibri"/>
        </w:rPr>
        <w:t>Click on Export Audio.</w:t>
      </w:r>
    </w:p>
    <w:p w14:paraId="1AC107E1" w14:textId="77777777" w:rsidR="00F423F0" w:rsidRPr="00053B1D" w:rsidRDefault="00F423F0" w:rsidP="00E73B96">
      <w:pPr>
        <w:pStyle w:val="ListParagraph"/>
        <w:numPr>
          <w:ilvl w:val="1"/>
          <w:numId w:val="90"/>
        </w:numPr>
        <w:spacing w:after="0" w:line="240" w:lineRule="auto"/>
        <w:ind w:left="1800"/>
        <w:contextualSpacing w:val="0"/>
        <w:rPr>
          <w:rFonts w:ascii="Calibri" w:hAnsi="Calibri"/>
        </w:rPr>
      </w:pPr>
      <w:r w:rsidRPr="00053B1D">
        <w:rPr>
          <w:rFonts w:ascii="Calibri" w:hAnsi="Calibri"/>
        </w:rPr>
        <w:t xml:space="preserve">Name the file and </w:t>
      </w:r>
      <w:r w:rsidRPr="00053B1D">
        <w:rPr>
          <w:rFonts w:ascii="Calibri" w:hAnsi="Calibri"/>
          <w:u w:val="single"/>
        </w:rPr>
        <w:t>include</w:t>
      </w:r>
      <w:r w:rsidRPr="00053B1D">
        <w:rPr>
          <w:rFonts w:ascii="Calibri" w:hAnsi="Calibri"/>
        </w:rPr>
        <w:t xml:space="preserve"> the file extension </w:t>
      </w:r>
      <w:r w:rsidRPr="00053B1D">
        <w:rPr>
          <w:rFonts w:ascii="Calibri" w:hAnsi="Calibri"/>
          <w:b/>
          <w:bCs/>
        </w:rPr>
        <w:t>.wav</w:t>
      </w:r>
      <w:r w:rsidRPr="00053B1D">
        <w:rPr>
          <w:rFonts w:ascii="Calibri" w:hAnsi="Calibri"/>
        </w:rPr>
        <w:t>.   [e.g. myfile.wav]</w:t>
      </w:r>
    </w:p>
    <w:p w14:paraId="7A57F011" w14:textId="77777777" w:rsidR="00F423F0" w:rsidRPr="00053B1D" w:rsidRDefault="00F423F0" w:rsidP="00E73B96">
      <w:pPr>
        <w:pStyle w:val="ListParagraph"/>
        <w:numPr>
          <w:ilvl w:val="1"/>
          <w:numId w:val="90"/>
        </w:numPr>
        <w:spacing w:after="0" w:line="240" w:lineRule="auto"/>
        <w:ind w:left="1800"/>
        <w:contextualSpacing w:val="0"/>
        <w:rPr>
          <w:rFonts w:ascii="Calibri" w:hAnsi="Calibri"/>
        </w:rPr>
      </w:pPr>
      <w:r w:rsidRPr="00053B1D">
        <w:rPr>
          <w:rFonts w:ascii="Calibri" w:hAnsi="Calibri"/>
        </w:rPr>
        <w:t>Next to save as type, select “Other uncompressed files”.</w:t>
      </w:r>
    </w:p>
    <w:p w14:paraId="1AA1B842" w14:textId="77777777" w:rsidR="00F423F0" w:rsidRPr="00053B1D" w:rsidRDefault="00F423F0" w:rsidP="00E73B96">
      <w:pPr>
        <w:pStyle w:val="ListParagraph"/>
        <w:numPr>
          <w:ilvl w:val="1"/>
          <w:numId w:val="90"/>
        </w:numPr>
        <w:spacing w:after="0" w:line="240" w:lineRule="auto"/>
        <w:ind w:left="1800"/>
        <w:contextualSpacing w:val="0"/>
        <w:rPr>
          <w:rFonts w:ascii="Calibri" w:hAnsi="Calibri"/>
        </w:rPr>
      </w:pPr>
      <w:r w:rsidRPr="00053B1D">
        <w:rPr>
          <w:rFonts w:ascii="Calibri" w:hAnsi="Calibri"/>
        </w:rPr>
        <w:t>In the format options section of the export audio screen, select Wav as the header.</w:t>
      </w:r>
    </w:p>
    <w:p w14:paraId="49268E06" w14:textId="77777777" w:rsidR="00F423F0" w:rsidRPr="00053B1D" w:rsidRDefault="00F423F0" w:rsidP="00E73B96">
      <w:pPr>
        <w:pStyle w:val="ListParagraph"/>
        <w:numPr>
          <w:ilvl w:val="1"/>
          <w:numId w:val="90"/>
        </w:numPr>
        <w:spacing w:after="0" w:line="240" w:lineRule="auto"/>
        <w:ind w:left="1800"/>
        <w:contextualSpacing w:val="0"/>
        <w:rPr>
          <w:rFonts w:ascii="Calibri" w:hAnsi="Calibri"/>
        </w:rPr>
      </w:pPr>
      <w:r w:rsidRPr="00053B1D">
        <w:rPr>
          <w:rFonts w:ascii="Calibri" w:hAnsi="Calibri"/>
        </w:rPr>
        <w:t xml:space="preserve">Select U-Law as the Encoding.  </w:t>
      </w:r>
    </w:p>
    <w:p w14:paraId="6723520C" w14:textId="77777777" w:rsidR="00F423F0" w:rsidRPr="00053B1D" w:rsidRDefault="00F423F0" w:rsidP="00E73B96">
      <w:pPr>
        <w:pStyle w:val="ListParagraph"/>
        <w:numPr>
          <w:ilvl w:val="1"/>
          <w:numId w:val="90"/>
        </w:numPr>
        <w:spacing w:after="0" w:line="240" w:lineRule="auto"/>
        <w:ind w:left="1800"/>
        <w:contextualSpacing w:val="0"/>
        <w:rPr>
          <w:rFonts w:ascii="Calibri" w:hAnsi="Calibri"/>
        </w:rPr>
      </w:pPr>
      <w:r w:rsidRPr="00053B1D">
        <w:rPr>
          <w:rFonts w:ascii="Calibri" w:hAnsi="Calibri"/>
        </w:rPr>
        <w:t>Click Save.</w:t>
      </w:r>
    </w:p>
    <w:p w14:paraId="510F7658" w14:textId="77777777" w:rsidR="00F423F0" w:rsidRDefault="00F423F0" w:rsidP="00F423F0">
      <w:pPr>
        <w:pStyle w:val="ListParagraph"/>
        <w:ind w:left="1800"/>
        <w:rPr>
          <w:rFonts w:ascii="Calibri" w:hAnsi="Calibri"/>
          <w:color w:val="1F497D"/>
        </w:rPr>
      </w:pPr>
    </w:p>
    <w:p w14:paraId="593BDB98" w14:textId="77777777" w:rsidR="00F423F0" w:rsidRDefault="00F423F0" w:rsidP="00F423F0">
      <w:pPr>
        <w:rPr>
          <w:rFonts w:ascii="Calibri" w:hAnsi="Calibri"/>
          <w:color w:val="1F497D"/>
          <w:sz w:val="22"/>
          <w:szCs w:val="22"/>
        </w:rPr>
      </w:pPr>
      <w:r>
        <w:rPr>
          <w:noProof/>
        </w:rPr>
        <w:lastRenderedPageBreak/>
        <w:drawing>
          <wp:inline distT="0" distB="0" distL="0" distR="0" wp14:anchorId="7225DA49" wp14:editId="31341815">
            <wp:extent cx="3438525" cy="3438525"/>
            <wp:effectExtent l="0" t="0" r="9525" b="9525"/>
            <wp:docPr id="30" name="Picture 30" descr="cid:image030.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30.jpg@01D291D0.15802370"/>
                    <pic:cNvPicPr>
                      <a:picLocks noChangeAspect="1" noChangeArrowheads="1"/>
                    </pic:cNvPicPr>
                  </pic:nvPicPr>
                  <pic:blipFill>
                    <a:blip r:embed="rId292" r:link="rId293" cstate="print">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14:paraId="686436F3" w14:textId="77777777" w:rsidR="00F423F0" w:rsidRDefault="00F423F0" w:rsidP="00F423F0">
      <w:pPr>
        <w:rPr>
          <w:rFonts w:ascii="Calibri" w:hAnsi="Calibri"/>
          <w:color w:val="1F497D"/>
          <w:sz w:val="22"/>
          <w:szCs w:val="22"/>
        </w:rPr>
      </w:pPr>
    </w:p>
    <w:p w14:paraId="679CF539" w14:textId="77777777" w:rsidR="00F423F0" w:rsidRDefault="00F423F0" w:rsidP="00F423F0">
      <w:pPr>
        <w:rPr>
          <w:rFonts w:ascii="Calibri" w:hAnsi="Calibri"/>
          <w:color w:val="1F497D"/>
          <w:sz w:val="22"/>
          <w:szCs w:val="22"/>
        </w:rPr>
      </w:pPr>
    </w:p>
    <w:p w14:paraId="0B786999" w14:textId="77777777" w:rsidR="00F423F0" w:rsidRPr="00053B1D" w:rsidRDefault="00F423F0" w:rsidP="00E73B96">
      <w:pPr>
        <w:pStyle w:val="ListParagraph"/>
        <w:numPr>
          <w:ilvl w:val="0"/>
          <w:numId w:val="90"/>
        </w:numPr>
        <w:spacing w:after="0" w:line="240" w:lineRule="auto"/>
        <w:contextualSpacing w:val="0"/>
        <w:rPr>
          <w:rFonts w:ascii="Calibri" w:hAnsi="Calibri"/>
        </w:rPr>
      </w:pPr>
      <w:r w:rsidRPr="00053B1D">
        <w:rPr>
          <w:rFonts w:ascii="Calibri" w:hAnsi="Calibri"/>
        </w:rPr>
        <w:t>To delete a file from Audacity, click on the X indicated.</w:t>
      </w:r>
    </w:p>
    <w:p w14:paraId="2577B68D" w14:textId="77777777" w:rsidR="00F423F0" w:rsidRDefault="00F423F0" w:rsidP="00F423F0">
      <w:pPr>
        <w:rPr>
          <w:rFonts w:ascii="Calibri" w:hAnsi="Calibri"/>
          <w:color w:val="1F497D"/>
          <w:sz w:val="22"/>
          <w:szCs w:val="22"/>
        </w:rPr>
      </w:pPr>
    </w:p>
    <w:p w14:paraId="7CA2F9E3" w14:textId="77777777" w:rsidR="00F423F0" w:rsidRDefault="00F423F0" w:rsidP="00F423F0">
      <w:pPr>
        <w:ind w:left="720"/>
        <w:rPr>
          <w:rFonts w:ascii="Calibri" w:hAnsi="Calibri"/>
          <w:color w:val="1F497D"/>
          <w:sz w:val="22"/>
          <w:szCs w:val="22"/>
        </w:rPr>
      </w:pPr>
      <w:r>
        <w:rPr>
          <w:noProof/>
        </w:rPr>
        <w:drawing>
          <wp:inline distT="0" distB="0" distL="0" distR="0" wp14:anchorId="368CB752" wp14:editId="4F618886">
            <wp:extent cx="4305452" cy="3276600"/>
            <wp:effectExtent l="0" t="0" r="0" b="0"/>
            <wp:docPr id="17" name="Picture 17" descr="cid:image031.jpg@01D291D0.1580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31.jpg@01D291D0.15802370"/>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4305452" cy="3276600"/>
                    </a:xfrm>
                    <a:prstGeom prst="rect">
                      <a:avLst/>
                    </a:prstGeom>
                    <a:noFill/>
                    <a:ln>
                      <a:noFill/>
                    </a:ln>
                  </pic:spPr>
                </pic:pic>
              </a:graphicData>
            </a:graphic>
          </wp:inline>
        </w:drawing>
      </w:r>
    </w:p>
    <w:p w14:paraId="13598249" w14:textId="77777777" w:rsidR="00F423F0" w:rsidRDefault="00F423F0" w:rsidP="00F423F0">
      <w:pPr>
        <w:rPr>
          <w:rFonts w:ascii="Calibri" w:hAnsi="Calibri"/>
          <w:color w:val="1F497D"/>
          <w:sz w:val="22"/>
          <w:szCs w:val="22"/>
        </w:rPr>
      </w:pPr>
    </w:p>
    <w:p w14:paraId="6BE7F811" w14:textId="77777777" w:rsidR="00F423F0" w:rsidRDefault="00F423F0" w:rsidP="00F423F0">
      <w:pPr>
        <w:rPr>
          <w:rFonts w:ascii="Calibri" w:hAnsi="Calibri"/>
          <w:color w:val="1F497D"/>
          <w:sz w:val="22"/>
          <w:szCs w:val="22"/>
        </w:rPr>
      </w:pPr>
    </w:p>
    <w:p w14:paraId="3D24A44E" w14:textId="77777777" w:rsidR="00F423F0" w:rsidRPr="00F423F0" w:rsidRDefault="00F423F0" w:rsidP="00F423F0">
      <w:pPr>
        <w:pStyle w:val="BodyText"/>
      </w:pPr>
    </w:p>
    <w:sectPr w:rsidR="00F423F0" w:rsidRPr="00F423F0" w:rsidSect="00AE04DF">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09C3F" w14:textId="77777777" w:rsidR="008F1294" w:rsidRDefault="008F1294" w:rsidP="002B4DA8">
      <w:pPr>
        <w:pStyle w:val="TOC8"/>
      </w:pPr>
      <w:r>
        <w:separator/>
      </w:r>
    </w:p>
  </w:endnote>
  <w:endnote w:type="continuationSeparator" w:id="0">
    <w:p w14:paraId="1EF26A59" w14:textId="77777777" w:rsidR="008F1294" w:rsidRDefault="008F1294" w:rsidP="002B4DA8">
      <w:pPr>
        <w:pStyle w:val="TOC8"/>
      </w:pPr>
      <w:r>
        <w:continuationSeparator/>
      </w:r>
    </w:p>
  </w:endnote>
  <w:endnote w:type="continuationNotice" w:id="1">
    <w:p w14:paraId="2C043092" w14:textId="77777777" w:rsidR="008F1294" w:rsidRDefault="008F1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7426" w14:textId="02788731" w:rsidR="00A838D7" w:rsidRPr="004E70D3" w:rsidRDefault="00A838D7" w:rsidP="00B75E1D">
    <w:pPr>
      <w:pStyle w:val="Footer"/>
      <w:rPr>
        <w:rFonts w:cs="Arial"/>
        <w:szCs w:val="16"/>
      </w:rPr>
    </w:pPr>
    <w:r>
      <w:rPr>
        <w:rFonts w:cs="Arial"/>
        <w:szCs w:val="16"/>
      </w:rPr>
      <w:t>JAZZWARE</w:t>
    </w:r>
    <w:r w:rsidRPr="002E6DD6">
      <w:rPr>
        <w:rFonts w:cs="Arial"/>
        <w:szCs w:val="16"/>
      </w:rPr>
      <w:t xml:space="preserve"> </w:t>
    </w:r>
    <w:r>
      <w:rPr>
        <w:bCs/>
      </w:rPr>
      <w:t>Portal User’s Guide</w:t>
    </w:r>
    <w:r w:rsidRPr="004E70D3">
      <w:rPr>
        <w:rFonts w:cs="Arial"/>
        <w:szCs w:val="16"/>
      </w:rPr>
      <w:tab/>
    </w:r>
    <w:r>
      <w:rPr>
        <w:rFonts w:cs="Arial"/>
        <w:szCs w:val="16"/>
      </w:rPr>
      <w:t>1</w:t>
    </w:r>
    <w:r w:rsidR="00560D5C">
      <w:rPr>
        <w:rFonts w:cs="Arial"/>
        <w:szCs w:val="16"/>
      </w:rPr>
      <w:t>1</w:t>
    </w:r>
    <w:r>
      <w:rPr>
        <w:rFonts w:cs="Arial"/>
        <w:szCs w:val="16"/>
      </w:rPr>
      <w:t xml:space="preserve">.0 </w:t>
    </w:r>
    <w:r w:rsidR="004F6971">
      <w:rPr>
        <w:rFonts w:cs="Arial"/>
        <w:szCs w:val="16"/>
      </w:rPr>
      <w:t>p04</w:t>
    </w:r>
  </w:p>
  <w:p w14:paraId="210BDB2E" w14:textId="73A424F8" w:rsidR="00A838D7" w:rsidRPr="004E70D3" w:rsidRDefault="00A838D7" w:rsidP="00B75E1D">
    <w:pPr>
      <w:pStyle w:val="Footer"/>
      <w:rPr>
        <w:rStyle w:val="PageNumber"/>
        <w:rFonts w:ascii="Arial" w:hAnsi="Arial" w:cs="Arial"/>
        <w:b/>
        <w:spacing w:val="0"/>
        <w:szCs w:val="16"/>
      </w:rPr>
    </w:pPr>
    <w:r w:rsidRPr="004E70D3">
      <w:rPr>
        <w:rFonts w:cs="Arial"/>
        <w:szCs w:val="16"/>
        <w:vertAlign w:val="superscript"/>
      </w:rPr>
      <w:t>©</w:t>
    </w:r>
    <w:r w:rsidRPr="004E70D3">
      <w:rPr>
        <w:rFonts w:cs="Arial"/>
        <w:szCs w:val="16"/>
      </w:rPr>
      <w:t>201</w:t>
    </w:r>
    <w:r>
      <w:rPr>
        <w:rFonts w:cs="Arial"/>
        <w:szCs w:val="16"/>
      </w:rPr>
      <w:t>8</w:t>
    </w:r>
    <w:r w:rsidRPr="004E70D3">
      <w:rPr>
        <w:rFonts w:cs="Arial"/>
        <w:szCs w:val="16"/>
      </w:rPr>
      <w:t xml:space="preserve"> </w:t>
    </w:r>
    <w:r>
      <w:rPr>
        <w:rFonts w:cs="Arial"/>
        <w:szCs w:val="16"/>
      </w:rPr>
      <w:t xml:space="preserve">&amp; </w:t>
    </w:r>
    <w:r w:rsidR="00560D5C">
      <w:rPr>
        <w:rFonts w:cs="Arial"/>
        <w:szCs w:val="16"/>
      </w:rPr>
      <w:t>2020</w:t>
    </w:r>
    <w:r>
      <w:rPr>
        <w:rFonts w:cs="Arial"/>
        <w:szCs w:val="16"/>
      </w:rPr>
      <w:t xml:space="preserve"> Jazzware</w:t>
    </w:r>
    <w:r w:rsidRPr="004E70D3">
      <w:rPr>
        <w:rFonts w:cs="Arial"/>
        <w:szCs w:val="16"/>
      </w:rPr>
      <w:t>, Inc.</w:t>
    </w:r>
    <w:r w:rsidRPr="004E70D3">
      <w:rPr>
        <w:rFonts w:cs="Arial"/>
        <w:szCs w:val="16"/>
      </w:rPr>
      <w:tab/>
    </w:r>
    <w:r w:rsidRPr="004E70D3">
      <w:rPr>
        <w:rStyle w:val="PageNumber"/>
        <w:rFonts w:ascii="Arial" w:hAnsi="Arial" w:cs="Arial"/>
        <w:b/>
        <w:szCs w:val="16"/>
      </w:rPr>
      <w:t xml:space="preserve">Page </w:t>
    </w:r>
    <w:r w:rsidRPr="004E70D3">
      <w:rPr>
        <w:rStyle w:val="PageNumber"/>
        <w:rFonts w:ascii="Arial" w:hAnsi="Arial" w:cs="Arial"/>
        <w:b/>
        <w:szCs w:val="16"/>
      </w:rPr>
      <w:fldChar w:fldCharType="begin"/>
    </w:r>
    <w:r w:rsidRPr="004E70D3">
      <w:rPr>
        <w:rStyle w:val="PageNumber"/>
        <w:rFonts w:ascii="Arial" w:hAnsi="Arial" w:cs="Arial"/>
        <w:b/>
        <w:szCs w:val="16"/>
      </w:rPr>
      <w:instrText xml:space="preserve"> PAGE </w:instrText>
    </w:r>
    <w:r w:rsidRPr="004E70D3">
      <w:rPr>
        <w:rStyle w:val="PageNumber"/>
        <w:rFonts w:ascii="Arial" w:hAnsi="Arial" w:cs="Arial"/>
        <w:b/>
        <w:szCs w:val="16"/>
      </w:rPr>
      <w:fldChar w:fldCharType="separate"/>
    </w:r>
    <w:r>
      <w:rPr>
        <w:rStyle w:val="PageNumber"/>
        <w:rFonts w:ascii="Arial" w:hAnsi="Arial" w:cs="Arial"/>
        <w:b/>
        <w:szCs w:val="16"/>
      </w:rPr>
      <w:t>20</w:t>
    </w:r>
    <w:r w:rsidRPr="004E70D3">
      <w:rPr>
        <w:rStyle w:val="PageNumbe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1A34F" w14:textId="77777777" w:rsidR="00A838D7" w:rsidRDefault="00A83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1E654" w14:textId="77777777" w:rsidR="008F1294" w:rsidRDefault="008F1294" w:rsidP="002B4DA8">
      <w:pPr>
        <w:pStyle w:val="TOC8"/>
      </w:pPr>
      <w:r>
        <w:separator/>
      </w:r>
    </w:p>
  </w:footnote>
  <w:footnote w:type="continuationSeparator" w:id="0">
    <w:p w14:paraId="0B4E60AB" w14:textId="77777777" w:rsidR="008F1294" w:rsidRDefault="008F1294" w:rsidP="002B4DA8">
      <w:pPr>
        <w:pStyle w:val="TOC8"/>
      </w:pPr>
      <w:r>
        <w:continuationSeparator/>
      </w:r>
    </w:p>
  </w:footnote>
  <w:footnote w:type="continuationNotice" w:id="1">
    <w:p w14:paraId="0463F66C" w14:textId="77777777" w:rsidR="008F1294" w:rsidRDefault="008F12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847C" w14:textId="77777777" w:rsidR="00A838D7" w:rsidRPr="003F6F9C" w:rsidRDefault="00A838D7" w:rsidP="00675654">
    <w:pPr>
      <w:spacing w:after="120"/>
      <w:ind w:left="0"/>
      <w:rPr>
        <w:b/>
        <w:caps/>
        <w:noProof/>
      </w:rPr>
    </w:pPr>
    <w:r>
      <w:rPr>
        <w:b/>
        <w:caps/>
        <w:noProof/>
      </w:rPr>
      <w:drawing>
        <wp:inline distT="0" distB="0" distL="0" distR="0" wp14:anchorId="739798E6" wp14:editId="19D197A2">
          <wp:extent cx="1272209" cy="254442"/>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logo-new-8.png"/>
                  <pic:cNvPicPr/>
                </pic:nvPicPr>
                <pic:blipFill>
                  <a:blip r:embed="rId1">
                    <a:extLst>
                      <a:ext uri="{28A0092B-C50C-407E-A947-70E740481C1C}">
                        <a14:useLocalDpi xmlns:a14="http://schemas.microsoft.com/office/drawing/2010/main" val="0"/>
                      </a:ext>
                    </a:extLst>
                  </a:blip>
                  <a:stretch>
                    <a:fillRect/>
                  </a:stretch>
                </pic:blipFill>
                <pic:spPr>
                  <a:xfrm>
                    <a:off x="0" y="0"/>
                    <a:ext cx="1345687" cy="269138"/>
                  </a:xfrm>
                  <a:prstGeom prst="rect">
                    <a:avLst/>
                  </a:prstGeom>
                </pic:spPr>
              </pic:pic>
            </a:graphicData>
          </a:graphic>
        </wp:inline>
      </w:drawing>
    </w:r>
  </w:p>
  <w:p w14:paraId="41334032" w14:textId="77777777" w:rsidR="00A838D7" w:rsidRDefault="00A838D7" w:rsidP="00675654">
    <w:pPr>
      <w:pBdr>
        <w:top w:val="single" w:sz="6" w:space="1" w:color="000000"/>
      </w:pBdr>
      <w:spacing w:after="120"/>
      <w:ind w:left="0"/>
      <w:rPr>
        <w:sz w:val="8"/>
      </w:rPr>
    </w:pPr>
  </w:p>
  <w:p w14:paraId="66328C03" w14:textId="77777777" w:rsidR="00A838D7" w:rsidRDefault="00A838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E4E"/>
    <w:multiLevelType w:val="hybridMultilevel"/>
    <w:tmpl w:val="5CB4D45E"/>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 w15:restartNumberingAfterBreak="0">
    <w:nsid w:val="03021722"/>
    <w:multiLevelType w:val="hybridMultilevel"/>
    <w:tmpl w:val="6B74BB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D2441C"/>
    <w:multiLevelType w:val="hybridMultilevel"/>
    <w:tmpl w:val="C80607FE"/>
    <w:lvl w:ilvl="0" w:tplc="7534B054">
      <w:start w:val="1"/>
      <w:numFmt w:val="bullet"/>
      <w:lvlText w:val=""/>
      <w:lvlJc w:val="left"/>
      <w:pPr>
        <w:ind w:left="1800" w:hanging="360"/>
      </w:pPr>
      <w:rPr>
        <w:rFonts w:ascii="Webdings" w:hAnsi="Webdings" w:hint="default"/>
      </w:rPr>
    </w:lvl>
    <w:lvl w:ilvl="1" w:tplc="BBE011BC">
      <w:start w:val="1"/>
      <w:numFmt w:val="bullet"/>
      <w:lvlText w:val=""/>
      <w:lvlJc w:val="left"/>
      <w:pPr>
        <w:ind w:left="1440" w:hanging="360"/>
      </w:pPr>
      <w:rPr>
        <w:rFonts w:ascii="Webdings" w:hAnsi="Webdings" w:hint="default"/>
        <w:color w:val="00B050"/>
        <w:sz w:val="28"/>
      </w:rPr>
    </w:lvl>
    <w:lvl w:ilvl="2" w:tplc="BBE011BC">
      <w:start w:val="1"/>
      <w:numFmt w:val="bullet"/>
      <w:lvlText w:val=""/>
      <w:lvlJc w:val="left"/>
      <w:pPr>
        <w:ind w:left="2160" w:hanging="360"/>
      </w:pPr>
      <w:rPr>
        <w:rFonts w:ascii="Webdings" w:hAnsi="Webdings" w:hint="default"/>
        <w:color w:val="00B050"/>
        <w:sz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A1D62"/>
    <w:multiLevelType w:val="hybridMultilevel"/>
    <w:tmpl w:val="A16E72C8"/>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C7B6C"/>
    <w:multiLevelType w:val="hybridMultilevel"/>
    <w:tmpl w:val="6144C5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D67C96"/>
    <w:multiLevelType w:val="hybridMultilevel"/>
    <w:tmpl w:val="988CB6D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3E25F9"/>
    <w:multiLevelType w:val="hybridMultilevel"/>
    <w:tmpl w:val="FDC4CAB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0E544F1C"/>
    <w:multiLevelType w:val="hybridMultilevel"/>
    <w:tmpl w:val="34CCD5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C43DCD"/>
    <w:multiLevelType w:val="hybridMultilevel"/>
    <w:tmpl w:val="225A5BAE"/>
    <w:lvl w:ilvl="0" w:tplc="9D72C270">
      <w:start w:val="1"/>
      <w:numFmt w:val="bullet"/>
      <w:pStyle w:val="TableTextListBullet"/>
      <w:lvlText w:val=""/>
      <w:lvlJc w:val="left"/>
      <w:pPr>
        <w:tabs>
          <w:tab w:val="num" w:pos="432"/>
        </w:tabs>
        <w:ind w:left="360" w:hanging="288"/>
      </w:pPr>
      <w:rPr>
        <w:rFonts w:ascii="Wingdings" w:hAnsi="Wingdings" w:hint="default"/>
        <w:sz w:val="16"/>
        <w:szCs w:val="16"/>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 w15:restartNumberingAfterBreak="0">
    <w:nsid w:val="1E3765F3"/>
    <w:multiLevelType w:val="hybridMultilevel"/>
    <w:tmpl w:val="8D2E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03E47"/>
    <w:multiLevelType w:val="hybridMultilevel"/>
    <w:tmpl w:val="BD2843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040741D"/>
    <w:multiLevelType w:val="hybridMultilevel"/>
    <w:tmpl w:val="A8E83E84"/>
    <w:lvl w:ilvl="0" w:tplc="9F0C21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52989"/>
    <w:multiLevelType w:val="hybridMultilevel"/>
    <w:tmpl w:val="73F2A8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3DE226B"/>
    <w:multiLevelType w:val="hybridMultilevel"/>
    <w:tmpl w:val="55F89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3E25FAE"/>
    <w:multiLevelType w:val="hybridMultilevel"/>
    <w:tmpl w:val="D06C6500"/>
    <w:lvl w:ilvl="0" w:tplc="BBE011BC">
      <w:start w:val="1"/>
      <w:numFmt w:val="bullet"/>
      <w:lvlText w:val=""/>
      <w:lvlJc w:val="left"/>
      <w:pPr>
        <w:ind w:left="2520" w:hanging="360"/>
      </w:pPr>
      <w:rPr>
        <w:rFonts w:ascii="Webdings" w:hAnsi="Webdings" w:hint="default"/>
        <w:color w:val="00B050"/>
        <w:sz w:val="28"/>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261A73E3"/>
    <w:multiLevelType w:val="multilevel"/>
    <w:tmpl w:val="BDFCDC78"/>
    <w:lvl w:ilvl="0">
      <w:start w:val="1"/>
      <w:numFmt w:val="decimal"/>
      <w:pStyle w:val="Heading1"/>
      <w:lvlText w:val="%1"/>
      <w:lvlJc w:val="left"/>
      <w:pPr>
        <w:tabs>
          <w:tab w:val="num" w:pos="576"/>
        </w:tabs>
        <w:ind w:left="576" w:hanging="432"/>
      </w:pPr>
    </w:lvl>
    <w:lvl w:ilvl="1">
      <w:start w:val="1"/>
      <w:numFmt w:val="decimal"/>
      <w:pStyle w:val="Heading2"/>
      <w:lvlText w:val="%1.%2"/>
      <w:lvlJc w:val="left"/>
      <w:pPr>
        <w:tabs>
          <w:tab w:val="num" w:pos="720"/>
        </w:tabs>
        <w:ind w:left="720" w:hanging="576"/>
      </w:pPr>
    </w:lvl>
    <w:lvl w:ilvl="2">
      <w:start w:val="1"/>
      <w:numFmt w:val="decimal"/>
      <w:pStyle w:val="Heading3"/>
      <w:lvlText w:val="%1.%2.%3"/>
      <w:lvlJc w:val="left"/>
      <w:pPr>
        <w:tabs>
          <w:tab w:val="num" w:pos="900"/>
        </w:tabs>
        <w:ind w:left="900" w:hanging="720"/>
      </w:pPr>
    </w:lvl>
    <w:lvl w:ilvl="3">
      <w:start w:val="1"/>
      <w:numFmt w:val="decimal"/>
      <w:pStyle w:val="Heading4"/>
      <w:lvlText w:val="%1.%2.%3.%4"/>
      <w:lvlJc w:val="left"/>
      <w:pPr>
        <w:tabs>
          <w:tab w:val="num" w:pos="1008"/>
        </w:tabs>
        <w:ind w:left="1008" w:hanging="864"/>
      </w:pPr>
    </w:lvl>
    <w:lvl w:ilvl="4">
      <w:start w:val="1"/>
      <w:numFmt w:val="decimal"/>
      <w:pStyle w:val="Heading5"/>
      <w:lvlText w:val="%1.%2.%3.%4.%5"/>
      <w:lvlJc w:val="left"/>
      <w:pPr>
        <w:tabs>
          <w:tab w:val="num" w:pos="1152"/>
        </w:tabs>
        <w:ind w:left="1152" w:hanging="1008"/>
      </w:pPr>
    </w:lvl>
    <w:lvl w:ilvl="5">
      <w:start w:val="1"/>
      <w:numFmt w:val="decimal"/>
      <w:pStyle w:val="Heading6"/>
      <w:lvlText w:val="%1.%2.%3.%4.%5.%6"/>
      <w:lvlJc w:val="left"/>
      <w:pPr>
        <w:tabs>
          <w:tab w:val="num" w:pos="1296"/>
        </w:tabs>
        <w:ind w:left="1296" w:hanging="1152"/>
      </w:pPr>
    </w:lvl>
    <w:lvl w:ilvl="6">
      <w:start w:val="1"/>
      <w:numFmt w:val="decimal"/>
      <w:pStyle w:val="Heading7"/>
      <w:lvlText w:val="%1.%2.%3.%4.%5.%6.%7"/>
      <w:lvlJc w:val="left"/>
      <w:pPr>
        <w:tabs>
          <w:tab w:val="num" w:pos="1440"/>
        </w:tabs>
        <w:ind w:left="1440" w:hanging="1296"/>
      </w:pPr>
    </w:lvl>
    <w:lvl w:ilvl="7">
      <w:start w:val="1"/>
      <w:numFmt w:val="decimal"/>
      <w:pStyle w:val="Heading8"/>
      <w:lvlText w:val="%1.%2.%3.%4.%5.%6.%7.%8"/>
      <w:lvlJc w:val="left"/>
      <w:pPr>
        <w:tabs>
          <w:tab w:val="num" w:pos="1584"/>
        </w:tabs>
        <w:ind w:left="1584" w:hanging="1440"/>
      </w:pPr>
    </w:lvl>
    <w:lvl w:ilvl="8">
      <w:start w:val="1"/>
      <w:numFmt w:val="decimal"/>
      <w:pStyle w:val="Heading9"/>
      <w:lvlText w:val="%1.%2.%3.%4.%5.%6.%7.%8.%9"/>
      <w:lvlJc w:val="left"/>
      <w:pPr>
        <w:tabs>
          <w:tab w:val="num" w:pos="1728"/>
        </w:tabs>
        <w:ind w:left="1728" w:hanging="1584"/>
      </w:pPr>
    </w:lvl>
  </w:abstractNum>
  <w:abstractNum w:abstractNumId="16" w15:restartNumberingAfterBreak="0">
    <w:nsid w:val="26E7241D"/>
    <w:multiLevelType w:val="hybridMultilevel"/>
    <w:tmpl w:val="2CD8BA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2151F0"/>
    <w:multiLevelType w:val="hybridMultilevel"/>
    <w:tmpl w:val="521C62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90C744E"/>
    <w:multiLevelType w:val="hybridMultilevel"/>
    <w:tmpl w:val="02C464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A4C59FF"/>
    <w:multiLevelType w:val="hybridMultilevel"/>
    <w:tmpl w:val="8C16A2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BDB1FE5"/>
    <w:multiLevelType w:val="hybridMultilevel"/>
    <w:tmpl w:val="857C7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C1C7B82"/>
    <w:multiLevelType w:val="hybridMultilevel"/>
    <w:tmpl w:val="4886963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CD1090F"/>
    <w:multiLevelType w:val="hybridMultilevel"/>
    <w:tmpl w:val="87AAF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DE14AA9"/>
    <w:multiLevelType w:val="hybridMultilevel"/>
    <w:tmpl w:val="F42CFDF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E2D4022"/>
    <w:multiLevelType w:val="hybridMultilevel"/>
    <w:tmpl w:val="1AE046D2"/>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5" w15:restartNumberingAfterBreak="0">
    <w:nsid w:val="2F562439"/>
    <w:multiLevelType w:val="hybridMultilevel"/>
    <w:tmpl w:val="C2165E5E"/>
    <w:lvl w:ilvl="0" w:tplc="BBE011BC">
      <w:start w:val="1"/>
      <w:numFmt w:val="bullet"/>
      <w:lvlText w:val=""/>
      <w:lvlJc w:val="left"/>
      <w:pPr>
        <w:ind w:left="2160" w:hanging="360"/>
      </w:pPr>
      <w:rPr>
        <w:rFonts w:ascii="Webdings" w:hAnsi="Webdings" w:hint="default"/>
        <w:color w:val="00B050"/>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FEC21A4"/>
    <w:multiLevelType w:val="hybridMultilevel"/>
    <w:tmpl w:val="92BE1078"/>
    <w:lvl w:ilvl="0" w:tplc="8488BE58">
      <w:start w:val="1"/>
      <w:numFmt w:val="decimal"/>
      <w:lvlRestart w:val="0"/>
      <w:pStyle w:val="References"/>
      <w:lvlText w:val="[%1]"/>
      <w:lvlJc w:val="left"/>
      <w:pPr>
        <w:tabs>
          <w:tab w:val="num" w:pos="1080"/>
        </w:tabs>
        <w:ind w:left="1440" w:hanging="360"/>
      </w:pPr>
      <w:rPr>
        <w:rFonts w:ascii="Arial" w:hAnsi="Arial"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31F54DA9"/>
    <w:multiLevelType w:val="hybridMultilevel"/>
    <w:tmpl w:val="48AA2FF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28C67F8"/>
    <w:multiLevelType w:val="hybridMultilevel"/>
    <w:tmpl w:val="C4CC70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4DB76AB"/>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0" w15:restartNumberingAfterBreak="0">
    <w:nsid w:val="35983D04"/>
    <w:multiLevelType w:val="hybridMultilevel"/>
    <w:tmpl w:val="2ABE2F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9FF1CAB"/>
    <w:multiLevelType w:val="hybridMultilevel"/>
    <w:tmpl w:val="F7DE9F7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B322612"/>
    <w:multiLevelType w:val="hybridMultilevel"/>
    <w:tmpl w:val="95124A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D116AF5"/>
    <w:multiLevelType w:val="hybridMultilevel"/>
    <w:tmpl w:val="A5620A2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CA0AFF"/>
    <w:multiLevelType w:val="hybridMultilevel"/>
    <w:tmpl w:val="46241EC8"/>
    <w:lvl w:ilvl="0" w:tplc="04090001">
      <w:start w:val="1"/>
      <w:numFmt w:val="bullet"/>
      <w:lvlText w:val=""/>
      <w:lvlJc w:val="left"/>
      <w:pPr>
        <w:ind w:left="1861" w:hanging="360"/>
      </w:pPr>
      <w:rPr>
        <w:rFonts w:ascii="Symbol" w:hAnsi="Symbol"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35" w15:restartNumberingAfterBreak="0">
    <w:nsid w:val="42F6259D"/>
    <w:multiLevelType w:val="hybridMultilevel"/>
    <w:tmpl w:val="5CB4D45E"/>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6" w15:restartNumberingAfterBreak="0">
    <w:nsid w:val="478D36AE"/>
    <w:multiLevelType w:val="hybridMultilevel"/>
    <w:tmpl w:val="23388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5E48DD"/>
    <w:multiLevelType w:val="hybridMultilevel"/>
    <w:tmpl w:val="4E56B6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4AA56667"/>
    <w:multiLevelType w:val="multilevel"/>
    <w:tmpl w:val="D8327286"/>
    <w:lvl w:ilvl="0">
      <w:start w:val="1"/>
      <w:numFmt w:val="bullet"/>
      <w:lvlText w:val=""/>
      <w:lvlJc w:val="left"/>
      <w:pPr>
        <w:ind w:left="1440" w:hanging="360"/>
      </w:pPr>
      <w:rPr>
        <w:rFonts w:ascii="Symbol" w:hAnsi="Symbol" w:hint="default"/>
        <w:b w:val="0"/>
        <w:i w:val="0"/>
        <w:sz w:val="18"/>
      </w:r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9" w15:restartNumberingAfterBreak="0">
    <w:nsid w:val="4B170563"/>
    <w:multiLevelType w:val="singleLevel"/>
    <w:tmpl w:val="2CE49CA0"/>
    <w:lvl w:ilvl="0">
      <w:start w:val="1"/>
      <w:numFmt w:val="bullet"/>
      <w:pStyle w:val="ListBullet2"/>
      <w:lvlText w:val=""/>
      <w:lvlJc w:val="left"/>
      <w:pPr>
        <w:tabs>
          <w:tab w:val="num" w:pos="1800"/>
        </w:tabs>
        <w:ind w:left="1800" w:hanging="360"/>
      </w:pPr>
      <w:rPr>
        <w:rFonts w:ascii="Symbol" w:hAnsi="Symbol" w:hint="default"/>
        <w:sz w:val="20"/>
      </w:rPr>
    </w:lvl>
  </w:abstractNum>
  <w:abstractNum w:abstractNumId="40" w15:restartNumberingAfterBreak="0">
    <w:nsid w:val="4E637609"/>
    <w:multiLevelType w:val="multilevel"/>
    <w:tmpl w:val="FA5AFE52"/>
    <w:lvl w:ilvl="0">
      <w:start w:val="1"/>
      <w:numFmt w:val="decimal"/>
      <w:lvlText w:val="%1)"/>
      <w:lvlJc w:val="left"/>
      <w:pPr>
        <w:ind w:left="144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1" w15:restartNumberingAfterBreak="0">
    <w:nsid w:val="4F680038"/>
    <w:multiLevelType w:val="hybridMultilevel"/>
    <w:tmpl w:val="A9CA309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0156A16"/>
    <w:multiLevelType w:val="hybridMultilevel"/>
    <w:tmpl w:val="15F251B2"/>
    <w:lvl w:ilvl="0" w:tplc="C56EAF8C">
      <w:start w:val="1"/>
      <w:numFmt w:val="bullet"/>
      <w:lvlText w:val=""/>
      <w:lvlJc w:val="left"/>
      <w:pPr>
        <w:ind w:left="1800" w:hanging="360"/>
      </w:pPr>
      <w:rPr>
        <w:rFonts w:ascii="Symbol" w:hAnsi="Symbol" w:hint="default"/>
      </w:rPr>
    </w:lvl>
    <w:lvl w:ilvl="1" w:tplc="2D100E0C" w:tentative="1">
      <w:start w:val="1"/>
      <w:numFmt w:val="bullet"/>
      <w:lvlText w:val="o"/>
      <w:lvlJc w:val="left"/>
      <w:pPr>
        <w:ind w:left="2520" w:hanging="360"/>
      </w:pPr>
      <w:rPr>
        <w:rFonts w:ascii="Courier New" w:hAnsi="Courier New" w:cs="Courier New" w:hint="default"/>
      </w:rPr>
    </w:lvl>
    <w:lvl w:ilvl="2" w:tplc="20B41492" w:tentative="1">
      <w:start w:val="1"/>
      <w:numFmt w:val="bullet"/>
      <w:lvlText w:val=""/>
      <w:lvlJc w:val="left"/>
      <w:pPr>
        <w:ind w:left="3240" w:hanging="360"/>
      </w:pPr>
      <w:rPr>
        <w:rFonts w:ascii="Wingdings" w:hAnsi="Wingdings" w:hint="default"/>
      </w:rPr>
    </w:lvl>
    <w:lvl w:ilvl="3" w:tplc="955A1162" w:tentative="1">
      <w:start w:val="1"/>
      <w:numFmt w:val="bullet"/>
      <w:lvlText w:val=""/>
      <w:lvlJc w:val="left"/>
      <w:pPr>
        <w:ind w:left="3960" w:hanging="360"/>
      </w:pPr>
      <w:rPr>
        <w:rFonts w:ascii="Symbol" w:hAnsi="Symbol" w:hint="default"/>
      </w:rPr>
    </w:lvl>
    <w:lvl w:ilvl="4" w:tplc="22EAD8E2" w:tentative="1">
      <w:start w:val="1"/>
      <w:numFmt w:val="bullet"/>
      <w:lvlText w:val="o"/>
      <w:lvlJc w:val="left"/>
      <w:pPr>
        <w:ind w:left="4680" w:hanging="360"/>
      </w:pPr>
      <w:rPr>
        <w:rFonts w:ascii="Courier New" w:hAnsi="Courier New" w:cs="Courier New" w:hint="default"/>
      </w:rPr>
    </w:lvl>
    <w:lvl w:ilvl="5" w:tplc="DC3447B6" w:tentative="1">
      <w:start w:val="1"/>
      <w:numFmt w:val="bullet"/>
      <w:lvlText w:val=""/>
      <w:lvlJc w:val="left"/>
      <w:pPr>
        <w:ind w:left="5400" w:hanging="360"/>
      </w:pPr>
      <w:rPr>
        <w:rFonts w:ascii="Wingdings" w:hAnsi="Wingdings" w:hint="default"/>
      </w:rPr>
    </w:lvl>
    <w:lvl w:ilvl="6" w:tplc="A77E1E26" w:tentative="1">
      <w:start w:val="1"/>
      <w:numFmt w:val="bullet"/>
      <w:lvlText w:val=""/>
      <w:lvlJc w:val="left"/>
      <w:pPr>
        <w:ind w:left="6120" w:hanging="360"/>
      </w:pPr>
      <w:rPr>
        <w:rFonts w:ascii="Symbol" w:hAnsi="Symbol" w:hint="default"/>
      </w:rPr>
    </w:lvl>
    <w:lvl w:ilvl="7" w:tplc="FD684408" w:tentative="1">
      <w:start w:val="1"/>
      <w:numFmt w:val="bullet"/>
      <w:lvlText w:val="o"/>
      <w:lvlJc w:val="left"/>
      <w:pPr>
        <w:ind w:left="6840" w:hanging="360"/>
      </w:pPr>
      <w:rPr>
        <w:rFonts w:ascii="Courier New" w:hAnsi="Courier New" w:cs="Courier New" w:hint="default"/>
      </w:rPr>
    </w:lvl>
    <w:lvl w:ilvl="8" w:tplc="4A5AE5C6" w:tentative="1">
      <w:start w:val="1"/>
      <w:numFmt w:val="bullet"/>
      <w:lvlText w:val=""/>
      <w:lvlJc w:val="left"/>
      <w:pPr>
        <w:ind w:left="7560" w:hanging="360"/>
      </w:pPr>
      <w:rPr>
        <w:rFonts w:ascii="Wingdings" w:hAnsi="Wingdings" w:hint="default"/>
      </w:rPr>
    </w:lvl>
  </w:abstractNum>
  <w:abstractNum w:abstractNumId="43" w15:restartNumberingAfterBreak="0">
    <w:nsid w:val="51795594"/>
    <w:multiLevelType w:val="hybridMultilevel"/>
    <w:tmpl w:val="8B60468C"/>
    <w:lvl w:ilvl="0" w:tplc="BBE011BC">
      <w:start w:val="1"/>
      <w:numFmt w:val="bullet"/>
      <w:lvlText w:val=""/>
      <w:lvlJc w:val="left"/>
      <w:pPr>
        <w:ind w:left="1800" w:hanging="360"/>
      </w:pPr>
      <w:rPr>
        <w:rFonts w:ascii="Webdings" w:hAnsi="Webdings" w:hint="default"/>
        <w:color w:val="00B05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1D653EA"/>
    <w:multiLevelType w:val="hybridMultilevel"/>
    <w:tmpl w:val="10FAAAE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22A511D"/>
    <w:multiLevelType w:val="hybridMultilevel"/>
    <w:tmpl w:val="1D6048B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923629E"/>
    <w:multiLevelType w:val="hybridMultilevel"/>
    <w:tmpl w:val="DE5AAB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B187077"/>
    <w:multiLevelType w:val="hybridMultilevel"/>
    <w:tmpl w:val="45EE21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B2B3DD2"/>
    <w:multiLevelType w:val="hybridMultilevel"/>
    <w:tmpl w:val="C4DCA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5C1435F4"/>
    <w:multiLevelType w:val="multilevel"/>
    <w:tmpl w:val="B6CAD8F6"/>
    <w:lvl w:ilvl="0">
      <w:start w:val="1"/>
      <w:numFmt w:val="decimal"/>
      <w:pStyle w:val="ListNumber"/>
      <w:lvlText w:val="%1)"/>
      <w:lvlJc w:val="left"/>
      <w:pPr>
        <w:ind w:left="1620" w:hanging="360"/>
      </w:pPr>
      <w:rPr>
        <w:rFonts w:hint="default"/>
        <w:b w:val="0"/>
        <w:i w:val="0"/>
        <w:sz w:val="18"/>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50" w15:restartNumberingAfterBreak="0">
    <w:nsid w:val="5E1A5D92"/>
    <w:multiLevelType w:val="singleLevel"/>
    <w:tmpl w:val="D662251A"/>
    <w:lvl w:ilvl="0">
      <w:start w:val="1"/>
      <w:numFmt w:val="none"/>
      <w:pStyle w:val="ListContinue2"/>
      <w:lvlText w:val=""/>
      <w:legacy w:legacy="1" w:legacySpace="0" w:legacyIndent="0"/>
      <w:lvlJc w:val="left"/>
    </w:lvl>
  </w:abstractNum>
  <w:abstractNum w:abstractNumId="51" w15:restartNumberingAfterBreak="0">
    <w:nsid w:val="62494EED"/>
    <w:multiLevelType w:val="hybridMultilevel"/>
    <w:tmpl w:val="A08A4C1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42C39A3"/>
    <w:multiLevelType w:val="hybridMultilevel"/>
    <w:tmpl w:val="BE38E8E8"/>
    <w:lvl w:ilvl="0" w:tplc="A08A454E">
      <w:start w:val="1"/>
      <w:numFmt w:val="bullet"/>
      <w:lvlText w:val=""/>
      <w:lvlJc w:val="left"/>
      <w:pPr>
        <w:ind w:left="2160" w:hanging="360"/>
      </w:pPr>
      <w:rPr>
        <w:rFonts w:ascii="Symbol" w:hAnsi="Symbol" w:hint="default"/>
      </w:rPr>
    </w:lvl>
    <w:lvl w:ilvl="1" w:tplc="2568943C" w:tentative="1">
      <w:start w:val="1"/>
      <w:numFmt w:val="bullet"/>
      <w:lvlText w:val="o"/>
      <w:lvlJc w:val="left"/>
      <w:pPr>
        <w:ind w:left="2880" w:hanging="360"/>
      </w:pPr>
      <w:rPr>
        <w:rFonts w:ascii="Courier New" w:hAnsi="Courier New" w:cs="Courier New" w:hint="default"/>
      </w:rPr>
    </w:lvl>
    <w:lvl w:ilvl="2" w:tplc="62A26260" w:tentative="1">
      <w:start w:val="1"/>
      <w:numFmt w:val="bullet"/>
      <w:lvlText w:val=""/>
      <w:lvlJc w:val="left"/>
      <w:pPr>
        <w:ind w:left="3600" w:hanging="360"/>
      </w:pPr>
      <w:rPr>
        <w:rFonts w:ascii="Wingdings" w:hAnsi="Wingdings" w:hint="default"/>
      </w:rPr>
    </w:lvl>
    <w:lvl w:ilvl="3" w:tplc="62664BF6" w:tentative="1">
      <w:start w:val="1"/>
      <w:numFmt w:val="bullet"/>
      <w:lvlText w:val=""/>
      <w:lvlJc w:val="left"/>
      <w:pPr>
        <w:ind w:left="4320" w:hanging="360"/>
      </w:pPr>
      <w:rPr>
        <w:rFonts w:ascii="Symbol" w:hAnsi="Symbol" w:hint="default"/>
      </w:rPr>
    </w:lvl>
    <w:lvl w:ilvl="4" w:tplc="8682A5E0" w:tentative="1">
      <w:start w:val="1"/>
      <w:numFmt w:val="bullet"/>
      <w:lvlText w:val="o"/>
      <w:lvlJc w:val="left"/>
      <w:pPr>
        <w:ind w:left="5040" w:hanging="360"/>
      </w:pPr>
      <w:rPr>
        <w:rFonts w:ascii="Courier New" w:hAnsi="Courier New" w:cs="Courier New" w:hint="default"/>
      </w:rPr>
    </w:lvl>
    <w:lvl w:ilvl="5" w:tplc="FF202422" w:tentative="1">
      <w:start w:val="1"/>
      <w:numFmt w:val="bullet"/>
      <w:lvlText w:val=""/>
      <w:lvlJc w:val="left"/>
      <w:pPr>
        <w:ind w:left="5760" w:hanging="360"/>
      </w:pPr>
      <w:rPr>
        <w:rFonts w:ascii="Wingdings" w:hAnsi="Wingdings" w:hint="default"/>
      </w:rPr>
    </w:lvl>
    <w:lvl w:ilvl="6" w:tplc="B49EAFAA" w:tentative="1">
      <w:start w:val="1"/>
      <w:numFmt w:val="bullet"/>
      <w:lvlText w:val=""/>
      <w:lvlJc w:val="left"/>
      <w:pPr>
        <w:ind w:left="6480" w:hanging="360"/>
      </w:pPr>
      <w:rPr>
        <w:rFonts w:ascii="Symbol" w:hAnsi="Symbol" w:hint="default"/>
      </w:rPr>
    </w:lvl>
    <w:lvl w:ilvl="7" w:tplc="A0FA00B6" w:tentative="1">
      <w:start w:val="1"/>
      <w:numFmt w:val="bullet"/>
      <w:lvlText w:val="o"/>
      <w:lvlJc w:val="left"/>
      <w:pPr>
        <w:ind w:left="7200" w:hanging="360"/>
      </w:pPr>
      <w:rPr>
        <w:rFonts w:ascii="Courier New" w:hAnsi="Courier New" w:cs="Courier New" w:hint="default"/>
      </w:rPr>
    </w:lvl>
    <w:lvl w:ilvl="8" w:tplc="998AC284" w:tentative="1">
      <w:start w:val="1"/>
      <w:numFmt w:val="bullet"/>
      <w:lvlText w:val=""/>
      <w:lvlJc w:val="left"/>
      <w:pPr>
        <w:ind w:left="7920" w:hanging="360"/>
      </w:pPr>
      <w:rPr>
        <w:rFonts w:ascii="Wingdings" w:hAnsi="Wingdings" w:hint="default"/>
      </w:rPr>
    </w:lvl>
  </w:abstractNum>
  <w:abstractNum w:abstractNumId="53" w15:restartNumberingAfterBreak="0">
    <w:nsid w:val="66E0635A"/>
    <w:multiLevelType w:val="hybridMultilevel"/>
    <w:tmpl w:val="7DB03E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69733A8E"/>
    <w:multiLevelType w:val="hybridMultilevel"/>
    <w:tmpl w:val="3ACAE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9E83D1F"/>
    <w:multiLevelType w:val="hybridMultilevel"/>
    <w:tmpl w:val="2A16F412"/>
    <w:lvl w:ilvl="0" w:tplc="BBE011BC">
      <w:start w:val="1"/>
      <w:numFmt w:val="bullet"/>
      <w:lvlText w:val=""/>
      <w:lvlJc w:val="left"/>
      <w:pPr>
        <w:ind w:left="1800" w:hanging="360"/>
      </w:pPr>
      <w:rPr>
        <w:rFonts w:ascii="Webdings" w:hAnsi="Webdings" w:hint="default"/>
        <w:color w:val="00B05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A5928BD"/>
    <w:multiLevelType w:val="multilevel"/>
    <w:tmpl w:val="3ABE1DD4"/>
    <w:lvl w:ilvl="0">
      <w:start w:val="1"/>
      <w:numFmt w:val="bullet"/>
      <w:lvlText w:val=""/>
      <w:lvlJc w:val="left"/>
      <w:pPr>
        <w:ind w:left="1440" w:hanging="360"/>
      </w:pPr>
      <w:rPr>
        <w:rFonts w:ascii="Symbol" w:hAnsi="Symbol" w:hint="default"/>
        <w:b w:val="0"/>
        <w:i w:val="0"/>
        <w:sz w:val="18"/>
      </w:rPr>
    </w:lvl>
    <w:lvl w:ilvl="1">
      <w:start w:val="1"/>
      <w:numFmt w:val="bullet"/>
      <w:lvlText w:val=""/>
      <w:lvlJc w:val="left"/>
      <w:pPr>
        <w:ind w:left="180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7" w15:restartNumberingAfterBreak="0">
    <w:nsid w:val="702F1601"/>
    <w:multiLevelType w:val="hybridMultilevel"/>
    <w:tmpl w:val="C270F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74EF4452"/>
    <w:multiLevelType w:val="hybridMultilevel"/>
    <w:tmpl w:val="D980C676"/>
    <w:lvl w:ilvl="0" w:tplc="04090001">
      <w:start w:val="1"/>
      <w:numFmt w:val="bullet"/>
      <w:lvlText w:val=""/>
      <w:lvlJc w:val="left"/>
      <w:pPr>
        <w:ind w:left="1800" w:hanging="360"/>
      </w:pPr>
      <w:rPr>
        <w:rFonts w:ascii="Symbol" w:hAnsi="Symbol" w:hint="default"/>
      </w:rPr>
    </w:lvl>
    <w:lvl w:ilvl="1" w:tplc="BBE011BC">
      <w:start w:val="1"/>
      <w:numFmt w:val="bullet"/>
      <w:lvlText w:val=""/>
      <w:lvlJc w:val="left"/>
      <w:pPr>
        <w:ind w:left="2520" w:hanging="360"/>
      </w:pPr>
      <w:rPr>
        <w:rFonts w:ascii="Webdings" w:hAnsi="Webdings" w:hint="default"/>
        <w:color w:val="00B050"/>
        <w:sz w:val="28"/>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53B3849"/>
    <w:multiLevelType w:val="hybridMultilevel"/>
    <w:tmpl w:val="3126F032"/>
    <w:lvl w:ilvl="0" w:tplc="BBE011BC">
      <w:start w:val="1"/>
      <w:numFmt w:val="bullet"/>
      <w:lvlText w:val=""/>
      <w:lvlJc w:val="left"/>
      <w:pPr>
        <w:ind w:left="1800" w:hanging="360"/>
      </w:pPr>
      <w:rPr>
        <w:rFonts w:ascii="Webdings" w:hAnsi="Webdings" w:hint="default"/>
        <w:color w:val="00B050"/>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5A34599"/>
    <w:multiLevelType w:val="hybridMultilevel"/>
    <w:tmpl w:val="6426A1E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61E3F78"/>
    <w:multiLevelType w:val="hybridMultilevel"/>
    <w:tmpl w:val="0D525D2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96B47D9"/>
    <w:multiLevelType w:val="hybridMultilevel"/>
    <w:tmpl w:val="3788C4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7BED0342"/>
    <w:multiLevelType w:val="hybridMultilevel"/>
    <w:tmpl w:val="4B7AE2EA"/>
    <w:lvl w:ilvl="0" w:tplc="04090011">
      <w:start w:val="1"/>
      <w:numFmt w:val="decimal"/>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64" w15:restartNumberingAfterBreak="0">
    <w:nsid w:val="7C0347F1"/>
    <w:multiLevelType w:val="hybridMultilevel"/>
    <w:tmpl w:val="349E0E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7D655518"/>
    <w:multiLevelType w:val="multilevel"/>
    <w:tmpl w:val="5504CDFE"/>
    <w:lvl w:ilvl="0">
      <w:start w:val="1"/>
      <w:numFmt w:val="decimal"/>
      <w:lvlText w:val="%1)"/>
      <w:lvlJc w:val="left"/>
      <w:pPr>
        <w:ind w:left="1440" w:hanging="360"/>
      </w:pPr>
      <w:rPr>
        <w:rFonts w:hint="default"/>
        <w:b w:val="0"/>
        <w:i w:val="0"/>
        <w:sz w:val="18"/>
      </w:rPr>
    </w:lvl>
    <w:lvl w:ilvl="1">
      <w:start w:val="1"/>
      <w:numFmt w:val="bullet"/>
      <w:lvlText w:val=""/>
      <w:lvlJc w:val="left"/>
      <w:pPr>
        <w:ind w:left="1800" w:hanging="360"/>
      </w:pPr>
      <w:rPr>
        <w:rFonts w:ascii="Symbol" w:hAnsi="Symbol" w:hint="default"/>
      </w:r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num w:numId="1">
    <w:abstractNumId w:val="39"/>
  </w:num>
  <w:num w:numId="2">
    <w:abstractNumId w:val="15"/>
  </w:num>
  <w:num w:numId="3">
    <w:abstractNumId w:val="50"/>
  </w:num>
  <w:num w:numId="4">
    <w:abstractNumId w:val="8"/>
  </w:num>
  <w:num w:numId="5">
    <w:abstractNumId w:val="26"/>
  </w:num>
  <w:num w:numId="6">
    <w:abstractNumId w:val="40"/>
    <w:lvlOverride w:ilvl="0">
      <w:startOverride w:val="1"/>
    </w:lvlOverride>
  </w:num>
  <w:num w:numId="7">
    <w:abstractNumId w:val="40"/>
    <w:lvlOverride w:ilvl="0">
      <w:startOverride w:val="1"/>
    </w:lvlOverride>
  </w:num>
  <w:num w:numId="8">
    <w:abstractNumId w:val="40"/>
    <w:lvlOverride w:ilvl="0">
      <w:startOverride w:val="1"/>
    </w:lvlOverride>
  </w:num>
  <w:num w:numId="9">
    <w:abstractNumId w:val="40"/>
    <w:lvlOverride w:ilvl="0">
      <w:startOverride w:val="1"/>
    </w:lvlOverride>
  </w:num>
  <w:num w:numId="10">
    <w:abstractNumId w:val="40"/>
    <w:lvlOverride w:ilvl="0">
      <w:startOverride w:val="1"/>
    </w:lvlOverride>
  </w:num>
  <w:num w:numId="11">
    <w:abstractNumId w:val="40"/>
    <w:lvlOverride w:ilvl="0">
      <w:startOverride w:val="1"/>
    </w:lvlOverride>
  </w:num>
  <w:num w:numId="12">
    <w:abstractNumId w:val="40"/>
    <w:lvlOverride w:ilvl="0">
      <w:startOverride w:val="1"/>
    </w:lvlOverride>
  </w:num>
  <w:num w:numId="13">
    <w:abstractNumId w:val="17"/>
  </w:num>
  <w:num w:numId="14">
    <w:abstractNumId w:val="40"/>
    <w:lvlOverride w:ilvl="0">
      <w:startOverride w:val="1"/>
    </w:lvlOverride>
  </w:num>
  <w:num w:numId="15">
    <w:abstractNumId w:val="40"/>
    <w:lvlOverride w:ilvl="0">
      <w:startOverride w:val="1"/>
    </w:lvlOverride>
  </w:num>
  <w:num w:numId="16">
    <w:abstractNumId w:val="40"/>
    <w:lvlOverride w:ilvl="0">
      <w:startOverride w:val="1"/>
    </w:lvlOverride>
  </w:num>
  <w:num w:numId="17">
    <w:abstractNumId w:val="40"/>
    <w:lvlOverride w:ilvl="0">
      <w:startOverride w:val="1"/>
    </w:lvlOverride>
  </w:num>
  <w:num w:numId="18">
    <w:abstractNumId w:val="40"/>
    <w:lvlOverride w:ilvl="0">
      <w:startOverride w:val="1"/>
    </w:lvlOverride>
  </w:num>
  <w:num w:numId="19">
    <w:abstractNumId w:val="40"/>
    <w:lvlOverride w:ilvl="0">
      <w:startOverride w:val="1"/>
    </w:lvlOverride>
  </w:num>
  <w:num w:numId="20">
    <w:abstractNumId w:val="40"/>
    <w:lvlOverride w:ilvl="0">
      <w:startOverride w:val="1"/>
    </w:lvlOverride>
  </w:num>
  <w:num w:numId="21">
    <w:abstractNumId w:val="30"/>
  </w:num>
  <w:num w:numId="22">
    <w:abstractNumId w:val="22"/>
  </w:num>
  <w:num w:numId="23">
    <w:abstractNumId w:val="4"/>
  </w:num>
  <w:num w:numId="24">
    <w:abstractNumId w:val="44"/>
  </w:num>
  <w:num w:numId="25">
    <w:abstractNumId w:val="42"/>
  </w:num>
  <w:num w:numId="26">
    <w:abstractNumId w:val="57"/>
  </w:num>
  <w:num w:numId="27">
    <w:abstractNumId w:val="40"/>
    <w:lvlOverride w:ilvl="0">
      <w:startOverride w:val="1"/>
    </w:lvlOverride>
  </w:num>
  <w:num w:numId="28">
    <w:abstractNumId w:val="40"/>
    <w:lvlOverride w:ilvl="0">
      <w:startOverride w:val="1"/>
    </w:lvlOverride>
  </w:num>
  <w:num w:numId="29">
    <w:abstractNumId w:val="40"/>
    <w:lvlOverride w:ilvl="0">
      <w:startOverride w:val="1"/>
    </w:lvlOverride>
  </w:num>
  <w:num w:numId="30">
    <w:abstractNumId w:val="40"/>
    <w:lvlOverride w:ilvl="0">
      <w:startOverride w:val="1"/>
    </w:lvlOverride>
  </w:num>
  <w:num w:numId="31">
    <w:abstractNumId w:val="40"/>
    <w:lvlOverride w:ilvl="0">
      <w:startOverride w:val="1"/>
    </w:lvlOverride>
  </w:num>
  <w:num w:numId="32">
    <w:abstractNumId w:val="40"/>
    <w:lvlOverride w:ilvl="0">
      <w:startOverride w:val="1"/>
    </w:lvlOverride>
  </w:num>
  <w:num w:numId="33">
    <w:abstractNumId w:val="40"/>
    <w:lvlOverride w:ilvl="0">
      <w:startOverride w:val="1"/>
    </w:lvlOverride>
  </w:num>
  <w:num w:numId="34">
    <w:abstractNumId w:val="52"/>
  </w:num>
  <w:num w:numId="35">
    <w:abstractNumId w:val="11"/>
  </w:num>
  <w:num w:numId="36">
    <w:abstractNumId w:val="45"/>
  </w:num>
  <w:num w:numId="37">
    <w:abstractNumId w:val="40"/>
    <w:lvlOverride w:ilvl="0">
      <w:startOverride w:val="1"/>
    </w:lvlOverride>
  </w:num>
  <w:num w:numId="38">
    <w:abstractNumId w:val="40"/>
    <w:lvlOverride w:ilvl="0">
      <w:startOverride w:val="1"/>
    </w:lvlOverride>
  </w:num>
  <w:num w:numId="39">
    <w:abstractNumId w:val="40"/>
    <w:lvlOverride w:ilvl="0">
      <w:startOverride w:val="1"/>
    </w:lvlOverride>
  </w:num>
  <w:num w:numId="40">
    <w:abstractNumId w:val="38"/>
  </w:num>
  <w:num w:numId="41">
    <w:abstractNumId w:val="65"/>
  </w:num>
  <w:num w:numId="42">
    <w:abstractNumId w:val="56"/>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16"/>
  </w:num>
  <w:num w:numId="46">
    <w:abstractNumId w:val="21"/>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48"/>
  </w:num>
  <w:num w:numId="51">
    <w:abstractNumId w:val="13"/>
  </w:num>
  <w:num w:numId="52">
    <w:abstractNumId w:val="18"/>
  </w:num>
  <w:num w:numId="53">
    <w:abstractNumId w:val="49"/>
  </w:num>
  <w:num w:numId="5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num>
  <w:num w:numId="62">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2"/>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4"/>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5"/>
  </w:num>
  <w:num w:numId="108">
    <w:abstractNumId w:val="53"/>
  </w:num>
  <w:num w:numId="109">
    <w:abstractNumId w:val="6"/>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num>
  <w:num w:numId="114">
    <w:abstractNumId w:val="35"/>
  </w:num>
  <w:num w:numId="115">
    <w:abstractNumId w:val="0"/>
  </w:num>
  <w:num w:numId="116">
    <w:abstractNumId w:val="23"/>
  </w:num>
  <w:num w:numId="117">
    <w:abstractNumId w:val="61"/>
  </w:num>
  <w:num w:numId="118">
    <w:abstractNumId w:val="60"/>
  </w:num>
  <w:num w:numId="119">
    <w:abstractNumId w:val="41"/>
  </w:num>
  <w:num w:numId="120">
    <w:abstractNumId w:val="32"/>
  </w:num>
  <w:num w:numId="121">
    <w:abstractNumId w:val="36"/>
  </w:num>
  <w:num w:numId="122">
    <w:abstractNumId w:val="33"/>
  </w:num>
  <w:num w:numId="123">
    <w:abstractNumId w:val="43"/>
  </w:num>
  <w:num w:numId="124">
    <w:abstractNumId w:val="9"/>
  </w:num>
  <w:num w:numId="125">
    <w:abstractNumId w:val="29"/>
  </w:num>
  <w:num w:numId="126">
    <w:abstractNumId w:val="34"/>
  </w:num>
  <w:num w:numId="127">
    <w:abstractNumId w:val="1"/>
  </w:num>
  <w:num w:numId="128">
    <w:abstractNumId w:val="37"/>
  </w:num>
  <w:num w:numId="129">
    <w:abstractNumId w:val="25"/>
  </w:num>
  <w:num w:numId="130">
    <w:abstractNumId w:val="2"/>
  </w:num>
  <w:num w:numId="131">
    <w:abstractNumId w:val="58"/>
  </w:num>
  <w:num w:numId="132">
    <w:abstractNumId w:val="14"/>
  </w:num>
  <w:num w:numId="133">
    <w:abstractNumId w:val="63"/>
  </w:num>
  <w:num w:numId="1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9"/>
  </w:num>
  <w:num w:numId="136">
    <w:abstractNumId w:val="10"/>
  </w:num>
  <w:num w:numId="137">
    <w:abstractNumId w:val="7"/>
  </w:num>
  <w:num w:numId="138">
    <w:abstractNumId w:val="5"/>
  </w:num>
  <w:num w:numId="139">
    <w:abstractNumId w:val="31"/>
  </w:num>
  <w:num w:numId="140">
    <w:abstractNumId w:val="27"/>
  </w:num>
  <w:num w:numId="141">
    <w:abstractNumId w:val="3"/>
  </w:num>
  <w:num w:numId="142">
    <w:abstractNumId w:val="46"/>
  </w:num>
  <w:num w:numId="143">
    <w:abstractNumId w:val="47"/>
  </w:num>
  <w:num w:numId="1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95"/>
  <w:drawingGridVerticalSpacing w:val="187"/>
  <w:displayHorizontalDrawingGridEvery w:val="0"/>
  <w:displayVerticalDrawingGridEvery w:val="0"/>
  <w:noPunctuationKerning/>
  <w:characterSpacingControl w:val="doNotCompress"/>
  <w:hdrShapeDefaults>
    <o:shapedefaults v:ext="edit" spidmax="4097" fillcolor="white" stroke="f">
      <v:fill color="white"/>
      <v:stroke on="f"/>
      <o:colormru v:ext="edit" colors="#d5dae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927"/>
    <w:rsid w:val="00001066"/>
    <w:rsid w:val="0000164A"/>
    <w:rsid w:val="000018DA"/>
    <w:rsid w:val="00003A36"/>
    <w:rsid w:val="00004580"/>
    <w:rsid w:val="00005835"/>
    <w:rsid w:val="00005F8E"/>
    <w:rsid w:val="00007062"/>
    <w:rsid w:val="000124F3"/>
    <w:rsid w:val="000158DC"/>
    <w:rsid w:val="00024557"/>
    <w:rsid w:val="00025180"/>
    <w:rsid w:val="00026114"/>
    <w:rsid w:val="0002642D"/>
    <w:rsid w:val="0002657D"/>
    <w:rsid w:val="00026A99"/>
    <w:rsid w:val="00027BA7"/>
    <w:rsid w:val="0003027D"/>
    <w:rsid w:val="00032AC9"/>
    <w:rsid w:val="00033DE8"/>
    <w:rsid w:val="00034597"/>
    <w:rsid w:val="0003505E"/>
    <w:rsid w:val="0003548C"/>
    <w:rsid w:val="00035B77"/>
    <w:rsid w:val="00036ED3"/>
    <w:rsid w:val="00037A2E"/>
    <w:rsid w:val="0004081B"/>
    <w:rsid w:val="000452E4"/>
    <w:rsid w:val="00047BA8"/>
    <w:rsid w:val="00050A51"/>
    <w:rsid w:val="00050C1F"/>
    <w:rsid w:val="00050C70"/>
    <w:rsid w:val="000520C3"/>
    <w:rsid w:val="00052E46"/>
    <w:rsid w:val="00053B1D"/>
    <w:rsid w:val="00054736"/>
    <w:rsid w:val="00057375"/>
    <w:rsid w:val="00061507"/>
    <w:rsid w:val="00062370"/>
    <w:rsid w:val="00062BCA"/>
    <w:rsid w:val="00064EEA"/>
    <w:rsid w:val="000659B3"/>
    <w:rsid w:val="00066202"/>
    <w:rsid w:val="00066F1A"/>
    <w:rsid w:val="00070B7E"/>
    <w:rsid w:val="00071693"/>
    <w:rsid w:val="00073CC8"/>
    <w:rsid w:val="00075105"/>
    <w:rsid w:val="000757D3"/>
    <w:rsid w:val="000768B8"/>
    <w:rsid w:val="000770FF"/>
    <w:rsid w:val="000779C3"/>
    <w:rsid w:val="00077E43"/>
    <w:rsid w:val="0008021C"/>
    <w:rsid w:val="000821C4"/>
    <w:rsid w:val="00085CF0"/>
    <w:rsid w:val="00086292"/>
    <w:rsid w:val="000868BF"/>
    <w:rsid w:val="00090DD5"/>
    <w:rsid w:val="00091C88"/>
    <w:rsid w:val="00092D30"/>
    <w:rsid w:val="000939B5"/>
    <w:rsid w:val="00094466"/>
    <w:rsid w:val="000944B9"/>
    <w:rsid w:val="00094525"/>
    <w:rsid w:val="0009452A"/>
    <w:rsid w:val="0009594E"/>
    <w:rsid w:val="000961EF"/>
    <w:rsid w:val="0009656B"/>
    <w:rsid w:val="00096B90"/>
    <w:rsid w:val="000A14E5"/>
    <w:rsid w:val="000A1A17"/>
    <w:rsid w:val="000A1E31"/>
    <w:rsid w:val="000A2D0D"/>
    <w:rsid w:val="000A40EB"/>
    <w:rsid w:val="000A5859"/>
    <w:rsid w:val="000A5F4A"/>
    <w:rsid w:val="000A680B"/>
    <w:rsid w:val="000A7D86"/>
    <w:rsid w:val="000B01A9"/>
    <w:rsid w:val="000B125B"/>
    <w:rsid w:val="000B208F"/>
    <w:rsid w:val="000B299A"/>
    <w:rsid w:val="000B2C5B"/>
    <w:rsid w:val="000B2F28"/>
    <w:rsid w:val="000B42DE"/>
    <w:rsid w:val="000B4727"/>
    <w:rsid w:val="000C2109"/>
    <w:rsid w:val="000C2D64"/>
    <w:rsid w:val="000C4377"/>
    <w:rsid w:val="000C4F41"/>
    <w:rsid w:val="000C65B1"/>
    <w:rsid w:val="000D1B61"/>
    <w:rsid w:val="000D3448"/>
    <w:rsid w:val="000D4863"/>
    <w:rsid w:val="000D4FDE"/>
    <w:rsid w:val="000D5349"/>
    <w:rsid w:val="000D797D"/>
    <w:rsid w:val="000E2190"/>
    <w:rsid w:val="000E250C"/>
    <w:rsid w:val="000E2BD7"/>
    <w:rsid w:val="000E5484"/>
    <w:rsid w:val="000E552A"/>
    <w:rsid w:val="000E59A1"/>
    <w:rsid w:val="000E59C5"/>
    <w:rsid w:val="000E781E"/>
    <w:rsid w:val="000F0895"/>
    <w:rsid w:val="000F23B9"/>
    <w:rsid w:val="000F2876"/>
    <w:rsid w:val="000F3308"/>
    <w:rsid w:val="000F3A3D"/>
    <w:rsid w:val="000F452D"/>
    <w:rsid w:val="000F4FE4"/>
    <w:rsid w:val="000F68E0"/>
    <w:rsid w:val="000F7835"/>
    <w:rsid w:val="000F790F"/>
    <w:rsid w:val="000F7C25"/>
    <w:rsid w:val="00100195"/>
    <w:rsid w:val="00100A4D"/>
    <w:rsid w:val="00102121"/>
    <w:rsid w:val="001048EB"/>
    <w:rsid w:val="00106987"/>
    <w:rsid w:val="0010705B"/>
    <w:rsid w:val="00110D57"/>
    <w:rsid w:val="00111082"/>
    <w:rsid w:val="00113107"/>
    <w:rsid w:val="001147F3"/>
    <w:rsid w:val="001158FA"/>
    <w:rsid w:val="00115F33"/>
    <w:rsid w:val="00120D35"/>
    <w:rsid w:val="00121A15"/>
    <w:rsid w:val="00122C7B"/>
    <w:rsid w:val="00124D43"/>
    <w:rsid w:val="00126979"/>
    <w:rsid w:val="00127E86"/>
    <w:rsid w:val="001300D2"/>
    <w:rsid w:val="001332E0"/>
    <w:rsid w:val="00134FA4"/>
    <w:rsid w:val="0013706E"/>
    <w:rsid w:val="0013746E"/>
    <w:rsid w:val="001404A3"/>
    <w:rsid w:val="001406ED"/>
    <w:rsid w:val="00140A1E"/>
    <w:rsid w:val="001436B0"/>
    <w:rsid w:val="00143DFF"/>
    <w:rsid w:val="00145EBF"/>
    <w:rsid w:val="001463FB"/>
    <w:rsid w:val="00146F46"/>
    <w:rsid w:val="00147046"/>
    <w:rsid w:val="00147F13"/>
    <w:rsid w:val="0015054C"/>
    <w:rsid w:val="001507A5"/>
    <w:rsid w:val="00150849"/>
    <w:rsid w:val="00151F65"/>
    <w:rsid w:val="00152E19"/>
    <w:rsid w:val="00155717"/>
    <w:rsid w:val="00155C56"/>
    <w:rsid w:val="00156240"/>
    <w:rsid w:val="00156695"/>
    <w:rsid w:val="00156FD7"/>
    <w:rsid w:val="001624C8"/>
    <w:rsid w:val="00164844"/>
    <w:rsid w:val="00167FE3"/>
    <w:rsid w:val="0017526A"/>
    <w:rsid w:val="001773B6"/>
    <w:rsid w:val="00181C1D"/>
    <w:rsid w:val="0018438B"/>
    <w:rsid w:val="00187305"/>
    <w:rsid w:val="001875A7"/>
    <w:rsid w:val="0019058D"/>
    <w:rsid w:val="001917C8"/>
    <w:rsid w:val="00192FC8"/>
    <w:rsid w:val="001934C1"/>
    <w:rsid w:val="0019614A"/>
    <w:rsid w:val="0019729E"/>
    <w:rsid w:val="001975E5"/>
    <w:rsid w:val="0019764B"/>
    <w:rsid w:val="001A24B1"/>
    <w:rsid w:val="001A2BE9"/>
    <w:rsid w:val="001A325E"/>
    <w:rsid w:val="001A6005"/>
    <w:rsid w:val="001A67B2"/>
    <w:rsid w:val="001A6D70"/>
    <w:rsid w:val="001A7EE1"/>
    <w:rsid w:val="001B0E89"/>
    <w:rsid w:val="001B2A9B"/>
    <w:rsid w:val="001B484D"/>
    <w:rsid w:val="001B5ECA"/>
    <w:rsid w:val="001C68EE"/>
    <w:rsid w:val="001C741A"/>
    <w:rsid w:val="001C7C2C"/>
    <w:rsid w:val="001D0686"/>
    <w:rsid w:val="001D2152"/>
    <w:rsid w:val="001D22A8"/>
    <w:rsid w:val="001D2BC5"/>
    <w:rsid w:val="001D2DB4"/>
    <w:rsid w:val="001D3898"/>
    <w:rsid w:val="001D5036"/>
    <w:rsid w:val="001D529F"/>
    <w:rsid w:val="001D5E93"/>
    <w:rsid w:val="001E097D"/>
    <w:rsid w:val="001E27E8"/>
    <w:rsid w:val="001E4104"/>
    <w:rsid w:val="001E4A42"/>
    <w:rsid w:val="001E686A"/>
    <w:rsid w:val="001E6E03"/>
    <w:rsid w:val="001E7941"/>
    <w:rsid w:val="001F0528"/>
    <w:rsid w:val="001F07AC"/>
    <w:rsid w:val="001F08C0"/>
    <w:rsid w:val="001F17FE"/>
    <w:rsid w:val="001F19A9"/>
    <w:rsid w:val="001F216D"/>
    <w:rsid w:val="001F218B"/>
    <w:rsid w:val="001F2E03"/>
    <w:rsid w:val="001F3718"/>
    <w:rsid w:val="001F4401"/>
    <w:rsid w:val="001F4424"/>
    <w:rsid w:val="001F54F7"/>
    <w:rsid w:val="001F5D4F"/>
    <w:rsid w:val="001F7418"/>
    <w:rsid w:val="002002E6"/>
    <w:rsid w:val="002010FC"/>
    <w:rsid w:val="002016E9"/>
    <w:rsid w:val="00202D8B"/>
    <w:rsid w:val="0020309D"/>
    <w:rsid w:val="00204552"/>
    <w:rsid w:val="00204571"/>
    <w:rsid w:val="00206776"/>
    <w:rsid w:val="00206821"/>
    <w:rsid w:val="00210B7C"/>
    <w:rsid w:val="00217A92"/>
    <w:rsid w:val="002223B1"/>
    <w:rsid w:val="00224A9F"/>
    <w:rsid w:val="0022612B"/>
    <w:rsid w:val="00226654"/>
    <w:rsid w:val="00226690"/>
    <w:rsid w:val="002279B8"/>
    <w:rsid w:val="00232515"/>
    <w:rsid w:val="00232B7E"/>
    <w:rsid w:val="00233DB2"/>
    <w:rsid w:val="00237823"/>
    <w:rsid w:val="00240A11"/>
    <w:rsid w:val="00240D63"/>
    <w:rsid w:val="00241556"/>
    <w:rsid w:val="002422B0"/>
    <w:rsid w:val="0024331D"/>
    <w:rsid w:val="002449B7"/>
    <w:rsid w:val="0024792C"/>
    <w:rsid w:val="00250276"/>
    <w:rsid w:val="00252730"/>
    <w:rsid w:val="002541CA"/>
    <w:rsid w:val="00254C37"/>
    <w:rsid w:val="0025597B"/>
    <w:rsid w:val="00256133"/>
    <w:rsid w:val="00256950"/>
    <w:rsid w:val="00257296"/>
    <w:rsid w:val="00257F45"/>
    <w:rsid w:val="00260BC8"/>
    <w:rsid w:val="00261881"/>
    <w:rsid w:val="0026696C"/>
    <w:rsid w:val="002701E8"/>
    <w:rsid w:val="00271FE8"/>
    <w:rsid w:val="00273553"/>
    <w:rsid w:val="00273F11"/>
    <w:rsid w:val="00274988"/>
    <w:rsid w:val="00274ECE"/>
    <w:rsid w:val="00275A57"/>
    <w:rsid w:val="002761FD"/>
    <w:rsid w:val="00277F6E"/>
    <w:rsid w:val="002808D0"/>
    <w:rsid w:val="002815F6"/>
    <w:rsid w:val="00283761"/>
    <w:rsid w:val="00283CEE"/>
    <w:rsid w:val="0028445C"/>
    <w:rsid w:val="00293179"/>
    <w:rsid w:val="002934B7"/>
    <w:rsid w:val="00293D92"/>
    <w:rsid w:val="002952E8"/>
    <w:rsid w:val="00295F56"/>
    <w:rsid w:val="0029722D"/>
    <w:rsid w:val="002A015E"/>
    <w:rsid w:val="002A08A7"/>
    <w:rsid w:val="002A144B"/>
    <w:rsid w:val="002A17C3"/>
    <w:rsid w:val="002A1AF3"/>
    <w:rsid w:val="002A7E52"/>
    <w:rsid w:val="002B186F"/>
    <w:rsid w:val="002B29CE"/>
    <w:rsid w:val="002B2BC9"/>
    <w:rsid w:val="002B3335"/>
    <w:rsid w:val="002B4683"/>
    <w:rsid w:val="002B4B41"/>
    <w:rsid w:val="002B4DA8"/>
    <w:rsid w:val="002B5717"/>
    <w:rsid w:val="002B6125"/>
    <w:rsid w:val="002C29C9"/>
    <w:rsid w:val="002C4068"/>
    <w:rsid w:val="002C7403"/>
    <w:rsid w:val="002C7C8D"/>
    <w:rsid w:val="002D15C7"/>
    <w:rsid w:val="002D1F1D"/>
    <w:rsid w:val="002D35C8"/>
    <w:rsid w:val="002D591C"/>
    <w:rsid w:val="002D64EA"/>
    <w:rsid w:val="002D7E39"/>
    <w:rsid w:val="002E15E9"/>
    <w:rsid w:val="002E3082"/>
    <w:rsid w:val="002E559A"/>
    <w:rsid w:val="002E55CB"/>
    <w:rsid w:val="002E5DA6"/>
    <w:rsid w:val="002E61B1"/>
    <w:rsid w:val="002E6337"/>
    <w:rsid w:val="002E6A3E"/>
    <w:rsid w:val="002E6DD6"/>
    <w:rsid w:val="002F051C"/>
    <w:rsid w:val="002F15F8"/>
    <w:rsid w:val="002F4768"/>
    <w:rsid w:val="002F54AE"/>
    <w:rsid w:val="002F6D28"/>
    <w:rsid w:val="002F72AD"/>
    <w:rsid w:val="002F7C61"/>
    <w:rsid w:val="0030479E"/>
    <w:rsid w:val="0030637A"/>
    <w:rsid w:val="0031081C"/>
    <w:rsid w:val="0031156D"/>
    <w:rsid w:val="0031630D"/>
    <w:rsid w:val="00316E78"/>
    <w:rsid w:val="00322CBF"/>
    <w:rsid w:val="00327DD9"/>
    <w:rsid w:val="00330FB4"/>
    <w:rsid w:val="00331550"/>
    <w:rsid w:val="00333F09"/>
    <w:rsid w:val="003363C0"/>
    <w:rsid w:val="00340CB2"/>
    <w:rsid w:val="00341BDD"/>
    <w:rsid w:val="00342595"/>
    <w:rsid w:val="00343091"/>
    <w:rsid w:val="0034638D"/>
    <w:rsid w:val="00346BA1"/>
    <w:rsid w:val="0035176B"/>
    <w:rsid w:val="003519AB"/>
    <w:rsid w:val="00352589"/>
    <w:rsid w:val="00352A3E"/>
    <w:rsid w:val="00352B0D"/>
    <w:rsid w:val="00355F42"/>
    <w:rsid w:val="00355FF0"/>
    <w:rsid w:val="003609B8"/>
    <w:rsid w:val="00361477"/>
    <w:rsid w:val="003615E7"/>
    <w:rsid w:val="00361FF4"/>
    <w:rsid w:val="00362C1E"/>
    <w:rsid w:val="0036371C"/>
    <w:rsid w:val="00364EB6"/>
    <w:rsid w:val="00365562"/>
    <w:rsid w:val="003661AE"/>
    <w:rsid w:val="0036677F"/>
    <w:rsid w:val="00373132"/>
    <w:rsid w:val="003744F4"/>
    <w:rsid w:val="00374627"/>
    <w:rsid w:val="00376652"/>
    <w:rsid w:val="003808C0"/>
    <w:rsid w:val="00381808"/>
    <w:rsid w:val="003845E3"/>
    <w:rsid w:val="00384707"/>
    <w:rsid w:val="0038598B"/>
    <w:rsid w:val="00386F1E"/>
    <w:rsid w:val="003913CD"/>
    <w:rsid w:val="0039188A"/>
    <w:rsid w:val="003920EB"/>
    <w:rsid w:val="00392F4F"/>
    <w:rsid w:val="00394082"/>
    <w:rsid w:val="0039700D"/>
    <w:rsid w:val="0039788A"/>
    <w:rsid w:val="003A0E09"/>
    <w:rsid w:val="003A1F34"/>
    <w:rsid w:val="003A289B"/>
    <w:rsid w:val="003A3861"/>
    <w:rsid w:val="003A683F"/>
    <w:rsid w:val="003A72AF"/>
    <w:rsid w:val="003B044D"/>
    <w:rsid w:val="003B144C"/>
    <w:rsid w:val="003B1E6F"/>
    <w:rsid w:val="003B2397"/>
    <w:rsid w:val="003B2D1A"/>
    <w:rsid w:val="003B2E81"/>
    <w:rsid w:val="003B3132"/>
    <w:rsid w:val="003B366A"/>
    <w:rsid w:val="003B4FF5"/>
    <w:rsid w:val="003B61F1"/>
    <w:rsid w:val="003C027E"/>
    <w:rsid w:val="003C27EA"/>
    <w:rsid w:val="003C4099"/>
    <w:rsid w:val="003C5C25"/>
    <w:rsid w:val="003C6F21"/>
    <w:rsid w:val="003D1241"/>
    <w:rsid w:val="003D1F91"/>
    <w:rsid w:val="003D274B"/>
    <w:rsid w:val="003D304C"/>
    <w:rsid w:val="003E188B"/>
    <w:rsid w:val="003E1BC4"/>
    <w:rsid w:val="003E1CEF"/>
    <w:rsid w:val="003E2E63"/>
    <w:rsid w:val="003E2ED3"/>
    <w:rsid w:val="003E4ECA"/>
    <w:rsid w:val="003E738B"/>
    <w:rsid w:val="003F165F"/>
    <w:rsid w:val="003F22DD"/>
    <w:rsid w:val="003F4123"/>
    <w:rsid w:val="003F6036"/>
    <w:rsid w:val="003F6D28"/>
    <w:rsid w:val="003F6F9C"/>
    <w:rsid w:val="003F765A"/>
    <w:rsid w:val="00400429"/>
    <w:rsid w:val="00401D6B"/>
    <w:rsid w:val="004042CB"/>
    <w:rsid w:val="004045F9"/>
    <w:rsid w:val="00405EDE"/>
    <w:rsid w:val="0040769F"/>
    <w:rsid w:val="00410581"/>
    <w:rsid w:val="00411328"/>
    <w:rsid w:val="00412029"/>
    <w:rsid w:val="00413276"/>
    <w:rsid w:val="00416ADC"/>
    <w:rsid w:val="004177DC"/>
    <w:rsid w:val="00420FFA"/>
    <w:rsid w:val="00421418"/>
    <w:rsid w:val="00421733"/>
    <w:rsid w:val="00425B82"/>
    <w:rsid w:val="00425E7D"/>
    <w:rsid w:val="004266B8"/>
    <w:rsid w:val="00427216"/>
    <w:rsid w:val="004278C2"/>
    <w:rsid w:val="00427E6A"/>
    <w:rsid w:val="0043060D"/>
    <w:rsid w:val="00430917"/>
    <w:rsid w:val="00431E38"/>
    <w:rsid w:val="00436EE3"/>
    <w:rsid w:val="0043746C"/>
    <w:rsid w:val="0043771E"/>
    <w:rsid w:val="00440E7C"/>
    <w:rsid w:val="00442273"/>
    <w:rsid w:val="004433AD"/>
    <w:rsid w:val="00444605"/>
    <w:rsid w:val="0044464F"/>
    <w:rsid w:val="00444803"/>
    <w:rsid w:val="00445D45"/>
    <w:rsid w:val="004473DD"/>
    <w:rsid w:val="004479BF"/>
    <w:rsid w:val="00450540"/>
    <w:rsid w:val="004540B3"/>
    <w:rsid w:val="004546BB"/>
    <w:rsid w:val="004565D2"/>
    <w:rsid w:val="00456708"/>
    <w:rsid w:val="00456924"/>
    <w:rsid w:val="004571DF"/>
    <w:rsid w:val="00461EAA"/>
    <w:rsid w:val="00463C41"/>
    <w:rsid w:val="00466127"/>
    <w:rsid w:val="0047076A"/>
    <w:rsid w:val="00471324"/>
    <w:rsid w:val="00473278"/>
    <w:rsid w:val="00474C0C"/>
    <w:rsid w:val="00474ED6"/>
    <w:rsid w:val="00477625"/>
    <w:rsid w:val="004805CD"/>
    <w:rsid w:val="004825A2"/>
    <w:rsid w:val="00482878"/>
    <w:rsid w:val="00483EFA"/>
    <w:rsid w:val="0048421A"/>
    <w:rsid w:val="00484B51"/>
    <w:rsid w:val="0048548E"/>
    <w:rsid w:val="004864A3"/>
    <w:rsid w:val="00495939"/>
    <w:rsid w:val="00495CC7"/>
    <w:rsid w:val="004A0B38"/>
    <w:rsid w:val="004A0E4A"/>
    <w:rsid w:val="004A25F4"/>
    <w:rsid w:val="004B19EA"/>
    <w:rsid w:val="004B32B0"/>
    <w:rsid w:val="004B348C"/>
    <w:rsid w:val="004B4B15"/>
    <w:rsid w:val="004B7E84"/>
    <w:rsid w:val="004C086A"/>
    <w:rsid w:val="004C0DCE"/>
    <w:rsid w:val="004C498E"/>
    <w:rsid w:val="004D02F5"/>
    <w:rsid w:val="004D09C3"/>
    <w:rsid w:val="004D0C64"/>
    <w:rsid w:val="004D248F"/>
    <w:rsid w:val="004D3F79"/>
    <w:rsid w:val="004D4C92"/>
    <w:rsid w:val="004D55AC"/>
    <w:rsid w:val="004D5CC8"/>
    <w:rsid w:val="004D71C1"/>
    <w:rsid w:val="004E04D9"/>
    <w:rsid w:val="004E3756"/>
    <w:rsid w:val="004E3D3E"/>
    <w:rsid w:val="004E599A"/>
    <w:rsid w:val="004E6C84"/>
    <w:rsid w:val="004E6E3C"/>
    <w:rsid w:val="004E70D3"/>
    <w:rsid w:val="004F10A4"/>
    <w:rsid w:val="004F48A5"/>
    <w:rsid w:val="004F59A5"/>
    <w:rsid w:val="004F60A9"/>
    <w:rsid w:val="004F6971"/>
    <w:rsid w:val="004F715F"/>
    <w:rsid w:val="005008C2"/>
    <w:rsid w:val="0050218F"/>
    <w:rsid w:val="005024D6"/>
    <w:rsid w:val="00502ADD"/>
    <w:rsid w:val="00503402"/>
    <w:rsid w:val="00506041"/>
    <w:rsid w:val="005065F9"/>
    <w:rsid w:val="00514A4B"/>
    <w:rsid w:val="00517801"/>
    <w:rsid w:val="0052191A"/>
    <w:rsid w:val="00523CD4"/>
    <w:rsid w:val="005242C3"/>
    <w:rsid w:val="00524ED8"/>
    <w:rsid w:val="00527345"/>
    <w:rsid w:val="005309E1"/>
    <w:rsid w:val="0053109C"/>
    <w:rsid w:val="00531A94"/>
    <w:rsid w:val="005339DF"/>
    <w:rsid w:val="00533A8A"/>
    <w:rsid w:val="005402C5"/>
    <w:rsid w:val="0054091A"/>
    <w:rsid w:val="00543839"/>
    <w:rsid w:val="00544577"/>
    <w:rsid w:val="00544D35"/>
    <w:rsid w:val="00547C63"/>
    <w:rsid w:val="005512EC"/>
    <w:rsid w:val="00552BE2"/>
    <w:rsid w:val="005556C4"/>
    <w:rsid w:val="00560D5C"/>
    <w:rsid w:val="005616BD"/>
    <w:rsid w:val="00563828"/>
    <w:rsid w:val="005678D0"/>
    <w:rsid w:val="00571DA6"/>
    <w:rsid w:val="00573CA6"/>
    <w:rsid w:val="0057576D"/>
    <w:rsid w:val="00575BE9"/>
    <w:rsid w:val="00576065"/>
    <w:rsid w:val="0058009F"/>
    <w:rsid w:val="0058376C"/>
    <w:rsid w:val="0058386C"/>
    <w:rsid w:val="00583ADF"/>
    <w:rsid w:val="005840F8"/>
    <w:rsid w:val="005861E4"/>
    <w:rsid w:val="005875CF"/>
    <w:rsid w:val="00587DE9"/>
    <w:rsid w:val="00591247"/>
    <w:rsid w:val="0059273E"/>
    <w:rsid w:val="00592E5E"/>
    <w:rsid w:val="005939A0"/>
    <w:rsid w:val="0059737D"/>
    <w:rsid w:val="00597A51"/>
    <w:rsid w:val="005A0E06"/>
    <w:rsid w:val="005A1AD7"/>
    <w:rsid w:val="005A25D0"/>
    <w:rsid w:val="005A2E7B"/>
    <w:rsid w:val="005A3BDE"/>
    <w:rsid w:val="005A480E"/>
    <w:rsid w:val="005A5078"/>
    <w:rsid w:val="005A596F"/>
    <w:rsid w:val="005A61BE"/>
    <w:rsid w:val="005A67BB"/>
    <w:rsid w:val="005A7ED3"/>
    <w:rsid w:val="005B0876"/>
    <w:rsid w:val="005B3A32"/>
    <w:rsid w:val="005B4188"/>
    <w:rsid w:val="005B5E81"/>
    <w:rsid w:val="005B68BF"/>
    <w:rsid w:val="005B6EFF"/>
    <w:rsid w:val="005C1669"/>
    <w:rsid w:val="005C3B18"/>
    <w:rsid w:val="005C475E"/>
    <w:rsid w:val="005C7FD5"/>
    <w:rsid w:val="005D280C"/>
    <w:rsid w:val="005D393E"/>
    <w:rsid w:val="005D3FE4"/>
    <w:rsid w:val="005D7719"/>
    <w:rsid w:val="005E0AA2"/>
    <w:rsid w:val="005E24CC"/>
    <w:rsid w:val="005E303D"/>
    <w:rsid w:val="005E495E"/>
    <w:rsid w:val="005E4D56"/>
    <w:rsid w:val="005E6426"/>
    <w:rsid w:val="005E7743"/>
    <w:rsid w:val="005F1893"/>
    <w:rsid w:val="005F21FD"/>
    <w:rsid w:val="005F3141"/>
    <w:rsid w:val="005F45CC"/>
    <w:rsid w:val="006006C4"/>
    <w:rsid w:val="00604040"/>
    <w:rsid w:val="00605526"/>
    <w:rsid w:val="00605F65"/>
    <w:rsid w:val="00606920"/>
    <w:rsid w:val="00607B04"/>
    <w:rsid w:val="00613524"/>
    <w:rsid w:val="0061393F"/>
    <w:rsid w:val="0061417D"/>
    <w:rsid w:val="00615916"/>
    <w:rsid w:val="00615E8F"/>
    <w:rsid w:val="00616303"/>
    <w:rsid w:val="00616BAB"/>
    <w:rsid w:val="00616DF5"/>
    <w:rsid w:val="00616E33"/>
    <w:rsid w:val="00616FF2"/>
    <w:rsid w:val="0062031A"/>
    <w:rsid w:val="0063098D"/>
    <w:rsid w:val="00633DCA"/>
    <w:rsid w:val="00633EEC"/>
    <w:rsid w:val="00634AE3"/>
    <w:rsid w:val="006351FF"/>
    <w:rsid w:val="0063691C"/>
    <w:rsid w:val="00636BAA"/>
    <w:rsid w:val="00637256"/>
    <w:rsid w:val="00637F1D"/>
    <w:rsid w:val="00643CB3"/>
    <w:rsid w:val="00651485"/>
    <w:rsid w:val="00651917"/>
    <w:rsid w:val="006535F0"/>
    <w:rsid w:val="00654122"/>
    <w:rsid w:val="0065667C"/>
    <w:rsid w:val="0065753F"/>
    <w:rsid w:val="00662B5C"/>
    <w:rsid w:val="00664FA2"/>
    <w:rsid w:val="0066609C"/>
    <w:rsid w:val="00666754"/>
    <w:rsid w:val="00667F34"/>
    <w:rsid w:val="00670002"/>
    <w:rsid w:val="006713ED"/>
    <w:rsid w:val="0067178D"/>
    <w:rsid w:val="00675654"/>
    <w:rsid w:val="00675EF8"/>
    <w:rsid w:val="006760C8"/>
    <w:rsid w:val="00677D92"/>
    <w:rsid w:val="006860CA"/>
    <w:rsid w:val="00686B14"/>
    <w:rsid w:val="00686D8D"/>
    <w:rsid w:val="00691ACA"/>
    <w:rsid w:val="0069221A"/>
    <w:rsid w:val="00694E5B"/>
    <w:rsid w:val="006971EC"/>
    <w:rsid w:val="006A2288"/>
    <w:rsid w:val="006A2C03"/>
    <w:rsid w:val="006A3A9D"/>
    <w:rsid w:val="006A4398"/>
    <w:rsid w:val="006A4673"/>
    <w:rsid w:val="006A5D43"/>
    <w:rsid w:val="006B2E6B"/>
    <w:rsid w:val="006B701E"/>
    <w:rsid w:val="006C029A"/>
    <w:rsid w:val="006C109A"/>
    <w:rsid w:val="006C1C26"/>
    <w:rsid w:val="006C2BDA"/>
    <w:rsid w:val="006C3838"/>
    <w:rsid w:val="006C629E"/>
    <w:rsid w:val="006D05DF"/>
    <w:rsid w:val="006D1E9A"/>
    <w:rsid w:val="006D2ACE"/>
    <w:rsid w:val="006D454D"/>
    <w:rsid w:val="006D5212"/>
    <w:rsid w:val="006D6AB1"/>
    <w:rsid w:val="006D751A"/>
    <w:rsid w:val="006E1248"/>
    <w:rsid w:val="006E2134"/>
    <w:rsid w:val="006E34CD"/>
    <w:rsid w:val="006E5858"/>
    <w:rsid w:val="006E7154"/>
    <w:rsid w:val="006E71F8"/>
    <w:rsid w:val="006F0DAA"/>
    <w:rsid w:val="006F1926"/>
    <w:rsid w:val="006F2494"/>
    <w:rsid w:val="006F40C4"/>
    <w:rsid w:val="006F6802"/>
    <w:rsid w:val="006F7846"/>
    <w:rsid w:val="006F7F1A"/>
    <w:rsid w:val="0070208F"/>
    <w:rsid w:val="00703088"/>
    <w:rsid w:val="007036DB"/>
    <w:rsid w:val="00704A34"/>
    <w:rsid w:val="0070512F"/>
    <w:rsid w:val="00706BC3"/>
    <w:rsid w:val="007152EF"/>
    <w:rsid w:val="00717835"/>
    <w:rsid w:val="00717CCA"/>
    <w:rsid w:val="00717DFA"/>
    <w:rsid w:val="0072509E"/>
    <w:rsid w:val="00726956"/>
    <w:rsid w:val="00727E7D"/>
    <w:rsid w:val="00731037"/>
    <w:rsid w:val="00731205"/>
    <w:rsid w:val="007331A7"/>
    <w:rsid w:val="00733DD9"/>
    <w:rsid w:val="00734373"/>
    <w:rsid w:val="00734B1C"/>
    <w:rsid w:val="00735272"/>
    <w:rsid w:val="0074065A"/>
    <w:rsid w:val="007416F3"/>
    <w:rsid w:val="00743844"/>
    <w:rsid w:val="007449F7"/>
    <w:rsid w:val="0074573F"/>
    <w:rsid w:val="007462EE"/>
    <w:rsid w:val="0074732F"/>
    <w:rsid w:val="007476D5"/>
    <w:rsid w:val="007477EA"/>
    <w:rsid w:val="00747E0C"/>
    <w:rsid w:val="00750B4D"/>
    <w:rsid w:val="00750D93"/>
    <w:rsid w:val="00754797"/>
    <w:rsid w:val="00754D6E"/>
    <w:rsid w:val="0075506D"/>
    <w:rsid w:val="007553AC"/>
    <w:rsid w:val="00757EDD"/>
    <w:rsid w:val="007607D6"/>
    <w:rsid w:val="00764FB0"/>
    <w:rsid w:val="0076520A"/>
    <w:rsid w:val="00766FAD"/>
    <w:rsid w:val="00767429"/>
    <w:rsid w:val="00773F65"/>
    <w:rsid w:val="0077452C"/>
    <w:rsid w:val="00777CDF"/>
    <w:rsid w:val="00777DCD"/>
    <w:rsid w:val="00784163"/>
    <w:rsid w:val="00784A24"/>
    <w:rsid w:val="00784EF2"/>
    <w:rsid w:val="00785E48"/>
    <w:rsid w:val="00786709"/>
    <w:rsid w:val="00791421"/>
    <w:rsid w:val="00796189"/>
    <w:rsid w:val="00797324"/>
    <w:rsid w:val="007A051C"/>
    <w:rsid w:val="007A10D7"/>
    <w:rsid w:val="007A1ADE"/>
    <w:rsid w:val="007A245A"/>
    <w:rsid w:val="007A3780"/>
    <w:rsid w:val="007A3B97"/>
    <w:rsid w:val="007A3E01"/>
    <w:rsid w:val="007A6178"/>
    <w:rsid w:val="007B0D87"/>
    <w:rsid w:val="007B1D1E"/>
    <w:rsid w:val="007B2230"/>
    <w:rsid w:val="007B2789"/>
    <w:rsid w:val="007B2D6D"/>
    <w:rsid w:val="007B4510"/>
    <w:rsid w:val="007B48F4"/>
    <w:rsid w:val="007B4D49"/>
    <w:rsid w:val="007B5078"/>
    <w:rsid w:val="007B5334"/>
    <w:rsid w:val="007C05B6"/>
    <w:rsid w:val="007C1851"/>
    <w:rsid w:val="007C4445"/>
    <w:rsid w:val="007C4FBB"/>
    <w:rsid w:val="007D0943"/>
    <w:rsid w:val="007D0EB6"/>
    <w:rsid w:val="007D1B2C"/>
    <w:rsid w:val="007D1BC4"/>
    <w:rsid w:val="007D26E7"/>
    <w:rsid w:val="007D512F"/>
    <w:rsid w:val="007D5678"/>
    <w:rsid w:val="007D722F"/>
    <w:rsid w:val="007E012A"/>
    <w:rsid w:val="007E1270"/>
    <w:rsid w:val="007E16FB"/>
    <w:rsid w:val="007E24DF"/>
    <w:rsid w:val="007E3422"/>
    <w:rsid w:val="007E4DD4"/>
    <w:rsid w:val="007E547C"/>
    <w:rsid w:val="007E5CC4"/>
    <w:rsid w:val="007F126E"/>
    <w:rsid w:val="007F3092"/>
    <w:rsid w:val="007F3A45"/>
    <w:rsid w:val="007F44DD"/>
    <w:rsid w:val="007F49C9"/>
    <w:rsid w:val="007F4D4E"/>
    <w:rsid w:val="007F5052"/>
    <w:rsid w:val="007F5192"/>
    <w:rsid w:val="007F5296"/>
    <w:rsid w:val="00800E52"/>
    <w:rsid w:val="00802382"/>
    <w:rsid w:val="00803685"/>
    <w:rsid w:val="00803DB1"/>
    <w:rsid w:val="00804122"/>
    <w:rsid w:val="0080441B"/>
    <w:rsid w:val="00806B3F"/>
    <w:rsid w:val="00806EE3"/>
    <w:rsid w:val="00806F65"/>
    <w:rsid w:val="00806F8E"/>
    <w:rsid w:val="00811BC2"/>
    <w:rsid w:val="008127FD"/>
    <w:rsid w:val="008169DF"/>
    <w:rsid w:val="0081799E"/>
    <w:rsid w:val="008226AD"/>
    <w:rsid w:val="00822B1D"/>
    <w:rsid w:val="00824377"/>
    <w:rsid w:val="0082444A"/>
    <w:rsid w:val="00827483"/>
    <w:rsid w:val="00830FD6"/>
    <w:rsid w:val="008319A9"/>
    <w:rsid w:val="00832413"/>
    <w:rsid w:val="0083344B"/>
    <w:rsid w:val="00833CA8"/>
    <w:rsid w:val="0083457B"/>
    <w:rsid w:val="008375A5"/>
    <w:rsid w:val="008412B8"/>
    <w:rsid w:val="00841F5B"/>
    <w:rsid w:val="00843C05"/>
    <w:rsid w:val="0084512F"/>
    <w:rsid w:val="00845BC1"/>
    <w:rsid w:val="00847D58"/>
    <w:rsid w:val="00851A8C"/>
    <w:rsid w:val="0085353D"/>
    <w:rsid w:val="008562A8"/>
    <w:rsid w:val="00856D8F"/>
    <w:rsid w:val="00861E16"/>
    <w:rsid w:val="0086366E"/>
    <w:rsid w:val="008703E6"/>
    <w:rsid w:val="00870CE1"/>
    <w:rsid w:val="00871A39"/>
    <w:rsid w:val="008724D4"/>
    <w:rsid w:val="00875DD2"/>
    <w:rsid w:val="008760F6"/>
    <w:rsid w:val="00876828"/>
    <w:rsid w:val="008768E6"/>
    <w:rsid w:val="008804C6"/>
    <w:rsid w:val="00880F3D"/>
    <w:rsid w:val="00881D64"/>
    <w:rsid w:val="00881F66"/>
    <w:rsid w:val="0088243B"/>
    <w:rsid w:val="00882BFA"/>
    <w:rsid w:val="008832E7"/>
    <w:rsid w:val="00884025"/>
    <w:rsid w:val="0088636D"/>
    <w:rsid w:val="00886B58"/>
    <w:rsid w:val="0088748C"/>
    <w:rsid w:val="00891334"/>
    <w:rsid w:val="00894F02"/>
    <w:rsid w:val="00897EEE"/>
    <w:rsid w:val="008A0101"/>
    <w:rsid w:val="008A0EAE"/>
    <w:rsid w:val="008A2FF0"/>
    <w:rsid w:val="008A431F"/>
    <w:rsid w:val="008A461D"/>
    <w:rsid w:val="008A63E6"/>
    <w:rsid w:val="008B39DF"/>
    <w:rsid w:val="008B4B58"/>
    <w:rsid w:val="008B4E34"/>
    <w:rsid w:val="008B525D"/>
    <w:rsid w:val="008B6707"/>
    <w:rsid w:val="008B6A8E"/>
    <w:rsid w:val="008B70A8"/>
    <w:rsid w:val="008B7507"/>
    <w:rsid w:val="008B7922"/>
    <w:rsid w:val="008C0A18"/>
    <w:rsid w:val="008C11FB"/>
    <w:rsid w:val="008C122B"/>
    <w:rsid w:val="008C3358"/>
    <w:rsid w:val="008C39A8"/>
    <w:rsid w:val="008C3E6E"/>
    <w:rsid w:val="008C400D"/>
    <w:rsid w:val="008C4131"/>
    <w:rsid w:val="008C573F"/>
    <w:rsid w:val="008C6BCA"/>
    <w:rsid w:val="008C7ECF"/>
    <w:rsid w:val="008D17E6"/>
    <w:rsid w:val="008D1C52"/>
    <w:rsid w:val="008D3143"/>
    <w:rsid w:val="008D4A39"/>
    <w:rsid w:val="008D588E"/>
    <w:rsid w:val="008D5AA2"/>
    <w:rsid w:val="008D6180"/>
    <w:rsid w:val="008D6F5D"/>
    <w:rsid w:val="008E09F6"/>
    <w:rsid w:val="008E1F02"/>
    <w:rsid w:val="008E4FAE"/>
    <w:rsid w:val="008F0A8B"/>
    <w:rsid w:val="008F0F6F"/>
    <w:rsid w:val="008F1294"/>
    <w:rsid w:val="008F2D79"/>
    <w:rsid w:val="008F48B9"/>
    <w:rsid w:val="008F4A14"/>
    <w:rsid w:val="008F67FA"/>
    <w:rsid w:val="0090136A"/>
    <w:rsid w:val="009025D0"/>
    <w:rsid w:val="00904EB3"/>
    <w:rsid w:val="00907BEF"/>
    <w:rsid w:val="0091085C"/>
    <w:rsid w:val="00912B50"/>
    <w:rsid w:val="009133EA"/>
    <w:rsid w:val="009144A5"/>
    <w:rsid w:val="009158B8"/>
    <w:rsid w:val="00915C21"/>
    <w:rsid w:val="009165E5"/>
    <w:rsid w:val="0092101C"/>
    <w:rsid w:val="00921152"/>
    <w:rsid w:val="00922073"/>
    <w:rsid w:val="009226ED"/>
    <w:rsid w:val="009241E8"/>
    <w:rsid w:val="00924E21"/>
    <w:rsid w:val="009261C4"/>
    <w:rsid w:val="00927378"/>
    <w:rsid w:val="00927DF6"/>
    <w:rsid w:val="0093024D"/>
    <w:rsid w:val="009313EB"/>
    <w:rsid w:val="00931BDE"/>
    <w:rsid w:val="00933152"/>
    <w:rsid w:val="0093406B"/>
    <w:rsid w:val="009340E7"/>
    <w:rsid w:val="00935340"/>
    <w:rsid w:val="0093736D"/>
    <w:rsid w:val="0093742A"/>
    <w:rsid w:val="00937EDE"/>
    <w:rsid w:val="00940301"/>
    <w:rsid w:val="00940408"/>
    <w:rsid w:val="00940CAD"/>
    <w:rsid w:val="00941D26"/>
    <w:rsid w:val="00942BD0"/>
    <w:rsid w:val="009431FB"/>
    <w:rsid w:val="009439DE"/>
    <w:rsid w:val="00944CDB"/>
    <w:rsid w:val="00946FF4"/>
    <w:rsid w:val="00950294"/>
    <w:rsid w:val="00950570"/>
    <w:rsid w:val="00950969"/>
    <w:rsid w:val="00951480"/>
    <w:rsid w:val="0095475B"/>
    <w:rsid w:val="009556F2"/>
    <w:rsid w:val="00960F92"/>
    <w:rsid w:val="00964295"/>
    <w:rsid w:val="00964522"/>
    <w:rsid w:val="0096767B"/>
    <w:rsid w:val="00972B34"/>
    <w:rsid w:val="009757EE"/>
    <w:rsid w:val="0097585C"/>
    <w:rsid w:val="00977ED9"/>
    <w:rsid w:val="009808ED"/>
    <w:rsid w:val="009824D1"/>
    <w:rsid w:val="00983A24"/>
    <w:rsid w:val="0098432A"/>
    <w:rsid w:val="00984CE6"/>
    <w:rsid w:val="00990B15"/>
    <w:rsid w:val="00991A21"/>
    <w:rsid w:val="00992E82"/>
    <w:rsid w:val="009974A9"/>
    <w:rsid w:val="009A162A"/>
    <w:rsid w:val="009A1AA5"/>
    <w:rsid w:val="009A338E"/>
    <w:rsid w:val="009A515D"/>
    <w:rsid w:val="009A5887"/>
    <w:rsid w:val="009A7D30"/>
    <w:rsid w:val="009B3A78"/>
    <w:rsid w:val="009B51A2"/>
    <w:rsid w:val="009B5E5A"/>
    <w:rsid w:val="009B7E23"/>
    <w:rsid w:val="009C0653"/>
    <w:rsid w:val="009C1D9D"/>
    <w:rsid w:val="009C2B95"/>
    <w:rsid w:val="009C2FC5"/>
    <w:rsid w:val="009C3775"/>
    <w:rsid w:val="009C6E37"/>
    <w:rsid w:val="009C6EA9"/>
    <w:rsid w:val="009D00A0"/>
    <w:rsid w:val="009D5DE8"/>
    <w:rsid w:val="009D666F"/>
    <w:rsid w:val="009D79D9"/>
    <w:rsid w:val="009D7DA1"/>
    <w:rsid w:val="009E0576"/>
    <w:rsid w:val="009E1C4F"/>
    <w:rsid w:val="009E1E19"/>
    <w:rsid w:val="009E226F"/>
    <w:rsid w:val="009E3BE5"/>
    <w:rsid w:val="009E409F"/>
    <w:rsid w:val="009E5F74"/>
    <w:rsid w:val="009F0491"/>
    <w:rsid w:val="009F2DB3"/>
    <w:rsid w:val="009F35A4"/>
    <w:rsid w:val="009F4066"/>
    <w:rsid w:val="009F5923"/>
    <w:rsid w:val="009F592C"/>
    <w:rsid w:val="009F5C40"/>
    <w:rsid w:val="009F5E9F"/>
    <w:rsid w:val="00A00D74"/>
    <w:rsid w:val="00A053D9"/>
    <w:rsid w:val="00A058C3"/>
    <w:rsid w:val="00A05B75"/>
    <w:rsid w:val="00A11D81"/>
    <w:rsid w:val="00A13A9F"/>
    <w:rsid w:val="00A1577E"/>
    <w:rsid w:val="00A2265A"/>
    <w:rsid w:val="00A2283E"/>
    <w:rsid w:val="00A23699"/>
    <w:rsid w:val="00A2536A"/>
    <w:rsid w:val="00A25BDA"/>
    <w:rsid w:val="00A265F2"/>
    <w:rsid w:val="00A27103"/>
    <w:rsid w:val="00A301B7"/>
    <w:rsid w:val="00A34343"/>
    <w:rsid w:val="00A37BF8"/>
    <w:rsid w:val="00A40003"/>
    <w:rsid w:val="00A407BA"/>
    <w:rsid w:val="00A4385D"/>
    <w:rsid w:val="00A50088"/>
    <w:rsid w:val="00A500C8"/>
    <w:rsid w:val="00A512DE"/>
    <w:rsid w:val="00A52770"/>
    <w:rsid w:val="00A52D76"/>
    <w:rsid w:val="00A53A18"/>
    <w:rsid w:val="00A55EB7"/>
    <w:rsid w:val="00A578C1"/>
    <w:rsid w:val="00A60E98"/>
    <w:rsid w:val="00A6142D"/>
    <w:rsid w:val="00A615A5"/>
    <w:rsid w:val="00A61698"/>
    <w:rsid w:val="00A62FBE"/>
    <w:rsid w:val="00A632E0"/>
    <w:rsid w:val="00A65279"/>
    <w:rsid w:val="00A66652"/>
    <w:rsid w:val="00A72E7C"/>
    <w:rsid w:val="00A73117"/>
    <w:rsid w:val="00A740C6"/>
    <w:rsid w:val="00A7471E"/>
    <w:rsid w:val="00A75DD3"/>
    <w:rsid w:val="00A75E22"/>
    <w:rsid w:val="00A76F39"/>
    <w:rsid w:val="00A80008"/>
    <w:rsid w:val="00A815CF"/>
    <w:rsid w:val="00A81802"/>
    <w:rsid w:val="00A837AD"/>
    <w:rsid w:val="00A838D7"/>
    <w:rsid w:val="00A83957"/>
    <w:rsid w:val="00A86B30"/>
    <w:rsid w:val="00A87494"/>
    <w:rsid w:val="00A903E6"/>
    <w:rsid w:val="00A90900"/>
    <w:rsid w:val="00A912AF"/>
    <w:rsid w:val="00A93229"/>
    <w:rsid w:val="00A941F0"/>
    <w:rsid w:val="00A94C6A"/>
    <w:rsid w:val="00A94F8C"/>
    <w:rsid w:val="00A9576F"/>
    <w:rsid w:val="00A97420"/>
    <w:rsid w:val="00A9773F"/>
    <w:rsid w:val="00AA07FC"/>
    <w:rsid w:val="00AA1215"/>
    <w:rsid w:val="00AA2DD6"/>
    <w:rsid w:val="00AA3C53"/>
    <w:rsid w:val="00AA509F"/>
    <w:rsid w:val="00AA6173"/>
    <w:rsid w:val="00AA7D2A"/>
    <w:rsid w:val="00AB0F0C"/>
    <w:rsid w:val="00AB1113"/>
    <w:rsid w:val="00AB366D"/>
    <w:rsid w:val="00AB6C0D"/>
    <w:rsid w:val="00AC17D8"/>
    <w:rsid w:val="00AC3D43"/>
    <w:rsid w:val="00AC4363"/>
    <w:rsid w:val="00AD17B0"/>
    <w:rsid w:val="00AD2CE9"/>
    <w:rsid w:val="00AD378F"/>
    <w:rsid w:val="00AD404F"/>
    <w:rsid w:val="00AD58D7"/>
    <w:rsid w:val="00AD5BCF"/>
    <w:rsid w:val="00AD624C"/>
    <w:rsid w:val="00AD685B"/>
    <w:rsid w:val="00AE04DF"/>
    <w:rsid w:val="00AE284B"/>
    <w:rsid w:val="00AE33D1"/>
    <w:rsid w:val="00AE3B88"/>
    <w:rsid w:val="00AE51C2"/>
    <w:rsid w:val="00AE5220"/>
    <w:rsid w:val="00AE67E5"/>
    <w:rsid w:val="00AF1224"/>
    <w:rsid w:val="00AF1EB2"/>
    <w:rsid w:val="00AF2DBB"/>
    <w:rsid w:val="00AF31BF"/>
    <w:rsid w:val="00AF33C1"/>
    <w:rsid w:val="00AF43F5"/>
    <w:rsid w:val="00B00116"/>
    <w:rsid w:val="00B00F42"/>
    <w:rsid w:val="00B01159"/>
    <w:rsid w:val="00B016D4"/>
    <w:rsid w:val="00B01C14"/>
    <w:rsid w:val="00B03051"/>
    <w:rsid w:val="00B0316D"/>
    <w:rsid w:val="00B0401C"/>
    <w:rsid w:val="00B042CE"/>
    <w:rsid w:val="00B04B79"/>
    <w:rsid w:val="00B0547F"/>
    <w:rsid w:val="00B06272"/>
    <w:rsid w:val="00B064B2"/>
    <w:rsid w:val="00B12404"/>
    <w:rsid w:val="00B12E9A"/>
    <w:rsid w:val="00B130EF"/>
    <w:rsid w:val="00B14635"/>
    <w:rsid w:val="00B15845"/>
    <w:rsid w:val="00B15B41"/>
    <w:rsid w:val="00B17960"/>
    <w:rsid w:val="00B2102D"/>
    <w:rsid w:val="00B226D4"/>
    <w:rsid w:val="00B24147"/>
    <w:rsid w:val="00B27BF4"/>
    <w:rsid w:val="00B27E25"/>
    <w:rsid w:val="00B30EF5"/>
    <w:rsid w:val="00B31B7F"/>
    <w:rsid w:val="00B35ACC"/>
    <w:rsid w:val="00B36410"/>
    <w:rsid w:val="00B366E4"/>
    <w:rsid w:val="00B36C7A"/>
    <w:rsid w:val="00B3793B"/>
    <w:rsid w:val="00B405AF"/>
    <w:rsid w:val="00B40DDE"/>
    <w:rsid w:val="00B41655"/>
    <w:rsid w:val="00B416F5"/>
    <w:rsid w:val="00B41A9E"/>
    <w:rsid w:val="00B42310"/>
    <w:rsid w:val="00B446A2"/>
    <w:rsid w:val="00B44DE0"/>
    <w:rsid w:val="00B45498"/>
    <w:rsid w:val="00B45C39"/>
    <w:rsid w:val="00B45F54"/>
    <w:rsid w:val="00B4697E"/>
    <w:rsid w:val="00B506EF"/>
    <w:rsid w:val="00B50881"/>
    <w:rsid w:val="00B520C6"/>
    <w:rsid w:val="00B54288"/>
    <w:rsid w:val="00B55BB2"/>
    <w:rsid w:val="00B605C4"/>
    <w:rsid w:val="00B614A5"/>
    <w:rsid w:val="00B62BDC"/>
    <w:rsid w:val="00B634B2"/>
    <w:rsid w:val="00B6353B"/>
    <w:rsid w:val="00B645D3"/>
    <w:rsid w:val="00B65960"/>
    <w:rsid w:val="00B65E61"/>
    <w:rsid w:val="00B65EC1"/>
    <w:rsid w:val="00B6673A"/>
    <w:rsid w:val="00B67492"/>
    <w:rsid w:val="00B71B55"/>
    <w:rsid w:val="00B72A54"/>
    <w:rsid w:val="00B739F2"/>
    <w:rsid w:val="00B74741"/>
    <w:rsid w:val="00B74847"/>
    <w:rsid w:val="00B74C38"/>
    <w:rsid w:val="00B74C4C"/>
    <w:rsid w:val="00B75E1D"/>
    <w:rsid w:val="00B772B3"/>
    <w:rsid w:val="00B776C2"/>
    <w:rsid w:val="00B80101"/>
    <w:rsid w:val="00B8044B"/>
    <w:rsid w:val="00B80F91"/>
    <w:rsid w:val="00B8125A"/>
    <w:rsid w:val="00B8213A"/>
    <w:rsid w:val="00B82231"/>
    <w:rsid w:val="00B8237E"/>
    <w:rsid w:val="00B83472"/>
    <w:rsid w:val="00B86A74"/>
    <w:rsid w:val="00B9134F"/>
    <w:rsid w:val="00B91B67"/>
    <w:rsid w:val="00B927EC"/>
    <w:rsid w:val="00B9319B"/>
    <w:rsid w:val="00B940D9"/>
    <w:rsid w:val="00B94AA0"/>
    <w:rsid w:val="00B94E6C"/>
    <w:rsid w:val="00B96EC6"/>
    <w:rsid w:val="00B97195"/>
    <w:rsid w:val="00BA28CD"/>
    <w:rsid w:val="00BA40DC"/>
    <w:rsid w:val="00BA4C51"/>
    <w:rsid w:val="00BA512E"/>
    <w:rsid w:val="00BA57FE"/>
    <w:rsid w:val="00BA6386"/>
    <w:rsid w:val="00BA7AF9"/>
    <w:rsid w:val="00BB3EDA"/>
    <w:rsid w:val="00BB3F97"/>
    <w:rsid w:val="00BB4B4C"/>
    <w:rsid w:val="00BC0A92"/>
    <w:rsid w:val="00BC1EE9"/>
    <w:rsid w:val="00BC7A67"/>
    <w:rsid w:val="00BC7D44"/>
    <w:rsid w:val="00BD0FE5"/>
    <w:rsid w:val="00BD1ECD"/>
    <w:rsid w:val="00BD3264"/>
    <w:rsid w:val="00BD560C"/>
    <w:rsid w:val="00BD5BD0"/>
    <w:rsid w:val="00BD70AB"/>
    <w:rsid w:val="00BE0236"/>
    <w:rsid w:val="00BE12F3"/>
    <w:rsid w:val="00BE2516"/>
    <w:rsid w:val="00BE3C94"/>
    <w:rsid w:val="00BE54EF"/>
    <w:rsid w:val="00BE651E"/>
    <w:rsid w:val="00BE799A"/>
    <w:rsid w:val="00BF0452"/>
    <w:rsid w:val="00BF053F"/>
    <w:rsid w:val="00BF24E3"/>
    <w:rsid w:val="00BF2D0A"/>
    <w:rsid w:val="00BF5695"/>
    <w:rsid w:val="00BF5CA3"/>
    <w:rsid w:val="00BF668F"/>
    <w:rsid w:val="00C00A21"/>
    <w:rsid w:val="00C01250"/>
    <w:rsid w:val="00C01CFA"/>
    <w:rsid w:val="00C04D5E"/>
    <w:rsid w:val="00C076C3"/>
    <w:rsid w:val="00C101F6"/>
    <w:rsid w:val="00C1043F"/>
    <w:rsid w:val="00C12FC2"/>
    <w:rsid w:val="00C13E8B"/>
    <w:rsid w:val="00C13F2C"/>
    <w:rsid w:val="00C15CC4"/>
    <w:rsid w:val="00C1614B"/>
    <w:rsid w:val="00C16CE0"/>
    <w:rsid w:val="00C17035"/>
    <w:rsid w:val="00C210CF"/>
    <w:rsid w:val="00C2170F"/>
    <w:rsid w:val="00C22296"/>
    <w:rsid w:val="00C2330F"/>
    <w:rsid w:val="00C23765"/>
    <w:rsid w:val="00C279CA"/>
    <w:rsid w:val="00C30F6F"/>
    <w:rsid w:val="00C32A4E"/>
    <w:rsid w:val="00C34C9A"/>
    <w:rsid w:val="00C35D67"/>
    <w:rsid w:val="00C36C4E"/>
    <w:rsid w:val="00C37145"/>
    <w:rsid w:val="00C424C8"/>
    <w:rsid w:val="00C42DDD"/>
    <w:rsid w:val="00C46316"/>
    <w:rsid w:val="00C46C8D"/>
    <w:rsid w:val="00C52A84"/>
    <w:rsid w:val="00C54327"/>
    <w:rsid w:val="00C56046"/>
    <w:rsid w:val="00C570A6"/>
    <w:rsid w:val="00C60AE0"/>
    <w:rsid w:val="00C6120B"/>
    <w:rsid w:val="00C61AA7"/>
    <w:rsid w:val="00C61B2D"/>
    <w:rsid w:val="00C6375A"/>
    <w:rsid w:val="00C6421E"/>
    <w:rsid w:val="00C64FC2"/>
    <w:rsid w:val="00C6599D"/>
    <w:rsid w:val="00C65D85"/>
    <w:rsid w:val="00C67283"/>
    <w:rsid w:val="00C730F3"/>
    <w:rsid w:val="00C744D9"/>
    <w:rsid w:val="00C7531C"/>
    <w:rsid w:val="00C8047C"/>
    <w:rsid w:val="00C8055C"/>
    <w:rsid w:val="00C81721"/>
    <w:rsid w:val="00C8182A"/>
    <w:rsid w:val="00C8193B"/>
    <w:rsid w:val="00C81C61"/>
    <w:rsid w:val="00C82231"/>
    <w:rsid w:val="00C82F68"/>
    <w:rsid w:val="00C85984"/>
    <w:rsid w:val="00C8676A"/>
    <w:rsid w:val="00C92987"/>
    <w:rsid w:val="00C9369A"/>
    <w:rsid w:val="00C9473E"/>
    <w:rsid w:val="00C9549F"/>
    <w:rsid w:val="00C95A55"/>
    <w:rsid w:val="00C97770"/>
    <w:rsid w:val="00C97DB0"/>
    <w:rsid w:val="00CA087F"/>
    <w:rsid w:val="00CA1189"/>
    <w:rsid w:val="00CA1323"/>
    <w:rsid w:val="00CA2796"/>
    <w:rsid w:val="00CA35E3"/>
    <w:rsid w:val="00CA40A5"/>
    <w:rsid w:val="00CA6701"/>
    <w:rsid w:val="00CA6A0D"/>
    <w:rsid w:val="00CB0C9B"/>
    <w:rsid w:val="00CB1DC6"/>
    <w:rsid w:val="00CB354A"/>
    <w:rsid w:val="00CB3600"/>
    <w:rsid w:val="00CB7A67"/>
    <w:rsid w:val="00CC0CDD"/>
    <w:rsid w:val="00CC1831"/>
    <w:rsid w:val="00CC1AC2"/>
    <w:rsid w:val="00CC3698"/>
    <w:rsid w:val="00CC7AC4"/>
    <w:rsid w:val="00CD031F"/>
    <w:rsid w:val="00CD26F0"/>
    <w:rsid w:val="00CD2D34"/>
    <w:rsid w:val="00CD5CC5"/>
    <w:rsid w:val="00CD5FA4"/>
    <w:rsid w:val="00CD65BC"/>
    <w:rsid w:val="00CD70BF"/>
    <w:rsid w:val="00CE15C0"/>
    <w:rsid w:val="00CE2410"/>
    <w:rsid w:val="00CE25A7"/>
    <w:rsid w:val="00CE2D4B"/>
    <w:rsid w:val="00CE55AA"/>
    <w:rsid w:val="00CE7819"/>
    <w:rsid w:val="00CF0BE0"/>
    <w:rsid w:val="00D005F5"/>
    <w:rsid w:val="00D00B31"/>
    <w:rsid w:val="00D031B6"/>
    <w:rsid w:val="00D03852"/>
    <w:rsid w:val="00D0407D"/>
    <w:rsid w:val="00D07A1E"/>
    <w:rsid w:val="00D12489"/>
    <w:rsid w:val="00D12944"/>
    <w:rsid w:val="00D12ABF"/>
    <w:rsid w:val="00D12D12"/>
    <w:rsid w:val="00D12E01"/>
    <w:rsid w:val="00D14CAA"/>
    <w:rsid w:val="00D152F6"/>
    <w:rsid w:val="00D20C71"/>
    <w:rsid w:val="00D23B5E"/>
    <w:rsid w:val="00D23BC0"/>
    <w:rsid w:val="00D24580"/>
    <w:rsid w:val="00D30461"/>
    <w:rsid w:val="00D30646"/>
    <w:rsid w:val="00D3065A"/>
    <w:rsid w:val="00D30A51"/>
    <w:rsid w:val="00D30D4E"/>
    <w:rsid w:val="00D32B28"/>
    <w:rsid w:val="00D34808"/>
    <w:rsid w:val="00D348A5"/>
    <w:rsid w:val="00D34A84"/>
    <w:rsid w:val="00D3750D"/>
    <w:rsid w:val="00D43055"/>
    <w:rsid w:val="00D43927"/>
    <w:rsid w:val="00D4471D"/>
    <w:rsid w:val="00D44C15"/>
    <w:rsid w:val="00D46D51"/>
    <w:rsid w:val="00D5156C"/>
    <w:rsid w:val="00D51833"/>
    <w:rsid w:val="00D534E4"/>
    <w:rsid w:val="00D55A06"/>
    <w:rsid w:val="00D570B6"/>
    <w:rsid w:val="00D621D2"/>
    <w:rsid w:val="00D62462"/>
    <w:rsid w:val="00D62A7C"/>
    <w:rsid w:val="00D63D94"/>
    <w:rsid w:val="00D66F35"/>
    <w:rsid w:val="00D67D0B"/>
    <w:rsid w:val="00D70C66"/>
    <w:rsid w:val="00D72992"/>
    <w:rsid w:val="00D73F0C"/>
    <w:rsid w:val="00D74F41"/>
    <w:rsid w:val="00D75F38"/>
    <w:rsid w:val="00D7759D"/>
    <w:rsid w:val="00D77C46"/>
    <w:rsid w:val="00D809C3"/>
    <w:rsid w:val="00D832E0"/>
    <w:rsid w:val="00D838F8"/>
    <w:rsid w:val="00D839D1"/>
    <w:rsid w:val="00D84C26"/>
    <w:rsid w:val="00D8640C"/>
    <w:rsid w:val="00D8724A"/>
    <w:rsid w:val="00D87456"/>
    <w:rsid w:val="00D87627"/>
    <w:rsid w:val="00D909B6"/>
    <w:rsid w:val="00D91319"/>
    <w:rsid w:val="00D943F4"/>
    <w:rsid w:val="00D96F03"/>
    <w:rsid w:val="00D9773D"/>
    <w:rsid w:val="00D97F27"/>
    <w:rsid w:val="00DA09CA"/>
    <w:rsid w:val="00DA0DDC"/>
    <w:rsid w:val="00DA335F"/>
    <w:rsid w:val="00DA7C5D"/>
    <w:rsid w:val="00DB0293"/>
    <w:rsid w:val="00DB1B40"/>
    <w:rsid w:val="00DB4303"/>
    <w:rsid w:val="00DC0C46"/>
    <w:rsid w:val="00DC0F27"/>
    <w:rsid w:val="00DC17A9"/>
    <w:rsid w:val="00DC1D70"/>
    <w:rsid w:val="00DC1E9F"/>
    <w:rsid w:val="00DC4E68"/>
    <w:rsid w:val="00DD3C2B"/>
    <w:rsid w:val="00DD48A7"/>
    <w:rsid w:val="00DD5133"/>
    <w:rsid w:val="00DD7C6E"/>
    <w:rsid w:val="00DE07A9"/>
    <w:rsid w:val="00DE249A"/>
    <w:rsid w:val="00DE26EC"/>
    <w:rsid w:val="00DE2C4B"/>
    <w:rsid w:val="00DE3599"/>
    <w:rsid w:val="00DE37F9"/>
    <w:rsid w:val="00DE41F1"/>
    <w:rsid w:val="00DE4BBF"/>
    <w:rsid w:val="00DE5C16"/>
    <w:rsid w:val="00DE60C9"/>
    <w:rsid w:val="00DE7BE4"/>
    <w:rsid w:val="00DF0016"/>
    <w:rsid w:val="00DF1926"/>
    <w:rsid w:val="00DF2FF9"/>
    <w:rsid w:val="00DF393D"/>
    <w:rsid w:val="00DF3B98"/>
    <w:rsid w:val="00DF5223"/>
    <w:rsid w:val="00DF56FB"/>
    <w:rsid w:val="00DF70CF"/>
    <w:rsid w:val="00DF791F"/>
    <w:rsid w:val="00E00103"/>
    <w:rsid w:val="00E00469"/>
    <w:rsid w:val="00E01285"/>
    <w:rsid w:val="00E01C05"/>
    <w:rsid w:val="00E01DD2"/>
    <w:rsid w:val="00E0315B"/>
    <w:rsid w:val="00E035CE"/>
    <w:rsid w:val="00E054BE"/>
    <w:rsid w:val="00E05CC5"/>
    <w:rsid w:val="00E0623A"/>
    <w:rsid w:val="00E0687F"/>
    <w:rsid w:val="00E100F2"/>
    <w:rsid w:val="00E1010C"/>
    <w:rsid w:val="00E101BA"/>
    <w:rsid w:val="00E10DB3"/>
    <w:rsid w:val="00E113A1"/>
    <w:rsid w:val="00E1361E"/>
    <w:rsid w:val="00E13A20"/>
    <w:rsid w:val="00E1564E"/>
    <w:rsid w:val="00E17502"/>
    <w:rsid w:val="00E20972"/>
    <w:rsid w:val="00E21BF4"/>
    <w:rsid w:val="00E22129"/>
    <w:rsid w:val="00E23320"/>
    <w:rsid w:val="00E2679F"/>
    <w:rsid w:val="00E27B83"/>
    <w:rsid w:val="00E320BF"/>
    <w:rsid w:val="00E3377B"/>
    <w:rsid w:val="00E33DA5"/>
    <w:rsid w:val="00E34FD6"/>
    <w:rsid w:val="00E35CBB"/>
    <w:rsid w:val="00E40369"/>
    <w:rsid w:val="00E40FAD"/>
    <w:rsid w:val="00E413D5"/>
    <w:rsid w:val="00E41DB1"/>
    <w:rsid w:val="00E41FC9"/>
    <w:rsid w:val="00E42344"/>
    <w:rsid w:val="00E47833"/>
    <w:rsid w:val="00E528B5"/>
    <w:rsid w:val="00E55390"/>
    <w:rsid w:val="00E57E9A"/>
    <w:rsid w:val="00E609FD"/>
    <w:rsid w:val="00E61E2F"/>
    <w:rsid w:val="00E62878"/>
    <w:rsid w:val="00E62A26"/>
    <w:rsid w:val="00E6450D"/>
    <w:rsid w:val="00E65E0D"/>
    <w:rsid w:val="00E700A7"/>
    <w:rsid w:val="00E732F2"/>
    <w:rsid w:val="00E73B96"/>
    <w:rsid w:val="00E7552A"/>
    <w:rsid w:val="00E80E4A"/>
    <w:rsid w:val="00E81414"/>
    <w:rsid w:val="00E818D5"/>
    <w:rsid w:val="00E822C6"/>
    <w:rsid w:val="00E83C02"/>
    <w:rsid w:val="00E83CC2"/>
    <w:rsid w:val="00E85EF9"/>
    <w:rsid w:val="00E87509"/>
    <w:rsid w:val="00E91F1F"/>
    <w:rsid w:val="00E96C5E"/>
    <w:rsid w:val="00EA1F83"/>
    <w:rsid w:val="00EA332E"/>
    <w:rsid w:val="00EA4A3D"/>
    <w:rsid w:val="00EA5289"/>
    <w:rsid w:val="00EA5932"/>
    <w:rsid w:val="00EA6ACF"/>
    <w:rsid w:val="00EA70C3"/>
    <w:rsid w:val="00EA736C"/>
    <w:rsid w:val="00EB1BE3"/>
    <w:rsid w:val="00EB1E5D"/>
    <w:rsid w:val="00EB30B4"/>
    <w:rsid w:val="00EB6305"/>
    <w:rsid w:val="00EB68A4"/>
    <w:rsid w:val="00EB7651"/>
    <w:rsid w:val="00EC0C95"/>
    <w:rsid w:val="00EC38D0"/>
    <w:rsid w:val="00EC4BEC"/>
    <w:rsid w:val="00EC72FD"/>
    <w:rsid w:val="00ED0636"/>
    <w:rsid w:val="00ED0A03"/>
    <w:rsid w:val="00ED250A"/>
    <w:rsid w:val="00ED2CDE"/>
    <w:rsid w:val="00ED2D2E"/>
    <w:rsid w:val="00ED38FF"/>
    <w:rsid w:val="00ED3A3D"/>
    <w:rsid w:val="00ED3FA6"/>
    <w:rsid w:val="00ED7D02"/>
    <w:rsid w:val="00EE1D40"/>
    <w:rsid w:val="00EE47DF"/>
    <w:rsid w:val="00EE5C70"/>
    <w:rsid w:val="00EE5F08"/>
    <w:rsid w:val="00EE6123"/>
    <w:rsid w:val="00EE6B05"/>
    <w:rsid w:val="00EE7D61"/>
    <w:rsid w:val="00EF16E1"/>
    <w:rsid w:val="00EF23DC"/>
    <w:rsid w:val="00EF2765"/>
    <w:rsid w:val="00EF34BB"/>
    <w:rsid w:val="00EF3F7B"/>
    <w:rsid w:val="00EF5672"/>
    <w:rsid w:val="00EF6740"/>
    <w:rsid w:val="00EF6964"/>
    <w:rsid w:val="00EF7D94"/>
    <w:rsid w:val="00F005D7"/>
    <w:rsid w:val="00F00A5C"/>
    <w:rsid w:val="00F01BB8"/>
    <w:rsid w:val="00F04811"/>
    <w:rsid w:val="00F04D77"/>
    <w:rsid w:val="00F05C63"/>
    <w:rsid w:val="00F065EB"/>
    <w:rsid w:val="00F12074"/>
    <w:rsid w:val="00F12387"/>
    <w:rsid w:val="00F12B19"/>
    <w:rsid w:val="00F15597"/>
    <w:rsid w:val="00F156AF"/>
    <w:rsid w:val="00F16C81"/>
    <w:rsid w:val="00F174D6"/>
    <w:rsid w:val="00F268F8"/>
    <w:rsid w:val="00F27442"/>
    <w:rsid w:val="00F279DA"/>
    <w:rsid w:val="00F30749"/>
    <w:rsid w:val="00F320B1"/>
    <w:rsid w:val="00F32251"/>
    <w:rsid w:val="00F326D0"/>
    <w:rsid w:val="00F331E1"/>
    <w:rsid w:val="00F3716C"/>
    <w:rsid w:val="00F37922"/>
    <w:rsid w:val="00F40718"/>
    <w:rsid w:val="00F40742"/>
    <w:rsid w:val="00F40A8C"/>
    <w:rsid w:val="00F423F0"/>
    <w:rsid w:val="00F43BC7"/>
    <w:rsid w:val="00F44B74"/>
    <w:rsid w:val="00F465F6"/>
    <w:rsid w:val="00F46C41"/>
    <w:rsid w:val="00F47DB6"/>
    <w:rsid w:val="00F501D1"/>
    <w:rsid w:val="00F52728"/>
    <w:rsid w:val="00F5321F"/>
    <w:rsid w:val="00F54742"/>
    <w:rsid w:val="00F549EE"/>
    <w:rsid w:val="00F57348"/>
    <w:rsid w:val="00F57988"/>
    <w:rsid w:val="00F610AD"/>
    <w:rsid w:val="00F61ABF"/>
    <w:rsid w:val="00F62B89"/>
    <w:rsid w:val="00F64173"/>
    <w:rsid w:val="00F65542"/>
    <w:rsid w:val="00F65725"/>
    <w:rsid w:val="00F65A0D"/>
    <w:rsid w:val="00F664B7"/>
    <w:rsid w:val="00F66D5F"/>
    <w:rsid w:val="00F70791"/>
    <w:rsid w:val="00F72A27"/>
    <w:rsid w:val="00F74927"/>
    <w:rsid w:val="00F76888"/>
    <w:rsid w:val="00F8215E"/>
    <w:rsid w:val="00F82DCC"/>
    <w:rsid w:val="00F84DC7"/>
    <w:rsid w:val="00F90F6D"/>
    <w:rsid w:val="00F914C6"/>
    <w:rsid w:val="00F9298B"/>
    <w:rsid w:val="00F937B1"/>
    <w:rsid w:val="00F9390F"/>
    <w:rsid w:val="00F94ACA"/>
    <w:rsid w:val="00F97DB3"/>
    <w:rsid w:val="00FA37E3"/>
    <w:rsid w:val="00FA419D"/>
    <w:rsid w:val="00FA41FF"/>
    <w:rsid w:val="00FA6C34"/>
    <w:rsid w:val="00FB0DF4"/>
    <w:rsid w:val="00FB0F97"/>
    <w:rsid w:val="00FB2C83"/>
    <w:rsid w:val="00FB3A31"/>
    <w:rsid w:val="00FB5A25"/>
    <w:rsid w:val="00FC02FC"/>
    <w:rsid w:val="00FC0A32"/>
    <w:rsid w:val="00FC0CF7"/>
    <w:rsid w:val="00FC0DB2"/>
    <w:rsid w:val="00FC13CD"/>
    <w:rsid w:val="00FC27A8"/>
    <w:rsid w:val="00FC3377"/>
    <w:rsid w:val="00FC3F65"/>
    <w:rsid w:val="00FC7051"/>
    <w:rsid w:val="00FC78A5"/>
    <w:rsid w:val="00FD20C5"/>
    <w:rsid w:val="00FD26C3"/>
    <w:rsid w:val="00FD29A2"/>
    <w:rsid w:val="00FD5951"/>
    <w:rsid w:val="00FD5E7D"/>
    <w:rsid w:val="00FD6075"/>
    <w:rsid w:val="00FD6204"/>
    <w:rsid w:val="00FD7385"/>
    <w:rsid w:val="00FD738D"/>
    <w:rsid w:val="00FE016F"/>
    <w:rsid w:val="00FE02D7"/>
    <w:rsid w:val="00FE0EBB"/>
    <w:rsid w:val="00FE17EB"/>
    <w:rsid w:val="00FE45F2"/>
    <w:rsid w:val="00FE6392"/>
    <w:rsid w:val="00FE7084"/>
    <w:rsid w:val="00FE7FEC"/>
    <w:rsid w:val="00FF032B"/>
    <w:rsid w:val="00FF3DDD"/>
    <w:rsid w:val="00FF5977"/>
    <w:rsid w:val="00FF6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f">
      <v:fill color="white"/>
      <v:stroke on="f"/>
      <o:colormru v:ext="edit" colors="#d5daef"/>
    </o:shapedefaults>
    <o:shapelayout v:ext="edit">
      <o:idmap v:ext="edit" data="1"/>
    </o:shapelayout>
  </w:shapeDefaults>
  <w:decimalSymbol w:val="."/>
  <w:listSeparator w:val=","/>
  <w14:docId w14:val="5C59DB4B"/>
  <w15:docId w15:val="{5DC65F0B-DD35-4A18-A05E-F8FF7114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uiPriority="9" w:qFormat="1"/>
    <w:lsdException w:name="heading 5" w:uiPriority="9" w:qFormat="1"/>
    <w:lsdException w:name="heading 6" w:uiPriority="9"/>
    <w:lsdException w:name="heading 7" w:semiHidden="1" w:uiPriority="9" w:unhideWhenUsed="1" w:qFormat="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F46C41"/>
    <w:pPr>
      <w:ind w:left="1080"/>
    </w:pPr>
    <w:rPr>
      <w:rFonts w:ascii="Arial" w:hAnsi="Arial"/>
      <w:spacing w:val="-5"/>
    </w:rPr>
  </w:style>
  <w:style w:type="paragraph" w:styleId="Heading1">
    <w:name w:val="heading 1"/>
    <w:basedOn w:val="Normal"/>
    <w:next w:val="BodyText"/>
    <w:link w:val="Heading1Char"/>
    <w:qFormat/>
    <w:rsid w:val="00DC1D70"/>
    <w:pPr>
      <w:keepNext/>
      <w:keepLines/>
      <w:numPr>
        <w:numId w:val="2"/>
      </w:numPr>
      <w:pBdr>
        <w:top w:val="single" w:sz="48" w:space="1" w:color="FFFFFF"/>
        <w:left w:val="single" w:sz="6" w:space="3" w:color="FFFFFF"/>
        <w:bottom w:val="single" w:sz="6" w:space="1" w:color="000000"/>
      </w:pBdr>
      <w:spacing w:after="240" w:line="240" w:lineRule="atLeast"/>
      <w:ind w:right="86"/>
      <w:outlineLvl w:val="0"/>
    </w:pPr>
    <w:rPr>
      <w:b/>
      <w:spacing w:val="0"/>
      <w:kern w:val="20"/>
      <w:position w:val="8"/>
      <w:sz w:val="24"/>
      <w:szCs w:val="22"/>
    </w:rPr>
  </w:style>
  <w:style w:type="paragraph" w:styleId="Heading2">
    <w:name w:val="heading 2"/>
    <w:basedOn w:val="Normal"/>
    <w:next w:val="BodyText"/>
    <w:link w:val="Heading2Char"/>
    <w:qFormat/>
    <w:rsid w:val="00DD48A7"/>
    <w:pPr>
      <w:keepNext/>
      <w:keepLines/>
      <w:numPr>
        <w:ilvl w:val="1"/>
        <w:numId w:val="2"/>
      </w:numPr>
      <w:spacing w:before="240" w:after="120" w:line="240" w:lineRule="atLeast"/>
      <w:outlineLvl w:val="1"/>
    </w:pPr>
    <w:rPr>
      <w:b/>
      <w:spacing w:val="0"/>
      <w:kern w:val="28"/>
      <w:sz w:val="22"/>
    </w:rPr>
  </w:style>
  <w:style w:type="paragraph" w:styleId="Heading3">
    <w:name w:val="heading 3"/>
    <w:basedOn w:val="Normal"/>
    <w:next w:val="BodyText"/>
    <w:link w:val="Heading3Char"/>
    <w:qFormat/>
    <w:rsid w:val="00DD48A7"/>
    <w:pPr>
      <w:keepNext/>
      <w:keepLines/>
      <w:numPr>
        <w:ilvl w:val="2"/>
        <w:numId w:val="2"/>
      </w:numPr>
      <w:spacing w:before="240" w:after="120" w:line="240" w:lineRule="atLeast"/>
      <w:outlineLvl w:val="2"/>
    </w:pPr>
    <w:rPr>
      <w:b/>
      <w:spacing w:val="0"/>
      <w:kern w:val="28"/>
    </w:rPr>
  </w:style>
  <w:style w:type="paragraph" w:styleId="Heading4">
    <w:name w:val="heading 4"/>
    <w:basedOn w:val="Normal"/>
    <w:next w:val="BodyText"/>
    <w:link w:val="Heading4Char"/>
    <w:uiPriority w:val="9"/>
    <w:qFormat/>
    <w:rsid w:val="00B50881"/>
    <w:pPr>
      <w:keepNext/>
      <w:keepLines/>
      <w:numPr>
        <w:ilvl w:val="3"/>
        <w:numId w:val="2"/>
      </w:numPr>
      <w:spacing w:before="240" w:after="120" w:line="240" w:lineRule="atLeast"/>
      <w:outlineLvl w:val="3"/>
    </w:pPr>
    <w:rPr>
      <w:spacing w:val="0"/>
      <w:kern w:val="28"/>
    </w:rPr>
  </w:style>
  <w:style w:type="paragraph" w:styleId="Heading5">
    <w:name w:val="heading 5"/>
    <w:basedOn w:val="Normal"/>
    <w:next w:val="BodyText"/>
    <w:link w:val="Heading5Char"/>
    <w:uiPriority w:val="9"/>
    <w:qFormat/>
    <w:rsid w:val="00871A39"/>
    <w:pPr>
      <w:keepNext/>
      <w:keepLines/>
      <w:numPr>
        <w:ilvl w:val="4"/>
        <w:numId w:val="2"/>
      </w:numPr>
      <w:spacing w:before="240" w:after="100" w:afterAutospacing="1" w:line="240" w:lineRule="atLeast"/>
      <w:outlineLvl w:val="4"/>
    </w:pPr>
    <w:rPr>
      <w:i/>
      <w:spacing w:val="0"/>
      <w:kern w:val="28"/>
    </w:rPr>
  </w:style>
  <w:style w:type="paragraph" w:styleId="Heading6">
    <w:name w:val="heading 6"/>
    <w:basedOn w:val="Normal"/>
    <w:next w:val="BodyText"/>
    <w:uiPriority w:val="9"/>
    <w:rsid w:val="00871A39"/>
    <w:pPr>
      <w:keepNext/>
      <w:keepLines/>
      <w:numPr>
        <w:ilvl w:val="5"/>
        <w:numId w:val="2"/>
      </w:numPr>
      <w:spacing w:before="140" w:line="220" w:lineRule="atLeast"/>
      <w:outlineLvl w:val="5"/>
    </w:pPr>
    <w:rPr>
      <w:i/>
      <w:spacing w:val="-4"/>
      <w:kern w:val="28"/>
    </w:rPr>
  </w:style>
  <w:style w:type="paragraph" w:styleId="Heading7">
    <w:name w:val="heading 7"/>
    <w:basedOn w:val="Normal"/>
    <w:next w:val="BodyText"/>
    <w:link w:val="Heading7Char"/>
    <w:uiPriority w:val="9"/>
    <w:qFormat/>
    <w:rsid w:val="00871A39"/>
    <w:pPr>
      <w:keepNext/>
      <w:keepLines/>
      <w:numPr>
        <w:ilvl w:val="6"/>
        <w:numId w:val="2"/>
      </w:numPr>
      <w:spacing w:before="140" w:line="220" w:lineRule="atLeast"/>
      <w:outlineLvl w:val="6"/>
    </w:pPr>
    <w:rPr>
      <w:spacing w:val="-4"/>
      <w:kern w:val="28"/>
    </w:rPr>
  </w:style>
  <w:style w:type="paragraph" w:styleId="Heading8">
    <w:name w:val="heading 8"/>
    <w:basedOn w:val="Normal"/>
    <w:next w:val="BodyText"/>
    <w:uiPriority w:val="9"/>
    <w:rsid w:val="00871A39"/>
    <w:pPr>
      <w:keepNext/>
      <w:keepLines/>
      <w:numPr>
        <w:ilvl w:val="7"/>
        <w:numId w:val="2"/>
      </w:numPr>
      <w:spacing w:before="140" w:line="220" w:lineRule="atLeast"/>
      <w:outlineLvl w:val="7"/>
    </w:pPr>
    <w:rPr>
      <w:i/>
      <w:spacing w:val="-4"/>
      <w:kern w:val="28"/>
      <w:sz w:val="18"/>
    </w:rPr>
  </w:style>
  <w:style w:type="paragraph" w:styleId="Heading9">
    <w:name w:val="heading 9"/>
    <w:basedOn w:val="Normal"/>
    <w:next w:val="BodyText"/>
    <w:uiPriority w:val="9"/>
    <w:rsid w:val="00871A39"/>
    <w:pPr>
      <w:keepNext/>
      <w:keepLines/>
      <w:numPr>
        <w:ilvl w:val="8"/>
        <w:numId w:val="2"/>
      </w:numPr>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71A39"/>
    <w:pPr>
      <w:spacing w:after="120"/>
    </w:pPr>
  </w:style>
  <w:style w:type="character" w:customStyle="1" w:styleId="BodyTextChar">
    <w:name w:val="Body Text Char"/>
    <w:basedOn w:val="DefaultParagraphFont"/>
    <w:link w:val="BodyText"/>
    <w:rsid w:val="0088748C"/>
    <w:rPr>
      <w:rFonts w:ascii="Arial" w:hAnsi="Arial"/>
      <w:spacing w:val="-5"/>
      <w:lang w:val="en-US" w:eastAsia="en-US" w:bidi="ar-SA"/>
    </w:rPr>
  </w:style>
  <w:style w:type="character" w:customStyle="1" w:styleId="Heading1Char">
    <w:name w:val="Heading 1 Char"/>
    <w:basedOn w:val="DefaultParagraphFont"/>
    <w:link w:val="Heading1"/>
    <w:locked/>
    <w:rsid w:val="00927378"/>
    <w:rPr>
      <w:rFonts w:ascii="Arial" w:hAnsi="Arial"/>
      <w:b/>
      <w:kern w:val="20"/>
      <w:position w:val="8"/>
      <w:sz w:val="24"/>
      <w:szCs w:val="22"/>
    </w:rPr>
  </w:style>
  <w:style w:type="character" w:customStyle="1" w:styleId="Heading2Char">
    <w:name w:val="Heading 2 Char"/>
    <w:basedOn w:val="DefaultParagraphFont"/>
    <w:link w:val="Heading2"/>
    <w:locked/>
    <w:rsid w:val="00927378"/>
    <w:rPr>
      <w:rFonts w:ascii="Arial" w:hAnsi="Arial"/>
      <w:b/>
      <w:kern w:val="28"/>
      <w:sz w:val="22"/>
    </w:rPr>
  </w:style>
  <w:style w:type="character" w:customStyle="1" w:styleId="Heading3Char">
    <w:name w:val="Heading 3 Char"/>
    <w:basedOn w:val="DefaultParagraphFont"/>
    <w:link w:val="Heading3"/>
    <w:locked/>
    <w:rsid w:val="00927378"/>
    <w:rPr>
      <w:rFonts w:ascii="Arial" w:hAnsi="Arial"/>
      <w:b/>
      <w:kern w:val="28"/>
    </w:rPr>
  </w:style>
  <w:style w:type="character" w:customStyle="1" w:styleId="Heading4Char">
    <w:name w:val="Heading 4 Char"/>
    <w:basedOn w:val="DefaultParagraphFont"/>
    <w:link w:val="Heading4"/>
    <w:uiPriority w:val="9"/>
    <w:locked/>
    <w:rsid w:val="00927378"/>
    <w:rPr>
      <w:rFonts w:ascii="Arial" w:hAnsi="Arial"/>
      <w:kern w:val="28"/>
    </w:rPr>
  </w:style>
  <w:style w:type="character" w:customStyle="1" w:styleId="Heading5Char">
    <w:name w:val="Heading 5 Char"/>
    <w:basedOn w:val="DefaultParagraphFont"/>
    <w:link w:val="Heading5"/>
    <w:uiPriority w:val="9"/>
    <w:locked/>
    <w:rsid w:val="00927378"/>
    <w:rPr>
      <w:rFonts w:ascii="Arial" w:hAnsi="Arial"/>
      <w:i/>
      <w:kern w:val="28"/>
    </w:rPr>
  </w:style>
  <w:style w:type="character" w:customStyle="1" w:styleId="Heading7Char">
    <w:name w:val="Heading 7 Char"/>
    <w:basedOn w:val="DefaultParagraphFont"/>
    <w:link w:val="Heading7"/>
    <w:uiPriority w:val="9"/>
    <w:locked/>
    <w:rsid w:val="00927378"/>
    <w:rPr>
      <w:rFonts w:ascii="Arial" w:hAnsi="Arial"/>
      <w:spacing w:val="-4"/>
      <w:kern w:val="28"/>
    </w:rPr>
  </w:style>
  <w:style w:type="paragraph" w:customStyle="1" w:styleId="BlockQuotation">
    <w:name w:val="Block Quotation"/>
    <w:basedOn w:val="Normal"/>
    <w:semiHidden/>
    <w:rsid w:val="008B792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BodyTextIndent">
    <w:name w:val="Body Text Indent"/>
    <w:basedOn w:val="BodyText"/>
    <w:link w:val="BodyTextIndentChar1"/>
    <w:uiPriority w:val="99"/>
    <w:rsid w:val="00871A39"/>
    <w:pPr>
      <w:ind w:left="1440"/>
    </w:pPr>
  </w:style>
  <w:style w:type="character" w:customStyle="1" w:styleId="BodyTextIndentChar1">
    <w:name w:val="Body Text Indent Char1"/>
    <w:basedOn w:val="DefaultParagraphFont"/>
    <w:link w:val="BodyTextIndent"/>
    <w:uiPriority w:val="99"/>
    <w:locked/>
    <w:rsid w:val="00927378"/>
    <w:rPr>
      <w:rFonts w:ascii="Arial" w:hAnsi="Arial"/>
      <w:spacing w:val="-5"/>
    </w:rPr>
  </w:style>
  <w:style w:type="paragraph" w:customStyle="1" w:styleId="FigureWide">
    <w:name w:val="Figure Wide"/>
    <w:basedOn w:val="Figure"/>
    <w:next w:val="Caption"/>
    <w:rsid w:val="00A90900"/>
    <w:pPr>
      <w:ind w:left="0"/>
    </w:pPr>
  </w:style>
  <w:style w:type="paragraph" w:customStyle="1" w:styleId="Figure">
    <w:name w:val="Figure"/>
    <w:basedOn w:val="BodyText"/>
    <w:next w:val="Caption"/>
    <w:qFormat/>
    <w:rsid w:val="00A90900"/>
    <w:pPr>
      <w:keepNext/>
      <w:spacing w:before="120"/>
    </w:pPr>
  </w:style>
  <w:style w:type="paragraph" w:styleId="Caption">
    <w:name w:val="caption"/>
    <w:basedOn w:val="Normal"/>
    <w:next w:val="BodyText"/>
    <w:link w:val="CaptionChar"/>
    <w:uiPriority w:val="35"/>
    <w:qFormat/>
    <w:rsid w:val="00A90900"/>
    <w:pPr>
      <w:spacing w:before="120" w:after="240" w:line="220" w:lineRule="atLeast"/>
    </w:pPr>
    <w:rPr>
      <w:rFonts w:ascii="Arial Narrow" w:hAnsi="Arial Narrow"/>
      <w:spacing w:val="0"/>
      <w:sz w:val="18"/>
    </w:rPr>
  </w:style>
  <w:style w:type="character" w:customStyle="1" w:styleId="CaptionChar">
    <w:name w:val="Caption Char"/>
    <w:basedOn w:val="DefaultParagraphFont"/>
    <w:link w:val="Caption"/>
    <w:rsid w:val="00927378"/>
    <w:rPr>
      <w:rFonts w:ascii="Arial Narrow" w:hAnsi="Arial Narrow"/>
      <w:sz w:val="18"/>
    </w:rPr>
  </w:style>
  <w:style w:type="paragraph" w:styleId="Title">
    <w:name w:val="Title"/>
    <w:next w:val="Documentsubtitle"/>
    <w:link w:val="TitleChar"/>
    <w:uiPriority w:val="10"/>
    <w:qFormat/>
    <w:rsid w:val="00797324"/>
    <w:pPr>
      <w:keepNext/>
      <w:keepLines/>
      <w:spacing w:before="480" w:after="240" w:line="320" w:lineRule="atLeast"/>
      <w:ind w:right="317"/>
      <w:jc w:val="right"/>
    </w:pPr>
    <w:rPr>
      <w:rFonts w:ascii="Arial" w:hAnsi="Arial" w:cs="Arial"/>
      <w:b/>
      <w:spacing w:val="-20"/>
      <w:kern w:val="28"/>
      <w:sz w:val="44"/>
      <w:szCs w:val="44"/>
    </w:rPr>
  </w:style>
  <w:style w:type="paragraph" w:customStyle="1" w:styleId="Documentsubtitle">
    <w:name w:val="Document subtitle"/>
    <w:next w:val="Number"/>
    <w:rsid w:val="00B00116"/>
    <w:pPr>
      <w:spacing w:before="120" w:after="480"/>
      <w:ind w:right="314"/>
      <w:jc w:val="right"/>
    </w:pPr>
    <w:rPr>
      <w:rFonts w:ascii="Arial" w:hAnsi="Arial" w:cs="Arial"/>
      <w:spacing w:val="-10"/>
      <w:kern w:val="28"/>
      <w:sz w:val="36"/>
      <w:szCs w:val="36"/>
      <w:lang w:val="fr-FR"/>
    </w:rPr>
  </w:style>
  <w:style w:type="paragraph" w:customStyle="1" w:styleId="Number">
    <w:name w:val="Number"/>
    <w:rsid w:val="00F40742"/>
    <w:pPr>
      <w:spacing w:before="120"/>
      <w:ind w:right="317"/>
      <w:jc w:val="right"/>
    </w:pPr>
    <w:rPr>
      <w:rFonts w:ascii="Arial" w:hAnsi="Arial" w:cs="Arial"/>
      <w:spacing w:val="-10"/>
      <w:kern w:val="28"/>
      <w:sz w:val="24"/>
      <w:szCs w:val="24"/>
      <w:lang w:val="fr-FR"/>
    </w:rPr>
  </w:style>
  <w:style w:type="character" w:customStyle="1" w:styleId="TitleChar">
    <w:name w:val="Title Char"/>
    <w:basedOn w:val="DefaultParagraphFont"/>
    <w:link w:val="Title"/>
    <w:uiPriority w:val="10"/>
    <w:locked/>
    <w:rsid w:val="00927378"/>
    <w:rPr>
      <w:rFonts w:ascii="Arial" w:hAnsi="Arial" w:cs="Arial"/>
      <w:b/>
      <w:spacing w:val="-20"/>
      <w:kern w:val="28"/>
      <w:sz w:val="44"/>
      <w:szCs w:val="44"/>
    </w:rPr>
  </w:style>
  <w:style w:type="paragraph" w:customStyle="1" w:styleId="NOTE">
    <w:name w:val="NOTE"/>
    <w:basedOn w:val="Normal"/>
    <w:rsid w:val="00F279D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5"/>
    </w:pPr>
    <w:rPr>
      <w:rFonts w:ascii="Arial Narrow" w:hAnsi="Arial Narrow"/>
      <w:spacing w:val="0"/>
    </w:rPr>
  </w:style>
  <w:style w:type="paragraph" w:customStyle="1" w:styleId="TableText">
    <w:name w:val="Table Text"/>
    <w:basedOn w:val="Normal"/>
    <w:link w:val="TableTextChar"/>
    <w:qFormat/>
    <w:rsid w:val="00871A39"/>
    <w:pPr>
      <w:spacing w:before="60" w:after="60"/>
      <w:ind w:left="72"/>
    </w:pPr>
    <w:rPr>
      <w:spacing w:val="0"/>
      <w:sz w:val="16"/>
    </w:rPr>
  </w:style>
  <w:style w:type="character" w:customStyle="1" w:styleId="TableTextChar">
    <w:name w:val="Table Text Char"/>
    <w:basedOn w:val="DefaultParagraphFont"/>
    <w:link w:val="TableText"/>
    <w:rsid w:val="00F76888"/>
    <w:rPr>
      <w:rFonts w:ascii="Arial" w:hAnsi="Arial"/>
      <w:sz w:val="16"/>
    </w:rPr>
  </w:style>
  <w:style w:type="paragraph" w:styleId="TOC6">
    <w:name w:val="toc 6"/>
    <w:basedOn w:val="Normal"/>
    <w:next w:val="Normal"/>
    <w:uiPriority w:val="39"/>
    <w:rsid w:val="00871A39"/>
    <w:pPr>
      <w:ind w:left="1000"/>
    </w:pPr>
  </w:style>
  <w:style w:type="paragraph" w:styleId="Footer">
    <w:name w:val="footer"/>
    <w:basedOn w:val="Normal"/>
    <w:link w:val="FooterChar1"/>
    <w:uiPriority w:val="99"/>
    <w:rsid w:val="004E70D3"/>
    <w:pPr>
      <w:keepLines/>
      <w:tabs>
        <w:tab w:val="right" w:pos="8640"/>
      </w:tabs>
      <w:spacing w:before="120"/>
      <w:ind w:left="0"/>
    </w:pPr>
    <w:rPr>
      <w:rFonts w:cs="Tahoma"/>
      <w:b/>
      <w:caps/>
      <w:noProof/>
      <w:spacing w:val="0"/>
      <w:sz w:val="16"/>
    </w:rPr>
  </w:style>
  <w:style w:type="character" w:customStyle="1" w:styleId="FooterChar1">
    <w:name w:val="Footer Char1"/>
    <w:basedOn w:val="DefaultParagraphFont"/>
    <w:link w:val="Footer"/>
    <w:uiPriority w:val="99"/>
    <w:locked/>
    <w:rsid w:val="00927378"/>
    <w:rPr>
      <w:rFonts w:ascii="Arial" w:hAnsi="Arial" w:cs="Tahoma"/>
      <w:b/>
      <w:caps/>
      <w:noProof/>
      <w:sz w:val="16"/>
    </w:rPr>
  </w:style>
  <w:style w:type="paragraph" w:styleId="TOC7">
    <w:name w:val="toc 7"/>
    <w:basedOn w:val="Normal"/>
    <w:next w:val="Normal"/>
    <w:uiPriority w:val="39"/>
    <w:rsid w:val="00871A39"/>
    <w:pPr>
      <w:ind w:left="1200"/>
    </w:pPr>
  </w:style>
  <w:style w:type="paragraph" w:styleId="TOC8">
    <w:name w:val="toc 8"/>
    <w:basedOn w:val="Normal"/>
    <w:next w:val="Normal"/>
    <w:uiPriority w:val="39"/>
    <w:rsid w:val="00871A39"/>
    <w:pPr>
      <w:ind w:left="1400"/>
    </w:pPr>
  </w:style>
  <w:style w:type="paragraph" w:customStyle="1" w:styleId="IndexBase">
    <w:name w:val="Index Base"/>
    <w:basedOn w:val="Normal"/>
    <w:semiHidden/>
    <w:rsid w:val="00871A39"/>
    <w:pPr>
      <w:spacing w:line="240" w:lineRule="atLeast"/>
      <w:ind w:left="360" w:hanging="360"/>
    </w:pPr>
    <w:rPr>
      <w:sz w:val="18"/>
    </w:rPr>
  </w:style>
  <w:style w:type="paragraph" w:styleId="Index1">
    <w:name w:val="index 1"/>
    <w:basedOn w:val="IndexBase"/>
    <w:uiPriority w:val="99"/>
    <w:semiHidden/>
    <w:rsid w:val="00871A39"/>
  </w:style>
  <w:style w:type="paragraph" w:styleId="Index2">
    <w:name w:val="index 2"/>
    <w:basedOn w:val="IndexBase"/>
    <w:uiPriority w:val="99"/>
    <w:semiHidden/>
    <w:rsid w:val="00871A39"/>
    <w:pPr>
      <w:spacing w:line="240" w:lineRule="auto"/>
      <w:ind w:left="720"/>
    </w:pPr>
  </w:style>
  <w:style w:type="paragraph" w:styleId="Index3">
    <w:name w:val="index 3"/>
    <w:basedOn w:val="IndexBase"/>
    <w:uiPriority w:val="99"/>
    <w:semiHidden/>
    <w:rsid w:val="00871A39"/>
    <w:pPr>
      <w:spacing w:line="240" w:lineRule="auto"/>
      <w:ind w:left="1080"/>
    </w:pPr>
  </w:style>
  <w:style w:type="paragraph" w:styleId="Index4">
    <w:name w:val="index 4"/>
    <w:basedOn w:val="IndexBase"/>
    <w:semiHidden/>
    <w:rsid w:val="00871A39"/>
    <w:pPr>
      <w:spacing w:line="240" w:lineRule="auto"/>
      <w:ind w:left="1440"/>
    </w:pPr>
  </w:style>
  <w:style w:type="paragraph" w:styleId="Index5">
    <w:name w:val="index 5"/>
    <w:basedOn w:val="IndexBase"/>
    <w:semiHidden/>
    <w:rsid w:val="00871A39"/>
    <w:pPr>
      <w:spacing w:line="240" w:lineRule="auto"/>
      <w:ind w:left="1800"/>
    </w:pPr>
  </w:style>
  <w:style w:type="paragraph" w:styleId="IndexHeading">
    <w:name w:val="index heading"/>
    <w:basedOn w:val="Normal"/>
    <w:next w:val="Index1"/>
    <w:semiHidden/>
    <w:rsid w:val="00871A39"/>
    <w:pPr>
      <w:keepNext/>
      <w:pBdr>
        <w:bottom w:val="single" w:sz="4" w:space="1" w:color="auto"/>
      </w:pBdr>
      <w:spacing w:line="480" w:lineRule="atLeast"/>
      <w:ind w:left="0"/>
    </w:pPr>
    <w:rPr>
      <w:rFonts w:cs="Arial"/>
      <w:b/>
      <w:bCs/>
      <w:sz w:val="24"/>
    </w:rPr>
  </w:style>
  <w:style w:type="character" w:customStyle="1" w:styleId="Lead-inEmphasis">
    <w:name w:val="Lead-in Emphasis"/>
    <w:semiHidden/>
    <w:rsid w:val="00871A39"/>
    <w:rPr>
      <w:rFonts w:ascii="Arial Black" w:hAnsi="Arial Black"/>
      <w:spacing w:val="-4"/>
      <w:sz w:val="18"/>
    </w:rPr>
  </w:style>
  <w:style w:type="paragraph" w:styleId="ListBullet">
    <w:name w:val="List Bullet"/>
    <w:basedOn w:val="Normal"/>
    <w:link w:val="ListBulletChar"/>
    <w:autoRedefine/>
    <w:qFormat/>
    <w:rsid w:val="006713ED"/>
    <w:pPr>
      <w:tabs>
        <w:tab w:val="left" w:pos="1260"/>
      </w:tabs>
      <w:spacing w:after="120"/>
      <w:ind w:left="1440"/>
    </w:pPr>
  </w:style>
  <w:style w:type="character" w:customStyle="1" w:styleId="ListBulletChar">
    <w:name w:val="List Bullet Char"/>
    <w:basedOn w:val="DefaultParagraphFont"/>
    <w:link w:val="ListBullet"/>
    <w:rsid w:val="006713ED"/>
    <w:rPr>
      <w:rFonts w:ascii="Arial" w:hAnsi="Arial"/>
      <w:spacing w:val="-5"/>
    </w:rPr>
  </w:style>
  <w:style w:type="paragraph" w:styleId="ListBullet2">
    <w:name w:val="List Bullet 2"/>
    <w:basedOn w:val="ListBullet"/>
    <w:rsid w:val="00871A39"/>
    <w:pPr>
      <w:numPr>
        <w:numId w:val="1"/>
      </w:numPr>
    </w:pPr>
  </w:style>
  <w:style w:type="paragraph" w:styleId="ListContinue">
    <w:name w:val="List Continue"/>
    <w:basedOn w:val="Normal"/>
    <w:rsid w:val="00871A39"/>
    <w:pPr>
      <w:spacing w:after="120"/>
      <w:ind w:left="1440"/>
    </w:pPr>
  </w:style>
  <w:style w:type="paragraph" w:styleId="ListContinue2">
    <w:name w:val="List Continue 2"/>
    <w:basedOn w:val="ListContinue"/>
    <w:rsid w:val="00871A39"/>
    <w:pPr>
      <w:numPr>
        <w:numId w:val="3"/>
      </w:numPr>
      <w:ind w:left="1800"/>
    </w:pPr>
  </w:style>
  <w:style w:type="paragraph" w:styleId="ListNumber">
    <w:name w:val="List Number"/>
    <w:basedOn w:val="Normal"/>
    <w:qFormat/>
    <w:rsid w:val="00BD3264"/>
    <w:pPr>
      <w:numPr>
        <w:numId w:val="111"/>
      </w:numPr>
      <w:spacing w:after="120"/>
    </w:pPr>
  </w:style>
  <w:style w:type="paragraph" w:customStyle="1" w:styleId="TableHeader">
    <w:name w:val="Table Header"/>
    <w:basedOn w:val="Normal"/>
    <w:rsid w:val="00322CBF"/>
    <w:pPr>
      <w:spacing w:before="60" w:after="60"/>
      <w:ind w:left="72"/>
    </w:pPr>
    <w:rPr>
      <w:b/>
      <w:spacing w:val="0"/>
      <w:sz w:val="16"/>
    </w:rPr>
  </w:style>
  <w:style w:type="character" w:styleId="PageNumber">
    <w:name w:val="page number"/>
    <w:rsid w:val="00062BCA"/>
    <w:rPr>
      <w:rFonts w:ascii="Tahoma" w:hAnsi="Tahoma"/>
      <w:b/>
      <w:spacing w:val="-10"/>
      <w:sz w:val="16"/>
    </w:rPr>
  </w:style>
  <w:style w:type="paragraph" w:customStyle="1" w:styleId="SectionLabel">
    <w:name w:val="Section Label"/>
    <w:basedOn w:val="Normal"/>
    <w:next w:val="BodyText"/>
    <w:rsid w:val="00871A39"/>
    <w:pPr>
      <w:widowControl w:val="0"/>
      <w:pBdr>
        <w:bottom w:val="single" w:sz="6" w:space="2" w:color="auto"/>
      </w:pBdr>
      <w:spacing w:before="360" w:after="960" w:line="220" w:lineRule="atLeast"/>
      <w:ind w:left="86" w:right="86"/>
    </w:pPr>
    <w:rPr>
      <w:rFonts w:ascii="Arial Black" w:hAnsi="Arial Black"/>
      <w:caps/>
      <w:spacing w:val="-35"/>
      <w:kern w:val="28"/>
      <w:sz w:val="54"/>
    </w:rPr>
  </w:style>
  <w:style w:type="paragraph" w:customStyle="1" w:styleId="TOCBase">
    <w:name w:val="TOC Base"/>
    <w:basedOn w:val="Normal"/>
    <w:semiHidden/>
    <w:rsid w:val="00871A39"/>
    <w:pPr>
      <w:tabs>
        <w:tab w:val="right" w:leader="dot" w:pos="6480"/>
      </w:tabs>
      <w:spacing w:after="240" w:line="240" w:lineRule="atLeast"/>
      <w:ind w:left="0"/>
    </w:pPr>
  </w:style>
  <w:style w:type="paragraph" w:styleId="TOC1">
    <w:name w:val="toc 1"/>
    <w:basedOn w:val="TOCBase"/>
    <w:autoRedefine/>
    <w:uiPriority w:val="39"/>
    <w:qFormat/>
    <w:rsid w:val="00CB0C9B"/>
    <w:pPr>
      <w:tabs>
        <w:tab w:val="clear" w:pos="6480"/>
        <w:tab w:val="left" w:pos="720"/>
        <w:tab w:val="right" w:leader="dot" w:pos="8640"/>
      </w:tabs>
      <w:spacing w:before="60" w:after="120"/>
      <w:ind w:left="720" w:hanging="360"/>
    </w:pPr>
    <w:rPr>
      <w:b/>
      <w:noProof/>
      <w:spacing w:val="-4"/>
      <w:szCs w:val="22"/>
    </w:rPr>
  </w:style>
  <w:style w:type="paragraph" w:styleId="TOC2">
    <w:name w:val="toc 2"/>
    <w:basedOn w:val="TOCBase"/>
    <w:autoRedefine/>
    <w:uiPriority w:val="39"/>
    <w:qFormat/>
    <w:rsid w:val="008F4A14"/>
    <w:pPr>
      <w:tabs>
        <w:tab w:val="clear" w:pos="6480"/>
        <w:tab w:val="left" w:pos="900"/>
        <w:tab w:val="right" w:leader="dot" w:pos="8640"/>
      </w:tabs>
      <w:spacing w:after="60"/>
      <w:ind w:left="900" w:hanging="540"/>
    </w:pPr>
    <w:rPr>
      <w:noProof/>
      <w:szCs w:val="22"/>
    </w:rPr>
  </w:style>
  <w:style w:type="paragraph" w:styleId="TOC3">
    <w:name w:val="toc 3"/>
    <w:basedOn w:val="TOCBase"/>
    <w:autoRedefine/>
    <w:uiPriority w:val="39"/>
    <w:rsid w:val="003363C0"/>
    <w:pPr>
      <w:tabs>
        <w:tab w:val="clear" w:pos="6480"/>
        <w:tab w:val="left" w:pos="1350"/>
        <w:tab w:val="right" w:leader="dot" w:pos="8640"/>
      </w:tabs>
      <w:spacing w:after="60"/>
      <w:ind w:left="1350" w:hanging="630"/>
    </w:pPr>
    <w:rPr>
      <w:noProof/>
    </w:rPr>
  </w:style>
  <w:style w:type="paragraph" w:styleId="TOC4">
    <w:name w:val="toc 4"/>
    <w:basedOn w:val="TOCBase"/>
    <w:uiPriority w:val="39"/>
    <w:rsid w:val="00871A39"/>
    <w:pPr>
      <w:ind w:left="360"/>
    </w:pPr>
  </w:style>
  <w:style w:type="paragraph" w:styleId="TOC5">
    <w:name w:val="toc 5"/>
    <w:basedOn w:val="TOCBase"/>
    <w:uiPriority w:val="39"/>
    <w:rsid w:val="00871A39"/>
    <w:pPr>
      <w:ind w:left="360"/>
    </w:pPr>
  </w:style>
  <w:style w:type="paragraph" w:styleId="TOC9">
    <w:name w:val="toc 9"/>
    <w:basedOn w:val="Normal"/>
    <w:next w:val="Normal"/>
    <w:uiPriority w:val="39"/>
    <w:rsid w:val="00871A39"/>
    <w:pPr>
      <w:ind w:left="1600"/>
    </w:pPr>
  </w:style>
  <w:style w:type="character" w:styleId="Hyperlink">
    <w:name w:val="Hyperlink"/>
    <w:basedOn w:val="DefaultParagraphFont"/>
    <w:uiPriority w:val="99"/>
    <w:rsid w:val="00871A39"/>
    <w:rPr>
      <w:color w:val="0000FF"/>
      <w:u w:val="single"/>
    </w:rPr>
  </w:style>
  <w:style w:type="paragraph" w:styleId="Index6">
    <w:name w:val="index 6"/>
    <w:basedOn w:val="Normal"/>
    <w:next w:val="Normal"/>
    <w:semiHidden/>
    <w:rsid w:val="00871A39"/>
    <w:pPr>
      <w:ind w:left="1200" w:hanging="200"/>
    </w:pPr>
  </w:style>
  <w:style w:type="paragraph" w:styleId="Index7">
    <w:name w:val="index 7"/>
    <w:basedOn w:val="Normal"/>
    <w:next w:val="Normal"/>
    <w:semiHidden/>
    <w:rsid w:val="00871A39"/>
    <w:pPr>
      <w:ind w:left="1400" w:hanging="200"/>
    </w:pPr>
  </w:style>
  <w:style w:type="paragraph" w:styleId="Index8">
    <w:name w:val="index 8"/>
    <w:basedOn w:val="Normal"/>
    <w:next w:val="Normal"/>
    <w:semiHidden/>
    <w:rsid w:val="00871A39"/>
    <w:pPr>
      <w:ind w:left="1600" w:hanging="200"/>
    </w:pPr>
  </w:style>
  <w:style w:type="paragraph" w:styleId="Index9">
    <w:name w:val="index 9"/>
    <w:basedOn w:val="Normal"/>
    <w:next w:val="Normal"/>
    <w:semiHidden/>
    <w:rsid w:val="00871A39"/>
    <w:pPr>
      <w:ind w:left="1800" w:hanging="200"/>
    </w:pPr>
  </w:style>
  <w:style w:type="paragraph" w:customStyle="1" w:styleId="Heading1NoTOC">
    <w:name w:val="Heading1 No TOC"/>
    <w:basedOn w:val="Heading1"/>
    <w:next w:val="TOC1"/>
    <w:rsid w:val="00871A39"/>
    <w:pPr>
      <w:numPr>
        <w:numId w:val="0"/>
      </w:numPr>
      <w:pBdr>
        <w:left w:val="single" w:sz="6" w:space="1" w:color="FFFFFF"/>
      </w:pBdr>
      <w:ind w:left="90" w:right="90"/>
    </w:pPr>
  </w:style>
  <w:style w:type="paragraph" w:customStyle="1" w:styleId="CLIMimic">
    <w:name w:val="CLI Mimic"/>
    <w:basedOn w:val="BodyText"/>
    <w:qFormat/>
    <w:rsid w:val="00871A39"/>
    <w:pPr>
      <w:spacing w:after="0"/>
    </w:pPr>
    <w:rPr>
      <w:rFonts w:ascii="Courier New" w:hAnsi="Courier New"/>
      <w:sz w:val="18"/>
    </w:rPr>
  </w:style>
  <w:style w:type="paragraph" w:customStyle="1" w:styleId="TableTitle">
    <w:name w:val="Table Title"/>
    <w:basedOn w:val="BodyText"/>
    <w:next w:val="BodyText"/>
    <w:rsid w:val="00871A39"/>
    <w:rPr>
      <w:b/>
      <w:sz w:val="18"/>
    </w:rPr>
  </w:style>
  <w:style w:type="paragraph" w:styleId="Header">
    <w:name w:val="header"/>
    <w:basedOn w:val="Normal"/>
    <w:link w:val="HeaderChar1"/>
    <w:uiPriority w:val="99"/>
    <w:rsid w:val="00871A39"/>
    <w:pPr>
      <w:tabs>
        <w:tab w:val="center" w:pos="4320"/>
        <w:tab w:val="right" w:pos="8640"/>
      </w:tabs>
    </w:pPr>
  </w:style>
  <w:style w:type="character" w:customStyle="1" w:styleId="HeaderChar1">
    <w:name w:val="Header Char1"/>
    <w:basedOn w:val="DefaultParagraphFont"/>
    <w:link w:val="Header"/>
    <w:uiPriority w:val="99"/>
    <w:locked/>
    <w:rsid w:val="00927378"/>
    <w:rPr>
      <w:rFonts w:ascii="Arial" w:hAnsi="Arial"/>
      <w:spacing w:val="-5"/>
    </w:rPr>
  </w:style>
  <w:style w:type="paragraph" w:customStyle="1" w:styleId="Lead-inemphasis0">
    <w:name w:val="Lead-in emphasis"/>
    <w:basedOn w:val="BodyText"/>
    <w:next w:val="BodyText"/>
    <w:rsid w:val="00B00116"/>
    <w:pPr>
      <w:keepNext/>
      <w:widowControl w:val="0"/>
      <w:spacing w:before="120" w:after="60"/>
    </w:pPr>
    <w:rPr>
      <w:b/>
    </w:rPr>
  </w:style>
  <w:style w:type="table" w:styleId="TableContemporary">
    <w:name w:val="Table Contemporary"/>
    <w:basedOn w:val="TableNormal"/>
    <w:semiHidden/>
    <w:rsid w:val="00FB0F97"/>
    <w:pPr>
      <w:ind w:left="10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ocumentMap">
    <w:name w:val="Document Map"/>
    <w:basedOn w:val="Normal"/>
    <w:link w:val="DocumentMapChar"/>
    <w:uiPriority w:val="99"/>
    <w:semiHidden/>
    <w:rsid w:val="00DD48A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27378"/>
    <w:rPr>
      <w:rFonts w:ascii="Tahoma" w:hAnsi="Tahoma" w:cs="Tahoma"/>
      <w:spacing w:val="-5"/>
      <w:shd w:val="clear" w:color="auto" w:fill="000080"/>
    </w:rPr>
  </w:style>
  <w:style w:type="paragraph" w:customStyle="1" w:styleId="Copyright1">
    <w:name w:val="Copyright1"/>
    <w:basedOn w:val="BodyText"/>
    <w:rsid w:val="00F279DA"/>
    <w:pPr>
      <w:pageBreakBefore/>
      <w:spacing w:before="1440" w:after="360" w:line="480" w:lineRule="auto"/>
      <w:ind w:left="86" w:right="86"/>
    </w:pPr>
    <w:rPr>
      <w:b/>
      <w:sz w:val="28"/>
    </w:rPr>
  </w:style>
  <w:style w:type="paragraph" w:customStyle="1" w:styleId="Copyright2">
    <w:name w:val="Copyright2"/>
    <w:basedOn w:val="BodyText"/>
    <w:rsid w:val="00DD48A7"/>
    <w:pPr>
      <w:ind w:left="90"/>
    </w:pPr>
    <w:rPr>
      <w:b/>
      <w:sz w:val="24"/>
      <w:szCs w:val="24"/>
    </w:rPr>
  </w:style>
  <w:style w:type="paragraph" w:customStyle="1" w:styleId="TableTextListBullet">
    <w:name w:val="Table Text List Bullet"/>
    <w:basedOn w:val="Normal"/>
    <w:rsid w:val="00BA4C51"/>
    <w:pPr>
      <w:numPr>
        <w:numId w:val="4"/>
      </w:numPr>
      <w:tabs>
        <w:tab w:val="clear" w:pos="432"/>
        <w:tab w:val="num" w:pos="342"/>
      </w:tabs>
      <w:ind w:hanging="198"/>
    </w:pPr>
    <w:rPr>
      <w:sz w:val="16"/>
      <w:szCs w:val="16"/>
    </w:rPr>
  </w:style>
  <w:style w:type="paragraph" w:styleId="TableofFigures">
    <w:name w:val="table of figures"/>
    <w:basedOn w:val="Normal"/>
    <w:next w:val="Normal"/>
    <w:autoRedefine/>
    <w:uiPriority w:val="99"/>
    <w:rsid w:val="00477625"/>
    <w:pPr>
      <w:tabs>
        <w:tab w:val="right" w:leader="dot" w:pos="8630"/>
      </w:tabs>
      <w:ind w:left="400" w:hanging="310"/>
    </w:pPr>
  </w:style>
  <w:style w:type="paragraph" w:styleId="Subtitle">
    <w:name w:val="Subtitle"/>
    <w:basedOn w:val="Normal"/>
    <w:rsid w:val="008F2D79"/>
    <w:pPr>
      <w:spacing w:after="60"/>
      <w:jc w:val="center"/>
      <w:outlineLvl w:val="1"/>
    </w:pPr>
    <w:rPr>
      <w:rFonts w:cs="Arial"/>
      <w:sz w:val="24"/>
      <w:szCs w:val="24"/>
    </w:rPr>
  </w:style>
  <w:style w:type="paragraph" w:customStyle="1" w:styleId="Computer">
    <w:name w:val="Computer"/>
    <w:basedOn w:val="BodyText"/>
    <w:rsid w:val="00F279DA"/>
    <w:pPr>
      <w:ind w:left="1440"/>
    </w:pPr>
    <w:rPr>
      <w:rFonts w:ascii="Courier New" w:hAnsi="Courier New"/>
    </w:rPr>
  </w:style>
  <w:style w:type="paragraph" w:customStyle="1" w:styleId="Heading1NoNumber">
    <w:name w:val="Heading 1 No Number"/>
    <w:basedOn w:val="Heading1"/>
    <w:next w:val="BodyText"/>
    <w:rsid w:val="00232515"/>
    <w:pPr>
      <w:numPr>
        <w:numId w:val="0"/>
      </w:numPr>
    </w:pPr>
  </w:style>
  <w:style w:type="paragraph" w:customStyle="1" w:styleId="References">
    <w:name w:val="References"/>
    <w:basedOn w:val="BodyText"/>
    <w:rsid w:val="00232515"/>
    <w:pPr>
      <w:numPr>
        <w:numId w:val="5"/>
      </w:numPr>
      <w:spacing w:before="120"/>
    </w:pPr>
  </w:style>
  <w:style w:type="table" w:customStyle="1" w:styleId="BroadSoftTable">
    <w:name w:val="BroadSoft Table"/>
    <w:basedOn w:val="TableContemporary"/>
    <w:rsid w:val="000E781E"/>
    <w:tblPr/>
    <w:trPr>
      <w:cantSplit/>
    </w:tr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FollowedHyperlink">
    <w:name w:val="FollowedHyperlink"/>
    <w:basedOn w:val="DefaultParagraphFont"/>
    <w:uiPriority w:val="99"/>
    <w:rsid w:val="00D46D51"/>
    <w:rPr>
      <w:color w:val="800080"/>
      <w:u w:val="single"/>
    </w:rPr>
  </w:style>
  <w:style w:type="paragraph" w:styleId="BalloonText">
    <w:name w:val="Balloon Text"/>
    <w:basedOn w:val="Normal"/>
    <w:link w:val="BalloonTextChar"/>
    <w:uiPriority w:val="99"/>
    <w:semiHidden/>
    <w:unhideWhenUsed/>
    <w:rsid w:val="009439DE"/>
    <w:rPr>
      <w:rFonts w:ascii="Tahoma" w:hAnsi="Tahoma" w:cs="Tahoma"/>
      <w:sz w:val="16"/>
      <w:szCs w:val="16"/>
    </w:rPr>
  </w:style>
  <w:style w:type="character" w:customStyle="1" w:styleId="BalloonTextChar">
    <w:name w:val="Balloon Text Char"/>
    <w:basedOn w:val="DefaultParagraphFont"/>
    <w:link w:val="BalloonText"/>
    <w:uiPriority w:val="99"/>
    <w:semiHidden/>
    <w:rsid w:val="009439DE"/>
    <w:rPr>
      <w:rFonts w:ascii="Tahoma" w:hAnsi="Tahoma" w:cs="Tahoma"/>
      <w:spacing w:val="-5"/>
      <w:sz w:val="16"/>
      <w:szCs w:val="16"/>
    </w:rPr>
  </w:style>
  <w:style w:type="paragraph" w:styleId="ListParagraph">
    <w:name w:val="List Paragraph"/>
    <w:basedOn w:val="Normal"/>
    <w:uiPriority w:val="34"/>
    <w:qFormat/>
    <w:rsid w:val="002E6DD6"/>
    <w:pPr>
      <w:spacing w:after="200" w:line="276" w:lineRule="auto"/>
      <w:ind w:left="720"/>
      <w:contextualSpacing/>
    </w:pPr>
    <w:rPr>
      <w:rFonts w:asciiTheme="minorHAnsi" w:eastAsiaTheme="minorHAnsi" w:hAnsiTheme="minorHAnsi" w:cstheme="minorBidi"/>
      <w:spacing w:val="0"/>
      <w:sz w:val="22"/>
      <w:szCs w:val="22"/>
    </w:rPr>
  </w:style>
  <w:style w:type="paragraph" w:styleId="TOCHeading">
    <w:name w:val="TOC Heading"/>
    <w:basedOn w:val="Heading1"/>
    <w:next w:val="Normal"/>
    <w:uiPriority w:val="39"/>
    <w:unhideWhenUsed/>
    <w:qFormat/>
    <w:rsid w:val="000961EF"/>
    <w:pPr>
      <w:numPr>
        <w:numId w:val="0"/>
      </w:numPr>
      <w:pBdr>
        <w:top w:val="none" w:sz="0" w:space="0" w:color="auto"/>
        <w:left w:val="none" w:sz="0" w:space="0" w:color="auto"/>
        <w:bottom w:val="none" w:sz="0" w:space="0" w:color="auto"/>
      </w:pBdr>
      <w:spacing w:before="480" w:after="0" w:line="276" w:lineRule="auto"/>
      <w:ind w:right="0"/>
      <w:outlineLvl w:val="9"/>
    </w:pPr>
    <w:rPr>
      <w:rFonts w:asciiTheme="majorHAnsi" w:eastAsiaTheme="majorEastAsia" w:hAnsiTheme="majorHAnsi" w:cstheme="majorBidi"/>
      <w:bCs/>
      <w:color w:val="365F91" w:themeColor="accent1" w:themeShade="BF"/>
      <w:kern w:val="0"/>
      <w:position w:val="0"/>
      <w:sz w:val="28"/>
      <w:szCs w:val="28"/>
    </w:rPr>
  </w:style>
  <w:style w:type="paragraph" w:styleId="NormalWeb">
    <w:name w:val="Normal (Web)"/>
    <w:basedOn w:val="Normal"/>
    <w:uiPriority w:val="99"/>
    <w:semiHidden/>
    <w:unhideWhenUsed/>
    <w:rsid w:val="0020309D"/>
    <w:pPr>
      <w:spacing w:before="100" w:beforeAutospacing="1" w:after="100" w:afterAutospacing="1"/>
      <w:ind w:left="0"/>
    </w:pPr>
    <w:rPr>
      <w:rFonts w:ascii="Times New Roman" w:hAnsi="Times New Roman"/>
      <w:spacing w:val="0"/>
      <w:sz w:val="24"/>
      <w:szCs w:val="24"/>
    </w:rPr>
  </w:style>
  <w:style w:type="character" w:customStyle="1" w:styleId="apple-converted-space">
    <w:name w:val="apple-converted-space"/>
    <w:basedOn w:val="DefaultParagraphFont"/>
    <w:rsid w:val="0020309D"/>
  </w:style>
  <w:style w:type="character" w:styleId="CommentReference">
    <w:name w:val="annotation reference"/>
    <w:basedOn w:val="DefaultParagraphFont"/>
    <w:uiPriority w:val="99"/>
    <w:semiHidden/>
    <w:rsid w:val="00927378"/>
    <w:rPr>
      <w:rFonts w:cs="Times New Roman"/>
      <w:sz w:val="16"/>
      <w:szCs w:val="16"/>
    </w:rPr>
  </w:style>
  <w:style w:type="paragraph" w:styleId="CommentText">
    <w:name w:val="annotation text"/>
    <w:basedOn w:val="Normal"/>
    <w:link w:val="CommentTextChar"/>
    <w:uiPriority w:val="99"/>
    <w:semiHidden/>
    <w:rsid w:val="00927378"/>
    <w:pPr>
      <w:spacing w:after="200" w:line="276" w:lineRule="auto"/>
      <w:ind w:left="0"/>
    </w:pPr>
    <w:rPr>
      <w:rFonts w:asciiTheme="minorHAnsi" w:eastAsiaTheme="minorHAnsi" w:hAnsiTheme="minorHAnsi" w:cstheme="minorBidi"/>
      <w:spacing w:val="0"/>
    </w:rPr>
  </w:style>
  <w:style w:type="character" w:customStyle="1" w:styleId="CommentTextChar">
    <w:name w:val="Comment Text Char"/>
    <w:basedOn w:val="DefaultParagraphFont"/>
    <w:link w:val="CommentText"/>
    <w:uiPriority w:val="99"/>
    <w:semiHidden/>
    <w:rsid w:val="0092737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rsid w:val="00927378"/>
    <w:rPr>
      <w:b/>
      <w:bCs/>
    </w:rPr>
  </w:style>
  <w:style w:type="character" w:customStyle="1" w:styleId="CommentSubjectChar">
    <w:name w:val="Comment Subject Char"/>
    <w:basedOn w:val="CommentTextChar"/>
    <w:link w:val="CommentSubject"/>
    <w:uiPriority w:val="99"/>
    <w:semiHidden/>
    <w:rsid w:val="00927378"/>
    <w:rPr>
      <w:rFonts w:asciiTheme="minorHAnsi" w:eastAsiaTheme="minorHAnsi" w:hAnsiTheme="minorHAnsi" w:cstheme="minorBidi"/>
      <w:b/>
      <w:bCs/>
    </w:rPr>
  </w:style>
  <w:style w:type="paragraph" w:customStyle="1" w:styleId="Style1">
    <w:name w:val="Style1"/>
    <w:basedOn w:val="Normal"/>
    <w:uiPriority w:val="99"/>
    <w:rsid w:val="00927378"/>
    <w:pPr>
      <w:tabs>
        <w:tab w:val="num" w:pos="720"/>
      </w:tabs>
      <w:spacing w:after="200" w:line="276" w:lineRule="auto"/>
      <w:ind w:left="720" w:hanging="360"/>
    </w:pPr>
    <w:rPr>
      <w:rFonts w:asciiTheme="minorHAnsi" w:eastAsiaTheme="minorHAnsi" w:hAnsiTheme="minorHAnsi" w:cstheme="minorBidi"/>
      <w:spacing w:val="0"/>
      <w:sz w:val="22"/>
      <w:szCs w:val="22"/>
    </w:rPr>
  </w:style>
  <w:style w:type="paragraph" w:styleId="FootnoteText">
    <w:name w:val="footnote text"/>
    <w:basedOn w:val="Normal"/>
    <w:link w:val="FootnoteTextChar"/>
    <w:uiPriority w:val="99"/>
    <w:semiHidden/>
    <w:rsid w:val="00927378"/>
    <w:pPr>
      <w:spacing w:after="200" w:line="276" w:lineRule="auto"/>
      <w:ind w:left="0"/>
    </w:pPr>
    <w:rPr>
      <w:rFonts w:eastAsiaTheme="minorHAnsi" w:cstheme="minorBidi"/>
      <w:spacing w:val="0"/>
    </w:rPr>
  </w:style>
  <w:style w:type="character" w:customStyle="1" w:styleId="FootnoteTextChar">
    <w:name w:val="Footnote Text Char"/>
    <w:basedOn w:val="DefaultParagraphFont"/>
    <w:link w:val="FootnoteText"/>
    <w:uiPriority w:val="99"/>
    <w:semiHidden/>
    <w:rsid w:val="00927378"/>
    <w:rPr>
      <w:rFonts w:ascii="Arial" w:eastAsiaTheme="minorHAnsi" w:hAnsi="Arial" w:cstheme="minorBidi"/>
    </w:rPr>
  </w:style>
  <w:style w:type="paragraph" w:styleId="BodyText2">
    <w:name w:val="Body Text 2"/>
    <w:basedOn w:val="Normal"/>
    <w:link w:val="BodyText2Char"/>
    <w:uiPriority w:val="99"/>
    <w:semiHidden/>
    <w:rsid w:val="00927378"/>
    <w:pPr>
      <w:spacing w:after="200" w:line="276" w:lineRule="auto"/>
      <w:ind w:left="0"/>
    </w:pPr>
    <w:rPr>
      <w:rFonts w:eastAsiaTheme="minorHAnsi" w:cs="Arial"/>
      <w:spacing w:val="0"/>
      <w:szCs w:val="22"/>
    </w:rPr>
  </w:style>
  <w:style w:type="character" w:customStyle="1" w:styleId="BodyText2Char">
    <w:name w:val="Body Text 2 Char"/>
    <w:basedOn w:val="DefaultParagraphFont"/>
    <w:link w:val="BodyText2"/>
    <w:uiPriority w:val="99"/>
    <w:semiHidden/>
    <w:rsid w:val="00927378"/>
    <w:rPr>
      <w:rFonts w:ascii="Arial" w:eastAsiaTheme="minorHAnsi" w:hAnsi="Arial" w:cs="Arial"/>
      <w:szCs w:val="22"/>
    </w:rPr>
  </w:style>
  <w:style w:type="character" w:customStyle="1" w:styleId="BodyTextIndent2Char">
    <w:name w:val="Body Text Indent 2 Char"/>
    <w:uiPriority w:val="99"/>
    <w:semiHidden/>
    <w:locked/>
    <w:rsid w:val="00927378"/>
    <w:rPr>
      <w:rFonts w:ascii="Arial" w:hAnsi="Arial"/>
      <w:sz w:val="24"/>
    </w:rPr>
  </w:style>
  <w:style w:type="paragraph" w:styleId="BodyTextIndent2">
    <w:name w:val="Body Text Indent 2"/>
    <w:basedOn w:val="Normal"/>
    <w:link w:val="BodyTextIndent2Char1"/>
    <w:uiPriority w:val="99"/>
    <w:semiHidden/>
    <w:rsid w:val="00927378"/>
    <w:pPr>
      <w:spacing w:after="200" w:line="276" w:lineRule="auto"/>
      <w:ind w:left="1440"/>
    </w:pPr>
    <w:rPr>
      <w:rFonts w:eastAsiaTheme="minorHAnsi" w:cstheme="minorBidi"/>
      <w:spacing w:val="0"/>
      <w:sz w:val="22"/>
      <w:szCs w:val="22"/>
    </w:rPr>
  </w:style>
  <w:style w:type="character" w:customStyle="1" w:styleId="BodyTextIndent2Char1">
    <w:name w:val="Body Text Indent 2 Char1"/>
    <w:basedOn w:val="DefaultParagraphFont"/>
    <w:link w:val="BodyTextIndent2"/>
    <w:uiPriority w:val="99"/>
    <w:semiHidden/>
    <w:rsid w:val="00927378"/>
    <w:rPr>
      <w:rFonts w:ascii="Arial" w:eastAsiaTheme="minorHAnsi" w:hAnsi="Arial" w:cstheme="minorBidi"/>
      <w:sz w:val="22"/>
      <w:szCs w:val="22"/>
    </w:rPr>
  </w:style>
  <w:style w:type="character" w:customStyle="1" w:styleId="BodyTextIndentChar">
    <w:name w:val="Body Text Indent Char"/>
    <w:uiPriority w:val="99"/>
    <w:semiHidden/>
    <w:locked/>
    <w:rsid w:val="00927378"/>
    <w:rPr>
      <w:rFonts w:ascii="Arial" w:hAnsi="Arial"/>
      <w:sz w:val="24"/>
    </w:rPr>
  </w:style>
  <w:style w:type="character" w:customStyle="1" w:styleId="HeaderChar">
    <w:name w:val="Header Char"/>
    <w:uiPriority w:val="99"/>
    <w:semiHidden/>
    <w:locked/>
    <w:rsid w:val="00927378"/>
    <w:rPr>
      <w:rFonts w:ascii="Arial" w:hAnsi="Arial"/>
      <w:sz w:val="24"/>
    </w:rPr>
  </w:style>
  <w:style w:type="character" w:customStyle="1" w:styleId="FooterChar">
    <w:name w:val="Footer Char"/>
    <w:uiPriority w:val="99"/>
    <w:locked/>
    <w:rsid w:val="00927378"/>
    <w:rPr>
      <w:rFonts w:ascii="Arial" w:hAnsi="Arial"/>
      <w:sz w:val="24"/>
    </w:rPr>
  </w:style>
  <w:style w:type="paragraph" w:styleId="NoSpacing">
    <w:name w:val="No Spacing"/>
    <w:link w:val="NoSpacingChar"/>
    <w:uiPriority w:val="1"/>
    <w:qFormat/>
    <w:rsid w:val="00927378"/>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927378"/>
    <w:rPr>
      <w:rFonts w:asciiTheme="minorHAnsi" w:eastAsiaTheme="minorHAnsi" w:hAnsiTheme="minorHAnsi" w:cstheme="minorBidi"/>
      <w:sz w:val="22"/>
      <w:szCs w:val="22"/>
    </w:rPr>
  </w:style>
  <w:style w:type="table" w:styleId="TableGrid">
    <w:name w:val="Table Grid"/>
    <w:basedOn w:val="TableNormal"/>
    <w:uiPriority w:val="59"/>
    <w:rsid w:val="009273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tyel">
    <w:name w:val="Figure styel"/>
    <w:basedOn w:val="Caption"/>
    <w:link w:val="FigurestyelChar"/>
    <w:rsid w:val="00927378"/>
    <w:pPr>
      <w:spacing w:before="0" w:after="200" w:line="240" w:lineRule="auto"/>
      <w:ind w:left="360"/>
    </w:pPr>
    <w:rPr>
      <w:rFonts w:asciiTheme="minorHAnsi" w:eastAsiaTheme="minorHAnsi" w:hAnsiTheme="minorHAnsi" w:cstheme="minorBidi"/>
      <w:b/>
      <w:bCs/>
      <w:color w:val="E36C0A" w:themeColor="accent6" w:themeShade="BF"/>
    </w:rPr>
  </w:style>
  <w:style w:type="character" w:customStyle="1" w:styleId="FigurestyelChar">
    <w:name w:val="Figure styel Char"/>
    <w:basedOn w:val="CaptionChar"/>
    <w:link w:val="Figurestyel"/>
    <w:rsid w:val="00927378"/>
    <w:rPr>
      <w:rFonts w:asciiTheme="minorHAnsi" w:eastAsiaTheme="minorHAnsi" w:hAnsiTheme="minorHAnsi" w:cstheme="minorBidi"/>
      <w:b/>
      <w:bCs/>
      <w:color w:val="E36C0A" w:themeColor="accent6" w:themeShade="BF"/>
      <w:sz w:val="18"/>
    </w:rPr>
  </w:style>
  <w:style w:type="table" w:styleId="MediumShading1-Accent6">
    <w:name w:val="Medium Shading 1 Accent 6"/>
    <w:basedOn w:val="TableNormal"/>
    <w:uiPriority w:val="63"/>
    <w:rsid w:val="00927378"/>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927378"/>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6">
    <w:name w:val="Light List Accent 6"/>
    <w:basedOn w:val="TableNormal"/>
    <w:uiPriority w:val="61"/>
    <w:rsid w:val="00927378"/>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Grid2-Accent1">
    <w:name w:val="Medium Grid 2 Accent 1"/>
    <w:basedOn w:val="TableNormal"/>
    <w:uiPriority w:val="68"/>
    <w:rsid w:val="00EB765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Shading1-Accent1">
    <w:name w:val="Medium Shading 1 Accent 1"/>
    <w:basedOn w:val="TableNormal"/>
    <w:uiPriority w:val="63"/>
    <w:rsid w:val="00F1559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021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3920EB"/>
    <w:rPr>
      <w:b/>
      <w:bCs/>
    </w:rPr>
  </w:style>
  <w:style w:type="character" w:styleId="UnresolvedMention">
    <w:name w:val="Unresolved Mention"/>
    <w:basedOn w:val="DefaultParagraphFont"/>
    <w:uiPriority w:val="99"/>
    <w:semiHidden/>
    <w:unhideWhenUsed/>
    <w:rsid w:val="007F5192"/>
    <w:rPr>
      <w:color w:val="808080"/>
      <w:shd w:val="clear" w:color="auto" w:fill="E6E6E6"/>
    </w:rPr>
  </w:style>
  <w:style w:type="character" w:styleId="PlaceholderText">
    <w:name w:val="Placeholder Text"/>
    <w:basedOn w:val="DefaultParagraphFont"/>
    <w:uiPriority w:val="99"/>
    <w:semiHidden/>
    <w:rsid w:val="003E18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45923">
      <w:bodyDiv w:val="1"/>
      <w:marLeft w:val="0"/>
      <w:marRight w:val="0"/>
      <w:marTop w:val="0"/>
      <w:marBottom w:val="0"/>
      <w:divBdr>
        <w:top w:val="none" w:sz="0" w:space="0" w:color="auto"/>
        <w:left w:val="none" w:sz="0" w:space="0" w:color="auto"/>
        <w:bottom w:val="none" w:sz="0" w:space="0" w:color="auto"/>
        <w:right w:val="none" w:sz="0" w:space="0" w:color="auto"/>
      </w:divBdr>
    </w:div>
    <w:div w:id="154954065">
      <w:bodyDiv w:val="1"/>
      <w:marLeft w:val="0"/>
      <w:marRight w:val="0"/>
      <w:marTop w:val="0"/>
      <w:marBottom w:val="0"/>
      <w:divBdr>
        <w:top w:val="none" w:sz="0" w:space="0" w:color="auto"/>
        <w:left w:val="none" w:sz="0" w:space="0" w:color="auto"/>
        <w:bottom w:val="none" w:sz="0" w:space="0" w:color="auto"/>
        <w:right w:val="none" w:sz="0" w:space="0" w:color="auto"/>
      </w:divBdr>
    </w:div>
    <w:div w:id="217402957">
      <w:bodyDiv w:val="1"/>
      <w:marLeft w:val="0"/>
      <w:marRight w:val="0"/>
      <w:marTop w:val="0"/>
      <w:marBottom w:val="0"/>
      <w:divBdr>
        <w:top w:val="none" w:sz="0" w:space="0" w:color="auto"/>
        <w:left w:val="none" w:sz="0" w:space="0" w:color="auto"/>
        <w:bottom w:val="none" w:sz="0" w:space="0" w:color="auto"/>
        <w:right w:val="none" w:sz="0" w:space="0" w:color="auto"/>
      </w:divBdr>
    </w:div>
    <w:div w:id="498691909">
      <w:bodyDiv w:val="1"/>
      <w:marLeft w:val="0"/>
      <w:marRight w:val="0"/>
      <w:marTop w:val="0"/>
      <w:marBottom w:val="0"/>
      <w:divBdr>
        <w:top w:val="none" w:sz="0" w:space="0" w:color="auto"/>
        <w:left w:val="none" w:sz="0" w:space="0" w:color="auto"/>
        <w:bottom w:val="none" w:sz="0" w:space="0" w:color="auto"/>
        <w:right w:val="none" w:sz="0" w:space="0" w:color="auto"/>
      </w:divBdr>
    </w:div>
    <w:div w:id="545602463">
      <w:bodyDiv w:val="1"/>
      <w:marLeft w:val="0"/>
      <w:marRight w:val="0"/>
      <w:marTop w:val="0"/>
      <w:marBottom w:val="0"/>
      <w:divBdr>
        <w:top w:val="none" w:sz="0" w:space="0" w:color="auto"/>
        <w:left w:val="none" w:sz="0" w:space="0" w:color="auto"/>
        <w:bottom w:val="none" w:sz="0" w:space="0" w:color="auto"/>
        <w:right w:val="none" w:sz="0" w:space="0" w:color="auto"/>
      </w:divBdr>
    </w:div>
    <w:div w:id="1114712340">
      <w:bodyDiv w:val="1"/>
      <w:marLeft w:val="0"/>
      <w:marRight w:val="0"/>
      <w:marTop w:val="0"/>
      <w:marBottom w:val="0"/>
      <w:divBdr>
        <w:top w:val="none" w:sz="0" w:space="0" w:color="auto"/>
        <w:left w:val="none" w:sz="0" w:space="0" w:color="auto"/>
        <w:bottom w:val="none" w:sz="0" w:space="0" w:color="auto"/>
        <w:right w:val="none" w:sz="0" w:space="0" w:color="auto"/>
      </w:divBdr>
    </w:div>
    <w:div w:id="1144155042">
      <w:bodyDiv w:val="1"/>
      <w:marLeft w:val="0"/>
      <w:marRight w:val="0"/>
      <w:marTop w:val="0"/>
      <w:marBottom w:val="0"/>
      <w:divBdr>
        <w:top w:val="none" w:sz="0" w:space="0" w:color="auto"/>
        <w:left w:val="none" w:sz="0" w:space="0" w:color="auto"/>
        <w:bottom w:val="none" w:sz="0" w:space="0" w:color="auto"/>
        <w:right w:val="none" w:sz="0" w:space="0" w:color="auto"/>
      </w:divBdr>
    </w:div>
    <w:div w:id="1366102450">
      <w:bodyDiv w:val="1"/>
      <w:marLeft w:val="0"/>
      <w:marRight w:val="0"/>
      <w:marTop w:val="0"/>
      <w:marBottom w:val="0"/>
      <w:divBdr>
        <w:top w:val="none" w:sz="0" w:space="0" w:color="auto"/>
        <w:left w:val="none" w:sz="0" w:space="0" w:color="auto"/>
        <w:bottom w:val="none" w:sz="0" w:space="0" w:color="auto"/>
        <w:right w:val="none" w:sz="0" w:space="0" w:color="auto"/>
      </w:divBdr>
    </w:div>
    <w:div w:id="1659073092">
      <w:bodyDiv w:val="1"/>
      <w:marLeft w:val="0"/>
      <w:marRight w:val="0"/>
      <w:marTop w:val="0"/>
      <w:marBottom w:val="0"/>
      <w:divBdr>
        <w:top w:val="none" w:sz="0" w:space="0" w:color="auto"/>
        <w:left w:val="none" w:sz="0" w:space="0" w:color="auto"/>
        <w:bottom w:val="none" w:sz="0" w:space="0" w:color="auto"/>
        <w:right w:val="none" w:sz="0" w:space="0" w:color="auto"/>
      </w:divBdr>
    </w:div>
    <w:div w:id="175158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5.png"/><Relationship Id="rId268" Type="http://schemas.openxmlformats.org/officeDocument/2006/relationships/image" Target="media/image255.png"/><Relationship Id="rId289" Type="http://schemas.openxmlformats.org/officeDocument/2006/relationships/image" Target="cid:image025.jpg@01D291D0.15802370" TargetMode="External"/><Relationship Id="rId11" Type="http://schemas.openxmlformats.org/officeDocument/2006/relationships/image" Target="media/image1.jp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46.jpeg"/><Relationship Id="rId279" Type="http://schemas.openxmlformats.org/officeDocument/2006/relationships/image" Target="media/image266.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3.jpe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6.png"/><Relationship Id="rId12" Type="http://schemas.openxmlformats.org/officeDocument/2006/relationships/header" Target="header1.xml"/><Relationship Id="rId33" Type="http://schemas.openxmlformats.org/officeDocument/2006/relationships/image" Target="media/image22.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7.png"/><Relationship Id="rId54" Type="http://schemas.openxmlformats.org/officeDocument/2006/relationships/image" Target="media/image43.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styles" Target="styles.xml"/><Relationship Id="rId238" Type="http://schemas.openxmlformats.org/officeDocument/2006/relationships/image" Target="media/image226.png"/><Relationship Id="rId259" Type="http://schemas.openxmlformats.org/officeDocument/2006/relationships/image" Target="cid:image001.jpg@01D4CDAE.2A082F10" TargetMode="External"/><Relationship Id="rId23" Type="http://schemas.openxmlformats.org/officeDocument/2006/relationships/image" Target="media/image12.png"/><Relationship Id="rId119" Type="http://schemas.openxmlformats.org/officeDocument/2006/relationships/image" Target="media/image107.png"/><Relationship Id="rId270" Type="http://schemas.openxmlformats.org/officeDocument/2006/relationships/image" Target="media/image257.png"/><Relationship Id="rId291" Type="http://schemas.openxmlformats.org/officeDocument/2006/relationships/image" Target="cid:image027.jpg@01D291D0.15802370" TargetMode="External"/><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footer" Target="footer1.xml"/><Relationship Id="rId109" Type="http://schemas.openxmlformats.org/officeDocument/2006/relationships/image" Target="media/image97.png"/><Relationship Id="rId260" Type="http://schemas.openxmlformats.org/officeDocument/2006/relationships/image" Target="media/image247.png"/><Relationship Id="rId281" Type="http://schemas.openxmlformats.org/officeDocument/2006/relationships/image" Target="cid:image001.png@01D10FDD.5F3EDF40" TargetMode="Externa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7.png"/><Relationship Id="rId2" Type="http://schemas.openxmlformats.org/officeDocument/2006/relationships/customXml" Target="../customXml/item2.xml"/><Relationship Id="rId29" Type="http://schemas.openxmlformats.org/officeDocument/2006/relationships/image" Target="media/image18.png"/><Relationship Id="rId250" Type="http://schemas.openxmlformats.org/officeDocument/2006/relationships/image" Target="media/image238.png"/><Relationship Id="rId255" Type="http://schemas.openxmlformats.org/officeDocument/2006/relationships/image" Target="media/image243.png"/><Relationship Id="rId271" Type="http://schemas.openxmlformats.org/officeDocument/2006/relationships/image" Target="media/image258.png"/><Relationship Id="rId276" Type="http://schemas.openxmlformats.org/officeDocument/2006/relationships/image" Target="media/image263.png"/><Relationship Id="rId292" Type="http://schemas.openxmlformats.org/officeDocument/2006/relationships/image" Target="media/image274.jpeg"/><Relationship Id="rId297" Type="http://schemas.openxmlformats.org/officeDocument/2006/relationships/theme" Target="theme/theme1.xm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footer" Target="footer2.xml"/><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8.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261" Type="http://schemas.openxmlformats.org/officeDocument/2006/relationships/image" Target="media/image248.PNG"/><Relationship Id="rId266" Type="http://schemas.openxmlformats.org/officeDocument/2006/relationships/image" Target="media/image253.png"/><Relationship Id="rId287" Type="http://schemas.openxmlformats.org/officeDocument/2006/relationships/image" Target="cid:image020.jpg@01D291D0.15802370" TargetMode="External"/><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282" Type="http://schemas.openxmlformats.org/officeDocument/2006/relationships/image" Target="media/image26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customXml" Target="../customXml/item3.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77" Type="http://schemas.openxmlformats.org/officeDocument/2006/relationships/image" Target="media/image264.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59.png"/><Relationship Id="rId293" Type="http://schemas.openxmlformats.org/officeDocument/2006/relationships/image" Target="cid:image030.jpg@01D291D0.15802370"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4.png"/><Relationship Id="rId288" Type="http://schemas.openxmlformats.org/officeDocument/2006/relationships/image" Target="media/image272.jpe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49.png"/><Relationship Id="rId283" Type="http://schemas.openxmlformats.org/officeDocument/2006/relationships/image" Target="media/image269.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5.png"/><Relationship Id="rId26" Type="http://schemas.openxmlformats.org/officeDocument/2006/relationships/image" Target="media/image15.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0.png"/><Relationship Id="rId294" Type="http://schemas.openxmlformats.org/officeDocument/2006/relationships/image" Target="media/image275.jpe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5.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0.png"/><Relationship Id="rId284" Type="http://schemas.openxmlformats.org/officeDocument/2006/relationships/image" Target="media/image270.jpe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1.png"/><Relationship Id="rId295" Type="http://schemas.openxmlformats.org/officeDocument/2006/relationships/image" Target="cid:image031.jpg@01D291D0.15802370"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1.png"/><Relationship Id="rId285" Type="http://schemas.openxmlformats.org/officeDocument/2006/relationships/image" Target="cid:image018.jpg@01D291D0.15802370"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275" Type="http://schemas.openxmlformats.org/officeDocument/2006/relationships/image" Target="media/image262.png"/><Relationship Id="rId296" Type="http://schemas.openxmlformats.org/officeDocument/2006/relationships/fontTable" Target="fontTable.xml"/><Relationship Id="rId60" Type="http://schemas.openxmlformats.org/officeDocument/2006/relationships/image" Target="media/image49.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2.png"/><Relationship Id="rId286" Type="http://schemas.openxmlformats.org/officeDocument/2006/relationships/image" Target="media/image271.jpeg"/><Relationship Id="rId50" Type="http://schemas.openxmlformats.org/officeDocument/2006/relationships/image" Target="media/image39.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aufman\New%20folder\BroadSoft\Media\Templates\Document%20Template\Generic%20Document%20Template%20-%200105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AF06FF1A9BD441A2898DEDEF6C8158" ma:contentTypeVersion="13" ma:contentTypeDescription="Create a new document." ma:contentTypeScope="" ma:versionID="c4cfe2d974fe5ed41e2fe74ec89de4c0">
  <xsd:schema xmlns:xsd="http://www.w3.org/2001/XMLSchema" xmlns:xs="http://www.w3.org/2001/XMLSchema" xmlns:p="http://schemas.microsoft.com/office/2006/metadata/properties" xmlns:ns2="7ce68c5f-3a4a-40b0-a6b9-d8488b5206ab" xmlns:ns3="9ec5a0d1-e82b-4436-b003-07518924532f" targetNamespace="http://schemas.microsoft.com/office/2006/metadata/properties" ma:root="true" ma:fieldsID="02a15637acd6cf7a63d965e6e7242524" ns2:_="" ns3:_="">
    <xsd:import namespace="7ce68c5f-3a4a-40b0-a6b9-d8488b5206ab"/>
    <xsd:import namespace="9ec5a0d1-e82b-4436-b003-0751892453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Tag" minOccurs="0"/>
                <xsd:element ref="ns2:MediaServiceAutoKeyPoints" minOccurs="0"/>
                <xsd:element ref="ns2:MediaServiceKeyPoints" minOccurs="0"/>
                <xsd:element ref="ns2:Bran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8c5f-3a4a-40b0-a6b9-d8488b520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ag" ma:index="15" nillable="true" ma:displayName="Tag" ma:format="Dropdown" ma:internalName="Tag">
      <xsd:simpleType>
        <xsd:restriction base="dms:Text">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Brand" ma:index="18" nillable="true" ma:displayName="Brand" ma:internalName="Brand">
      <xsd:simpleType>
        <xsd:restriction base="dms:Text">
          <xsd:maxLength value="255"/>
        </xsd:restriction>
      </xsd:simpleType>
    </xsd:element>
    <xsd:element name="Comments" ma:index="19"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c5a0d1-e82b-4436-b003-07518924532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 xmlns="7ce68c5f-3a4a-40b0-a6b9-d8488b5206ab" xsi:nil="true"/>
    <SharedWithUsers xmlns="9ec5a0d1-e82b-4436-b003-07518924532f">
      <UserInfo>
        <DisplayName>Product Management Members</DisplayName>
        <AccountId>7</AccountId>
        <AccountType/>
      </UserInfo>
    </SharedWithUsers>
    <Brand xmlns="7ce68c5f-3a4a-40b0-a6b9-d8488b5206ab" xsi:nil="true"/>
    <Comments xmlns="7ce68c5f-3a4a-40b0-a6b9-d8488b5206a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70D33-650D-4ABE-B8FE-4B3C28BB4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68c5f-3a4a-40b0-a6b9-d8488b5206ab"/>
    <ds:schemaRef ds:uri="9ec5a0d1-e82b-4436-b003-075189245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5A24D3-B849-485D-B7D1-5D86B32EB5DF}">
  <ds:schemaRefs>
    <ds:schemaRef ds:uri="http://schemas.microsoft.com/sharepoint/v3/contenttype/forms"/>
  </ds:schemaRefs>
</ds:datastoreItem>
</file>

<file path=customXml/itemProps3.xml><?xml version="1.0" encoding="utf-8"?>
<ds:datastoreItem xmlns:ds="http://schemas.openxmlformats.org/officeDocument/2006/customXml" ds:itemID="{5DACFE7F-BAF4-4CA9-BAFF-39D237FA04EE}">
  <ds:schemaRefs>
    <ds:schemaRef ds:uri="9ec5a0d1-e82b-4436-b003-07518924532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ce68c5f-3a4a-40b0-a6b9-d8488b5206ab"/>
    <ds:schemaRef ds:uri="http://www.w3.org/XML/1998/namespace"/>
    <ds:schemaRef ds:uri="http://purl.org/dc/dcmitype/"/>
  </ds:schemaRefs>
</ds:datastoreItem>
</file>

<file path=customXml/itemProps4.xml><?xml version="1.0" encoding="utf-8"?>
<ds:datastoreItem xmlns:ds="http://schemas.openxmlformats.org/officeDocument/2006/customXml" ds:itemID="{ACB653B3-BFD8-4648-9544-9F24464E1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Document Template - 010515</Template>
  <TotalTime>1</TotalTime>
  <Pages>180</Pages>
  <Words>30297</Words>
  <Characters>172694</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Jazzware Portal User Guide for v11.0</vt:lpstr>
    </vt:vector>
  </TitlesOfParts>
  <Company>BroadSoft, Inc.</Company>
  <LinksUpToDate>false</LinksUpToDate>
  <CharactersWithSpaces>202586</CharactersWithSpaces>
  <SharedDoc>false</SharedDoc>
  <HLinks>
    <vt:vector size="174" baseType="variant">
      <vt:variant>
        <vt:i4>4522075</vt:i4>
      </vt:variant>
      <vt:variant>
        <vt:i4>168</vt:i4>
      </vt:variant>
      <vt:variant>
        <vt:i4>0</vt:i4>
      </vt:variant>
      <vt:variant>
        <vt:i4>5</vt:i4>
      </vt:variant>
      <vt:variant>
        <vt:lpwstr>http://www.ietf.org/</vt:lpwstr>
      </vt:variant>
      <vt:variant>
        <vt:lpwstr/>
      </vt:variant>
      <vt:variant>
        <vt:i4>2752631</vt:i4>
      </vt:variant>
      <vt:variant>
        <vt:i4>165</vt:i4>
      </vt:variant>
      <vt:variant>
        <vt:i4>0</vt:i4>
      </vt:variant>
      <vt:variant>
        <vt:i4>5</vt:i4>
      </vt:variant>
      <vt:variant>
        <vt:lpwstr>http://www.adventnet.com/products/webnms/syslog/help/index.html</vt:lpwstr>
      </vt:variant>
      <vt:variant>
        <vt:lpwstr/>
      </vt:variant>
      <vt:variant>
        <vt:i4>1769551</vt:i4>
      </vt:variant>
      <vt:variant>
        <vt:i4>162</vt:i4>
      </vt:variant>
      <vt:variant>
        <vt:i4>0</vt:i4>
      </vt:variant>
      <vt:variant>
        <vt:i4>5</vt:i4>
      </vt:variant>
      <vt:variant>
        <vt:lpwstr>http://www.3gpp.org/</vt:lpwstr>
      </vt:variant>
      <vt:variant>
        <vt:lpwstr/>
      </vt:variant>
      <vt:variant>
        <vt:i4>4980829</vt:i4>
      </vt:variant>
      <vt:variant>
        <vt:i4>159</vt:i4>
      </vt:variant>
      <vt:variant>
        <vt:i4>0</vt:i4>
      </vt:variant>
      <vt:variant>
        <vt:i4>5</vt:i4>
      </vt:variant>
      <vt:variant>
        <vt:lpwstr>http://www.broadsoft.com/xchange</vt:lpwstr>
      </vt:variant>
      <vt:variant>
        <vt:lpwstr/>
      </vt:variant>
      <vt:variant>
        <vt:i4>4980829</vt:i4>
      </vt:variant>
      <vt:variant>
        <vt:i4>156</vt:i4>
      </vt:variant>
      <vt:variant>
        <vt:i4>0</vt:i4>
      </vt:variant>
      <vt:variant>
        <vt:i4>5</vt:i4>
      </vt:variant>
      <vt:variant>
        <vt:lpwstr>http://www.broadsoft.com/xchange</vt:lpwstr>
      </vt:variant>
      <vt:variant>
        <vt:lpwstr/>
      </vt:variant>
      <vt:variant>
        <vt:i4>1835065</vt:i4>
      </vt:variant>
      <vt:variant>
        <vt:i4>143</vt:i4>
      </vt:variant>
      <vt:variant>
        <vt:i4>0</vt:i4>
      </vt:variant>
      <vt:variant>
        <vt:i4>5</vt:i4>
      </vt:variant>
      <vt:variant>
        <vt:lpwstr/>
      </vt:variant>
      <vt:variant>
        <vt:lpwstr>_Toc222902921</vt:lpwstr>
      </vt:variant>
      <vt:variant>
        <vt:i4>1835065</vt:i4>
      </vt:variant>
      <vt:variant>
        <vt:i4>137</vt:i4>
      </vt:variant>
      <vt:variant>
        <vt:i4>0</vt:i4>
      </vt:variant>
      <vt:variant>
        <vt:i4>5</vt:i4>
      </vt:variant>
      <vt:variant>
        <vt:lpwstr/>
      </vt:variant>
      <vt:variant>
        <vt:lpwstr>_Toc222902920</vt:lpwstr>
      </vt:variant>
      <vt:variant>
        <vt:i4>1179700</vt:i4>
      </vt:variant>
      <vt:variant>
        <vt:i4>128</vt:i4>
      </vt:variant>
      <vt:variant>
        <vt:i4>0</vt:i4>
      </vt:variant>
      <vt:variant>
        <vt:i4>5</vt:i4>
      </vt:variant>
      <vt:variant>
        <vt:lpwstr/>
      </vt:variant>
      <vt:variant>
        <vt:lpwstr>_Toc224734148</vt:lpwstr>
      </vt:variant>
      <vt:variant>
        <vt:i4>1179700</vt:i4>
      </vt:variant>
      <vt:variant>
        <vt:i4>122</vt:i4>
      </vt:variant>
      <vt:variant>
        <vt:i4>0</vt:i4>
      </vt:variant>
      <vt:variant>
        <vt:i4>5</vt:i4>
      </vt:variant>
      <vt:variant>
        <vt:lpwstr/>
      </vt:variant>
      <vt:variant>
        <vt:lpwstr>_Toc224734147</vt:lpwstr>
      </vt:variant>
      <vt:variant>
        <vt:i4>1179700</vt:i4>
      </vt:variant>
      <vt:variant>
        <vt:i4>116</vt:i4>
      </vt:variant>
      <vt:variant>
        <vt:i4>0</vt:i4>
      </vt:variant>
      <vt:variant>
        <vt:i4>5</vt:i4>
      </vt:variant>
      <vt:variant>
        <vt:lpwstr/>
      </vt:variant>
      <vt:variant>
        <vt:lpwstr>_Toc224734146</vt:lpwstr>
      </vt:variant>
      <vt:variant>
        <vt:i4>1179700</vt:i4>
      </vt:variant>
      <vt:variant>
        <vt:i4>110</vt:i4>
      </vt:variant>
      <vt:variant>
        <vt:i4>0</vt:i4>
      </vt:variant>
      <vt:variant>
        <vt:i4>5</vt:i4>
      </vt:variant>
      <vt:variant>
        <vt:lpwstr/>
      </vt:variant>
      <vt:variant>
        <vt:lpwstr>_Toc224734145</vt:lpwstr>
      </vt:variant>
      <vt:variant>
        <vt:i4>1179700</vt:i4>
      </vt:variant>
      <vt:variant>
        <vt:i4>104</vt:i4>
      </vt:variant>
      <vt:variant>
        <vt:i4>0</vt:i4>
      </vt:variant>
      <vt:variant>
        <vt:i4>5</vt:i4>
      </vt:variant>
      <vt:variant>
        <vt:lpwstr/>
      </vt:variant>
      <vt:variant>
        <vt:lpwstr>_Toc224734144</vt:lpwstr>
      </vt:variant>
      <vt:variant>
        <vt:i4>1179700</vt:i4>
      </vt:variant>
      <vt:variant>
        <vt:i4>98</vt:i4>
      </vt:variant>
      <vt:variant>
        <vt:i4>0</vt:i4>
      </vt:variant>
      <vt:variant>
        <vt:i4>5</vt:i4>
      </vt:variant>
      <vt:variant>
        <vt:lpwstr/>
      </vt:variant>
      <vt:variant>
        <vt:lpwstr>_Toc224734143</vt:lpwstr>
      </vt:variant>
      <vt:variant>
        <vt:i4>1179700</vt:i4>
      </vt:variant>
      <vt:variant>
        <vt:i4>92</vt:i4>
      </vt:variant>
      <vt:variant>
        <vt:i4>0</vt:i4>
      </vt:variant>
      <vt:variant>
        <vt:i4>5</vt:i4>
      </vt:variant>
      <vt:variant>
        <vt:lpwstr/>
      </vt:variant>
      <vt:variant>
        <vt:lpwstr>_Toc224734142</vt:lpwstr>
      </vt:variant>
      <vt:variant>
        <vt:i4>1179700</vt:i4>
      </vt:variant>
      <vt:variant>
        <vt:i4>86</vt:i4>
      </vt:variant>
      <vt:variant>
        <vt:i4>0</vt:i4>
      </vt:variant>
      <vt:variant>
        <vt:i4>5</vt:i4>
      </vt:variant>
      <vt:variant>
        <vt:lpwstr/>
      </vt:variant>
      <vt:variant>
        <vt:lpwstr>_Toc224734141</vt:lpwstr>
      </vt:variant>
      <vt:variant>
        <vt:i4>1179700</vt:i4>
      </vt:variant>
      <vt:variant>
        <vt:i4>80</vt:i4>
      </vt:variant>
      <vt:variant>
        <vt:i4>0</vt:i4>
      </vt:variant>
      <vt:variant>
        <vt:i4>5</vt:i4>
      </vt:variant>
      <vt:variant>
        <vt:lpwstr/>
      </vt:variant>
      <vt:variant>
        <vt:lpwstr>_Toc224734140</vt:lpwstr>
      </vt:variant>
      <vt:variant>
        <vt:i4>1376308</vt:i4>
      </vt:variant>
      <vt:variant>
        <vt:i4>74</vt:i4>
      </vt:variant>
      <vt:variant>
        <vt:i4>0</vt:i4>
      </vt:variant>
      <vt:variant>
        <vt:i4>5</vt:i4>
      </vt:variant>
      <vt:variant>
        <vt:lpwstr/>
      </vt:variant>
      <vt:variant>
        <vt:lpwstr>_Toc224734139</vt:lpwstr>
      </vt:variant>
      <vt:variant>
        <vt:i4>1376308</vt:i4>
      </vt:variant>
      <vt:variant>
        <vt:i4>68</vt:i4>
      </vt:variant>
      <vt:variant>
        <vt:i4>0</vt:i4>
      </vt:variant>
      <vt:variant>
        <vt:i4>5</vt:i4>
      </vt:variant>
      <vt:variant>
        <vt:lpwstr/>
      </vt:variant>
      <vt:variant>
        <vt:lpwstr>_Toc224734138</vt:lpwstr>
      </vt:variant>
      <vt:variant>
        <vt:i4>1376308</vt:i4>
      </vt:variant>
      <vt:variant>
        <vt:i4>62</vt:i4>
      </vt:variant>
      <vt:variant>
        <vt:i4>0</vt:i4>
      </vt:variant>
      <vt:variant>
        <vt:i4>5</vt:i4>
      </vt:variant>
      <vt:variant>
        <vt:lpwstr/>
      </vt:variant>
      <vt:variant>
        <vt:lpwstr>_Toc224734137</vt:lpwstr>
      </vt:variant>
      <vt:variant>
        <vt:i4>1376308</vt:i4>
      </vt:variant>
      <vt:variant>
        <vt:i4>56</vt:i4>
      </vt:variant>
      <vt:variant>
        <vt:i4>0</vt:i4>
      </vt:variant>
      <vt:variant>
        <vt:i4>5</vt:i4>
      </vt:variant>
      <vt:variant>
        <vt:lpwstr/>
      </vt:variant>
      <vt:variant>
        <vt:lpwstr>_Toc224734136</vt:lpwstr>
      </vt:variant>
      <vt:variant>
        <vt:i4>1376308</vt:i4>
      </vt:variant>
      <vt:variant>
        <vt:i4>50</vt:i4>
      </vt:variant>
      <vt:variant>
        <vt:i4>0</vt:i4>
      </vt:variant>
      <vt:variant>
        <vt:i4>5</vt:i4>
      </vt:variant>
      <vt:variant>
        <vt:lpwstr/>
      </vt:variant>
      <vt:variant>
        <vt:lpwstr>_Toc224734135</vt:lpwstr>
      </vt:variant>
      <vt:variant>
        <vt:i4>1376308</vt:i4>
      </vt:variant>
      <vt:variant>
        <vt:i4>44</vt:i4>
      </vt:variant>
      <vt:variant>
        <vt:i4>0</vt:i4>
      </vt:variant>
      <vt:variant>
        <vt:i4>5</vt:i4>
      </vt:variant>
      <vt:variant>
        <vt:lpwstr/>
      </vt:variant>
      <vt:variant>
        <vt:lpwstr>_Toc224734134</vt:lpwstr>
      </vt:variant>
      <vt:variant>
        <vt:i4>1376308</vt:i4>
      </vt:variant>
      <vt:variant>
        <vt:i4>38</vt:i4>
      </vt:variant>
      <vt:variant>
        <vt:i4>0</vt:i4>
      </vt:variant>
      <vt:variant>
        <vt:i4>5</vt:i4>
      </vt:variant>
      <vt:variant>
        <vt:lpwstr/>
      </vt:variant>
      <vt:variant>
        <vt:lpwstr>_Toc224734133</vt:lpwstr>
      </vt:variant>
      <vt:variant>
        <vt:i4>1376308</vt:i4>
      </vt:variant>
      <vt:variant>
        <vt:i4>32</vt:i4>
      </vt:variant>
      <vt:variant>
        <vt:i4>0</vt:i4>
      </vt:variant>
      <vt:variant>
        <vt:i4>5</vt:i4>
      </vt:variant>
      <vt:variant>
        <vt:lpwstr/>
      </vt:variant>
      <vt:variant>
        <vt:lpwstr>_Toc224734132</vt:lpwstr>
      </vt:variant>
      <vt:variant>
        <vt:i4>1376308</vt:i4>
      </vt:variant>
      <vt:variant>
        <vt:i4>26</vt:i4>
      </vt:variant>
      <vt:variant>
        <vt:i4>0</vt:i4>
      </vt:variant>
      <vt:variant>
        <vt:i4>5</vt:i4>
      </vt:variant>
      <vt:variant>
        <vt:lpwstr/>
      </vt:variant>
      <vt:variant>
        <vt:lpwstr>_Toc224734131</vt:lpwstr>
      </vt:variant>
      <vt:variant>
        <vt:i4>1376308</vt:i4>
      </vt:variant>
      <vt:variant>
        <vt:i4>20</vt:i4>
      </vt:variant>
      <vt:variant>
        <vt:i4>0</vt:i4>
      </vt:variant>
      <vt:variant>
        <vt:i4>5</vt:i4>
      </vt:variant>
      <vt:variant>
        <vt:lpwstr/>
      </vt:variant>
      <vt:variant>
        <vt:lpwstr>_Toc224734130</vt:lpwstr>
      </vt:variant>
      <vt:variant>
        <vt:i4>1310772</vt:i4>
      </vt:variant>
      <vt:variant>
        <vt:i4>14</vt:i4>
      </vt:variant>
      <vt:variant>
        <vt:i4>0</vt:i4>
      </vt:variant>
      <vt:variant>
        <vt:i4>5</vt:i4>
      </vt:variant>
      <vt:variant>
        <vt:lpwstr/>
      </vt:variant>
      <vt:variant>
        <vt:lpwstr>_Toc224734129</vt:lpwstr>
      </vt:variant>
      <vt:variant>
        <vt:i4>1310772</vt:i4>
      </vt:variant>
      <vt:variant>
        <vt:i4>8</vt:i4>
      </vt:variant>
      <vt:variant>
        <vt:i4>0</vt:i4>
      </vt:variant>
      <vt:variant>
        <vt:i4>5</vt:i4>
      </vt:variant>
      <vt:variant>
        <vt:lpwstr/>
      </vt:variant>
      <vt:variant>
        <vt:lpwstr>_Toc224734128</vt:lpwstr>
      </vt:variant>
      <vt:variant>
        <vt:i4>1310772</vt:i4>
      </vt:variant>
      <vt:variant>
        <vt:i4>2</vt:i4>
      </vt:variant>
      <vt:variant>
        <vt:i4>0</vt:i4>
      </vt:variant>
      <vt:variant>
        <vt:i4>5</vt:i4>
      </vt:variant>
      <vt:variant>
        <vt:lpwstr/>
      </vt:variant>
      <vt:variant>
        <vt:lpwstr>_Toc224734127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Jazzware Portal User Guide for v11.0</dc:title>
  <dc:creator>Bill Wharton;kquinn@broadsoft.com</dc:creator>
  <cp:lastModifiedBy>Karen Quinn</cp:lastModifiedBy>
  <cp:revision>2</cp:revision>
  <cp:lastPrinted>2020-02-13T20:38:00Z</cp:lastPrinted>
  <dcterms:created xsi:type="dcterms:W3CDTF">2020-03-19T19:30:00Z</dcterms:created>
  <dcterms:modified xsi:type="dcterms:W3CDTF">2020-03-19T19:30:00Z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Version">
    <vt:lpwstr>1</vt:lpwstr>
  </property>
  <property fmtid="{D5CDD505-2E9C-101B-9397-08002B2CF9AE}" pid="3" name="ContentTypeId">
    <vt:lpwstr>0x010100D7AF06FF1A9BD441A2898DEDEF6C8158</vt:lpwstr>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SharedWithUsers">
    <vt:lpwstr>7;#Product Management Members</vt:lpwstr>
  </property>
  <property fmtid="{D5CDD505-2E9C-101B-9397-08002B2CF9AE}" pid="9" name="AuthorIds_UIVersion_1536">
    <vt:lpwstr>6</vt:lpwstr>
  </property>
  <property fmtid="{D5CDD505-2E9C-101B-9397-08002B2CF9AE}" pid="10" name="AuthorIds_UIVersion_4096">
    <vt:lpwstr>6</vt:lpwstr>
  </property>
  <property fmtid="{D5CDD505-2E9C-101B-9397-08002B2CF9AE}" pid="11" name="AuthorIds_UIVersion_14848">
    <vt:lpwstr>6</vt:lpwstr>
  </property>
  <property fmtid="{D5CDD505-2E9C-101B-9397-08002B2CF9AE}" pid="12" name="AuthorIds_UIVersion_16896">
    <vt:lpwstr>6</vt:lpwstr>
  </property>
  <property fmtid="{D5CDD505-2E9C-101B-9397-08002B2CF9AE}" pid="13" name="AuthorIds_UIVersion_19456">
    <vt:lpwstr>6</vt:lpwstr>
  </property>
</Properties>
</file>